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</w:t>
      </w:r>
      <w:r w:rsidR="00C47119">
        <w:rPr>
          <w:rFonts w:ascii="Arial" w:hAnsi="Arial" w:cs="Arial"/>
          <w:sz w:val="24"/>
          <w:szCs w:val="24"/>
        </w:rPr>
        <w:t>June 30</w:t>
      </w:r>
      <w:r w:rsidR="00C93F4C">
        <w:rPr>
          <w:rFonts w:ascii="Arial" w:hAnsi="Arial" w:cs="Arial"/>
          <w:sz w:val="24"/>
          <w:szCs w:val="24"/>
        </w:rPr>
        <w:t>, 2012</w:t>
      </w:r>
      <w:r>
        <w:rPr>
          <w:rFonts w:ascii="Arial" w:hAnsi="Arial" w:cs="Arial"/>
          <w:sz w:val="24"/>
          <w:szCs w:val="24"/>
        </w:rPr>
        <w:t>___________________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</w:t>
      </w:r>
      <w:r w:rsidR="00454CF6">
        <w:rPr>
          <w:rFonts w:ascii="Arial" w:hAnsi="Arial" w:cs="Arial"/>
          <w:sz w:val="24"/>
          <w:szCs w:val="24"/>
        </w:rPr>
        <w:t>Washington State DOT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454CF6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SPR-3(0</w:t>
            </w:r>
            <w:r w:rsidR="008341F4">
              <w:rPr>
                <w:rFonts w:ascii="Arial" w:hAnsi="Arial" w:cs="Arial"/>
                <w:i/>
                <w:sz w:val="20"/>
                <w:szCs w:val="20"/>
              </w:rPr>
              <w:t>98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Pr="00C93F4C" w:rsidRDefault="00551D8A" w:rsidP="00C47119">
            <w:pPr>
              <w:pStyle w:val="ListParagraph"/>
              <w:tabs>
                <w:tab w:val="left" w:pos="252"/>
              </w:tabs>
              <w:ind w:left="-18" w:right="-720"/>
              <w:rPr>
                <w:rFonts w:ascii="Arial" w:hAnsi="Arial" w:cs="Arial"/>
                <w:sz w:val="20"/>
                <w:szCs w:val="20"/>
              </w:rPr>
            </w:pPr>
            <w:r w:rsidRPr="00C93F4C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C47119" w:rsidRDefault="00C4711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C47119" w:rsidRDefault="00551D8A" w:rsidP="00C47119">
            <w:pPr>
              <w:pStyle w:val="ListParagraph"/>
              <w:numPr>
                <w:ilvl w:val="0"/>
                <w:numId w:val="4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47119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C47119" w:rsidRDefault="00C4711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C47119" w:rsidRDefault="00C47119" w:rsidP="00C93F4C">
            <w:pPr>
              <w:pStyle w:val="ListParagraph"/>
              <w:tabs>
                <w:tab w:val="left" w:pos="252"/>
              </w:tabs>
              <w:ind w:left="0"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454CF6" w:rsidRDefault="00581B36" w:rsidP="00C93F4C">
            <w:pPr>
              <w:pStyle w:val="ListParagraph"/>
              <w:tabs>
                <w:tab w:val="left" w:pos="252"/>
              </w:tabs>
              <w:ind w:left="0" w:right="-720"/>
              <w:rPr>
                <w:rFonts w:ascii="Arial" w:hAnsi="Arial" w:cs="Arial"/>
                <w:sz w:val="20"/>
                <w:szCs w:val="20"/>
              </w:rPr>
            </w:pPr>
            <w:r w:rsidRPr="00454CF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454CF6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8341F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Pavement Reconstruction Scheduling Software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454CF6" w:rsidRPr="00C13753" w:rsidRDefault="00454CF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Kim Willoughby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454CF6" w:rsidRPr="00C13753" w:rsidRDefault="00454CF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360.705.7978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454CF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willouk@wsdot.wa.gov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454CF6" w:rsidRDefault="008341F4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GCA2103-03</w:t>
            </w:r>
          </w:p>
          <w:p w:rsidR="008341F4" w:rsidRPr="00C13753" w:rsidRDefault="008341F4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DP01232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8341F4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454CF6" w:rsidRPr="00C13753" w:rsidRDefault="00454CF6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12/31/2012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7E6825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6" style="position:absolute;left:0;text-align:left;margin-left:345.75pt;margin-top:10.15pt;width:7.5pt;height:7.15pt;flip:x;z-index:251658240"/>
        </w:pic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8341F4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FF6FBB">
        <w:rPr>
          <w:rFonts w:ascii="Arial" w:hAnsi="Arial" w:cs="Arial"/>
          <w:sz w:val="20"/>
          <w:szCs w:val="20"/>
        </w:rPr>
        <w:t xml:space="preserve">     </w:t>
      </w:r>
      <w:r w:rsidR="008341F4">
        <w:rPr>
          <w:rFonts w:ascii="Arial" w:hAnsi="Arial" w:cs="Arial"/>
          <w:sz w:val="20"/>
          <w:szCs w:val="20"/>
        </w:rPr>
        <w:t>X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FF6FB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Behind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F30254" w:rsidP="008341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341F4">
              <w:rPr>
                <w:rFonts w:ascii="Arial" w:hAnsi="Arial" w:cs="Arial"/>
                <w:sz w:val="20"/>
                <w:szCs w:val="20"/>
              </w:rPr>
              <w:t>1,576,394</w:t>
            </w:r>
          </w:p>
        </w:tc>
        <w:tc>
          <w:tcPr>
            <w:tcW w:w="3330" w:type="dxa"/>
          </w:tcPr>
          <w:p w:rsidR="00F30254" w:rsidRPr="00B66A21" w:rsidRDefault="00F30254" w:rsidP="00C4711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341F4">
              <w:rPr>
                <w:rFonts w:ascii="Arial" w:hAnsi="Arial" w:cs="Arial"/>
                <w:sz w:val="20"/>
                <w:szCs w:val="20"/>
              </w:rPr>
              <w:t>1,</w:t>
            </w:r>
            <w:r w:rsidR="00C47119">
              <w:rPr>
                <w:rFonts w:ascii="Arial" w:hAnsi="Arial" w:cs="Arial"/>
                <w:sz w:val="20"/>
                <w:szCs w:val="20"/>
              </w:rPr>
              <w:t>077,121</w:t>
            </w:r>
          </w:p>
        </w:tc>
        <w:tc>
          <w:tcPr>
            <w:tcW w:w="3420" w:type="dxa"/>
          </w:tcPr>
          <w:p w:rsidR="00874EF7" w:rsidRPr="00B66A21" w:rsidRDefault="00C4711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F30254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C47119" w:rsidP="008341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$11000</w:t>
            </w: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BA0DA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8341F4" w:rsidP="008341F4">
            <w:pPr>
              <w:ind w:right="252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341F4">
              <w:rPr>
                <w:rFonts w:ascii="Arial" w:hAnsi="Arial" w:cs="Arial"/>
                <w:color w:val="333333"/>
                <w:sz w:val="20"/>
                <w:szCs w:val="20"/>
              </w:rPr>
              <w:t xml:space="preserve">To develop a software simulation tool which can be used to consider pavement design options along with construction scheduling, resource constraints, traffic management, and user-delays. </w:t>
            </w:r>
          </w:p>
          <w:p w:rsidR="00BE2C0A" w:rsidRPr="008341F4" w:rsidRDefault="00BE2C0A" w:rsidP="008341F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034F08" w:rsidRDefault="00F04709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CA4PRS version 3.0</w:t>
            </w:r>
            <w:r w:rsidR="00C47119">
              <w:rPr>
                <w:rFonts w:ascii="Arial" w:hAnsi="Arial" w:cs="Arial"/>
                <w:sz w:val="20"/>
                <w:szCs w:val="20"/>
              </w:rPr>
              <w:t xml:space="preserve"> is near completion</w:t>
            </w:r>
            <w:r>
              <w:rPr>
                <w:rFonts w:ascii="Arial" w:hAnsi="Arial" w:cs="Arial"/>
                <w:sz w:val="20"/>
                <w:szCs w:val="20"/>
              </w:rPr>
              <w:t xml:space="preserve">, which is the roadway widening module. </w:t>
            </w:r>
            <w:r w:rsidR="00C47119">
              <w:rPr>
                <w:rFonts w:ascii="Arial" w:hAnsi="Arial" w:cs="Arial"/>
                <w:sz w:val="20"/>
                <w:szCs w:val="20"/>
              </w:rPr>
              <w:t xml:space="preserve">The PI and the programmer are putting the finishing touches on the software. </w:t>
            </w:r>
            <w:r>
              <w:rPr>
                <w:rFonts w:ascii="Arial" w:hAnsi="Arial" w:cs="Arial"/>
                <w:sz w:val="20"/>
                <w:szCs w:val="20"/>
              </w:rPr>
              <w:t>Additional hands-on training has been conducted in CA</w:t>
            </w:r>
            <w:r w:rsidR="00C4711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34F08">
              <w:rPr>
                <w:rFonts w:ascii="Arial" w:hAnsi="Arial" w:cs="Arial"/>
                <w:sz w:val="20"/>
                <w:szCs w:val="20"/>
              </w:rPr>
              <w:t xml:space="preserve">A few advanced traffic enhancement features were added. </w:t>
            </w:r>
          </w:p>
          <w:p w:rsidR="00C47119" w:rsidRDefault="00C47119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E71359" w:rsidRDefault="00F04709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 national outreach continues.</w:t>
            </w:r>
            <w:r w:rsidR="00034F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47119" w:rsidRDefault="00C47119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3C2AE6" w:rsidRDefault="00F04709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work on version 3.0.</w:t>
            </w:r>
          </w:p>
          <w:p w:rsidR="00F04709" w:rsidRDefault="00F04709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hands-on training when requested.</w:t>
            </w:r>
          </w:p>
          <w:p w:rsidR="00F04709" w:rsidRDefault="00F04709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outreach activities.</w:t>
            </w:r>
          </w:p>
          <w:p w:rsidR="00601EBD" w:rsidRDefault="005B0E5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Prepare work-plan (task order) for the upcoming versions (v3.5 and 4.0).</w:t>
            </w:r>
            <w:r w:rsidR="00C47119">
              <w:rPr>
                <w:rFonts w:ascii="Arial" w:hAnsi="Arial" w:cs="Arial"/>
                <w:sz w:val="20"/>
                <w:szCs w:val="20"/>
              </w:rPr>
              <w:t xml:space="preserve"> This has been complicated by the PI moving to South Korea and we are attempting to find a way to continue this work.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1359" w:rsidRPr="00E71359" w:rsidRDefault="00F04709" w:rsidP="00E71359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t>CA4PRS version 2.5 is available as well as online training through version 2.0.</w:t>
            </w:r>
          </w:p>
          <w:p w:rsidR="00601EBD" w:rsidRDefault="00601EBD" w:rsidP="00BA0DA8">
            <w:pPr>
              <w:pStyle w:val="List1"/>
              <w:numPr>
                <w:ilvl w:val="0"/>
                <w:numId w:val="0"/>
              </w:numPr>
              <w:rPr>
                <w:rFonts w:cs="Arial"/>
                <w:b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F04709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CA4PRS software is being used in multiple states.</w:t>
            </w: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53E" w:rsidRDefault="00DF153E" w:rsidP="00106C83">
      <w:pPr>
        <w:spacing w:after="0" w:line="240" w:lineRule="auto"/>
      </w:pPr>
      <w:r>
        <w:separator/>
      </w:r>
    </w:p>
  </w:endnote>
  <w:endnote w:type="continuationSeparator" w:id="0">
    <w:p w:rsidR="00DF153E" w:rsidRDefault="00DF153E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75" w:rsidRDefault="00A43875" w:rsidP="00E371D1">
    <w:pPr>
      <w:pStyle w:val="Footer"/>
      <w:ind w:left="-810"/>
    </w:pPr>
    <w:r>
      <w:t>TPF Program Standard Qua</w:t>
    </w:r>
    <w:r w:rsidR="00D42A15">
      <w:t>rterly Reporting Format – 9/2011 (revised)</w:t>
    </w:r>
  </w:p>
  <w:p w:rsidR="00A43875" w:rsidRDefault="00A438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53E" w:rsidRDefault="00DF153E" w:rsidP="00106C83">
      <w:pPr>
        <w:spacing w:after="0" w:line="240" w:lineRule="auto"/>
      </w:pPr>
      <w:r>
        <w:separator/>
      </w:r>
    </w:p>
  </w:footnote>
  <w:footnote w:type="continuationSeparator" w:id="0">
    <w:p w:rsidR="00DF153E" w:rsidRDefault="00DF153E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1061"/>
    <w:multiLevelType w:val="hybridMultilevel"/>
    <w:tmpl w:val="266C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76F84"/>
    <w:multiLevelType w:val="hybridMultilevel"/>
    <w:tmpl w:val="8D4870B2"/>
    <w:lvl w:ilvl="0" w:tplc="C6727F84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6785F"/>
    <w:multiLevelType w:val="singleLevel"/>
    <w:tmpl w:val="73E4631E"/>
    <w:lvl w:ilvl="0">
      <w:start w:val="1"/>
      <w:numFmt w:val="decimal"/>
      <w:pStyle w:val="List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FC5E44"/>
    <w:multiLevelType w:val="hybridMultilevel"/>
    <w:tmpl w:val="9A38DD38"/>
    <w:lvl w:ilvl="0" w:tplc="35B61904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51D8A"/>
    <w:rsid w:val="0000394C"/>
    <w:rsid w:val="00034F08"/>
    <w:rsid w:val="00037FBC"/>
    <w:rsid w:val="000736BB"/>
    <w:rsid w:val="000B665A"/>
    <w:rsid w:val="000E62BB"/>
    <w:rsid w:val="00106C83"/>
    <w:rsid w:val="001547D0"/>
    <w:rsid w:val="001571E2"/>
    <w:rsid w:val="00161153"/>
    <w:rsid w:val="0021446D"/>
    <w:rsid w:val="00293FD8"/>
    <w:rsid w:val="002A79C8"/>
    <w:rsid w:val="0038607F"/>
    <w:rsid w:val="0038705A"/>
    <w:rsid w:val="003C2AE6"/>
    <w:rsid w:val="003D06F4"/>
    <w:rsid w:val="004144E6"/>
    <w:rsid w:val="004156B2"/>
    <w:rsid w:val="00437734"/>
    <w:rsid w:val="00454CF6"/>
    <w:rsid w:val="004E14DC"/>
    <w:rsid w:val="00535598"/>
    <w:rsid w:val="00547EE3"/>
    <w:rsid w:val="00551D8A"/>
    <w:rsid w:val="00581B36"/>
    <w:rsid w:val="00583E8E"/>
    <w:rsid w:val="005B0E5F"/>
    <w:rsid w:val="005D6B0B"/>
    <w:rsid w:val="00601EBD"/>
    <w:rsid w:val="00660836"/>
    <w:rsid w:val="00682C5E"/>
    <w:rsid w:val="00713A74"/>
    <w:rsid w:val="00743C01"/>
    <w:rsid w:val="00790C4A"/>
    <w:rsid w:val="007E5BD2"/>
    <w:rsid w:val="007E6825"/>
    <w:rsid w:val="008341F4"/>
    <w:rsid w:val="00853C7E"/>
    <w:rsid w:val="00872F18"/>
    <w:rsid w:val="00874EF7"/>
    <w:rsid w:val="00905DAC"/>
    <w:rsid w:val="00A24894"/>
    <w:rsid w:val="00A43875"/>
    <w:rsid w:val="00A63677"/>
    <w:rsid w:val="00AE46B0"/>
    <w:rsid w:val="00B2185C"/>
    <w:rsid w:val="00B358DC"/>
    <w:rsid w:val="00B66A21"/>
    <w:rsid w:val="00BA0DA8"/>
    <w:rsid w:val="00BE2C0A"/>
    <w:rsid w:val="00C12A61"/>
    <w:rsid w:val="00C13753"/>
    <w:rsid w:val="00C47119"/>
    <w:rsid w:val="00C93F4C"/>
    <w:rsid w:val="00D262FF"/>
    <w:rsid w:val="00D36255"/>
    <w:rsid w:val="00D42A15"/>
    <w:rsid w:val="00DC7C4C"/>
    <w:rsid w:val="00DF153E"/>
    <w:rsid w:val="00E35E0F"/>
    <w:rsid w:val="00E371D1"/>
    <w:rsid w:val="00E53738"/>
    <w:rsid w:val="00E71359"/>
    <w:rsid w:val="00EA09F2"/>
    <w:rsid w:val="00ED5F67"/>
    <w:rsid w:val="00EF08AE"/>
    <w:rsid w:val="00EF5790"/>
    <w:rsid w:val="00F04709"/>
    <w:rsid w:val="00F30254"/>
    <w:rsid w:val="00FF32BE"/>
    <w:rsid w:val="00FF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454CF6"/>
    <w:pPr>
      <w:ind w:left="720"/>
      <w:contextualSpacing/>
    </w:pPr>
  </w:style>
  <w:style w:type="paragraph" w:customStyle="1" w:styleId="List1">
    <w:name w:val="List1"/>
    <w:rsid w:val="00E71359"/>
    <w:pPr>
      <w:keepLines/>
      <w:numPr>
        <w:numId w:val="2"/>
      </w:numPr>
      <w:tabs>
        <w:tab w:val="left" w:pos="432"/>
        <w:tab w:val="left" w:pos="1008"/>
        <w:tab w:val="left" w:pos="4752"/>
      </w:tabs>
      <w:spacing w:after="0" w:line="232" w:lineRule="atLeast"/>
      <w:jc w:val="both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0D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8A9C4-2E45-4927-A831-C292D442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Kim Willoughby</cp:lastModifiedBy>
  <cp:revision>2</cp:revision>
  <cp:lastPrinted>2012-03-22T16:09:00Z</cp:lastPrinted>
  <dcterms:created xsi:type="dcterms:W3CDTF">2012-09-20T18:23:00Z</dcterms:created>
  <dcterms:modified xsi:type="dcterms:W3CDTF">2012-09-20T18:23:00Z</dcterms:modified>
</cp:coreProperties>
</file>