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9B819"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4D48501A"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6A35E38D" w14:textId="77777777" w:rsidR="00551D8A" w:rsidRDefault="00551D8A" w:rsidP="00551D8A">
      <w:pPr>
        <w:spacing w:after="0"/>
        <w:rPr>
          <w:rFonts w:ascii="Arial" w:hAnsi="Arial" w:cs="Arial"/>
          <w:sz w:val="24"/>
          <w:szCs w:val="24"/>
        </w:rPr>
      </w:pPr>
    </w:p>
    <w:p w14:paraId="3067822C"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9A4B10">
        <w:rPr>
          <w:rFonts w:ascii="Arial" w:hAnsi="Arial" w:cs="Arial"/>
          <w:sz w:val="24"/>
          <w:szCs w:val="24"/>
        </w:rPr>
        <w:t>Alabama DOT</w:t>
      </w:r>
    </w:p>
    <w:p w14:paraId="0DF9A5AF" w14:textId="77777777" w:rsidR="00FF32BE" w:rsidRDefault="00FF32BE" w:rsidP="00FF32BE">
      <w:pPr>
        <w:spacing w:after="0"/>
        <w:rPr>
          <w:rFonts w:ascii="Arial" w:hAnsi="Arial" w:cs="Arial"/>
          <w:sz w:val="24"/>
          <w:szCs w:val="24"/>
        </w:rPr>
      </w:pPr>
    </w:p>
    <w:p w14:paraId="3D55D9EE"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21965182"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1EC1BE19"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36014D45" w14:textId="77777777" w:rsidTr="00743C01">
        <w:trPr>
          <w:trHeight w:val="1997"/>
        </w:trPr>
        <w:tc>
          <w:tcPr>
            <w:tcW w:w="5418" w:type="dxa"/>
            <w:gridSpan w:val="2"/>
          </w:tcPr>
          <w:p w14:paraId="09A67EB5"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53578D04" w14:textId="77777777"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14:paraId="60C9B32F" w14:textId="77777777" w:rsidR="00E35E0F" w:rsidRDefault="00E35E0F" w:rsidP="00551D8A">
            <w:pPr>
              <w:ind w:right="-720"/>
              <w:rPr>
                <w:rFonts w:ascii="Arial" w:hAnsi="Arial" w:cs="Arial"/>
                <w:i/>
                <w:sz w:val="20"/>
                <w:szCs w:val="20"/>
              </w:rPr>
            </w:pPr>
          </w:p>
          <w:p w14:paraId="34EBFF05" w14:textId="77777777" w:rsidR="00E35E0F" w:rsidRPr="00E35E0F" w:rsidRDefault="009A4B10" w:rsidP="0070592F">
            <w:pPr>
              <w:ind w:right="-720"/>
              <w:jc w:val="center"/>
              <w:rPr>
                <w:rFonts w:ascii="Arial" w:hAnsi="Arial" w:cs="Arial"/>
                <w:sz w:val="20"/>
                <w:szCs w:val="20"/>
              </w:rPr>
            </w:pPr>
            <w:r>
              <w:rPr>
                <w:rFonts w:ascii="Arial" w:hAnsi="Arial" w:cs="Arial"/>
                <w:sz w:val="20"/>
                <w:szCs w:val="20"/>
              </w:rPr>
              <w:t>TPF-5(228)</w:t>
            </w:r>
          </w:p>
        </w:tc>
        <w:tc>
          <w:tcPr>
            <w:tcW w:w="5490" w:type="dxa"/>
            <w:gridSpan w:val="2"/>
          </w:tcPr>
          <w:p w14:paraId="5CA340B3"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7DF603B7" w14:textId="77777777" w:rsidR="009A4B10" w:rsidRDefault="009A4B10" w:rsidP="00037FBC">
            <w:pPr>
              <w:ind w:right="-720"/>
              <w:rPr>
                <w:rFonts w:ascii="Arial" w:hAnsi="Arial" w:cs="Arial"/>
                <w:sz w:val="20"/>
                <w:szCs w:val="20"/>
              </w:rPr>
            </w:pPr>
          </w:p>
          <w:p w14:paraId="61F98AE0" w14:textId="45CB1758" w:rsidR="009A4B10" w:rsidRDefault="00FB2264" w:rsidP="0070592F">
            <w:pPr>
              <w:spacing w:before="120"/>
              <w:ind w:right="-720"/>
              <w:rPr>
                <w:rFonts w:ascii="Arial" w:hAnsi="Arial" w:cs="Arial"/>
                <w:sz w:val="20"/>
                <w:szCs w:val="20"/>
              </w:rPr>
            </w:pPr>
            <w:r>
              <w:rPr>
                <w:rFonts w:ascii="Agency FB" w:hAnsi="Agency FB" w:cs="Arial"/>
                <w:b/>
                <w:sz w:val="20"/>
                <w:szCs w:val="20"/>
              </w:rPr>
              <w:t xml:space="preserve"> </w:t>
            </w:r>
            <w:r w:rsidR="006E2BEE">
              <w:rPr>
                <w:rFonts w:ascii="Agency FB" w:hAnsi="Agency FB" w:cs="Arial"/>
                <w:b/>
                <w:sz w:val="20"/>
                <w:szCs w:val="20"/>
              </w:rPr>
              <w:t xml:space="preserve"> </w:t>
            </w:r>
            <w:r w:rsidR="00CF1093">
              <w:rPr>
                <w:rFonts w:ascii="Agency FB" w:hAnsi="Agency FB" w:cs="Arial"/>
                <w:b/>
                <w:sz w:val="20"/>
                <w:szCs w:val="20"/>
              </w:rPr>
              <w:t xml:space="preserve"> </w:t>
            </w:r>
            <w:r w:rsidR="00B42C4A">
              <w:rPr>
                <w:rFonts w:ascii="Arial" w:hAnsi="Arial" w:cs="Arial"/>
                <w:b/>
                <w:sz w:val="20"/>
                <w:szCs w:val="20"/>
              </w:rPr>
              <w:t xml:space="preserve"> </w:t>
            </w:r>
            <w:r w:rsidR="00DA734A">
              <w:rPr>
                <w:rFonts w:ascii="Arial" w:hAnsi="Arial" w:cs="Arial"/>
                <w:b/>
                <w:sz w:val="20"/>
                <w:szCs w:val="20"/>
              </w:rPr>
              <w:t xml:space="preserve">  </w:t>
            </w:r>
            <w:r w:rsidR="00551D8A">
              <w:rPr>
                <w:rFonts w:ascii="Arial" w:hAnsi="Arial" w:cs="Arial"/>
                <w:sz w:val="20"/>
                <w:szCs w:val="20"/>
              </w:rPr>
              <w:t>Quarter 1 (January 1 – March 31)</w:t>
            </w:r>
            <w:r w:rsidR="00B42C4A">
              <w:rPr>
                <w:rFonts w:ascii="Arial" w:hAnsi="Arial" w:cs="Arial"/>
                <w:sz w:val="20"/>
                <w:szCs w:val="20"/>
              </w:rPr>
              <w:t xml:space="preserve"> 20</w:t>
            </w:r>
            <w:r w:rsidR="007D286E">
              <w:rPr>
                <w:rFonts w:ascii="Arial" w:hAnsi="Arial" w:cs="Arial"/>
                <w:sz w:val="20"/>
                <w:szCs w:val="20"/>
              </w:rPr>
              <w:t>2</w:t>
            </w:r>
            <w:r w:rsidR="005F21F6">
              <w:rPr>
                <w:rFonts w:ascii="Arial" w:hAnsi="Arial" w:cs="Arial"/>
                <w:sz w:val="20"/>
                <w:szCs w:val="20"/>
              </w:rPr>
              <w:t>1</w:t>
            </w:r>
          </w:p>
          <w:p w14:paraId="3D5195E8" w14:textId="00169ED6" w:rsidR="009A4B10" w:rsidRDefault="008E7D21" w:rsidP="0070592F">
            <w:pPr>
              <w:spacing w:before="120"/>
              <w:ind w:right="-720"/>
              <w:rPr>
                <w:rFonts w:ascii="Arial" w:hAnsi="Arial" w:cs="Arial"/>
                <w:sz w:val="20"/>
                <w:szCs w:val="20"/>
              </w:rPr>
            </w:pPr>
            <w:r>
              <w:rPr>
                <w:rFonts w:ascii="Arial" w:hAnsi="Arial" w:cs="Arial"/>
                <w:b/>
                <w:sz w:val="20"/>
                <w:szCs w:val="20"/>
              </w:rPr>
              <w:t xml:space="preserve"> </w:t>
            </w:r>
            <w:r w:rsidR="008420B1">
              <w:rPr>
                <w:rFonts w:ascii="Arial" w:hAnsi="Arial" w:cs="Arial"/>
                <w:b/>
                <w:sz w:val="20"/>
                <w:szCs w:val="20"/>
              </w:rPr>
              <w:t xml:space="preserve"> </w:t>
            </w:r>
            <w:r w:rsidR="00DA734A" w:rsidRPr="00036427">
              <w:rPr>
                <w:rFonts w:ascii="Arial" w:hAnsi="Arial" w:cs="Arial"/>
                <w:b/>
                <w:sz w:val="20"/>
                <w:szCs w:val="20"/>
              </w:rPr>
              <w:t>√</w:t>
            </w:r>
            <w:r w:rsidR="008420B1">
              <w:rPr>
                <w:rFonts w:ascii="Arial" w:hAnsi="Arial" w:cs="Arial"/>
                <w:b/>
                <w:sz w:val="20"/>
                <w:szCs w:val="20"/>
              </w:rPr>
              <w:t xml:space="preserve"> </w:t>
            </w:r>
            <w:r w:rsidR="00551D8A">
              <w:rPr>
                <w:rFonts w:ascii="Arial" w:hAnsi="Arial" w:cs="Arial"/>
                <w:sz w:val="20"/>
                <w:szCs w:val="20"/>
              </w:rPr>
              <w:t>Quarter 2 (April 1 – June 30)</w:t>
            </w:r>
            <w:r w:rsidR="001745A9">
              <w:rPr>
                <w:rFonts w:ascii="Arial" w:hAnsi="Arial" w:cs="Arial"/>
                <w:sz w:val="20"/>
                <w:szCs w:val="20"/>
              </w:rPr>
              <w:t xml:space="preserve"> </w:t>
            </w:r>
            <w:r w:rsidR="0095015B">
              <w:rPr>
                <w:rFonts w:ascii="Arial" w:hAnsi="Arial" w:cs="Arial"/>
                <w:sz w:val="20"/>
                <w:szCs w:val="20"/>
              </w:rPr>
              <w:t>20</w:t>
            </w:r>
            <w:r w:rsidR="007D286E">
              <w:rPr>
                <w:rFonts w:ascii="Arial" w:hAnsi="Arial" w:cs="Arial"/>
                <w:sz w:val="20"/>
                <w:szCs w:val="20"/>
              </w:rPr>
              <w:t>2</w:t>
            </w:r>
            <w:r w:rsidR="005F21F6">
              <w:rPr>
                <w:rFonts w:ascii="Arial" w:hAnsi="Arial" w:cs="Arial"/>
                <w:sz w:val="20"/>
                <w:szCs w:val="20"/>
              </w:rPr>
              <w:t>1</w:t>
            </w:r>
          </w:p>
          <w:p w14:paraId="7DF0B9A6" w14:textId="4B22377A" w:rsidR="009A4B10" w:rsidRDefault="003B5E96" w:rsidP="0070592F">
            <w:pPr>
              <w:spacing w:before="120"/>
              <w:ind w:right="-720"/>
              <w:rPr>
                <w:rFonts w:ascii="Arial" w:hAnsi="Arial" w:cs="Arial"/>
                <w:sz w:val="20"/>
                <w:szCs w:val="20"/>
              </w:rPr>
            </w:pPr>
            <w:r>
              <w:rPr>
                <w:rFonts w:ascii="Malgun Gothic" w:eastAsia="Malgun Gothic" w:hAnsi="Malgun Gothic" w:cs="Arial" w:hint="eastAsia"/>
                <w:b/>
                <w:sz w:val="20"/>
                <w:szCs w:val="20"/>
              </w:rPr>
              <w:t xml:space="preserve"> </w:t>
            </w:r>
            <w:r w:rsidR="0095015B">
              <w:rPr>
                <w:rFonts w:ascii="Arial" w:hAnsi="Arial" w:cs="Arial"/>
                <w:b/>
                <w:sz w:val="20"/>
                <w:szCs w:val="20"/>
              </w:rPr>
              <w:t xml:space="preserve">  </w:t>
            </w:r>
            <w:r w:rsidR="00734C2C">
              <w:rPr>
                <w:rFonts w:ascii="Arial" w:hAnsi="Arial" w:cs="Arial"/>
                <w:b/>
                <w:sz w:val="20"/>
                <w:szCs w:val="20"/>
              </w:rPr>
              <w:t xml:space="preserve">  </w:t>
            </w:r>
            <w:r w:rsidR="00551D8A">
              <w:rPr>
                <w:rFonts w:ascii="Arial" w:hAnsi="Arial" w:cs="Arial"/>
                <w:sz w:val="20"/>
                <w:szCs w:val="20"/>
              </w:rPr>
              <w:t>Quarter 3 (July 1 – September 30)</w:t>
            </w:r>
            <w:r w:rsidR="0095015B">
              <w:rPr>
                <w:rFonts w:ascii="Arial" w:hAnsi="Arial" w:cs="Arial"/>
                <w:sz w:val="20"/>
                <w:szCs w:val="20"/>
              </w:rPr>
              <w:t xml:space="preserve"> 20</w:t>
            </w:r>
            <w:r w:rsidR="007D286E">
              <w:rPr>
                <w:rFonts w:ascii="Arial" w:hAnsi="Arial" w:cs="Arial"/>
                <w:sz w:val="20"/>
                <w:szCs w:val="20"/>
              </w:rPr>
              <w:t>2</w:t>
            </w:r>
            <w:r w:rsidR="005F21F6">
              <w:rPr>
                <w:rFonts w:ascii="Arial" w:hAnsi="Arial" w:cs="Arial"/>
                <w:sz w:val="20"/>
                <w:szCs w:val="20"/>
              </w:rPr>
              <w:t>1</w:t>
            </w:r>
          </w:p>
          <w:p w14:paraId="170F0361" w14:textId="02455F75" w:rsidR="00551D8A" w:rsidRPr="00551D8A" w:rsidRDefault="008C3C6D" w:rsidP="00B42C4A">
            <w:pPr>
              <w:spacing w:before="120"/>
              <w:ind w:right="-720"/>
              <w:rPr>
                <w:rFonts w:ascii="Arial" w:hAnsi="Arial" w:cs="Arial"/>
                <w:sz w:val="20"/>
                <w:szCs w:val="20"/>
              </w:rPr>
            </w:pPr>
            <w:r>
              <w:rPr>
                <w:rFonts w:ascii="Arial" w:hAnsi="Arial" w:cs="Arial"/>
                <w:sz w:val="20"/>
                <w:szCs w:val="20"/>
              </w:rPr>
              <w:t xml:space="preserve"> </w:t>
            </w:r>
            <w:r w:rsidR="003B5E96">
              <w:rPr>
                <w:rFonts w:ascii="Arial" w:hAnsi="Arial" w:cs="Arial"/>
                <w:sz w:val="20"/>
                <w:szCs w:val="20"/>
              </w:rPr>
              <w:t xml:space="preserve"> </w:t>
            </w:r>
            <w:r w:rsidR="00B42C4A">
              <w:rPr>
                <w:rFonts w:ascii="Arial" w:hAnsi="Arial" w:cs="Arial"/>
                <w:sz w:val="20"/>
                <w:szCs w:val="20"/>
              </w:rPr>
              <w:t xml:space="preserve"> </w:t>
            </w:r>
            <w:r w:rsidR="005F21F6">
              <w:rPr>
                <w:rFonts w:ascii="Arial" w:hAnsi="Arial" w:cs="Arial"/>
                <w:sz w:val="20"/>
                <w:szCs w:val="20"/>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r w:rsidR="0095015B">
              <w:rPr>
                <w:rFonts w:ascii="Arial" w:hAnsi="Arial" w:cs="Arial"/>
                <w:sz w:val="20"/>
                <w:szCs w:val="20"/>
              </w:rPr>
              <w:t xml:space="preserve"> 20</w:t>
            </w:r>
            <w:r w:rsidR="007D286E">
              <w:rPr>
                <w:rFonts w:ascii="Arial" w:hAnsi="Arial" w:cs="Arial"/>
                <w:sz w:val="20"/>
                <w:szCs w:val="20"/>
              </w:rPr>
              <w:t>2</w:t>
            </w:r>
            <w:r w:rsidR="005F21F6">
              <w:rPr>
                <w:rFonts w:ascii="Arial" w:hAnsi="Arial" w:cs="Arial"/>
                <w:sz w:val="20"/>
                <w:szCs w:val="20"/>
              </w:rPr>
              <w:t>1</w:t>
            </w:r>
          </w:p>
        </w:tc>
      </w:tr>
      <w:tr w:rsidR="00743C01" w:rsidRPr="00B66A21" w14:paraId="0072CE3E" w14:textId="77777777" w:rsidTr="00874EF7">
        <w:tc>
          <w:tcPr>
            <w:tcW w:w="10908" w:type="dxa"/>
            <w:gridSpan w:val="4"/>
          </w:tcPr>
          <w:p w14:paraId="6AFE3046"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348ECFF6" w14:textId="77777777" w:rsidR="00535598" w:rsidRPr="009A4B10" w:rsidRDefault="009A4B10" w:rsidP="009A4B10">
            <w:pPr>
              <w:ind w:right="-720"/>
              <w:jc w:val="center"/>
              <w:rPr>
                <w:rFonts w:ascii="Arial" w:hAnsi="Arial" w:cs="Arial"/>
                <w:sz w:val="20"/>
                <w:szCs w:val="20"/>
              </w:rPr>
            </w:pPr>
            <w:r w:rsidRPr="009A4B10">
              <w:rPr>
                <w:rFonts w:ascii="Arial" w:hAnsi="Arial" w:cs="Arial"/>
                <w:sz w:val="20"/>
                <w:szCs w:val="20"/>
              </w:rPr>
              <w:t>Superpave Regional Center, Southeastern Region</w:t>
            </w:r>
          </w:p>
          <w:p w14:paraId="65CCE4CF" w14:textId="77777777" w:rsidR="00743C01" w:rsidRPr="00B66A21" w:rsidRDefault="00743C01" w:rsidP="00551D8A">
            <w:pPr>
              <w:ind w:right="-720"/>
              <w:rPr>
                <w:rFonts w:ascii="Arial" w:hAnsi="Arial" w:cs="Arial"/>
                <w:sz w:val="20"/>
                <w:szCs w:val="20"/>
              </w:rPr>
            </w:pPr>
          </w:p>
        </w:tc>
      </w:tr>
      <w:tr w:rsidR="00743C01" w:rsidRPr="00B66A21" w14:paraId="3713D143" w14:textId="77777777" w:rsidTr="00C13753">
        <w:tc>
          <w:tcPr>
            <w:tcW w:w="4158" w:type="dxa"/>
          </w:tcPr>
          <w:p w14:paraId="4F5EC95C"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025FA80B" w14:textId="14871524" w:rsidR="009A4B10" w:rsidRPr="009A4B10" w:rsidRDefault="002E5369" w:rsidP="0070592F">
            <w:pPr>
              <w:spacing w:before="120"/>
              <w:ind w:right="-720"/>
              <w:rPr>
                <w:rFonts w:ascii="Arial" w:hAnsi="Arial" w:cs="Arial"/>
                <w:sz w:val="20"/>
                <w:szCs w:val="20"/>
              </w:rPr>
            </w:pPr>
            <w:r>
              <w:rPr>
                <w:rFonts w:ascii="Arial" w:hAnsi="Arial" w:cs="Arial"/>
                <w:sz w:val="20"/>
                <w:szCs w:val="20"/>
              </w:rPr>
              <w:t>Nam Tran</w:t>
            </w:r>
            <w:r w:rsidR="009A4B10">
              <w:rPr>
                <w:rFonts w:ascii="Arial" w:hAnsi="Arial" w:cs="Arial"/>
                <w:sz w:val="20"/>
                <w:szCs w:val="20"/>
              </w:rPr>
              <w:t xml:space="preserve"> and Randy West</w:t>
            </w:r>
          </w:p>
        </w:tc>
        <w:tc>
          <w:tcPr>
            <w:tcW w:w="3330" w:type="dxa"/>
            <w:gridSpan w:val="2"/>
          </w:tcPr>
          <w:p w14:paraId="2ABE4FDE"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620AAF05" w14:textId="3EACB631" w:rsidR="009A4B10" w:rsidRPr="009A4B10" w:rsidRDefault="009A4B10" w:rsidP="0070592F">
            <w:pPr>
              <w:spacing w:before="120"/>
              <w:ind w:right="-720"/>
              <w:rPr>
                <w:rFonts w:ascii="Arial" w:hAnsi="Arial" w:cs="Arial"/>
                <w:sz w:val="20"/>
                <w:szCs w:val="20"/>
              </w:rPr>
            </w:pPr>
            <w:r>
              <w:rPr>
                <w:rFonts w:ascii="Arial" w:hAnsi="Arial" w:cs="Arial"/>
                <w:sz w:val="20"/>
                <w:szCs w:val="20"/>
              </w:rPr>
              <w:t>(334) 844-73</w:t>
            </w:r>
            <w:r w:rsidR="002E5369">
              <w:rPr>
                <w:rFonts w:ascii="Arial" w:hAnsi="Arial" w:cs="Arial"/>
                <w:sz w:val="20"/>
                <w:szCs w:val="20"/>
              </w:rPr>
              <w:t>22</w:t>
            </w:r>
          </w:p>
        </w:tc>
        <w:tc>
          <w:tcPr>
            <w:tcW w:w="3420" w:type="dxa"/>
          </w:tcPr>
          <w:p w14:paraId="4EE94C93"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672B839C" w14:textId="288C91BC" w:rsidR="00535598" w:rsidRPr="00B66A21" w:rsidRDefault="002E5369" w:rsidP="0070592F">
            <w:pPr>
              <w:spacing w:before="120"/>
              <w:ind w:right="-720"/>
              <w:rPr>
                <w:rFonts w:ascii="Arial" w:hAnsi="Arial" w:cs="Arial"/>
                <w:sz w:val="20"/>
                <w:szCs w:val="20"/>
              </w:rPr>
            </w:pPr>
            <w:r>
              <w:rPr>
                <w:rFonts w:ascii="Arial" w:hAnsi="Arial" w:cs="Arial"/>
                <w:sz w:val="20"/>
                <w:szCs w:val="20"/>
              </w:rPr>
              <w:t>nht0002</w:t>
            </w:r>
            <w:r w:rsidR="009A4B10">
              <w:rPr>
                <w:rFonts w:ascii="Arial" w:hAnsi="Arial" w:cs="Arial"/>
                <w:sz w:val="20"/>
                <w:szCs w:val="20"/>
              </w:rPr>
              <w:t>@auburn.edu</w:t>
            </w:r>
          </w:p>
          <w:p w14:paraId="0B64DA35" w14:textId="77777777" w:rsidR="004156B2" w:rsidRPr="00B66A21" w:rsidRDefault="004156B2" w:rsidP="00551D8A">
            <w:pPr>
              <w:ind w:right="-720"/>
              <w:rPr>
                <w:rFonts w:ascii="Arial" w:hAnsi="Arial" w:cs="Arial"/>
                <w:sz w:val="20"/>
                <w:szCs w:val="20"/>
              </w:rPr>
            </w:pPr>
          </w:p>
        </w:tc>
      </w:tr>
      <w:tr w:rsidR="00535598" w:rsidRPr="00B66A21" w14:paraId="167E7AAF" w14:textId="77777777" w:rsidTr="00C13753">
        <w:tc>
          <w:tcPr>
            <w:tcW w:w="4158" w:type="dxa"/>
          </w:tcPr>
          <w:p w14:paraId="0E4FBF0D" w14:textId="77777777"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14:paraId="246102AF" w14:textId="77777777" w:rsidR="009A4B10" w:rsidRPr="009A4B10" w:rsidRDefault="009A4B10" w:rsidP="0070592F">
            <w:pPr>
              <w:spacing w:before="120"/>
              <w:ind w:right="-720"/>
              <w:rPr>
                <w:rFonts w:ascii="Arial" w:hAnsi="Arial" w:cs="Arial"/>
                <w:sz w:val="20"/>
                <w:szCs w:val="20"/>
              </w:rPr>
            </w:pPr>
            <w:r>
              <w:rPr>
                <w:rFonts w:ascii="Arial" w:hAnsi="Arial" w:cs="Arial"/>
                <w:sz w:val="20"/>
                <w:szCs w:val="20"/>
              </w:rPr>
              <w:t>ALDOT Research Project No. 930-763P</w:t>
            </w:r>
          </w:p>
        </w:tc>
        <w:tc>
          <w:tcPr>
            <w:tcW w:w="3330" w:type="dxa"/>
            <w:gridSpan w:val="2"/>
          </w:tcPr>
          <w:p w14:paraId="38B0A674" w14:textId="77777777"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14:paraId="6BEE706D" w14:textId="77777777" w:rsidR="0070592F" w:rsidRPr="0070592F" w:rsidRDefault="0070592F" w:rsidP="0070592F">
            <w:pPr>
              <w:spacing w:before="120"/>
              <w:ind w:right="-720"/>
              <w:rPr>
                <w:rFonts w:ascii="Arial" w:hAnsi="Arial" w:cs="Arial"/>
                <w:sz w:val="20"/>
                <w:szCs w:val="20"/>
              </w:rPr>
            </w:pPr>
            <w:r>
              <w:rPr>
                <w:rFonts w:ascii="Arial" w:hAnsi="Arial" w:cs="Arial"/>
                <w:sz w:val="20"/>
                <w:szCs w:val="20"/>
              </w:rPr>
              <w:t>224574</w:t>
            </w:r>
          </w:p>
        </w:tc>
        <w:tc>
          <w:tcPr>
            <w:tcW w:w="3420" w:type="dxa"/>
          </w:tcPr>
          <w:p w14:paraId="355BFFF5"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2577254F" w14:textId="77777777" w:rsidR="00535598" w:rsidRPr="00B66A21" w:rsidRDefault="0070592F" w:rsidP="0070592F">
            <w:pPr>
              <w:spacing w:before="120"/>
              <w:ind w:right="-720"/>
              <w:rPr>
                <w:rFonts w:ascii="Arial" w:hAnsi="Arial" w:cs="Arial"/>
                <w:sz w:val="20"/>
                <w:szCs w:val="20"/>
              </w:rPr>
            </w:pPr>
            <w:r>
              <w:rPr>
                <w:rFonts w:ascii="Arial" w:hAnsi="Arial" w:cs="Arial"/>
                <w:sz w:val="20"/>
                <w:szCs w:val="20"/>
              </w:rPr>
              <w:t>April 28, 2010</w:t>
            </w:r>
          </w:p>
          <w:p w14:paraId="66DF103A" w14:textId="77777777" w:rsidR="00535598" w:rsidRPr="00B66A21" w:rsidRDefault="00535598" w:rsidP="0003476C">
            <w:pPr>
              <w:ind w:right="-720"/>
              <w:rPr>
                <w:rFonts w:ascii="Arial" w:hAnsi="Arial" w:cs="Arial"/>
                <w:sz w:val="20"/>
                <w:szCs w:val="20"/>
              </w:rPr>
            </w:pPr>
          </w:p>
        </w:tc>
      </w:tr>
      <w:tr w:rsidR="00535598" w:rsidRPr="00B66A21" w14:paraId="38A0F705" w14:textId="77777777" w:rsidTr="00C13753">
        <w:tc>
          <w:tcPr>
            <w:tcW w:w="4158" w:type="dxa"/>
          </w:tcPr>
          <w:p w14:paraId="0D35377C"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4D9E5475" w14:textId="77777777" w:rsidR="0070592F" w:rsidRPr="0070592F" w:rsidRDefault="0070592F" w:rsidP="0070592F">
            <w:pPr>
              <w:spacing w:before="120"/>
              <w:ind w:right="-720"/>
              <w:rPr>
                <w:rFonts w:ascii="Arial" w:hAnsi="Arial" w:cs="Arial"/>
                <w:sz w:val="20"/>
                <w:szCs w:val="20"/>
              </w:rPr>
            </w:pPr>
            <w:r>
              <w:rPr>
                <w:rFonts w:ascii="Arial" w:hAnsi="Arial" w:cs="Arial"/>
                <w:sz w:val="20"/>
                <w:szCs w:val="20"/>
              </w:rPr>
              <w:t>September 30, 2012</w:t>
            </w:r>
          </w:p>
        </w:tc>
        <w:tc>
          <w:tcPr>
            <w:tcW w:w="3330" w:type="dxa"/>
            <w:gridSpan w:val="2"/>
          </w:tcPr>
          <w:p w14:paraId="4E1AE020" w14:textId="77777777"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14:paraId="7814FA5F" w14:textId="210FAECB" w:rsidR="0070592F" w:rsidRPr="0070592F" w:rsidRDefault="006017D3" w:rsidP="003556BB">
            <w:pPr>
              <w:spacing w:before="120"/>
              <w:ind w:right="-720"/>
              <w:rPr>
                <w:rFonts w:ascii="Arial" w:hAnsi="Arial" w:cs="Arial"/>
                <w:sz w:val="20"/>
                <w:szCs w:val="20"/>
              </w:rPr>
            </w:pPr>
            <w:r>
              <w:rPr>
                <w:rFonts w:ascii="Arial" w:hAnsi="Arial" w:cs="Arial"/>
                <w:sz w:val="20"/>
                <w:szCs w:val="20"/>
              </w:rPr>
              <w:t>February 28, 202</w:t>
            </w:r>
            <w:r w:rsidR="00734C2C">
              <w:rPr>
                <w:rFonts w:ascii="Arial" w:hAnsi="Arial" w:cs="Arial"/>
                <w:sz w:val="20"/>
                <w:szCs w:val="20"/>
              </w:rPr>
              <w:t>2</w:t>
            </w:r>
          </w:p>
        </w:tc>
        <w:tc>
          <w:tcPr>
            <w:tcW w:w="3420" w:type="dxa"/>
          </w:tcPr>
          <w:p w14:paraId="57D60B0B"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49727AA4" w14:textId="77777777" w:rsidR="00535598" w:rsidRDefault="00535598" w:rsidP="0003476C">
            <w:pPr>
              <w:ind w:right="-720"/>
              <w:rPr>
                <w:rFonts w:ascii="Arial" w:hAnsi="Arial" w:cs="Arial"/>
                <w:sz w:val="20"/>
                <w:szCs w:val="20"/>
              </w:rPr>
            </w:pPr>
          </w:p>
          <w:p w14:paraId="47D7B0A8" w14:textId="1D6B85B6" w:rsidR="00535598" w:rsidRPr="00B66A21" w:rsidRDefault="00734C2C" w:rsidP="0003476C">
            <w:pPr>
              <w:ind w:right="-720"/>
              <w:rPr>
                <w:rFonts w:ascii="Arial" w:hAnsi="Arial" w:cs="Arial"/>
                <w:sz w:val="20"/>
                <w:szCs w:val="20"/>
              </w:rPr>
            </w:pPr>
            <w:r>
              <w:rPr>
                <w:rFonts w:ascii="Arial" w:hAnsi="Arial" w:cs="Arial"/>
                <w:sz w:val="20"/>
                <w:szCs w:val="20"/>
              </w:rPr>
              <w:t>5</w:t>
            </w:r>
          </w:p>
        </w:tc>
      </w:tr>
    </w:tbl>
    <w:p w14:paraId="12315A6E" w14:textId="77777777" w:rsidR="00551D8A" w:rsidRPr="00B66A21" w:rsidRDefault="00551D8A" w:rsidP="00551D8A">
      <w:pPr>
        <w:spacing w:after="0"/>
        <w:ind w:left="-720" w:right="-720"/>
        <w:rPr>
          <w:rFonts w:ascii="Arial" w:hAnsi="Arial" w:cs="Arial"/>
          <w:sz w:val="20"/>
          <w:szCs w:val="20"/>
        </w:rPr>
      </w:pPr>
    </w:p>
    <w:p w14:paraId="0A66D8C0"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2695E65D" w14:textId="7B0C63CA"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On schedule</w:t>
      </w:r>
      <w:r w:rsidRPr="00B66A21">
        <w:rPr>
          <w:rFonts w:ascii="Arial" w:hAnsi="Arial" w:cs="Arial"/>
          <w:sz w:val="20"/>
          <w:szCs w:val="20"/>
        </w:rPr>
        <w:tab/>
      </w:r>
      <w:r w:rsidR="008D1AB6">
        <w:rPr>
          <w:rFonts w:ascii="Arial" w:hAnsi="Arial" w:cs="Arial"/>
          <w:sz w:val="36"/>
          <w:szCs w:val="36"/>
        </w:rPr>
        <w:t xml:space="preserve">  </w:t>
      </w:r>
      <w:r w:rsidRPr="00B66A21">
        <w:rPr>
          <w:rFonts w:ascii="Arial" w:hAnsi="Arial" w:cs="Arial"/>
          <w:sz w:val="36"/>
          <w:szCs w:val="36"/>
        </w:rPr>
        <w:t xml:space="preserve"> </w:t>
      </w:r>
      <w:r w:rsidR="008D1AB6">
        <w:rPr>
          <w:rFonts w:ascii="Arial" w:hAnsi="Arial" w:cs="Arial"/>
          <w:sz w:val="36"/>
          <w:szCs w:val="36"/>
        </w:rPr>
        <w:t xml:space="preserve">   </w:t>
      </w:r>
      <w:r w:rsidR="002E5369">
        <w:rPr>
          <w:rFonts w:ascii="Agency FB" w:hAnsi="Agency FB" w:cs="Arial"/>
          <w:sz w:val="36"/>
          <w:szCs w:val="36"/>
        </w:rPr>
        <w:t>√</w:t>
      </w:r>
      <w:r w:rsidR="008D1AB6">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t>Behind schedule</w:t>
      </w:r>
    </w:p>
    <w:p w14:paraId="5FB3427E" w14:textId="77777777" w:rsidR="00743C01" w:rsidRPr="00B66A21" w:rsidRDefault="00743C01" w:rsidP="00551D8A">
      <w:pPr>
        <w:spacing w:after="0"/>
        <w:ind w:left="-720" w:right="-720"/>
        <w:rPr>
          <w:rFonts w:ascii="Arial" w:hAnsi="Arial" w:cs="Arial"/>
          <w:sz w:val="20"/>
          <w:szCs w:val="20"/>
        </w:rPr>
      </w:pPr>
    </w:p>
    <w:p w14:paraId="7B0ACB43"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30193B85" w14:textId="77777777" w:rsidTr="00B66A21">
        <w:tc>
          <w:tcPr>
            <w:tcW w:w="4158" w:type="dxa"/>
            <w:shd w:val="pct15" w:color="auto" w:fill="auto"/>
          </w:tcPr>
          <w:p w14:paraId="6824D454"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67F2989E"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60D5DA23"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071E4A68"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67F82FCD" w14:textId="77777777" w:rsidTr="00B66A21">
        <w:tc>
          <w:tcPr>
            <w:tcW w:w="4158" w:type="dxa"/>
          </w:tcPr>
          <w:p w14:paraId="530D1895" w14:textId="19678E13" w:rsidR="00874EF7" w:rsidRPr="00B66A21" w:rsidRDefault="00C76E9E" w:rsidP="00A33242">
            <w:pPr>
              <w:spacing w:before="120"/>
              <w:ind w:right="-720"/>
              <w:jc w:val="center"/>
              <w:rPr>
                <w:rFonts w:ascii="Arial" w:hAnsi="Arial" w:cs="Arial"/>
                <w:sz w:val="20"/>
                <w:szCs w:val="20"/>
              </w:rPr>
            </w:pPr>
            <w:r>
              <w:rPr>
                <w:rFonts w:ascii="Arial" w:hAnsi="Arial" w:cs="Arial"/>
                <w:sz w:val="20"/>
                <w:szCs w:val="20"/>
              </w:rPr>
              <w:t>$</w:t>
            </w:r>
            <w:r w:rsidR="00FA5D40">
              <w:rPr>
                <w:rFonts w:ascii="Arial" w:hAnsi="Arial" w:cs="Arial"/>
                <w:sz w:val="20"/>
                <w:szCs w:val="20"/>
              </w:rPr>
              <w:t>3</w:t>
            </w:r>
            <w:r>
              <w:rPr>
                <w:rFonts w:ascii="Arial" w:hAnsi="Arial" w:cs="Arial"/>
                <w:sz w:val="20"/>
                <w:szCs w:val="20"/>
              </w:rPr>
              <w:t>,</w:t>
            </w:r>
            <w:r w:rsidR="00FA5D40">
              <w:rPr>
                <w:rFonts w:ascii="Arial" w:hAnsi="Arial" w:cs="Arial"/>
                <w:sz w:val="20"/>
                <w:szCs w:val="20"/>
              </w:rPr>
              <w:t>392</w:t>
            </w:r>
            <w:r w:rsidR="006017D3">
              <w:rPr>
                <w:rFonts w:ascii="Arial" w:hAnsi="Arial" w:cs="Arial"/>
                <w:sz w:val="20"/>
                <w:szCs w:val="20"/>
              </w:rPr>
              <w:t>,</w:t>
            </w:r>
            <w:r w:rsidR="00FA5D40">
              <w:rPr>
                <w:rFonts w:ascii="Arial" w:hAnsi="Arial" w:cs="Arial"/>
                <w:sz w:val="20"/>
                <w:szCs w:val="20"/>
              </w:rPr>
              <w:t>359</w:t>
            </w:r>
            <w:r w:rsidR="00642352">
              <w:rPr>
                <w:rFonts w:ascii="Arial" w:hAnsi="Arial" w:cs="Arial"/>
                <w:sz w:val="20"/>
                <w:szCs w:val="20"/>
              </w:rPr>
              <w:t xml:space="preserve"> </w:t>
            </w:r>
          </w:p>
        </w:tc>
        <w:tc>
          <w:tcPr>
            <w:tcW w:w="3330" w:type="dxa"/>
          </w:tcPr>
          <w:p w14:paraId="3874FFF8" w14:textId="10D30235" w:rsidR="00874EF7" w:rsidRPr="00B66A21" w:rsidRDefault="008C3C6D" w:rsidP="00BA0AF7">
            <w:pPr>
              <w:spacing w:before="120"/>
              <w:ind w:right="-720"/>
              <w:jc w:val="center"/>
              <w:rPr>
                <w:rFonts w:ascii="Arial" w:hAnsi="Arial" w:cs="Arial"/>
                <w:sz w:val="20"/>
                <w:szCs w:val="20"/>
              </w:rPr>
            </w:pPr>
            <w:r w:rsidRPr="00FA5D40">
              <w:rPr>
                <w:rFonts w:ascii="Arial" w:hAnsi="Arial" w:cs="Arial"/>
                <w:sz w:val="20"/>
                <w:szCs w:val="20"/>
              </w:rPr>
              <w:t>$</w:t>
            </w:r>
            <w:r w:rsidR="00FA5D40" w:rsidRPr="00FA5D40">
              <w:rPr>
                <w:rFonts w:ascii="Arial" w:hAnsi="Arial" w:cs="Arial"/>
                <w:sz w:val="20"/>
                <w:szCs w:val="20"/>
              </w:rPr>
              <w:t>2,</w:t>
            </w:r>
            <w:r w:rsidR="00DA734A">
              <w:rPr>
                <w:rFonts w:ascii="Arial" w:hAnsi="Arial" w:cs="Arial"/>
                <w:sz w:val="20"/>
                <w:szCs w:val="20"/>
              </w:rPr>
              <w:t>449,744</w:t>
            </w:r>
          </w:p>
        </w:tc>
        <w:tc>
          <w:tcPr>
            <w:tcW w:w="3420" w:type="dxa"/>
          </w:tcPr>
          <w:p w14:paraId="7B8C9FE3" w14:textId="7F325193" w:rsidR="00874EF7" w:rsidRDefault="005F21F6" w:rsidP="008D1AB6">
            <w:pPr>
              <w:spacing w:before="120"/>
              <w:ind w:right="-720"/>
              <w:jc w:val="center"/>
              <w:rPr>
                <w:rFonts w:ascii="Arial" w:hAnsi="Arial" w:cs="Arial"/>
                <w:sz w:val="20"/>
                <w:szCs w:val="20"/>
              </w:rPr>
            </w:pPr>
            <w:r>
              <w:rPr>
                <w:rFonts w:ascii="Arial" w:hAnsi="Arial" w:cs="Arial"/>
                <w:sz w:val="20"/>
                <w:szCs w:val="20"/>
              </w:rPr>
              <w:t>7</w:t>
            </w:r>
            <w:r w:rsidR="00DA734A">
              <w:rPr>
                <w:rFonts w:ascii="Arial" w:hAnsi="Arial" w:cs="Arial"/>
                <w:sz w:val="20"/>
                <w:szCs w:val="20"/>
              </w:rPr>
              <w:t>2</w:t>
            </w:r>
          </w:p>
          <w:p w14:paraId="5CDEBCA7" w14:textId="77777777" w:rsidR="008D1AB6" w:rsidRPr="00B66A21" w:rsidRDefault="008D1AB6" w:rsidP="008D1AB6">
            <w:pPr>
              <w:ind w:right="-720"/>
              <w:rPr>
                <w:rFonts w:ascii="Arial" w:hAnsi="Arial" w:cs="Arial"/>
                <w:sz w:val="20"/>
                <w:szCs w:val="20"/>
              </w:rPr>
            </w:pPr>
          </w:p>
        </w:tc>
      </w:tr>
    </w:tbl>
    <w:p w14:paraId="374EC335" w14:textId="77777777" w:rsidR="00743C01" w:rsidRDefault="00743C01" w:rsidP="00551D8A">
      <w:pPr>
        <w:spacing w:after="0"/>
        <w:ind w:left="-720" w:right="-720"/>
        <w:rPr>
          <w:rFonts w:ascii="Arial" w:hAnsi="Arial" w:cs="Arial"/>
          <w:sz w:val="20"/>
          <w:szCs w:val="20"/>
        </w:rPr>
      </w:pPr>
    </w:p>
    <w:p w14:paraId="63A3AC22" w14:textId="77777777" w:rsidR="00B66A21" w:rsidRDefault="00B66A21" w:rsidP="00551D8A">
      <w:pPr>
        <w:spacing w:after="0"/>
        <w:ind w:left="-720" w:right="-720"/>
        <w:rPr>
          <w:rFonts w:ascii="Arial" w:hAnsi="Arial" w:cs="Arial"/>
          <w:sz w:val="20"/>
          <w:szCs w:val="20"/>
        </w:rPr>
      </w:pPr>
      <w:r w:rsidRPr="004B25F8">
        <w:rPr>
          <w:rFonts w:ascii="Arial" w:hAnsi="Arial" w:cs="Arial"/>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52CD7380" w14:textId="77777777" w:rsidTr="00B66A21">
        <w:tc>
          <w:tcPr>
            <w:tcW w:w="4158" w:type="dxa"/>
            <w:shd w:val="pct15" w:color="auto" w:fill="auto"/>
          </w:tcPr>
          <w:p w14:paraId="190F7310"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00BDF712"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w:t>
            </w:r>
            <w:r w:rsidR="003413CE">
              <w:rPr>
                <w:rFonts w:ascii="Arial" w:hAnsi="Arial" w:cs="Arial"/>
                <w:b/>
                <w:sz w:val="20"/>
                <w:szCs w:val="20"/>
              </w:rPr>
              <w:t xml:space="preserve"> as of</w:t>
            </w:r>
            <w:r w:rsidR="00547EE3">
              <w:rPr>
                <w:rFonts w:ascii="Arial" w:hAnsi="Arial" w:cs="Arial"/>
                <w:b/>
                <w:sz w:val="20"/>
                <w:szCs w:val="20"/>
              </w:rPr>
              <w:t xml:space="preserve"> This Quarter</w:t>
            </w:r>
          </w:p>
        </w:tc>
        <w:tc>
          <w:tcPr>
            <w:tcW w:w="3330" w:type="dxa"/>
            <w:shd w:val="pct15" w:color="auto" w:fill="auto"/>
          </w:tcPr>
          <w:p w14:paraId="12BC213E"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565407BD"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70B9B62F"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1F8F2D66"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1A7C8E7D" w14:textId="77777777" w:rsidTr="00B66A21">
        <w:tc>
          <w:tcPr>
            <w:tcW w:w="4158" w:type="dxa"/>
          </w:tcPr>
          <w:p w14:paraId="2ED4E059" w14:textId="44833664" w:rsidR="00B66A21" w:rsidRPr="00B66A21" w:rsidRDefault="00FA5D40" w:rsidP="001745A9">
            <w:pPr>
              <w:spacing w:before="120"/>
              <w:ind w:right="-720"/>
              <w:jc w:val="center"/>
              <w:rPr>
                <w:rFonts w:ascii="Arial" w:hAnsi="Arial" w:cs="Arial"/>
                <w:sz w:val="20"/>
                <w:szCs w:val="20"/>
              </w:rPr>
            </w:pPr>
            <w:r w:rsidRPr="00FA5D40">
              <w:rPr>
                <w:rFonts w:ascii="Arial" w:hAnsi="Arial" w:cs="Arial"/>
                <w:sz w:val="20"/>
                <w:szCs w:val="20"/>
              </w:rPr>
              <w:t>$2,</w:t>
            </w:r>
            <w:r w:rsidR="00DA734A">
              <w:rPr>
                <w:rFonts w:ascii="Arial" w:hAnsi="Arial" w:cs="Arial"/>
                <w:sz w:val="20"/>
                <w:szCs w:val="20"/>
              </w:rPr>
              <w:t>449</w:t>
            </w:r>
            <w:r w:rsidRPr="00FA5D40">
              <w:rPr>
                <w:rFonts w:ascii="Arial" w:hAnsi="Arial" w:cs="Arial"/>
                <w:sz w:val="20"/>
                <w:szCs w:val="20"/>
              </w:rPr>
              <w:t>,</w:t>
            </w:r>
            <w:r w:rsidR="00DA734A">
              <w:rPr>
                <w:rFonts w:ascii="Arial" w:hAnsi="Arial" w:cs="Arial"/>
                <w:sz w:val="20"/>
                <w:szCs w:val="20"/>
              </w:rPr>
              <w:t>745</w:t>
            </w:r>
            <w:r w:rsidR="00FF20FF" w:rsidRPr="00FA5D40">
              <w:rPr>
                <w:rFonts w:ascii="Arial" w:hAnsi="Arial" w:cs="Arial"/>
                <w:sz w:val="20"/>
                <w:szCs w:val="20"/>
              </w:rPr>
              <w:t xml:space="preserve"> (</w:t>
            </w:r>
            <w:r w:rsidR="005F21F6">
              <w:rPr>
                <w:rFonts w:ascii="Arial" w:hAnsi="Arial" w:cs="Arial"/>
                <w:sz w:val="20"/>
                <w:szCs w:val="20"/>
              </w:rPr>
              <w:t>7</w:t>
            </w:r>
            <w:r w:rsidR="00DA734A">
              <w:rPr>
                <w:rFonts w:ascii="Arial" w:hAnsi="Arial" w:cs="Arial"/>
                <w:sz w:val="20"/>
                <w:szCs w:val="20"/>
              </w:rPr>
              <w:t>2</w:t>
            </w:r>
            <w:r w:rsidR="00014344" w:rsidRPr="00FA5D40">
              <w:rPr>
                <w:rFonts w:ascii="Arial" w:hAnsi="Arial" w:cs="Arial"/>
                <w:sz w:val="20"/>
                <w:szCs w:val="20"/>
              </w:rPr>
              <w:t>% of budget)</w:t>
            </w:r>
          </w:p>
        </w:tc>
        <w:tc>
          <w:tcPr>
            <w:tcW w:w="3330" w:type="dxa"/>
          </w:tcPr>
          <w:p w14:paraId="37AF90EC" w14:textId="019F56BB" w:rsidR="00B66A21" w:rsidRPr="00B66A21" w:rsidRDefault="00D838A4" w:rsidP="00131BC3">
            <w:pPr>
              <w:spacing w:before="120"/>
              <w:ind w:right="-720"/>
              <w:jc w:val="center"/>
              <w:rPr>
                <w:rFonts w:ascii="Arial" w:hAnsi="Arial" w:cs="Arial"/>
                <w:sz w:val="20"/>
                <w:szCs w:val="20"/>
              </w:rPr>
            </w:pPr>
            <w:r w:rsidRPr="00D4673E">
              <w:rPr>
                <w:rFonts w:ascii="Arial" w:hAnsi="Arial" w:cs="Arial"/>
                <w:sz w:val="20"/>
                <w:szCs w:val="20"/>
              </w:rPr>
              <w:t>$</w:t>
            </w:r>
            <w:r w:rsidR="00D4673E">
              <w:rPr>
                <w:rFonts w:ascii="Arial" w:hAnsi="Arial" w:cs="Arial"/>
                <w:sz w:val="20"/>
                <w:szCs w:val="20"/>
              </w:rPr>
              <w:t>6</w:t>
            </w:r>
            <w:r w:rsidR="00DA734A">
              <w:rPr>
                <w:rFonts w:ascii="Arial" w:hAnsi="Arial" w:cs="Arial"/>
                <w:sz w:val="20"/>
                <w:szCs w:val="20"/>
              </w:rPr>
              <w:t>6</w:t>
            </w:r>
            <w:r w:rsidR="00D4673E">
              <w:rPr>
                <w:rFonts w:ascii="Arial" w:hAnsi="Arial" w:cs="Arial"/>
                <w:sz w:val="20"/>
                <w:szCs w:val="20"/>
              </w:rPr>
              <w:t>,</w:t>
            </w:r>
            <w:r w:rsidR="00DA734A">
              <w:rPr>
                <w:rFonts w:ascii="Arial" w:hAnsi="Arial" w:cs="Arial"/>
                <w:sz w:val="20"/>
                <w:szCs w:val="20"/>
              </w:rPr>
              <w:t>119</w:t>
            </w:r>
          </w:p>
        </w:tc>
        <w:tc>
          <w:tcPr>
            <w:tcW w:w="3420" w:type="dxa"/>
          </w:tcPr>
          <w:p w14:paraId="6557785C" w14:textId="549ADF6C" w:rsidR="00B66A21" w:rsidRDefault="00DA734A" w:rsidP="00014344">
            <w:pPr>
              <w:spacing w:before="120"/>
              <w:ind w:right="-720"/>
              <w:jc w:val="center"/>
              <w:rPr>
                <w:rFonts w:ascii="Arial" w:hAnsi="Arial" w:cs="Arial"/>
                <w:sz w:val="20"/>
                <w:szCs w:val="20"/>
              </w:rPr>
            </w:pPr>
            <w:r>
              <w:rPr>
                <w:rFonts w:ascii="Arial" w:hAnsi="Arial" w:cs="Arial"/>
                <w:sz w:val="20"/>
                <w:szCs w:val="20"/>
              </w:rPr>
              <w:t>94</w:t>
            </w:r>
          </w:p>
          <w:p w14:paraId="67B15E53" w14:textId="77777777" w:rsidR="008D1AB6" w:rsidRPr="00B66A21" w:rsidRDefault="008D1AB6" w:rsidP="00014344">
            <w:pPr>
              <w:ind w:right="-720"/>
              <w:jc w:val="center"/>
              <w:rPr>
                <w:rFonts w:ascii="Arial" w:hAnsi="Arial" w:cs="Arial"/>
                <w:sz w:val="20"/>
                <w:szCs w:val="20"/>
              </w:rPr>
            </w:pPr>
          </w:p>
        </w:tc>
      </w:tr>
    </w:tbl>
    <w:p w14:paraId="3773204F" w14:textId="77777777" w:rsidR="00037FBC" w:rsidRDefault="00037FBC" w:rsidP="00551D8A">
      <w:pPr>
        <w:spacing w:after="0"/>
        <w:ind w:left="-720" w:right="-720"/>
        <w:rPr>
          <w:rFonts w:ascii="Arial" w:hAnsi="Arial" w:cs="Arial"/>
          <w:sz w:val="20"/>
          <w:szCs w:val="20"/>
        </w:rPr>
      </w:pPr>
    </w:p>
    <w:p w14:paraId="56AB5ACD"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RPr="00D7267A" w14:paraId="78EDB8EB" w14:textId="77777777" w:rsidTr="00601EBD">
        <w:tc>
          <w:tcPr>
            <w:tcW w:w="10908" w:type="dxa"/>
          </w:tcPr>
          <w:p w14:paraId="06C75E17" w14:textId="77777777" w:rsidR="00E35E0F" w:rsidRPr="00D7267A" w:rsidRDefault="00E35E0F" w:rsidP="00551D8A">
            <w:pPr>
              <w:ind w:right="-720"/>
              <w:rPr>
                <w:rFonts w:ascii="Arial" w:hAnsi="Arial" w:cs="Arial"/>
                <w:b/>
                <w:sz w:val="20"/>
                <w:szCs w:val="20"/>
              </w:rPr>
            </w:pPr>
          </w:p>
          <w:p w14:paraId="2971563F" w14:textId="77777777" w:rsidR="00601EBD" w:rsidRPr="00D7267A" w:rsidRDefault="00601EBD" w:rsidP="00551D8A">
            <w:pPr>
              <w:ind w:right="-720"/>
              <w:rPr>
                <w:rFonts w:ascii="Arial" w:hAnsi="Arial" w:cs="Arial"/>
                <w:sz w:val="20"/>
                <w:szCs w:val="20"/>
              </w:rPr>
            </w:pPr>
            <w:r w:rsidRPr="00D7267A">
              <w:rPr>
                <w:rFonts w:ascii="Arial" w:hAnsi="Arial" w:cs="Arial"/>
                <w:b/>
                <w:sz w:val="20"/>
                <w:szCs w:val="20"/>
              </w:rPr>
              <w:t>Project Description</w:t>
            </w:r>
            <w:r w:rsidRPr="00D7267A">
              <w:rPr>
                <w:rFonts w:ascii="Arial" w:hAnsi="Arial" w:cs="Arial"/>
                <w:sz w:val="20"/>
                <w:szCs w:val="20"/>
              </w:rPr>
              <w:t>:</w:t>
            </w:r>
          </w:p>
          <w:p w14:paraId="7C068A12" w14:textId="77777777" w:rsidR="00601EBD" w:rsidRPr="00D7267A" w:rsidRDefault="00601EBD" w:rsidP="00551D8A">
            <w:pPr>
              <w:ind w:right="-720"/>
              <w:rPr>
                <w:rFonts w:ascii="Arial" w:hAnsi="Arial" w:cs="Arial"/>
                <w:sz w:val="20"/>
                <w:szCs w:val="20"/>
              </w:rPr>
            </w:pPr>
          </w:p>
          <w:p w14:paraId="21EBD6EB" w14:textId="77777777" w:rsidR="008A7FB0" w:rsidRPr="00D7267A" w:rsidRDefault="008A7FB0" w:rsidP="008A7FB0">
            <w:pPr>
              <w:rPr>
                <w:rFonts w:ascii="Arial" w:hAnsi="Arial" w:cs="Arial"/>
                <w:sz w:val="20"/>
                <w:szCs w:val="20"/>
              </w:rPr>
            </w:pPr>
            <w:r w:rsidRPr="00D7267A">
              <w:rPr>
                <w:rFonts w:ascii="Arial" w:hAnsi="Arial" w:cs="Arial"/>
                <w:sz w:val="20"/>
                <w:szCs w:val="20"/>
              </w:rPr>
              <w:t xml:space="preserve">The Southeastern Superpave Center has been supported by state agencies through a pooled-fund project that has been largely used to provide training, verify ruggedness of equipment, check equipment calibrations, provide materials research, and aid in keeping agency personnel abreast of changes in asphalt technology. In order to continue the efforts in training, technology transfer, and implementable research, it is essential that the pooled-fund effort be continued. </w:t>
            </w:r>
          </w:p>
          <w:p w14:paraId="6FA0AAF1" w14:textId="77777777" w:rsidR="008A7FB0" w:rsidRPr="00D7267A" w:rsidRDefault="008A7FB0" w:rsidP="008A7FB0">
            <w:pPr>
              <w:rPr>
                <w:rFonts w:ascii="Arial" w:hAnsi="Arial" w:cs="Arial"/>
                <w:sz w:val="20"/>
                <w:szCs w:val="20"/>
              </w:rPr>
            </w:pPr>
          </w:p>
          <w:p w14:paraId="01CADAE3" w14:textId="77777777" w:rsidR="008A7FB0" w:rsidRPr="00D7267A" w:rsidRDefault="008A7FB0" w:rsidP="008A7FB0">
            <w:pPr>
              <w:rPr>
                <w:rFonts w:ascii="Arial" w:hAnsi="Arial" w:cs="Arial"/>
                <w:i/>
                <w:sz w:val="20"/>
                <w:szCs w:val="20"/>
              </w:rPr>
            </w:pPr>
            <w:r w:rsidRPr="00D7267A">
              <w:rPr>
                <w:rFonts w:ascii="Arial" w:hAnsi="Arial" w:cs="Arial"/>
                <w:b/>
                <w:i/>
                <w:sz w:val="20"/>
                <w:szCs w:val="20"/>
              </w:rPr>
              <w:t>NOTE:</w:t>
            </w:r>
            <w:r w:rsidRPr="00D7267A">
              <w:rPr>
                <w:rFonts w:ascii="Arial" w:hAnsi="Arial" w:cs="Arial"/>
                <w:sz w:val="20"/>
                <w:szCs w:val="20"/>
              </w:rPr>
              <w:t xml:space="preserve"> </w:t>
            </w:r>
            <w:r w:rsidRPr="00D7267A">
              <w:rPr>
                <w:rFonts w:ascii="Arial" w:hAnsi="Arial" w:cs="Arial"/>
                <w:i/>
                <w:sz w:val="20"/>
                <w:szCs w:val="20"/>
              </w:rPr>
              <w:t>This pooled-fund project is not limited to states located in the southeast. Ag</w:t>
            </w:r>
            <w:r w:rsidR="006D3229" w:rsidRPr="00D7267A">
              <w:rPr>
                <w:rFonts w:ascii="Arial" w:hAnsi="Arial" w:cs="Arial"/>
                <w:i/>
                <w:sz w:val="20"/>
                <w:szCs w:val="20"/>
              </w:rPr>
              <w:t>encies throughout the country, and</w:t>
            </w:r>
            <w:r w:rsidRPr="00D7267A">
              <w:rPr>
                <w:rFonts w:ascii="Arial" w:hAnsi="Arial" w:cs="Arial"/>
                <w:i/>
                <w:sz w:val="20"/>
                <w:szCs w:val="20"/>
              </w:rPr>
              <w:t xml:space="preserve"> </w:t>
            </w:r>
            <w:r w:rsidR="006D3229" w:rsidRPr="00D7267A">
              <w:rPr>
                <w:rFonts w:ascii="Arial" w:hAnsi="Arial" w:cs="Arial"/>
                <w:i/>
                <w:sz w:val="20"/>
                <w:szCs w:val="20"/>
              </w:rPr>
              <w:t xml:space="preserve">its territories, are </w:t>
            </w:r>
            <w:r w:rsidRPr="00D7267A">
              <w:rPr>
                <w:rFonts w:ascii="Arial" w:hAnsi="Arial" w:cs="Arial"/>
                <w:i/>
                <w:sz w:val="20"/>
                <w:szCs w:val="20"/>
              </w:rPr>
              <w:t>invited to participate and take advantage of the research and training opportunities provided by the Southeastern Superpave Center.</w:t>
            </w:r>
          </w:p>
          <w:p w14:paraId="5E3BE957" w14:textId="77777777" w:rsidR="008A7FB0" w:rsidRPr="00D7267A" w:rsidRDefault="008A7FB0" w:rsidP="008A7FB0">
            <w:pPr>
              <w:rPr>
                <w:rFonts w:ascii="Arial" w:hAnsi="Arial" w:cs="Arial"/>
                <w:sz w:val="20"/>
                <w:szCs w:val="20"/>
              </w:rPr>
            </w:pPr>
          </w:p>
          <w:p w14:paraId="3B739543" w14:textId="77777777" w:rsidR="008A7FB0" w:rsidRPr="00D7267A" w:rsidRDefault="008A7FB0" w:rsidP="008A7FB0">
            <w:pPr>
              <w:rPr>
                <w:rFonts w:ascii="Arial" w:hAnsi="Arial" w:cs="Arial"/>
                <w:b/>
                <w:sz w:val="20"/>
                <w:szCs w:val="20"/>
              </w:rPr>
            </w:pPr>
            <w:r w:rsidRPr="00D7267A">
              <w:rPr>
                <w:rFonts w:ascii="Arial" w:hAnsi="Arial" w:cs="Arial"/>
                <w:b/>
                <w:sz w:val="20"/>
                <w:szCs w:val="20"/>
              </w:rPr>
              <w:t>OBJECTIVES</w:t>
            </w:r>
          </w:p>
          <w:p w14:paraId="5C31EFF9" w14:textId="77777777" w:rsidR="008A7FB0" w:rsidRPr="00D7267A" w:rsidRDefault="008A7FB0" w:rsidP="008A7FB0">
            <w:pPr>
              <w:rPr>
                <w:rFonts w:ascii="Arial" w:hAnsi="Arial" w:cs="Arial"/>
                <w:b/>
                <w:sz w:val="20"/>
                <w:szCs w:val="20"/>
              </w:rPr>
            </w:pPr>
          </w:p>
          <w:p w14:paraId="02D00BFC" w14:textId="77777777" w:rsidR="008A7FB0" w:rsidRPr="00D7267A" w:rsidRDefault="008A7FB0" w:rsidP="008A7FB0">
            <w:pPr>
              <w:rPr>
                <w:rFonts w:ascii="Arial" w:hAnsi="Arial" w:cs="Arial"/>
                <w:sz w:val="20"/>
                <w:szCs w:val="20"/>
              </w:rPr>
            </w:pPr>
            <w:r w:rsidRPr="00D7267A">
              <w:rPr>
                <w:rFonts w:ascii="Arial" w:hAnsi="Arial" w:cs="Arial"/>
                <w:sz w:val="20"/>
                <w:szCs w:val="20"/>
              </w:rPr>
              <w:t>Several short-term and long-term objectives of the Southeastern Superpave Center are listed below. Several objectives deal with evaluating recently-developed performance test equipment and conducting research to address materials and tests issues. Objectives of the Center are:</w:t>
            </w:r>
          </w:p>
          <w:p w14:paraId="026884F0" w14:textId="77777777" w:rsidR="008A7FB0" w:rsidRPr="00D7267A" w:rsidRDefault="008A7FB0" w:rsidP="008A7FB0">
            <w:pPr>
              <w:numPr>
                <w:ilvl w:val="0"/>
                <w:numId w:val="1"/>
              </w:numPr>
              <w:spacing w:before="120"/>
              <w:rPr>
                <w:rFonts w:ascii="Arial" w:hAnsi="Arial" w:cs="Arial"/>
                <w:sz w:val="20"/>
                <w:szCs w:val="20"/>
              </w:rPr>
            </w:pPr>
            <w:r w:rsidRPr="00D7267A">
              <w:rPr>
                <w:rFonts w:ascii="Arial" w:hAnsi="Arial" w:cs="Arial"/>
                <w:sz w:val="20"/>
                <w:szCs w:val="20"/>
              </w:rPr>
              <w:t>Conduct training in regard to Superpave binders, mix design, and performance testing. Provide training on special topics as requested by participating agencies at their on-site locations.</w:t>
            </w:r>
          </w:p>
          <w:p w14:paraId="7EC09C1D" w14:textId="77777777" w:rsidR="008A7FB0" w:rsidRPr="00D7267A" w:rsidRDefault="008A7FB0" w:rsidP="008A7FB0">
            <w:pPr>
              <w:numPr>
                <w:ilvl w:val="0"/>
                <w:numId w:val="1"/>
              </w:numPr>
              <w:spacing w:before="120"/>
              <w:rPr>
                <w:rFonts w:ascii="Arial" w:hAnsi="Arial" w:cs="Arial"/>
                <w:sz w:val="20"/>
                <w:szCs w:val="20"/>
              </w:rPr>
            </w:pPr>
            <w:r w:rsidRPr="00D7267A">
              <w:rPr>
                <w:rFonts w:ascii="Arial" w:hAnsi="Arial" w:cs="Arial"/>
                <w:sz w:val="20"/>
                <w:szCs w:val="20"/>
              </w:rPr>
              <w:t>Perform research, both cooperatively and agency-specific, sponsored by members of the pooled-fund.</w:t>
            </w:r>
          </w:p>
          <w:p w14:paraId="3E320CD3" w14:textId="77777777" w:rsidR="008A7FB0" w:rsidRPr="00D7267A" w:rsidRDefault="008A7FB0" w:rsidP="008A7FB0">
            <w:pPr>
              <w:numPr>
                <w:ilvl w:val="0"/>
                <w:numId w:val="1"/>
              </w:numPr>
              <w:spacing w:before="120"/>
              <w:rPr>
                <w:rFonts w:ascii="Arial" w:hAnsi="Arial" w:cs="Arial"/>
                <w:sz w:val="20"/>
                <w:szCs w:val="20"/>
              </w:rPr>
            </w:pPr>
            <w:r w:rsidRPr="00D7267A">
              <w:rPr>
                <w:rFonts w:ascii="Arial" w:hAnsi="Arial" w:cs="Arial"/>
                <w:sz w:val="20"/>
                <w:szCs w:val="20"/>
              </w:rPr>
              <w:t>Perform precision and bias testing for asphalt-related performance test equipment.</w:t>
            </w:r>
          </w:p>
          <w:p w14:paraId="2122DC70" w14:textId="77777777" w:rsidR="008A7FB0" w:rsidRPr="00D7267A" w:rsidRDefault="008A7FB0" w:rsidP="008A7FB0">
            <w:pPr>
              <w:numPr>
                <w:ilvl w:val="0"/>
                <w:numId w:val="1"/>
              </w:numPr>
              <w:spacing w:before="120"/>
              <w:rPr>
                <w:rFonts w:ascii="Arial" w:hAnsi="Arial" w:cs="Arial"/>
                <w:sz w:val="20"/>
                <w:szCs w:val="20"/>
              </w:rPr>
            </w:pPr>
            <w:r w:rsidRPr="00D7267A">
              <w:rPr>
                <w:rFonts w:ascii="Arial" w:hAnsi="Arial" w:cs="Arial"/>
                <w:sz w:val="20"/>
                <w:szCs w:val="20"/>
              </w:rPr>
              <w:t>Conduct noise studies in an effort to develop quieter pavements.</w:t>
            </w:r>
          </w:p>
          <w:p w14:paraId="516F69BC" w14:textId="77777777" w:rsidR="008A7FB0" w:rsidRPr="00D7267A" w:rsidRDefault="008A7FB0" w:rsidP="008A7FB0">
            <w:pPr>
              <w:numPr>
                <w:ilvl w:val="0"/>
                <w:numId w:val="1"/>
              </w:numPr>
              <w:spacing w:before="120"/>
              <w:rPr>
                <w:rFonts w:ascii="Arial" w:hAnsi="Arial" w:cs="Arial"/>
                <w:sz w:val="20"/>
                <w:szCs w:val="20"/>
              </w:rPr>
            </w:pPr>
            <w:r w:rsidRPr="00D7267A">
              <w:rPr>
                <w:rFonts w:ascii="Arial" w:hAnsi="Arial" w:cs="Arial"/>
                <w:sz w:val="20"/>
                <w:szCs w:val="20"/>
              </w:rPr>
              <w:t>Perform forensic evaluations on materials or projects that have experienced premature distress.</w:t>
            </w:r>
          </w:p>
          <w:p w14:paraId="3A384237" w14:textId="77777777" w:rsidR="008A7FB0" w:rsidRPr="00D7267A" w:rsidRDefault="008A7FB0" w:rsidP="008A7FB0">
            <w:pPr>
              <w:numPr>
                <w:ilvl w:val="0"/>
                <w:numId w:val="1"/>
              </w:numPr>
              <w:spacing w:before="120"/>
              <w:rPr>
                <w:rFonts w:ascii="Arial" w:hAnsi="Arial" w:cs="Arial"/>
                <w:sz w:val="20"/>
                <w:szCs w:val="20"/>
              </w:rPr>
            </w:pPr>
            <w:r w:rsidRPr="00D7267A">
              <w:rPr>
                <w:rFonts w:ascii="Arial" w:hAnsi="Arial" w:cs="Arial"/>
                <w:sz w:val="20"/>
                <w:szCs w:val="20"/>
              </w:rPr>
              <w:t xml:space="preserve">Prepare research articles of regional and national interest. </w:t>
            </w:r>
          </w:p>
          <w:p w14:paraId="0E9BA8AF" w14:textId="77777777" w:rsidR="00E35E0F" w:rsidRPr="00D7267A" w:rsidRDefault="00E35E0F" w:rsidP="00551D8A">
            <w:pPr>
              <w:ind w:right="-720"/>
              <w:rPr>
                <w:rFonts w:ascii="Arial" w:hAnsi="Arial" w:cs="Arial"/>
                <w:sz w:val="20"/>
                <w:szCs w:val="20"/>
              </w:rPr>
            </w:pPr>
          </w:p>
          <w:p w14:paraId="04A2E9BD" w14:textId="77777777" w:rsidR="00601EBD" w:rsidRPr="00D7267A" w:rsidRDefault="00601EBD" w:rsidP="00551D8A">
            <w:pPr>
              <w:ind w:right="-720"/>
              <w:rPr>
                <w:rFonts w:ascii="Arial" w:hAnsi="Arial" w:cs="Arial"/>
                <w:sz w:val="20"/>
                <w:szCs w:val="20"/>
              </w:rPr>
            </w:pPr>
          </w:p>
        </w:tc>
      </w:tr>
    </w:tbl>
    <w:p w14:paraId="52DC1797" w14:textId="77777777" w:rsidR="00037FBC" w:rsidRDefault="00037FBC" w:rsidP="00551D8A">
      <w:pPr>
        <w:spacing w:after="0"/>
        <w:ind w:left="-720" w:right="-720"/>
        <w:rPr>
          <w:rFonts w:ascii="Arial" w:hAnsi="Arial" w:cs="Arial"/>
          <w:sz w:val="20"/>
          <w:szCs w:val="20"/>
        </w:rPr>
      </w:pPr>
    </w:p>
    <w:p w14:paraId="6081DE62" w14:textId="77777777" w:rsidR="00037FBC" w:rsidRDefault="00037FBC" w:rsidP="00551D8A">
      <w:pPr>
        <w:spacing w:after="0"/>
        <w:ind w:left="-720" w:right="-720"/>
        <w:rPr>
          <w:rFonts w:ascii="Arial" w:hAnsi="Arial" w:cs="Arial"/>
          <w:sz w:val="20"/>
          <w:szCs w:val="20"/>
        </w:rPr>
      </w:pPr>
    </w:p>
    <w:tbl>
      <w:tblPr>
        <w:tblStyle w:val="TableGrid"/>
        <w:tblW w:w="10885" w:type="dxa"/>
        <w:tblInd w:w="-720" w:type="dxa"/>
        <w:tblLayout w:type="fixed"/>
        <w:tblLook w:val="04A0" w:firstRow="1" w:lastRow="0" w:firstColumn="1" w:lastColumn="0" w:noHBand="0" w:noVBand="1"/>
      </w:tblPr>
      <w:tblGrid>
        <w:gridCol w:w="10885"/>
      </w:tblGrid>
      <w:tr w:rsidR="00601EBD" w:rsidRPr="008B639F" w14:paraId="305FF760" w14:textId="77777777" w:rsidTr="00D4673E">
        <w:tc>
          <w:tcPr>
            <w:tcW w:w="10885" w:type="dxa"/>
            <w:tcBorders>
              <w:bottom w:val="single" w:sz="4" w:space="0" w:color="auto"/>
            </w:tcBorders>
          </w:tcPr>
          <w:p w14:paraId="713D5055" w14:textId="77777777" w:rsidR="00E35E0F" w:rsidRPr="008B639F" w:rsidRDefault="00E54459" w:rsidP="00551D8A">
            <w:pPr>
              <w:ind w:right="-720"/>
              <w:rPr>
                <w:rFonts w:ascii="Arial" w:hAnsi="Arial" w:cs="Arial"/>
                <w:b/>
                <w:sz w:val="20"/>
                <w:szCs w:val="20"/>
              </w:rPr>
            </w:pPr>
            <w:r w:rsidRPr="008B639F">
              <w:rPr>
                <w:rFonts w:ascii="Arial" w:hAnsi="Arial" w:cs="Arial"/>
                <w:sz w:val="20"/>
                <w:szCs w:val="20"/>
              </w:rPr>
              <w:br w:type="page"/>
            </w:r>
          </w:p>
          <w:p w14:paraId="583FBAF3" w14:textId="77777777" w:rsidR="00601EBD" w:rsidRPr="008B639F" w:rsidRDefault="00601EBD" w:rsidP="00551D8A">
            <w:pPr>
              <w:ind w:right="-720"/>
              <w:rPr>
                <w:rFonts w:ascii="Arial" w:hAnsi="Arial" w:cs="Arial"/>
                <w:b/>
                <w:sz w:val="20"/>
                <w:szCs w:val="20"/>
              </w:rPr>
            </w:pPr>
            <w:r w:rsidRPr="008B639F">
              <w:rPr>
                <w:rFonts w:ascii="Arial" w:hAnsi="Arial" w:cs="Arial"/>
                <w:b/>
                <w:sz w:val="20"/>
                <w:szCs w:val="20"/>
              </w:rPr>
              <w:t>Progress this Quarter (includes meetings, work plan status, contract status, significant progress, etc.):</w:t>
            </w:r>
          </w:p>
          <w:p w14:paraId="1FF3CFAD" w14:textId="77777777" w:rsidR="002B45C9" w:rsidRPr="008B639F" w:rsidRDefault="002B45C9" w:rsidP="00551D8A">
            <w:pPr>
              <w:ind w:right="-720"/>
              <w:rPr>
                <w:rFonts w:ascii="Arial" w:hAnsi="Arial" w:cs="Arial"/>
                <w:b/>
                <w:sz w:val="20"/>
                <w:szCs w:val="20"/>
              </w:rPr>
            </w:pPr>
          </w:p>
          <w:p w14:paraId="6772D9B1" w14:textId="77777777" w:rsidR="005F06C7" w:rsidRPr="008B639F" w:rsidRDefault="005F06C7" w:rsidP="005F2550">
            <w:pPr>
              <w:spacing w:after="120"/>
              <w:ind w:right="-720"/>
              <w:rPr>
                <w:rFonts w:ascii="Arial" w:hAnsi="Arial" w:cs="Arial"/>
                <w:b/>
                <w:sz w:val="20"/>
                <w:szCs w:val="20"/>
              </w:rPr>
            </w:pPr>
            <w:r w:rsidRPr="008B639F">
              <w:rPr>
                <w:rFonts w:ascii="Arial" w:hAnsi="Arial" w:cs="Arial"/>
                <w:b/>
                <w:sz w:val="20"/>
                <w:szCs w:val="20"/>
              </w:rPr>
              <w:t>TRAINING</w:t>
            </w:r>
          </w:p>
          <w:p w14:paraId="3C4EE8C0" w14:textId="1297BBA0" w:rsidR="00C61C11" w:rsidRPr="008B639F" w:rsidRDefault="00DA734A" w:rsidP="001D68F2">
            <w:pPr>
              <w:ind w:right="-102"/>
              <w:rPr>
                <w:rFonts w:ascii="Arial" w:hAnsi="Arial" w:cs="Arial"/>
                <w:sz w:val="20"/>
                <w:szCs w:val="20"/>
              </w:rPr>
            </w:pPr>
            <w:r>
              <w:rPr>
                <w:rFonts w:ascii="Arial" w:hAnsi="Arial" w:cs="Arial"/>
                <w:sz w:val="20"/>
                <w:szCs w:val="20"/>
              </w:rPr>
              <w:t xml:space="preserve">Training courses </w:t>
            </w:r>
            <w:r w:rsidR="00D67E41" w:rsidRPr="00DA734A">
              <w:rPr>
                <w:rFonts w:ascii="Arial" w:hAnsi="Arial" w:cs="Arial"/>
                <w:sz w:val="20"/>
                <w:szCs w:val="20"/>
              </w:rPr>
              <w:t xml:space="preserve">was conducted for </w:t>
            </w:r>
            <w:r w:rsidR="002E2BB9">
              <w:rPr>
                <w:rFonts w:ascii="Arial" w:hAnsi="Arial" w:cs="Arial"/>
                <w:sz w:val="20"/>
                <w:szCs w:val="20"/>
              </w:rPr>
              <w:t>the Puerto Rico Department of Transportation and Public Works</w:t>
            </w:r>
            <w:r w:rsidR="001D68F2" w:rsidRPr="00DA734A">
              <w:rPr>
                <w:rFonts w:ascii="Arial" w:hAnsi="Arial" w:cs="Arial"/>
                <w:sz w:val="20"/>
                <w:szCs w:val="20"/>
              </w:rPr>
              <w:t>.</w:t>
            </w:r>
          </w:p>
          <w:p w14:paraId="5760BCD3" w14:textId="77777777" w:rsidR="005F06C7" w:rsidRPr="008B639F" w:rsidRDefault="005F06C7" w:rsidP="00551D8A">
            <w:pPr>
              <w:ind w:right="-720"/>
              <w:rPr>
                <w:rFonts w:ascii="Arial" w:hAnsi="Arial" w:cs="Arial"/>
                <w:b/>
                <w:sz w:val="20"/>
                <w:szCs w:val="20"/>
              </w:rPr>
            </w:pPr>
          </w:p>
          <w:p w14:paraId="3538C3E5" w14:textId="77777777" w:rsidR="00131BC3" w:rsidRPr="008B639F" w:rsidRDefault="004B5199" w:rsidP="004B5199">
            <w:pPr>
              <w:tabs>
                <w:tab w:val="left" w:pos="3330"/>
                <w:tab w:val="left" w:pos="3960"/>
              </w:tabs>
              <w:spacing w:after="120"/>
              <w:jc w:val="both"/>
              <w:rPr>
                <w:rFonts w:ascii="Arial" w:hAnsi="Arial" w:cs="Arial"/>
                <w:b/>
                <w:sz w:val="20"/>
                <w:szCs w:val="20"/>
              </w:rPr>
            </w:pPr>
            <w:r w:rsidRPr="008B639F">
              <w:rPr>
                <w:rFonts w:ascii="Arial" w:hAnsi="Arial" w:cs="Arial"/>
                <w:b/>
                <w:sz w:val="20"/>
                <w:szCs w:val="20"/>
              </w:rPr>
              <w:t>TRAVEL</w:t>
            </w:r>
          </w:p>
          <w:p w14:paraId="5DBFE87A" w14:textId="4737C7ED" w:rsidR="0020021A" w:rsidRPr="008B639F" w:rsidRDefault="00EB7ED0" w:rsidP="0020021A">
            <w:pPr>
              <w:ind w:right="-720"/>
              <w:rPr>
                <w:rFonts w:ascii="Arial" w:hAnsi="Arial" w:cs="Arial"/>
                <w:sz w:val="20"/>
                <w:szCs w:val="20"/>
              </w:rPr>
            </w:pPr>
            <w:r w:rsidRPr="008B639F">
              <w:rPr>
                <w:rFonts w:ascii="Arial" w:hAnsi="Arial" w:cs="Arial"/>
                <w:sz w:val="20"/>
                <w:szCs w:val="20"/>
              </w:rPr>
              <w:t>No state DOTs used funds for travel this quarter due to travel restrictions related to COVID-19</w:t>
            </w:r>
            <w:r w:rsidR="00C1132F" w:rsidRPr="008B639F">
              <w:rPr>
                <w:rFonts w:ascii="Arial" w:hAnsi="Arial" w:cs="Arial"/>
                <w:sz w:val="20"/>
                <w:szCs w:val="20"/>
              </w:rPr>
              <w:t>.</w:t>
            </w:r>
          </w:p>
          <w:p w14:paraId="26468AAE" w14:textId="77777777" w:rsidR="00131BC3" w:rsidRPr="008B639F" w:rsidRDefault="00131BC3" w:rsidP="008A7FB0">
            <w:pPr>
              <w:tabs>
                <w:tab w:val="left" w:pos="3330"/>
                <w:tab w:val="left" w:pos="3960"/>
              </w:tabs>
              <w:jc w:val="both"/>
              <w:rPr>
                <w:rFonts w:ascii="Arial" w:hAnsi="Arial" w:cs="Arial"/>
                <w:sz w:val="20"/>
                <w:szCs w:val="20"/>
              </w:rPr>
            </w:pPr>
          </w:p>
          <w:p w14:paraId="7B430070" w14:textId="77777777" w:rsidR="00801263" w:rsidRPr="008B639F" w:rsidRDefault="00801263" w:rsidP="004B5199">
            <w:pPr>
              <w:tabs>
                <w:tab w:val="left" w:pos="3330"/>
                <w:tab w:val="left" w:pos="3960"/>
              </w:tabs>
              <w:spacing w:after="120"/>
              <w:jc w:val="both"/>
              <w:rPr>
                <w:rFonts w:ascii="Arial" w:hAnsi="Arial" w:cs="Arial"/>
                <w:b/>
                <w:sz w:val="20"/>
                <w:szCs w:val="20"/>
              </w:rPr>
            </w:pPr>
            <w:r w:rsidRPr="008B639F">
              <w:rPr>
                <w:rFonts w:ascii="Arial" w:hAnsi="Arial" w:cs="Arial"/>
                <w:b/>
                <w:sz w:val="20"/>
                <w:szCs w:val="20"/>
              </w:rPr>
              <w:t>TESTING</w:t>
            </w:r>
          </w:p>
          <w:p w14:paraId="5474B09D" w14:textId="3D341463" w:rsidR="004B5199" w:rsidRPr="008B639F" w:rsidRDefault="00EB7ED0" w:rsidP="004B5199">
            <w:pPr>
              <w:tabs>
                <w:tab w:val="left" w:pos="3330"/>
                <w:tab w:val="left" w:pos="3960"/>
              </w:tabs>
              <w:jc w:val="both"/>
              <w:rPr>
                <w:rFonts w:ascii="Arial" w:hAnsi="Arial" w:cs="Arial"/>
                <w:sz w:val="20"/>
                <w:szCs w:val="20"/>
              </w:rPr>
            </w:pPr>
            <w:r w:rsidRPr="008B639F">
              <w:rPr>
                <w:rFonts w:ascii="Arial" w:hAnsi="Arial" w:cs="Arial"/>
                <w:sz w:val="20"/>
                <w:szCs w:val="20"/>
              </w:rPr>
              <w:t xml:space="preserve">No state DOTs </w:t>
            </w:r>
            <w:r w:rsidR="006E2BEE" w:rsidRPr="008B639F">
              <w:rPr>
                <w:rFonts w:ascii="Arial" w:hAnsi="Arial" w:cs="Arial"/>
                <w:sz w:val="20"/>
                <w:szCs w:val="20"/>
              </w:rPr>
              <w:t xml:space="preserve">used funds for </w:t>
            </w:r>
            <w:r w:rsidRPr="008B639F">
              <w:rPr>
                <w:rFonts w:ascii="Arial" w:hAnsi="Arial" w:cs="Arial"/>
                <w:sz w:val="20"/>
                <w:szCs w:val="20"/>
              </w:rPr>
              <w:t>laboratory testing this quarter</w:t>
            </w:r>
            <w:r w:rsidR="0020021A" w:rsidRPr="008B639F">
              <w:rPr>
                <w:rFonts w:ascii="Arial" w:hAnsi="Arial" w:cs="Arial"/>
                <w:sz w:val="20"/>
                <w:szCs w:val="20"/>
              </w:rPr>
              <w:t>.</w:t>
            </w:r>
          </w:p>
          <w:p w14:paraId="42C0E92E" w14:textId="77777777" w:rsidR="00624F0E" w:rsidRPr="008B639F" w:rsidRDefault="00624F0E" w:rsidP="008A7FB0">
            <w:pPr>
              <w:tabs>
                <w:tab w:val="left" w:pos="3330"/>
                <w:tab w:val="left" w:pos="3960"/>
              </w:tabs>
              <w:jc w:val="both"/>
              <w:rPr>
                <w:rFonts w:ascii="Arial" w:hAnsi="Arial" w:cs="Arial"/>
                <w:b/>
                <w:sz w:val="20"/>
                <w:szCs w:val="20"/>
              </w:rPr>
            </w:pPr>
          </w:p>
          <w:p w14:paraId="7DBE523D" w14:textId="79EAD963" w:rsidR="00624F0E" w:rsidRPr="008B639F" w:rsidRDefault="00EB7ED0" w:rsidP="00624F0E">
            <w:pPr>
              <w:tabs>
                <w:tab w:val="left" w:pos="3330"/>
                <w:tab w:val="left" w:pos="3960"/>
              </w:tabs>
              <w:spacing w:after="120"/>
              <w:jc w:val="both"/>
              <w:rPr>
                <w:rFonts w:ascii="Arial" w:hAnsi="Arial" w:cs="Arial"/>
                <w:b/>
                <w:sz w:val="20"/>
                <w:szCs w:val="20"/>
              </w:rPr>
            </w:pPr>
            <w:r w:rsidRPr="008B639F">
              <w:rPr>
                <w:rFonts w:ascii="Arial" w:hAnsi="Arial" w:cs="Arial"/>
                <w:b/>
                <w:sz w:val="20"/>
                <w:szCs w:val="20"/>
              </w:rPr>
              <w:t>RESEARCH</w:t>
            </w:r>
          </w:p>
          <w:p w14:paraId="5D554961" w14:textId="15DA325E" w:rsidR="00517B31" w:rsidRPr="008B639F" w:rsidRDefault="0020021A" w:rsidP="00517B31">
            <w:pPr>
              <w:tabs>
                <w:tab w:val="left" w:pos="3330"/>
                <w:tab w:val="left" w:pos="3960"/>
              </w:tabs>
              <w:jc w:val="both"/>
              <w:rPr>
                <w:rFonts w:ascii="Arial" w:hAnsi="Arial" w:cs="Arial"/>
                <w:sz w:val="20"/>
                <w:szCs w:val="20"/>
              </w:rPr>
            </w:pPr>
            <w:r w:rsidRPr="008B639F">
              <w:rPr>
                <w:rFonts w:ascii="Arial" w:hAnsi="Arial" w:cs="Arial"/>
                <w:sz w:val="20"/>
                <w:szCs w:val="20"/>
              </w:rPr>
              <w:t xml:space="preserve">Work </w:t>
            </w:r>
            <w:r w:rsidR="00EB7ED0" w:rsidRPr="008B639F">
              <w:rPr>
                <w:rFonts w:ascii="Arial" w:hAnsi="Arial" w:cs="Arial"/>
                <w:sz w:val="20"/>
                <w:szCs w:val="20"/>
              </w:rPr>
              <w:t xml:space="preserve">was </w:t>
            </w:r>
            <w:r w:rsidRPr="008B639F">
              <w:rPr>
                <w:rFonts w:ascii="Arial" w:hAnsi="Arial" w:cs="Arial"/>
                <w:sz w:val="20"/>
                <w:szCs w:val="20"/>
              </w:rPr>
              <w:t>continued</w:t>
            </w:r>
            <w:r w:rsidR="00D67E41">
              <w:rPr>
                <w:rFonts w:ascii="Arial" w:hAnsi="Arial" w:cs="Arial"/>
                <w:sz w:val="20"/>
                <w:szCs w:val="20"/>
              </w:rPr>
              <w:t xml:space="preserve">/completed for </w:t>
            </w:r>
            <w:r w:rsidR="00517B31" w:rsidRPr="008B639F">
              <w:rPr>
                <w:rFonts w:ascii="Arial" w:hAnsi="Arial" w:cs="Arial"/>
                <w:sz w:val="20"/>
                <w:szCs w:val="20"/>
              </w:rPr>
              <w:t>the following studies:</w:t>
            </w:r>
          </w:p>
          <w:p w14:paraId="0FBFCCF0" w14:textId="1737112D" w:rsidR="00517B31" w:rsidRPr="008B639F" w:rsidRDefault="00DA734A" w:rsidP="00A91B28">
            <w:pPr>
              <w:pStyle w:val="ListParagraph"/>
              <w:numPr>
                <w:ilvl w:val="0"/>
                <w:numId w:val="5"/>
              </w:numPr>
              <w:tabs>
                <w:tab w:val="left" w:pos="3330"/>
                <w:tab w:val="left" w:pos="3960"/>
              </w:tabs>
              <w:jc w:val="both"/>
              <w:rPr>
                <w:rFonts w:ascii="Arial" w:hAnsi="Arial" w:cs="Arial"/>
                <w:sz w:val="20"/>
                <w:szCs w:val="20"/>
              </w:rPr>
            </w:pPr>
            <w:r>
              <w:rPr>
                <w:rFonts w:ascii="Arial" w:hAnsi="Arial" w:cs="Arial"/>
                <w:sz w:val="20"/>
                <w:szCs w:val="20"/>
              </w:rPr>
              <w:t>A revised final report for t</w:t>
            </w:r>
            <w:r w:rsidR="00517B31" w:rsidRPr="008B639F">
              <w:rPr>
                <w:rFonts w:ascii="Arial" w:hAnsi="Arial" w:cs="Arial"/>
                <w:sz w:val="20"/>
                <w:szCs w:val="20"/>
              </w:rPr>
              <w:t>he research project sponsored by CDOT to collect structural responses from an instrumented pavement in Colorado to validate the Pavement ME Design</w:t>
            </w:r>
            <w:r w:rsidR="00D67E41">
              <w:rPr>
                <w:rFonts w:ascii="Arial" w:hAnsi="Arial" w:cs="Arial"/>
                <w:sz w:val="20"/>
                <w:szCs w:val="20"/>
              </w:rPr>
              <w:t xml:space="preserve"> was </w:t>
            </w:r>
            <w:r>
              <w:rPr>
                <w:rFonts w:ascii="Arial" w:hAnsi="Arial" w:cs="Arial"/>
                <w:sz w:val="20"/>
                <w:szCs w:val="20"/>
              </w:rPr>
              <w:t>submitted</w:t>
            </w:r>
            <w:r w:rsidR="00517B31" w:rsidRPr="008B639F">
              <w:rPr>
                <w:rFonts w:ascii="Arial" w:hAnsi="Arial" w:cs="Arial"/>
                <w:sz w:val="20"/>
                <w:szCs w:val="20"/>
              </w:rPr>
              <w:t>.</w:t>
            </w:r>
          </w:p>
          <w:p w14:paraId="547966F6" w14:textId="2DAD1A66" w:rsidR="00517B31" w:rsidRPr="008B639F" w:rsidRDefault="00517B31" w:rsidP="00A91B28">
            <w:pPr>
              <w:pStyle w:val="ListParagraph"/>
              <w:numPr>
                <w:ilvl w:val="0"/>
                <w:numId w:val="5"/>
              </w:numPr>
              <w:tabs>
                <w:tab w:val="left" w:pos="3330"/>
                <w:tab w:val="left" w:pos="3960"/>
              </w:tabs>
              <w:jc w:val="both"/>
              <w:rPr>
                <w:rFonts w:ascii="Arial" w:hAnsi="Arial" w:cs="Arial"/>
                <w:sz w:val="20"/>
                <w:szCs w:val="20"/>
              </w:rPr>
            </w:pPr>
            <w:r w:rsidRPr="008B639F">
              <w:rPr>
                <w:rFonts w:ascii="Arial" w:hAnsi="Arial" w:cs="Arial"/>
                <w:sz w:val="20"/>
                <w:szCs w:val="20"/>
              </w:rPr>
              <w:t>The laboratory study sponsored by GDOT to implement a cracking test for Balanced Mix Design</w:t>
            </w:r>
            <w:r w:rsidR="00D67E41">
              <w:rPr>
                <w:rFonts w:ascii="Arial" w:hAnsi="Arial" w:cs="Arial"/>
                <w:sz w:val="20"/>
                <w:szCs w:val="20"/>
              </w:rPr>
              <w:t xml:space="preserve"> is underway</w:t>
            </w:r>
            <w:r w:rsidRPr="008B639F">
              <w:rPr>
                <w:rFonts w:ascii="Arial" w:hAnsi="Arial" w:cs="Arial"/>
                <w:sz w:val="20"/>
                <w:szCs w:val="20"/>
              </w:rPr>
              <w:t>.</w:t>
            </w:r>
          </w:p>
          <w:p w14:paraId="5EEE7ECB" w14:textId="03754B52" w:rsidR="007719B8" w:rsidRPr="008B639F" w:rsidRDefault="007719B8" w:rsidP="007719B8">
            <w:pPr>
              <w:pStyle w:val="ListParagraph"/>
              <w:numPr>
                <w:ilvl w:val="0"/>
                <w:numId w:val="5"/>
              </w:numPr>
              <w:tabs>
                <w:tab w:val="left" w:pos="3330"/>
                <w:tab w:val="left" w:pos="3960"/>
              </w:tabs>
              <w:jc w:val="both"/>
              <w:rPr>
                <w:rFonts w:ascii="Arial" w:hAnsi="Arial" w:cs="Arial"/>
                <w:sz w:val="20"/>
                <w:szCs w:val="20"/>
              </w:rPr>
            </w:pPr>
            <w:r w:rsidRPr="008B639F">
              <w:rPr>
                <w:rFonts w:ascii="Arial" w:hAnsi="Arial" w:cs="Arial"/>
                <w:sz w:val="20"/>
                <w:szCs w:val="20"/>
              </w:rPr>
              <w:t>The study sponsored by MDOT to evaluate the pavement condition ratings (PCR) procedure used in Mississippi</w:t>
            </w:r>
            <w:r w:rsidR="00D67E41">
              <w:rPr>
                <w:rFonts w:ascii="Arial" w:hAnsi="Arial" w:cs="Arial"/>
                <w:sz w:val="20"/>
                <w:szCs w:val="20"/>
              </w:rPr>
              <w:t xml:space="preserve"> is underway</w:t>
            </w:r>
            <w:r w:rsidRPr="008B639F">
              <w:rPr>
                <w:rFonts w:ascii="Arial" w:hAnsi="Arial" w:cs="Arial"/>
                <w:sz w:val="20"/>
                <w:szCs w:val="20"/>
              </w:rPr>
              <w:t>.</w:t>
            </w:r>
          </w:p>
          <w:p w14:paraId="1A471647" w14:textId="78CA858C" w:rsidR="008B639F" w:rsidRDefault="008B639F" w:rsidP="00211068">
            <w:pPr>
              <w:tabs>
                <w:tab w:val="left" w:pos="3330"/>
                <w:tab w:val="left" w:pos="3960"/>
              </w:tabs>
              <w:jc w:val="both"/>
              <w:rPr>
                <w:rFonts w:ascii="Arial" w:hAnsi="Arial" w:cs="Arial"/>
                <w:color w:val="000000" w:themeColor="text1"/>
                <w:sz w:val="20"/>
                <w:szCs w:val="20"/>
              </w:rPr>
            </w:pPr>
          </w:p>
          <w:p w14:paraId="0C72494B" w14:textId="1772786C" w:rsidR="00DA734A" w:rsidRDefault="00DA734A" w:rsidP="00211068">
            <w:pPr>
              <w:tabs>
                <w:tab w:val="left" w:pos="3330"/>
                <w:tab w:val="left" w:pos="3960"/>
              </w:tabs>
              <w:jc w:val="both"/>
              <w:rPr>
                <w:rFonts w:ascii="Arial" w:hAnsi="Arial" w:cs="Arial"/>
                <w:color w:val="000000" w:themeColor="text1"/>
                <w:sz w:val="20"/>
                <w:szCs w:val="20"/>
              </w:rPr>
            </w:pPr>
          </w:p>
          <w:p w14:paraId="1D82873A" w14:textId="338A7431" w:rsidR="00DA734A" w:rsidRDefault="00DA734A" w:rsidP="00211068">
            <w:pPr>
              <w:tabs>
                <w:tab w:val="left" w:pos="3330"/>
                <w:tab w:val="left" w:pos="3960"/>
              </w:tabs>
              <w:jc w:val="both"/>
              <w:rPr>
                <w:rFonts w:ascii="Arial" w:hAnsi="Arial" w:cs="Arial"/>
                <w:color w:val="000000" w:themeColor="text1"/>
                <w:sz w:val="20"/>
                <w:szCs w:val="20"/>
              </w:rPr>
            </w:pPr>
          </w:p>
          <w:p w14:paraId="61985783" w14:textId="77777777" w:rsidR="00DA734A" w:rsidRPr="008B639F" w:rsidRDefault="00DA734A" w:rsidP="00211068">
            <w:pPr>
              <w:tabs>
                <w:tab w:val="left" w:pos="3330"/>
                <w:tab w:val="left" w:pos="3960"/>
              </w:tabs>
              <w:jc w:val="both"/>
              <w:rPr>
                <w:rFonts w:ascii="Arial" w:hAnsi="Arial" w:cs="Arial"/>
                <w:color w:val="000000" w:themeColor="text1"/>
                <w:sz w:val="20"/>
                <w:szCs w:val="20"/>
              </w:rPr>
            </w:pPr>
          </w:p>
          <w:p w14:paraId="70678B4A" w14:textId="4F577A5C" w:rsidR="008B639F" w:rsidRPr="008B639F" w:rsidRDefault="008B639F" w:rsidP="00211068">
            <w:pPr>
              <w:tabs>
                <w:tab w:val="left" w:pos="3330"/>
                <w:tab w:val="left" w:pos="3960"/>
              </w:tabs>
              <w:jc w:val="both"/>
              <w:rPr>
                <w:rFonts w:ascii="Arial" w:hAnsi="Arial" w:cs="Arial"/>
                <w:color w:val="000000" w:themeColor="text1"/>
                <w:sz w:val="20"/>
                <w:szCs w:val="20"/>
              </w:rPr>
            </w:pPr>
          </w:p>
          <w:p w14:paraId="69FE0B96" w14:textId="520F7679" w:rsidR="008B639F" w:rsidRPr="008B639F" w:rsidRDefault="008B639F" w:rsidP="00211068">
            <w:pPr>
              <w:tabs>
                <w:tab w:val="left" w:pos="3330"/>
                <w:tab w:val="left" w:pos="3960"/>
              </w:tabs>
              <w:jc w:val="both"/>
              <w:rPr>
                <w:rFonts w:ascii="Arial" w:hAnsi="Arial" w:cs="Arial"/>
                <w:color w:val="000000" w:themeColor="text1"/>
                <w:sz w:val="20"/>
                <w:szCs w:val="20"/>
              </w:rPr>
            </w:pPr>
          </w:p>
          <w:p w14:paraId="3640D8E6" w14:textId="77777777" w:rsidR="008B639F" w:rsidRPr="008B639F" w:rsidRDefault="008B639F" w:rsidP="00211068">
            <w:pPr>
              <w:tabs>
                <w:tab w:val="left" w:pos="3330"/>
                <w:tab w:val="left" w:pos="3960"/>
              </w:tabs>
              <w:jc w:val="both"/>
              <w:rPr>
                <w:rFonts w:ascii="Arial" w:hAnsi="Arial" w:cs="Arial"/>
                <w:color w:val="000000" w:themeColor="text1"/>
                <w:sz w:val="20"/>
                <w:szCs w:val="20"/>
              </w:rPr>
            </w:pPr>
          </w:p>
          <w:p w14:paraId="47F88C0C" w14:textId="77777777" w:rsidR="00B12298" w:rsidRPr="008B639F" w:rsidRDefault="00B12298" w:rsidP="00211068">
            <w:pPr>
              <w:tabs>
                <w:tab w:val="left" w:pos="3330"/>
                <w:tab w:val="left" w:pos="3960"/>
              </w:tabs>
              <w:jc w:val="both"/>
              <w:rPr>
                <w:rFonts w:ascii="Arial" w:hAnsi="Arial" w:cs="Arial"/>
                <w:b/>
                <w:color w:val="000000" w:themeColor="text1"/>
                <w:sz w:val="20"/>
                <w:szCs w:val="20"/>
              </w:rPr>
            </w:pPr>
            <w:r w:rsidRPr="008B639F">
              <w:rPr>
                <w:rFonts w:ascii="Arial" w:hAnsi="Arial" w:cs="Arial"/>
                <w:b/>
                <w:color w:val="000000" w:themeColor="text1"/>
                <w:sz w:val="20"/>
                <w:szCs w:val="20"/>
              </w:rPr>
              <w:lastRenderedPageBreak/>
              <w:t>Management Committee Meeting</w:t>
            </w:r>
          </w:p>
          <w:p w14:paraId="252189EB" w14:textId="77777777" w:rsidR="00B12298" w:rsidRPr="008B639F" w:rsidRDefault="00B12298" w:rsidP="00211068">
            <w:pPr>
              <w:tabs>
                <w:tab w:val="left" w:pos="3330"/>
                <w:tab w:val="left" w:pos="3960"/>
              </w:tabs>
              <w:jc w:val="both"/>
              <w:rPr>
                <w:rFonts w:ascii="Arial" w:hAnsi="Arial" w:cs="Arial"/>
                <w:sz w:val="20"/>
                <w:szCs w:val="20"/>
              </w:rPr>
            </w:pPr>
          </w:p>
          <w:p w14:paraId="6BCDDD95" w14:textId="0B777AA1" w:rsidR="00E955E1" w:rsidRPr="008B639F" w:rsidRDefault="00DA734A" w:rsidP="00D7267A">
            <w:pPr>
              <w:tabs>
                <w:tab w:val="left" w:pos="3330"/>
                <w:tab w:val="left" w:pos="3960"/>
              </w:tabs>
              <w:jc w:val="both"/>
              <w:rPr>
                <w:rFonts w:ascii="Arial" w:hAnsi="Arial" w:cs="Arial"/>
                <w:sz w:val="20"/>
                <w:szCs w:val="20"/>
              </w:rPr>
            </w:pPr>
            <w:r>
              <w:rPr>
                <w:rFonts w:ascii="Arial" w:hAnsi="Arial" w:cs="Arial"/>
                <w:sz w:val="20"/>
                <w:szCs w:val="20"/>
              </w:rPr>
              <w:t>No meeting was held this past quarter.</w:t>
            </w:r>
            <w:r w:rsidR="00F544D6">
              <w:rPr>
                <w:rFonts w:ascii="Arial" w:hAnsi="Arial" w:cs="Arial"/>
                <w:sz w:val="20"/>
                <w:szCs w:val="20"/>
              </w:rPr>
              <w:t xml:space="preserve"> </w:t>
            </w:r>
          </w:p>
          <w:p w14:paraId="53BA7F22" w14:textId="77777777" w:rsidR="00624F0E" w:rsidRPr="008B639F" w:rsidRDefault="00624F0E" w:rsidP="008A7FB0">
            <w:pPr>
              <w:tabs>
                <w:tab w:val="left" w:pos="3330"/>
                <w:tab w:val="left" w:pos="3960"/>
              </w:tabs>
              <w:jc w:val="both"/>
              <w:rPr>
                <w:rFonts w:ascii="Arial" w:hAnsi="Arial" w:cs="Arial"/>
                <w:b/>
                <w:sz w:val="20"/>
                <w:szCs w:val="20"/>
              </w:rPr>
            </w:pPr>
          </w:p>
          <w:p w14:paraId="34AC2BAC" w14:textId="77777777" w:rsidR="005C20F1" w:rsidRPr="008B639F" w:rsidRDefault="005C20F1" w:rsidP="004B5199">
            <w:pPr>
              <w:spacing w:after="120"/>
              <w:ind w:right="-720"/>
              <w:rPr>
                <w:rFonts w:ascii="Arial" w:hAnsi="Arial" w:cs="Arial"/>
                <w:sz w:val="20"/>
                <w:szCs w:val="20"/>
              </w:rPr>
            </w:pPr>
            <w:r w:rsidRPr="008B639F">
              <w:rPr>
                <w:rFonts w:ascii="Arial" w:hAnsi="Arial" w:cs="Arial"/>
                <w:b/>
                <w:sz w:val="20"/>
                <w:szCs w:val="20"/>
              </w:rPr>
              <w:t>Anticipated work next quarter</w:t>
            </w:r>
          </w:p>
          <w:p w14:paraId="6EE8EA62" w14:textId="06BD002B" w:rsidR="00C24F00" w:rsidRPr="008B639F" w:rsidRDefault="00D7267A" w:rsidP="00DA734A">
            <w:pPr>
              <w:ind w:right="-102"/>
              <w:rPr>
                <w:rFonts w:ascii="Arial" w:hAnsi="Arial" w:cs="Arial"/>
                <w:sz w:val="20"/>
                <w:szCs w:val="20"/>
              </w:rPr>
            </w:pPr>
            <w:r w:rsidRPr="008B639F">
              <w:rPr>
                <w:rFonts w:ascii="Arial" w:hAnsi="Arial" w:cs="Arial"/>
                <w:sz w:val="20"/>
                <w:szCs w:val="20"/>
              </w:rPr>
              <w:t xml:space="preserve">Work will continue on the research projects </w:t>
            </w:r>
            <w:r w:rsidR="00D67E41">
              <w:rPr>
                <w:rFonts w:ascii="Arial" w:hAnsi="Arial" w:cs="Arial"/>
                <w:sz w:val="20"/>
                <w:szCs w:val="20"/>
              </w:rPr>
              <w:t>sponsored by GDOT and MDOT</w:t>
            </w:r>
            <w:r w:rsidRPr="008B639F">
              <w:rPr>
                <w:rFonts w:ascii="Arial" w:hAnsi="Arial" w:cs="Arial"/>
                <w:sz w:val="20"/>
                <w:szCs w:val="20"/>
              </w:rPr>
              <w:t>. T</w:t>
            </w:r>
            <w:r w:rsidR="00131BC3" w:rsidRPr="008B639F">
              <w:rPr>
                <w:rFonts w:ascii="Arial" w:hAnsi="Arial" w:cs="Arial"/>
                <w:sz w:val="20"/>
                <w:szCs w:val="20"/>
              </w:rPr>
              <w:t xml:space="preserve">raining </w:t>
            </w:r>
            <w:r w:rsidR="00D67E41">
              <w:rPr>
                <w:rFonts w:ascii="Arial" w:hAnsi="Arial" w:cs="Arial"/>
                <w:sz w:val="20"/>
                <w:szCs w:val="20"/>
              </w:rPr>
              <w:t>will be conducted for participating states</w:t>
            </w:r>
            <w:r w:rsidRPr="008B639F">
              <w:rPr>
                <w:rFonts w:ascii="Arial" w:hAnsi="Arial" w:cs="Arial"/>
                <w:sz w:val="20"/>
                <w:szCs w:val="20"/>
              </w:rPr>
              <w:t>.</w:t>
            </w:r>
          </w:p>
          <w:p w14:paraId="7874B566" w14:textId="77777777" w:rsidR="004B4BDE" w:rsidRPr="008B639F" w:rsidRDefault="004B4BDE" w:rsidP="004B4BDE">
            <w:pPr>
              <w:ind w:right="-720"/>
              <w:rPr>
                <w:rFonts w:ascii="Arial" w:hAnsi="Arial" w:cs="Arial"/>
                <w:sz w:val="20"/>
                <w:szCs w:val="20"/>
              </w:rPr>
            </w:pPr>
          </w:p>
        </w:tc>
      </w:tr>
      <w:tr w:rsidR="00601EBD" w:rsidRPr="008B639F" w14:paraId="488B95DA" w14:textId="77777777" w:rsidTr="00D4673E">
        <w:tc>
          <w:tcPr>
            <w:tcW w:w="10885" w:type="dxa"/>
            <w:tcBorders>
              <w:top w:val="single" w:sz="4" w:space="0" w:color="auto"/>
            </w:tcBorders>
          </w:tcPr>
          <w:p w14:paraId="6CA1F850" w14:textId="77777777" w:rsidR="00E35E0F" w:rsidRPr="008B639F" w:rsidRDefault="00E35E0F" w:rsidP="00551D8A">
            <w:pPr>
              <w:ind w:right="-720"/>
              <w:rPr>
                <w:rFonts w:ascii="Arial" w:hAnsi="Arial" w:cs="Arial"/>
                <w:b/>
                <w:sz w:val="20"/>
                <w:szCs w:val="20"/>
              </w:rPr>
            </w:pPr>
          </w:p>
          <w:p w14:paraId="5274E59E" w14:textId="3F8360D0" w:rsidR="00C33C15" w:rsidRPr="008B639F" w:rsidRDefault="00601EBD" w:rsidP="008B639F">
            <w:pPr>
              <w:rPr>
                <w:rFonts w:ascii="Arial" w:hAnsi="Arial" w:cs="Arial"/>
                <w:sz w:val="20"/>
                <w:szCs w:val="20"/>
              </w:rPr>
            </w:pPr>
            <w:r w:rsidRPr="008B639F">
              <w:rPr>
                <w:rFonts w:ascii="Arial" w:hAnsi="Arial" w:cs="Arial"/>
                <w:b/>
                <w:sz w:val="20"/>
                <w:szCs w:val="20"/>
              </w:rPr>
              <w:t>Significant Results:</w:t>
            </w:r>
            <w:r w:rsidR="00B85B80" w:rsidRPr="008B639F">
              <w:rPr>
                <w:rFonts w:ascii="Arial" w:hAnsi="Arial" w:cs="Arial"/>
                <w:b/>
                <w:sz w:val="20"/>
                <w:szCs w:val="20"/>
              </w:rPr>
              <w:t xml:space="preserve"> </w:t>
            </w:r>
            <w:r w:rsidR="00DA734A" w:rsidRPr="00DA734A">
              <w:rPr>
                <w:rFonts w:ascii="Arial" w:hAnsi="Arial" w:cs="Arial"/>
                <w:bCs/>
                <w:sz w:val="20"/>
                <w:szCs w:val="20"/>
              </w:rPr>
              <w:t>A revised</w:t>
            </w:r>
            <w:r w:rsidR="00DA734A">
              <w:rPr>
                <w:rFonts w:ascii="Arial" w:hAnsi="Arial" w:cs="Arial"/>
                <w:b/>
                <w:sz w:val="20"/>
                <w:szCs w:val="20"/>
              </w:rPr>
              <w:t xml:space="preserve"> </w:t>
            </w:r>
            <w:r w:rsidR="008B639F" w:rsidRPr="008B639F">
              <w:rPr>
                <w:rFonts w:ascii="Arial" w:hAnsi="Arial" w:cs="Arial"/>
                <w:sz w:val="20"/>
                <w:szCs w:val="20"/>
              </w:rPr>
              <w:t xml:space="preserve">report </w:t>
            </w:r>
            <w:r w:rsidR="00D67E41">
              <w:rPr>
                <w:rFonts w:ascii="Arial" w:hAnsi="Arial" w:cs="Arial"/>
                <w:sz w:val="20"/>
                <w:szCs w:val="20"/>
              </w:rPr>
              <w:t>were</w:t>
            </w:r>
            <w:r w:rsidR="008B639F" w:rsidRPr="008B639F">
              <w:rPr>
                <w:rFonts w:ascii="Arial" w:hAnsi="Arial" w:cs="Arial"/>
                <w:sz w:val="20"/>
                <w:szCs w:val="20"/>
              </w:rPr>
              <w:t xml:space="preserve"> </w:t>
            </w:r>
            <w:r w:rsidR="00D67E41">
              <w:rPr>
                <w:rFonts w:ascii="Arial" w:hAnsi="Arial" w:cs="Arial"/>
                <w:sz w:val="20"/>
                <w:szCs w:val="20"/>
              </w:rPr>
              <w:t xml:space="preserve">completed for </w:t>
            </w:r>
            <w:r w:rsidR="00DA734A">
              <w:rPr>
                <w:rFonts w:ascii="Arial" w:hAnsi="Arial" w:cs="Arial"/>
                <w:sz w:val="20"/>
                <w:szCs w:val="20"/>
              </w:rPr>
              <w:t>the CDOT sponsored study</w:t>
            </w:r>
            <w:r w:rsidR="008B639F" w:rsidRPr="008B639F">
              <w:rPr>
                <w:rFonts w:ascii="Arial" w:hAnsi="Arial" w:cs="Arial"/>
                <w:sz w:val="20"/>
                <w:szCs w:val="20"/>
              </w:rPr>
              <w:t>.</w:t>
            </w:r>
          </w:p>
          <w:p w14:paraId="6999B397" w14:textId="77777777" w:rsidR="00601EBD" w:rsidRPr="008B639F" w:rsidRDefault="00601EBD" w:rsidP="001F05B1">
            <w:pPr>
              <w:ind w:right="-720"/>
              <w:rPr>
                <w:rFonts w:ascii="Arial" w:hAnsi="Arial" w:cs="Arial"/>
                <w:b/>
                <w:sz w:val="20"/>
                <w:szCs w:val="20"/>
              </w:rPr>
            </w:pPr>
          </w:p>
        </w:tc>
      </w:tr>
      <w:tr w:rsidR="00601EBD" w:rsidRPr="008B639F" w14:paraId="7A9BF97F" w14:textId="77777777" w:rsidTr="00D4673E">
        <w:tc>
          <w:tcPr>
            <w:tcW w:w="10885" w:type="dxa"/>
          </w:tcPr>
          <w:p w14:paraId="2E00988C" w14:textId="77777777" w:rsidR="00E35E0F" w:rsidRPr="008B639F" w:rsidRDefault="00E35E0F" w:rsidP="00551D8A">
            <w:pPr>
              <w:ind w:right="-720"/>
              <w:rPr>
                <w:rFonts w:ascii="Arial" w:hAnsi="Arial" w:cs="Arial"/>
                <w:b/>
                <w:sz w:val="20"/>
                <w:szCs w:val="20"/>
              </w:rPr>
            </w:pPr>
          </w:p>
          <w:p w14:paraId="67E91038" w14:textId="77777777" w:rsidR="00E35E0F" w:rsidRPr="008B639F" w:rsidRDefault="00601EBD" w:rsidP="00551D8A">
            <w:pPr>
              <w:ind w:right="-720"/>
              <w:rPr>
                <w:rFonts w:ascii="Arial" w:hAnsi="Arial" w:cs="Arial"/>
                <w:b/>
                <w:sz w:val="20"/>
                <w:szCs w:val="20"/>
              </w:rPr>
            </w:pPr>
            <w:r w:rsidRPr="008B639F">
              <w:rPr>
                <w:rFonts w:ascii="Arial" w:hAnsi="Arial" w:cs="Arial"/>
                <w:b/>
                <w:sz w:val="20"/>
                <w:szCs w:val="20"/>
              </w:rPr>
              <w:t xml:space="preserve">Circumstance affecting project or budget.  (Please describe any challenges encountered or anticipated that </w:t>
            </w:r>
          </w:p>
          <w:p w14:paraId="73201A9E" w14:textId="77777777" w:rsidR="00E35E0F" w:rsidRPr="008B639F" w:rsidRDefault="00601EBD" w:rsidP="00551D8A">
            <w:pPr>
              <w:ind w:right="-720"/>
              <w:rPr>
                <w:rFonts w:ascii="Arial" w:hAnsi="Arial" w:cs="Arial"/>
                <w:b/>
                <w:sz w:val="20"/>
                <w:szCs w:val="20"/>
              </w:rPr>
            </w:pPr>
            <w:r w:rsidRPr="008B639F">
              <w:rPr>
                <w:rFonts w:ascii="Arial" w:hAnsi="Arial" w:cs="Arial"/>
                <w:b/>
                <w:sz w:val="20"/>
                <w:szCs w:val="20"/>
              </w:rPr>
              <w:t>might affect the completion of the project within the tim</w:t>
            </w:r>
            <w:r w:rsidR="00E35E0F" w:rsidRPr="008B639F">
              <w:rPr>
                <w:rFonts w:ascii="Arial" w:hAnsi="Arial" w:cs="Arial"/>
                <w:b/>
                <w:sz w:val="20"/>
                <w:szCs w:val="20"/>
              </w:rPr>
              <w:t xml:space="preserve">e, scope and fiscal constraints </w:t>
            </w:r>
            <w:r w:rsidRPr="008B639F">
              <w:rPr>
                <w:rFonts w:ascii="Arial" w:hAnsi="Arial" w:cs="Arial"/>
                <w:b/>
                <w:sz w:val="20"/>
                <w:szCs w:val="20"/>
              </w:rPr>
              <w:t xml:space="preserve">set forth in the </w:t>
            </w:r>
          </w:p>
          <w:p w14:paraId="31AA1D47" w14:textId="77777777" w:rsidR="00601EBD" w:rsidRPr="008B639F" w:rsidRDefault="00601EBD" w:rsidP="00551D8A">
            <w:pPr>
              <w:ind w:right="-720"/>
              <w:rPr>
                <w:rFonts w:ascii="Arial" w:hAnsi="Arial" w:cs="Arial"/>
                <w:b/>
                <w:sz w:val="20"/>
                <w:szCs w:val="20"/>
              </w:rPr>
            </w:pPr>
            <w:r w:rsidRPr="008B639F">
              <w:rPr>
                <w:rFonts w:ascii="Arial" w:hAnsi="Arial" w:cs="Arial"/>
                <w:b/>
                <w:sz w:val="20"/>
                <w:szCs w:val="20"/>
              </w:rPr>
              <w:t>agreement, along with recommended solutions to those problems).</w:t>
            </w:r>
          </w:p>
          <w:p w14:paraId="66320CA0" w14:textId="77777777" w:rsidR="00601EBD" w:rsidRPr="008B639F" w:rsidRDefault="00601EBD" w:rsidP="00551D8A">
            <w:pPr>
              <w:ind w:right="-720"/>
              <w:rPr>
                <w:rFonts w:ascii="Arial" w:hAnsi="Arial" w:cs="Arial"/>
                <w:b/>
                <w:sz w:val="20"/>
                <w:szCs w:val="20"/>
              </w:rPr>
            </w:pPr>
          </w:p>
          <w:p w14:paraId="14E07353" w14:textId="6157F235" w:rsidR="00601EBD" w:rsidRPr="008B639F" w:rsidRDefault="008B639F" w:rsidP="008B639F">
            <w:pPr>
              <w:ind w:right="-111"/>
              <w:rPr>
                <w:rFonts w:ascii="Arial" w:hAnsi="Arial" w:cs="Arial"/>
                <w:sz w:val="20"/>
                <w:szCs w:val="20"/>
              </w:rPr>
            </w:pPr>
            <w:r w:rsidRPr="008B639F">
              <w:rPr>
                <w:rFonts w:ascii="Arial" w:hAnsi="Arial" w:cs="Arial"/>
                <w:sz w:val="20"/>
                <w:szCs w:val="20"/>
              </w:rPr>
              <w:t>The COVID pandemic continues to impact the state DOTs plans for training and travels to attend in-person workshops and meetings</w:t>
            </w:r>
            <w:r w:rsidR="004A266C" w:rsidRPr="008B639F">
              <w:rPr>
                <w:rFonts w:ascii="Arial" w:hAnsi="Arial" w:cs="Arial"/>
                <w:sz w:val="20"/>
                <w:szCs w:val="20"/>
              </w:rPr>
              <w:t>.</w:t>
            </w:r>
          </w:p>
          <w:p w14:paraId="175A347A" w14:textId="77777777" w:rsidR="004A266C" w:rsidRPr="008B639F" w:rsidRDefault="004A266C" w:rsidP="0005714A">
            <w:pPr>
              <w:ind w:right="-720"/>
              <w:rPr>
                <w:rFonts w:ascii="Arial" w:hAnsi="Arial" w:cs="Arial"/>
                <w:sz w:val="20"/>
                <w:szCs w:val="20"/>
              </w:rPr>
            </w:pPr>
          </w:p>
        </w:tc>
      </w:tr>
      <w:tr w:rsidR="00E35E0F" w:rsidRPr="008B639F" w14:paraId="3491E00E" w14:textId="77777777" w:rsidTr="00D4673E">
        <w:tc>
          <w:tcPr>
            <w:tcW w:w="10885" w:type="dxa"/>
          </w:tcPr>
          <w:p w14:paraId="4CBF716D" w14:textId="77777777" w:rsidR="00E35E0F" w:rsidRPr="008B639F" w:rsidRDefault="00E35E0F" w:rsidP="00551D8A">
            <w:pPr>
              <w:ind w:right="-720"/>
              <w:rPr>
                <w:rFonts w:ascii="Arial" w:hAnsi="Arial" w:cs="Arial"/>
                <w:sz w:val="20"/>
                <w:szCs w:val="20"/>
              </w:rPr>
            </w:pPr>
          </w:p>
          <w:p w14:paraId="676F38D7" w14:textId="77777777" w:rsidR="00E35E0F" w:rsidRPr="008B639F" w:rsidRDefault="00E35E0F" w:rsidP="00551D8A">
            <w:pPr>
              <w:ind w:right="-720"/>
              <w:rPr>
                <w:rFonts w:ascii="Arial" w:hAnsi="Arial" w:cs="Arial"/>
                <w:sz w:val="20"/>
                <w:szCs w:val="20"/>
              </w:rPr>
            </w:pPr>
            <w:r w:rsidRPr="008B639F">
              <w:rPr>
                <w:rFonts w:ascii="Arial" w:hAnsi="Arial" w:cs="Arial"/>
                <w:b/>
                <w:sz w:val="20"/>
                <w:szCs w:val="20"/>
              </w:rPr>
              <w:t>Potential Implementation</w:t>
            </w:r>
            <w:r w:rsidR="00547EE3" w:rsidRPr="008B639F">
              <w:rPr>
                <w:rFonts w:ascii="Arial" w:hAnsi="Arial" w:cs="Arial"/>
                <w:b/>
                <w:sz w:val="20"/>
                <w:szCs w:val="20"/>
              </w:rPr>
              <w:t>:</w:t>
            </w:r>
            <w:r w:rsidRPr="008B639F">
              <w:rPr>
                <w:rFonts w:ascii="Arial" w:hAnsi="Arial" w:cs="Arial"/>
                <w:sz w:val="20"/>
                <w:szCs w:val="20"/>
              </w:rPr>
              <w:t xml:space="preserve">  </w:t>
            </w:r>
          </w:p>
          <w:p w14:paraId="30E46C91" w14:textId="77777777" w:rsidR="00547EE3" w:rsidRPr="008B639F" w:rsidRDefault="00547EE3" w:rsidP="00551D8A">
            <w:pPr>
              <w:ind w:right="-720"/>
              <w:rPr>
                <w:rFonts w:ascii="Arial" w:hAnsi="Arial" w:cs="Arial"/>
                <w:sz w:val="20"/>
                <w:szCs w:val="20"/>
              </w:rPr>
            </w:pPr>
          </w:p>
          <w:p w14:paraId="4625D60F" w14:textId="77777777" w:rsidR="00FF2199" w:rsidRPr="008B639F" w:rsidRDefault="00FF2199" w:rsidP="005F2550">
            <w:pPr>
              <w:ind w:right="-720"/>
              <w:rPr>
                <w:rFonts w:ascii="Arial" w:hAnsi="Arial" w:cs="Arial"/>
                <w:sz w:val="20"/>
                <w:szCs w:val="20"/>
              </w:rPr>
            </w:pPr>
          </w:p>
        </w:tc>
      </w:tr>
    </w:tbl>
    <w:p w14:paraId="5B4D546C" w14:textId="77777777"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724B1" w14:textId="77777777" w:rsidR="00682749" w:rsidRDefault="00682749" w:rsidP="00106C83">
      <w:pPr>
        <w:spacing w:after="0" w:line="240" w:lineRule="auto"/>
      </w:pPr>
      <w:r>
        <w:separator/>
      </w:r>
    </w:p>
  </w:endnote>
  <w:endnote w:type="continuationSeparator" w:id="0">
    <w:p w14:paraId="20A0C57C" w14:textId="77777777" w:rsidR="00682749" w:rsidRDefault="00682749"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4D"/>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3362265"/>
      <w:docPartObj>
        <w:docPartGallery w:val="Page Numbers (Bottom of Page)"/>
        <w:docPartUnique/>
      </w:docPartObj>
    </w:sdtPr>
    <w:sdtEndPr>
      <w:rPr>
        <w:noProof/>
      </w:rPr>
    </w:sdtEndPr>
    <w:sdtContent>
      <w:p w14:paraId="003783FC" w14:textId="77777777" w:rsidR="00300F3E" w:rsidRDefault="00300F3E">
        <w:pPr>
          <w:pStyle w:val="Footer"/>
          <w:jc w:val="center"/>
        </w:pPr>
        <w:r>
          <w:fldChar w:fldCharType="begin"/>
        </w:r>
        <w:r>
          <w:instrText xml:space="preserve"> PAGE   \* MERGEFORMAT </w:instrText>
        </w:r>
        <w:r>
          <w:fldChar w:fldCharType="separate"/>
        </w:r>
        <w:r w:rsidR="00FF20FF">
          <w:rPr>
            <w:noProof/>
          </w:rPr>
          <w:t>4</w:t>
        </w:r>
        <w:r>
          <w:rPr>
            <w:noProof/>
          </w:rPr>
          <w:fldChar w:fldCharType="end"/>
        </w:r>
      </w:p>
    </w:sdtContent>
  </w:sdt>
  <w:p w14:paraId="6CCF1909"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FDBE8" w14:textId="77777777" w:rsidR="00682749" w:rsidRDefault="00682749" w:rsidP="00106C83">
      <w:pPr>
        <w:spacing w:after="0" w:line="240" w:lineRule="auto"/>
      </w:pPr>
      <w:r>
        <w:separator/>
      </w:r>
    </w:p>
  </w:footnote>
  <w:footnote w:type="continuationSeparator" w:id="0">
    <w:p w14:paraId="6EAE461A" w14:textId="77777777" w:rsidR="00682749" w:rsidRDefault="00682749"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F629F"/>
    <w:multiLevelType w:val="hybridMultilevel"/>
    <w:tmpl w:val="19AC6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8F45DD"/>
    <w:multiLevelType w:val="hybridMultilevel"/>
    <w:tmpl w:val="C6568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94E1937"/>
    <w:multiLevelType w:val="hybridMultilevel"/>
    <w:tmpl w:val="FF842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300408"/>
    <w:multiLevelType w:val="hybridMultilevel"/>
    <w:tmpl w:val="F4D4F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B01DB8"/>
    <w:multiLevelType w:val="hybridMultilevel"/>
    <w:tmpl w:val="C81A0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041CE"/>
    <w:rsid w:val="000072B0"/>
    <w:rsid w:val="00012A50"/>
    <w:rsid w:val="00014344"/>
    <w:rsid w:val="00022040"/>
    <w:rsid w:val="000271DC"/>
    <w:rsid w:val="00036427"/>
    <w:rsid w:val="00037FBC"/>
    <w:rsid w:val="00040DFF"/>
    <w:rsid w:val="0005714A"/>
    <w:rsid w:val="000736BB"/>
    <w:rsid w:val="00092711"/>
    <w:rsid w:val="00094A80"/>
    <w:rsid w:val="000967AB"/>
    <w:rsid w:val="000A479C"/>
    <w:rsid w:val="000A5509"/>
    <w:rsid w:val="000B665A"/>
    <w:rsid w:val="000D763D"/>
    <w:rsid w:val="000E7489"/>
    <w:rsid w:val="000F1C8D"/>
    <w:rsid w:val="000F2782"/>
    <w:rsid w:val="00106C83"/>
    <w:rsid w:val="001079A8"/>
    <w:rsid w:val="00107E31"/>
    <w:rsid w:val="001123CE"/>
    <w:rsid w:val="00112E35"/>
    <w:rsid w:val="00131BC3"/>
    <w:rsid w:val="001547D0"/>
    <w:rsid w:val="00161153"/>
    <w:rsid w:val="001745A9"/>
    <w:rsid w:val="001D11A4"/>
    <w:rsid w:val="001D28CF"/>
    <w:rsid w:val="001D68F2"/>
    <w:rsid w:val="001F05B1"/>
    <w:rsid w:val="001F4000"/>
    <w:rsid w:val="0020021A"/>
    <w:rsid w:val="00206FCD"/>
    <w:rsid w:val="00211068"/>
    <w:rsid w:val="0021446D"/>
    <w:rsid w:val="0021489A"/>
    <w:rsid w:val="00220C60"/>
    <w:rsid w:val="00224D37"/>
    <w:rsid w:val="00224E48"/>
    <w:rsid w:val="0022593F"/>
    <w:rsid w:val="0023274B"/>
    <w:rsid w:val="00234BCE"/>
    <w:rsid w:val="00254CD4"/>
    <w:rsid w:val="00272C87"/>
    <w:rsid w:val="00293FD8"/>
    <w:rsid w:val="0029510E"/>
    <w:rsid w:val="002A79C8"/>
    <w:rsid w:val="002B45C9"/>
    <w:rsid w:val="002C3D43"/>
    <w:rsid w:val="002E2BB9"/>
    <w:rsid w:val="002E5369"/>
    <w:rsid w:val="002E7F24"/>
    <w:rsid w:val="002F0C9E"/>
    <w:rsid w:val="00300F3E"/>
    <w:rsid w:val="00312B9C"/>
    <w:rsid w:val="003410C4"/>
    <w:rsid w:val="003413CE"/>
    <w:rsid w:val="003478FB"/>
    <w:rsid w:val="003556BB"/>
    <w:rsid w:val="00361543"/>
    <w:rsid w:val="0038705A"/>
    <w:rsid w:val="003A3034"/>
    <w:rsid w:val="003B2B8F"/>
    <w:rsid w:val="003B5E96"/>
    <w:rsid w:val="003D69D8"/>
    <w:rsid w:val="003E0707"/>
    <w:rsid w:val="003F57C8"/>
    <w:rsid w:val="0040228E"/>
    <w:rsid w:val="00403010"/>
    <w:rsid w:val="0040720F"/>
    <w:rsid w:val="00407C07"/>
    <w:rsid w:val="004144E6"/>
    <w:rsid w:val="004156B2"/>
    <w:rsid w:val="004161AE"/>
    <w:rsid w:val="00417A94"/>
    <w:rsid w:val="00423D1E"/>
    <w:rsid w:val="00437734"/>
    <w:rsid w:val="00463B3D"/>
    <w:rsid w:val="00492F9A"/>
    <w:rsid w:val="004A266C"/>
    <w:rsid w:val="004B0BF4"/>
    <w:rsid w:val="004B25F8"/>
    <w:rsid w:val="004B4BDE"/>
    <w:rsid w:val="004B5199"/>
    <w:rsid w:val="004E14DC"/>
    <w:rsid w:val="004E2F3A"/>
    <w:rsid w:val="004E3AA9"/>
    <w:rsid w:val="004E46C6"/>
    <w:rsid w:val="004E75D6"/>
    <w:rsid w:val="005140AD"/>
    <w:rsid w:val="00517B31"/>
    <w:rsid w:val="005229ED"/>
    <w:rsid w:val="00522C8F"/>
    <w:rsid w:val="00535598"/>
    <w:rsid w:val="005370EC"/>
    <w:rsid w:val="00547EE3"/>
    <w:rsid w:val="00551D8A"/>
    <w:rsid w:val="005631AF"/>
    <w:rsid w:val="00571ED2"/>
    <w:rsid w:val="005723D0"/>
    <w:rsid w:val="00581B36"/>
    <w:rsid w:val="00581B95"/>
    <w:rsid w:val="00583E8E"/>
    <w:rsid w:val="005C20F1"/>
    <w:rsid w:val="005F06C7"/>
    <w:rsid w:val="005F21F6"/>
    <w:rsid w:val="005F2550"/>
    <w:rsid w:val="005F2FDD"/>
    <w:rsid w:val="006005B0"/>
    <w:rsid w:val="006017D3"/>
    <w:rsid w:val="00601EBD"/>
    <w:rsid w:val="00623334"/>
    <w:rsid w:val="00624F0E"/>
    <w:rsid w:val="00634462"/>
    <w:rsid w:val="00642352"/>
    <w:rsid w:val="00655415"/>
    <w:rsid w:val="00664763"/>
    <w:rsid w:val="00682749"/>
    <w:rsid w:val="00682C5E"/>
    <w:rsid w:val="006B03C1"/>
    <w:rsid w:val="006B6D68"/>
    <w:rsid w:val="006C550E"/>
    <w:rsid w:val="006D0942"/>
    <w:rsid w:val="006D3229"/>
    <w:rsid w:val="006D6317"/>
    <w:rsid w:val="006E2BEE"/>
    <w:rsid w:val="006E323B"/>
    <w:rsid w:val="006E6621"/>
    <w:rsid w:val="006E713B"/>
    <w:rsid w:val="006F27A2"/>
    <w:rsid w:val="007048C1"/>
    <w:rsid w:val="0070592F"/>
    <w:rsid w:val="00713383"/>
    <w:rsid w:val="00734C2C"/>
    <w:rsid w:val="00743C01"/>
    <w:rsid w:val="007719B8"/>
    <w:rsid w:val="007802B9"/>
    <w:rsid w:val="007835FC"/>
    <w:rsid w:val="00790C4A"/>
    <w:rsid w:val="007B090E"/>
    <w:rsid w:val="007B6EF2"/>
    <w:rsid w:val="007C72E3"/>
    <w:rsid w:val="007D286E"/>
    <w:rsid w:val="007E2786"/>
    <w:rsid w:val="007E5BD2"/>
    <w:rsid w:val="007E70C1"/>
    <w:rsid w:val="007F5974"/>
    <w:rsid w:val="00801263"/>
    <w:rsid w:val="00821973"/>
    <w:rsid w:val="00826EB8"/>
    <w:rsid w:val="00835F96"/>
    <w:rsid w:val="008420B1"/>
    <w:rsid w:val="00846B06"/>
    <w:rsid w:val="00853673"/>
    <w:rsid w:val="0085367B"/>
    <w:rsid w:val="00872F18"/>
    <w:rsid w:val="00874EF7"/>
    <w:rsid w:val="00887F83"/>
    <w:rsid w:val="00896EE4"/>
    <w:rsid w:val="008A527D"/>
    <w:rsid w:val="008A72B7"/>
    <w:rsid w:val="008A7FB0"/>
    <w:rsid w:val="008B46FF"/>
    <w:rsid w:val="008B639F"/>
    <w:rsid w:val="008B7A4E"/>
    <w:rsid w:val="008C3C6D"/>
    <w:rsid w:val="008D1AB6"/>
    <w:rsid w:val="008E6CE4"/>
    <w:rsid w:val="008E7D21"/>
    <w:rsid w:val="008F3821"/>
    <w:rsid w:val="00901E27"/>
    <w:rsid w:val="00911522"/>
    <w:rsid w:val="00913A78"/>
    <w:rsid w:val="00923908"/>
    <w:rsid w:val="0093289F"/>
    <w:rsid w:val="00946CA6"/>
    <w:rsid w:val="0094770B"/>
    <w:rsid w:val="0095015B"/>
    <w:rsid w:val="009574E5"/>
    <w:rsid w:val="00962BEC"/>
    <w:rsid w:val="0098234D"/>
    <w:rsid w:val="009A394E"/>
    <w:rsid w:val="009A4B10"/>
    <w:rsid w:val="009C7BEA"/>
    <w:rsid w:val="009D2405"/>
    <w:rsid w:val="009E1E27"/>
    <w:rsid w:val="009F7E97"/>
    <w:rsid w:val="00A10F7B"/>
    <w:rsid w:val="00A20753"/>
    <w:rsid w:val="00A31437"/>
    <w:rsid w:val="00A33242"/>
    <w:rsid w:val="00A43372"/>
    <w:rsid w:val="00A43875"/>
    <w:rsid w:val="00A61B04"/>
    <w:rsid w:val="00A63677"/>
    <w:rsid w:val="00A7193F"/>
    <w:rsid w:val="00A72F36"/>
    <w:rsid w:val="00A87952"/>
    <w:rsid w:val="00A91B28"/>
    <w:rsid w:val="00A955F3"/>
    <w:rsid w:val="00AB3D76"/>
    <w:rsid w:val="00AD7FC2"/>
    <w:rsid w:val="00AE46B0"/>
    <w:rsid w:val="00AF14C3"/>
    <w:rsid w:val="00B12298"/>
    <w:rsid w:val="00B15545"/>
    <w:rsid w:val="00B157DF"/>
    <w:rsid w:val="00B2185C"/>
    <w:rsid w:val="00B402CA"/>
    <w:rsid w:val="00B40749"/>
    <w:rsid w:val="00B41A3A"/>
    <w:rsid w:val="00B42C4A"/>
    <w:rsid w:val="00B47800"/>
    <w:rsid w:val="00B62B84"/>
    <w:rsid w:val="00B66A21"/>
    <w:rsid w:val="00B70D04"/>
    <w:rsid w:val="00B777F4"/>
    <w:rsid w:val="00B80B95"/>
    <w:rsid w:val="00B81259"/>
    <w:rsid w:val="00B85B80"/>
    <w:rsid w:val="00B86930"/>
    <w:rsid w:val="00B923DF"/>
    <w:rsid w:val="00B931E2"/>
    <w:rsid w:val="00B93DF4"/>
    <w:rsid w:val="00BA0AF7"/>
    <w:rsid w:val="00BB65DC"/>
    <w:rsid w:val="00BC7CAA"/>
    <w:rsid w:val="00BD258C"/>
    <w:rsid w:val="00BD77F3"/>
    <w:rsid w:val="00BF28A7"/>
    <w:rsid w:val="00C04DFF"/>
    <w:rsid w:val="00C1132F"/>
    <w:rsid w:val="00C13753"/>
    <w:rsid w:val="00C24F00"/>
    <w:rsid w:val="00C32DD5"/>
    <w:rsid w:val="00C3342B"/>
    <w:rsid w:val="00C33C15"/>
    <w:rsid w:val="00C360D4"/>
    <w:rsid w:val="00C61C11"/>
    <w:rsid w:val="00C70809"/>
    <w:rsid w:val="00C72AE6"/>
    <w:rsid w:val="00C76E9E"/>
    <w:rsid w:val="00C9575A"/>
    <w:rsid w:val="00CB5BC5"/>
    <w:rsid w:val="00CC1ED0"/>
    <w:rsid w:val="00CC3793"/>
    <w:rsid w:val="00CD3E28"/>
    <w:rsid w:val="00CF1093"/>
    <w:rsid w:val="00D22480"/>
    <w:rsid w:val="00D26E02"/>
    <w:rsid w:val="00D40210"/>
    <w:rsid w:val="00D4673E"/>
    <w:rsid w:val="00D46921"/>
    <w:rsid w:val="00D53A5C"/>
    <w:rsid w:val="00D67E41"/>
    <w:rsid w:val="00D7133B"/>
    <w:rsid w:val="00D7267A"/>
    <w:rsid w:val="00D72C82"/>
    <w:rsid w:val="00D838A4"/>
    <w:rsid w:val="00D86230"/>
    <w:rsid w:val="00D93B19"/>
    <w:rsid w:val="00DA38D9"/>
    <w:rsid w:val="00DA734A"/>
    <w:rsid w:val="00DB19D2"/>
    <w:rsid w:val="00DB42DF"/>
    <w:rsid w:val="00DB5B59"/>
    <w:rsid w:val="00DD5AD2"/>
    <w:rsid w:val="00DD62F8"/>
    <w:rsid w:val="00DE1E59"/>
    <w:rsid w:val="00DE6888"/>
    <w:rsid w:val="00DF04FD"/>
    <w:rsid w:val="00E12DBB"/>
    <w:rsid w:val="00E20ED3"/>
    <w:rsid w:val="00E35E0F"/>
    <w:rsid w:val="00E371D1"/>
    <w:rsid w:val="00E53738"/>
    <w:rsid w:val="00E54459"/>
    <w:rsid w:val="00E623A8"/>
    <w:rsid w:val="00E70887"/>
    <w:rsid w:val="00E73363"/>
    <w:rsid w:val="00E90052"/>
    <w:rsid w:val="00E955E1"/>
    <w:rsid w:val="00EA3847"/>
    <w:rsid w:val="00EA783E"/>
    <w:rsid w:val="00EB7ED0"/>
    <w:rsid w:val="00EC029E"/>
    <w:rsid w:val="00EC02B9"/>
    <w:rsid w:val="00ED5F67"/>
    <w:rsid w:val="00ED7D1C"/>
    <w:rsid w:val="00EF08AE"/>
    <w:rsid w:val="00EF25BC"/>
    <w:rsid w:val="00EF5790"/>
    <w:rsid w:val="00F029D1"/>
    <w:rsid w:val="00F03318"/>
    <w:rsid w:val="00F05679"/>
    <w:rsid w:val="00F17990"/>
    <w:rsid w:val="00F21F77"/>
    <w:rsid w:val="00F22A73"/>
    <w:rsid w:val="00F35B72"/>
    <w:rsid w:val="00F46C3D"/>
    <w:rsid w:val="00F50A15"/>
    <w:rsid w:val="00F544D6"/>
    <w:rsid w:val="00F56DC4"/>
    <w:rsid w:val="00F601D5"/>
    <w:rsid w:val="00F717AC"/>
    <w:rsid w:val="00F75259"/>
    <w:rsid w:val="00F776FA"/>
    <w:rsid w:val="00F90A6F"/>
    <w:rsid w:val="00F90F97"/>
    <w:rsid w:val="00F978E4"/>
    <w:rsid w:val="00FA5D40"/>
    <w:rsid w:val="00FB2264"/>
    <w:rsid w:val="00FB3705"/>
    <w:rsid w:val="00FD1930"/>
    <w:rsid w:val="00FF1872"/>
    <w:rsid w:val="00FF20FF"/>
    <w:rsid w:val="00FF2199"/>
    <w:rsid w:val="00FF32BE"/>
    <w:rsid w:val="00FF3B57"/>
    <w:rsid w:val="00FF4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4ABBE"/>
  <w15:docId w15:val="{61E710ED-0AA7-422C-AE65-03EE24692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PlainText">
    <w:name w:val="Plain Text"/>
    <w:basedOn w:val="Normal"/>
    <w:link w:val="PlainTextChar"/>
    <w:uiPriority w:val="99"/>
    <w:semiHidden/>
    <w:unhideWhenUsed/>
    <w:rsid w:val="00D838A4"/>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D838A4"/>
    <w:rPr>
      <w:rFonts w:ascii="Calibri" w:eastAsiaTheme="minorHAnsi" w:hAnsi="Calibri"/>
      <w:szCs w:val="21"/>
    </w:rPr>
  </w:style>
  <w:style w:type="paragraph" w:styleId="ListParagraph">
    <w:name w:val="List Paragraph"/>
    <w:basedOn w:val="Normal"/>
    <w:uiPriority w:val="34"/>
    <w:qFormat/>
    <w:rsid w:val="00E20ED3"/>
    <w:pPr>
      <w:spacing w:after="0"/>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69726">
      <w:bodyDiv w:val="1"/>
      <w:marLeft w:val="0"/>
      <w:marRight w:val="0"/>
      <w:marTop w:val="0"/>
      <w:marBottom w:val="0"/>
      <w:divBdr>
        <w:top w:val="none" w:sz="0" w:space="0" w:color="auto"/>
        <w:left w:val="none" w:sz="0" w:space="0" w:color="auto"/>
        <w:bottom w:val="none" w:sz="0" w:space="0" w:color="auto"/>
        <w:right w:val="none" w:sz="0" w:space="0" w:color="auto"/>
      </w:divBdr>
    </w:div>
    <w:div w:id="260139439">
      <w:bodyDiv w:val="1"/>
      <w:marLeft w:val="0"/>
      <w:marRight w:val="0"/>
      <w:marTop w:val="0"/>
      <w:marBottom w:val="0"/>
      <w:divBdr>
        <w:top w:val="none" w:sz="0" w:space="0" w:color="auto"/>
        <w:left w:val="none" w:sz="0" w:space="0" w:color="auto"/>
        <w:bottom w:val="none" w:sz="0" w:space="0" w:color="auto"/>
        <w:right w:val="none" w:sz="0" w:space="0" w:color="auto"/>
      </w:divBdr>
    </w:div>
    <w:div w:id="402722003">
      <w:bodyDiv w:val="1"/>
      <w:marLeft w:val="0"/>
      <w:marRight w:val="0"/>
      <w:marTop w:val="0"/>
      <w:marBottom w:val="0"/>
      <w:divBdr>
        <w:top w:val="none" w:sz="0" w:space="0" w:color="auto"/>
        <w:left w:val="none" w:sz="0" w:space="0" w:color="auto"/>
        <w:bottom w:val="none" w:sz="0" w:space="0" w:color="auto"/>
        <w:right w:val="none" w:sz="0" w:space="0" w:color="auto"/>
      </w:divBdr>
    </w:div>
    <w:div w:id="443354674">
      <w:bodyDiv w:val="1"/>
      <w:marLeft w:val="0"/>
      <w:marRight w:val="0"/>
      <w:marTop w:val="0"/>
      <w:marBottom w:val="0"/>
      <w:divBdr>
        <w:top w:val="none" w:sz="0" w:space="0" w:color="auto"/>
        <w:left w:val="none" w:sz="0" w:space="0" w:color="auto"/>
        <w:bottom w:val="none" w:sz="0" w:space="0" w:color="auto"/>
        <w:right w:val="none" w:sz="0" w:space="0" w:color="auto"/>
      </w:divBdr>
    </w:div>
    <w:div w:id="723063621">
      <w:bodyDiv w:val="1"/>
      <w:marLeft w:val="0"/>
      <w:marRight w:val="0"/>
      <w:marTop w:val="0"/>
      <w:marBottom w:val="0"/>
      <w:divBdr>
        <w:top w:val="none" w:sz="0" w:space="0" w:color="auto"/>
        <w:left w:val="none" w:sz="0" w:space="0" w:color="auto"/>
        <w:bottom w:val="none" w:sz="0" w:space="0" w:color="auto"/>
        <w:right w:val="none" w:sz="0" w:space="0" w:color="auto"/>
      </w:divBdr>
    </w:div>
    <w:div w:id="754280909">
      <w:bodyDiv w:val="1"/>
      <w:marLeft w:val="0"/>
      <w:marRight w:val="0"/>
      <w:marTop w:val="0"/>
      <w:marBottom w:val="0"/>
      <w:divBdr>
        <w:top w:val="none" w:sz="0" w:space="0" w:color="auto"/>
        <w:left w:val="none" w:sz="0" w:space="0" w:color="auto"/>
        <w:bottom w:val="none" w:sz="0" w:space="0" w:color="auto"/>
        <w:right w:val="none" w:sz="0" w:space="0" w:color="auto"/>
      </w:divBdr>
    </w:div>
    <w:div w:id="1808544585">
      <w:bodyDiv w:val="1"/>
      <w:marLeft w:val="0"/>
      <w:marRight w:val="0"/>
      <w:marTop w:val="0"/>
      <w:marBottom w:val="0"/>
      <w:divBdr>
        <w:top w:val="none" w:sz="0" w:space="0" w:color="auto"/>
        <w:left w:val="none" w:sz="0" w:space="0" w:color="auto"/>
        <w:bottom w:val="none" w:sz="0" w:space="0" w:color="auto"/>
        <w:right w:val="none" w:sz="0" w:space="0" w:color="auto"/>
      </w:divBdr>
    </w:div>
    <w:div w:id="1943679656">
      <w:bodyDiv w:val="1"/>
      <w:marLeft w:val="0"/>
      <w:marRight w:val="0"/>
      <w:marTop w:val="0"/>
      <w:marBottom w:val="0"/>
      <w:divBdr>
        <w:top w:val="none" w:sz="0" w:space="0" w:color="auto"/>
        <w:left w:val="none" w:sz="0" w:space="0" w:color="auto"/>
        <w:bottom w:val="none" w:sz="0" w:space="0" w:color="auto"/>
        <w:right w:val="none" w:sz="0" w:space="0" w:color="auto"/>
      </w:divBdr>
    </w:div>
    <w:div w:id="203195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88E45-5D23-4E49-AACD-AA3B11C80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783</Words>
  <Characters>4466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Nam Tran</cp:lastModifiedBy>
  <cp:revision>3</cp:revision>
  <cp:lastPrinted>2011-06-21T20:32:00Z</cp:lastPrinted>
  <dcterms:created xsi:type="dcterms:W3CDTF">2021-09-29T17:11:00Z</dcterms:created>
  <dcterms:modified xsi:type="dcterms:W3CDTF">2021-09-29T17:24:00Z</dcterms:modified>
</cp:coreProperties>
</file>