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0155A4DB" w:rsidR="000C209F" w:rsidRPr="002E2D58"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E2D58" w:rsidRPr="002E2D58">
              <w:rPr>
                <w:rFonts w:ascii="Arial" w:hAnsi="Arial" w:cs="Arial"/>
                <w:sz w:val="36"/>
                <w:szCs w:val="36"/>
                <w:u w:val="single"/>
              </w:rPr>
              <w:t>_</w:t>
            </w:r>
            <w:r w:rsidRPr="002E2D58">
              <w:rPr>
                <w:rFonts w:ascii="Arial" w:hAnsi="Arial" w:cs="Arial"/>
                <w:sz w:val="36"/>
                <w:szCs w:val="36"/>
              </w:rPr>
              <w:t xml:space="preserve"> </w:t>
            </w:r>
            <w:r w:rsidRPr="002E2D58">
              <w:rPr>
                <w:rFonts w:ascii="Arial" w:hAnsi="Arial" w:cs="Arial"/>
                <w:sz w:val="20"/>
                <w:szCs w:val="20"/>
              </w:rPr>
              <w:t>Quarter 1 (January 1 – March 31</w:t>
            </w:r>
            <w:r w:rsidR="005C75FE" w:rsidRPr="002E2D58">
              <w:rPr>
                <w:rFonts w:ascii="Arial" w:hAnsi="Arial" w:cs="Arial"/>
                <w:sz w:val="20"/>
                <w:szCs w:val="20"/>
              </w:rPr>
              <w:t xml:space="preserve">, </w:t>
            </w:r>
            <w:r w:rsidR="003E4DE4" w:rsidRPr="002E2D58">
              <w:rPr>
                <w:rFonts w:ascii="Arial" w:hAnsi="Arial" w:cs="Arial"/>
                <w:sz w:val="20"/>
                <w:szCs w:val="20"/>
              </w:rPr>
              <w:t>20</w:t>
            </w:r>
            <w:r w:rsidR="00543BA2" w:rsidRPr="002E2D58">
              <w:rPr>
                <w:rFonts w:ascii="Arial" w:hAnsi="Arial" w:cs="Arial"/>
                <w:sz w:val="20"/>
                <w:szCs w:val="20"/>
              </w:rPr>
              <w:t>2</w:t>
            </w:r>
            <w:r w:rsidR="00195213" w:rsidRPr="002E2D58">
              <w:rPr>
                <w:rFonts w:ascii="Arial" w:hAnsi="Arial" w:cs="Arial"/>
                <w:sz w:val="20"/>
                <w:szCs w:val="20"/>
              </w:rPr>
              <w:t>1</w:t>
            </w:r>
            <w:r w:rsidRPr="002E2D58">
              <w:rPr>
                <w:rFonts w:ascii="Arial" w:hAnsi="Arial" w:cs="Arial"/>
                <w:sz w:val="20"/>
                <w:szCs w:val="20"/>
              </w:rPr>
              <w:t>)</w:t>
            </w:r>
          </w:p>
          <w:p w14:paraId="153A197D" w14:textId="5F3EDCF7" w:rsidR="000C209F" w:rsidRPr="002E2D58"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2E2D58" w:rsidRPr="002E2D58">
              <w:rPr>
                <w:rFonts w:ascii="Arial" w:hAnsi="Arial" w:cs="Arial"/>
                <w:b/>
                <w:sz w:val="36"/>
                <w:szCs w:val="36"/>
                <w:u w:val="single"/>
              </w:rPr>
              <w:t>x</w:t>
            </w:r>
            <w:r w:rsidR="00C47C4A" w:rsidRPr="002E2D58">
              <w:rPr>
                <w:rFonts w:ascii="Arial" w:hAnsi="Arial" w:cs="Arial"/>
                <w:b/>
                <w:sz w:val="36"/>
                <w:szCs w:val="36"/>
              </w:rPr>
              <w:t xml:space="preserve"> </w:t>
            </w:r>
            <w:r w:rsidRPr="002E2D58">
              <w:rPr>
                <w:rFonts w:ascii="Arial" w:hAnsi="Arial" w:cs="Arial"/>
                <w:b/>
                <w:sz w:val="20"/>
                <w:szCs w:val="20"/>
              </w:rPr>
              <w:t>Quarter 2 (April 1 – June 30</w:t>
            </w:r>
            <w:r w:rsidR="002C4321" w:rsidRPr="002E2D58">
              <w:rPr>
                <w:rFonts w:ascii="Arial" w:hAnsi="Arial" w:cs="Arial"/>
                <w:b/>
                <w:sz w:val="20"/>
                <w:szCs w:val="20"/>
              </w:rPr>
              <w:t>, 20</w:t>
            </w:r>
            <w:r w:rsidR="00543BA2" w:rsidRPr="002E2D58">
              <w:rPr>
                <w:rFonts w:ascii="Arial" w:hAnsi="Arial" w:cs="Arial"/>
                <w:b/>
                <w:sz w:val="20"/>
                <w:szCs w:val="20"/>
              </w:rPr>
              <w:t>2</w:t>
            </w:r>
            <w:r w:rsidR="00195213" w:rsidRPr="002E2D58">
              <w:rPr>
                <w:rFonts w:ascii="Arial" w:hAnsi="Arial" w:cs="Arial"/>
                <w:b/>
                <w:sz w:val="20"/>
                <w:szCs w:val="20"/>
              </w:rPr>
              <w:t>1</w:t>
            </w:r>
            <w:r w:rsidRPr="002E2D58">
              <w:rPr>
                <w:rFonts w:ascii="Arial" w:hAnsi="Arial" w:cs="Arial"/>
                <w:b/>
                <w:sz w:val="20"/>
                <w:szCs w:val="20"/>
              </w:rPr>
              <w:t>)</w:t>
            </w:r>
          </w:p>
          <w:p w14:paraId="70F07F16" w14:textId="7346576F" w:rsidR="000C209F" w:rsidRPr="001B2E32" w:rsidRDefault="001B2E32" w:rsidP="00360664">
            <w:pPr>
              <w:spacing w:after="0" w:line="240" w:lineRule="auto"/>
              <w:ind w:right="-720"/>
              <w:rPr>
                <w:rFonts w:ascii="Arial" w:hAnsi="Arial" w:cs="Arial"/>
                <w:sz w:val="20"/>
                <w:szCs w:val="20"/>
              </w:rPr>
            </w:pPr>
            <w:r w:rsidRPr="001B2E32">
              <w:rPr>
                <w:rFonts w:ascii="Arial" w:hAnsi="Arial" w:cs="Arial"/>
                <w:sz w:val="36"/>
                <w:szCs w:val="36"/>
                <w:u w:val="single"/>
              </w:rPr>
              <w:t>_</w:t>
            </w:r>
            <w:r w:rsidR="001D763A" w:rsidRPr="001B2E32">
              <w:rPr>
                <w:rFonts w:ascii="Arial" w:hAnsi="Arial" w:cs="Arial"/>
                <w:sz w:val="36"/>
                <w:szCs w:val="36"/>
              </w:rPr>
              <w:t xml:space="preserve"> </w:t>
            </w:r>
            <w:r w:rsidR="000C209F" w:rsidRPr="001B2E32">
              <w:rPr>
                <w:rFonts w:ascii="Arial" w:hAnsi="Arial" w:cs="Arial"/>
                <w:sz w:val="20"/>
                <w:szCs w:val="20"/>
              </w:rPr>
              <w:t>Quarter 3 (July 1 – September 30</w:t>
            </w:r>
            <w:r w:rsidR="002C4321" w:rsidRPr="001B2E32">
              <w:rPr>
                <w:rFonts w:ascii="Arial" w:hAnsi="Arial" w:cs="Arial"/>
                <w:sz w:val="20"/>
                <w:szCs w:val="20"/>
              </w:rPr>
              <w:t>, 20</w:t>
            </w:r>
            <w:r w:rsidR="00543BA2" w:rsidRPr="001B2E32">
              <w:rPr>
                <w:rFonts w:ascii="Arial" w:hAnsi="Arial" w:cs="Arial"/>
                <w:sz w:val="20"/>
                <w:szCs w:val="20"/>
              </w:rPr>
              <w:t>2</w:t>
            </w:r>
            <w:r w:rsidR="00195213">
              <w:rPr>
                <w:rFonts w:ascii="Arial" w:hAnsi="Arial" w:cs="Arial"/>
                <w:sz w:val="20"/>
                <w:szCs w:val="20"/>
              </w:rPr>
              <w:t>1</w:t>
            </w:r>
            <w:r w:rsidR="000C209F" w:rsidRPr="001B2E32">
              <w:rPr>
                <w:rFonts w:ascii="Arial" w:hAnsi="Arial" w:cs="Arial"/>
                <w:sz w:val="20"/>
                <w:szCs w:val="20"/>
              </w:rPr>
              <w:t>)</w:t>
            </w:r>
          </w:p>
          <w:p w14:paraId="5548756A" w14:textId="322D0F66" w:rsidR="000C209F" w:rsidRPr="00195213" w:rsidRDefault="00195213" w:rsidP="00E97553">
            <w:pPr>
              <w:spacing w:after="0" w:line="240" w:lineRule="auto"/>
              <w:ind w:right="-720"/>
              <w:rPr>
                <w:rFonts w:ascii="Arial" w:hAnsi="Arial" w:cs="Arial"/>
                <w:sz w:val="20"/>
                <w:szCs w:val="20"/>
              </w:rPr>
            </w:pPr>
            <w:r w:rsidRPr="001B2E32">
              <w:rPr>
                <w:rFonts w:ascii="Arial" w:hAnsi="Arial" w:cs="Arial"/>
                <w:sz w:val="36"/>
                <w:szCs w:val="36"/>
                <w:u w:val="single"/>
              </w:rPr>
              <w:t>_</w:t>
            </w:r>
            <w:r w:rsidR="00532264" w:rsidRPr="00195213">
              <w:rPr>
                <w:rFonts w:ascii="Arial" w:hAnsi="Arial" w:cs="Arial"/>
                <w:sz w:val="36"/>
                <w:szCs w:val="36"/>
              </w:rPr>
              <w:t xml:space="preserve"> </w:t>
            </w:r>
            <w:r w:rsidR="000C209F" w:rsidRPr="00195213">
              <w:rPr>
                <w:rFonts w:ascii="Arial" w:hAnsi="Arial" w:cs="Arial"/>
                <w:sz w:val="20"/>
                <w:szCs w:val="20"/>
              </w:rPr>
              <w:t xml:space="preserve">Quarter </w:t>
            </w:r>
            <w:r w:rsidR="005C75FE" w:rsidRPr="00195213">
              <w:rPr>
                <w:rFonts w:ascii="Arial" w:hAnsi="Arial" w:cs="Arial"/>
                <w:sz w:val="20"/>
                <w:szCs w:val="20"/>
              </w:rPr>
              <w:t>4 (October 1 – December 31</w:t>
            </w:r>
            <w:r w:rsidR="002C4321" w:rsidRPr="00195213">
              <w:rPr>
                <w:rFonts w:ascii="Arial" w:hAnsi="Arial" w:cs="Arial"/>
                <w:sz w:val="20"/>
                <w:szCs w:val="20"/>
              </w:rPr>
              <w:t>, 20</w:t>
            </w:r>
            <w:r w:rsidR="00543BA2" w:rsidRPr="00195213">
              <w:rPr>
                <w:rFonts w:ascii="Arial" w:hAnsi="Arial" w:cs="Arial"/>
                <w:sz w:val="20"/>
                <w:szCs w:val="20"/>
              </w:rPr>
              <w:t>2</w:t>
            </w:r>
            <w:r>
              <w:rPr>
                <w:rFonts w:ascii="Arial" w:hAnsi="Arial" w:cs="Arial"/>
                <w:sz w:val="20"/>
                <w:szCs w:val="20"/>
              </w:rPr>
              <w:t>1</w:t>
            </w:r>
            <w:r w:rsidR="000C209F" w:rsidRPr="00195213">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0586A585"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5D6B68">
              <w:rPr>
                <w:rFonts w:ascii="Arial" w:hAnsi="Arial" w:cs="Arial"/>
                <w:sz w:val="20"/>
                <w:szCs w:val="20"/>
              </w:rPr>
              <w:t>September</w:t>
            </w:r>
            <w:r w:rsidR="002D7136">
              <w:rPr>
                <w:rFonts w:ascii="Arial" w:hAnsi="Arial" w:cs="Arial"/>
                <w:sz w:val="20"/>
                <w:szCs w:val="20"/>
              </w:rPr>
              <w:t xml:space="preserve"> 15, 2021</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294BB236"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5D6B68">
              <w:rPr>
                <w:rFonts w:ascii="Arial" w:hAnsi="Arial" w:cs="Arial"/>
                <w:sz w:val="20"/>
                <w:szCs w:val="20"/>
              </w:rPr>
              <w:t>3</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122D4AC0"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w:t>
            </w:r>
            <w:r w:rsidR="005F59D7">
              <w:rPr>
                <w:rFonts w:ascii="Arial" w:hAnsi="Arial" w:cs="Arial"/>
                <w:sz w:val="20"/>
                <w:szCs w:val="20"/>
              </w:rPr>
              <w:t>85</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715FABE" w:rsidR="000C209F" w:rsidRPr="00215F63" w:rsidRDefault="003216C3"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4B09D3">
              <w:rPr>
                <w:rFonts w:ascii="Arial" w:hAnsi="Arial" w:cs="Arial"/>
                <w:sz w:val="20"/>
                <w:szCs w:val="20"/>
              </w:rPr>
              <w:t>8</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45D38312" w:rsidR="000C209F" w:rsidRPr="00360664" w:rsidRDefault="004B09D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3972600F"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5F59D7">
              <w:rPr>
                <w:rFonts w:ascii="Arial" w:hAnsi="Arial" w:cs="Arial"/>
                <w:sz w:val="20"/>
                <w:szCs w:val="20"/>
              </w:rPr>
              <w:t>0</w:t>
            </w:r>
            <w:r w:rsidR="00B70B87">
              <w:rPr>
                <w:rFonts w:ascii="Arial" w:hAnsi="Arial" w:cs="Arial"/>
                <w:sz w:val="20"/>
                <w:szCs w:val="20"/>
              </w:rPr>
              <w:t>.00</w:t>
            </w:r>
          </w:p>
        </w:tc>
        <w:tc>
          <w:tcPr>
            <w:tcW w:w="3420" w:type="dxa"/>
          </w:tcPr>
          <w:p w14:paraId="214D709C" w14:textId="565C7B8F"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4B09D3">
              <w:rPr>
                <w:rFonts w:ascii="Arial" w:hAnsi="Arial" w:cs="Arial"/>
                <w:sz w:val="20"/>
                <w:szCs w:val="20"/>
              </w:rPr>
              <w:t>6</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E61118">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29DF9D2A"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B54607">
              <w:rPr>
                <w:rFonts w:ascii="Arial" w:hAnsi="Arial" w:cs="Arial"/>
                <w:sz w:val="20"/>
                <w:szCs w:val="20"/>
              </w:rPr>
              <w:t>Previously s</w:t>
            </w:r>
            <w:r w:rsidR="002E44DE">
              <w:rPr>
                <w:rFonts w:ascii="Arial" w:hAnsi="Arial" w:cs="Arial"/>
                <w:sz w:val="20"/>
                <w:szCs w:val="20"/>
              </w:rPr>
              <w:t>ubmitted the first of two task completion memos for Task 9</w:t>
            </w:r>
            <w:r w:rsidR="00685985">
              <w:rPr>
                <w:rFonts w:ascii="Arial" w:hAnsi="Arial" w:cs="Arial"/>
                <w:sz w:val="20"/>
                <w:szCs w:val="20"/>
              </w:rPr>
              <w:t xml:space="preserve"> on </w:t>
            </w:r>
            <w:r w:rsidR="00584450">
              <w:rPr>
                <w:rFonts w:ascii="Arial" w:hAnsi="Arial" w:cs="Arial"/>
                <w:sz w:val="20"/>
                <w:szCs w:val="20"/>
              </w:rPr>
              <w:t xml:space="preserve">reinforcement </w:t>
            </w:r>
            <w:r w:rsidR="00685985">
              <w:rPr>
                <w:rFonts w:ascii="Arial" w:hAnsi="Arial" w:cs="Arial"/>
                <w:sz w:val="20"/>
                <w:szCs w:val="20"/>
              </w:rPr>
              <w:t>tensile force equations</w:t>
            </w:r>
            <w:r w:rsidR="00DF57FA">
              <w:rPr>
                <w:rFonts w:ascii="Arial" w:hAnsi="Arial" w:cs="Arial"/>
                <w:sz w:val="20"/>
                <w:szCs w:val="20"/>
              </w:rPr>
              <w:t>.</w:t>
            </w:r>
            <w:r w:rsidR="002E44DE">
              <w:rPr>
                <w:rFonts w:ascii="Arial" w:hAnsi="Arial" w:cs="Arial"/>
                <w:sz w:val="20"/>
                <w:szCs w:val="20"/>
              </w:rPr>
              <w:t xml:space="preserve"> </w:t>
            </w:r>
            <w:r w:rsidR="00DF57FA">
              <w:rPr>
                <w:rFonts w:ascii="Arial" w:hAnsi="Arial" w:cs="Arial"/>
                <w:sz w:val="20"/>
                <w:szCs w:val="20"/>
              </w:rPr>
              <w:t>T</w:t>
            </w:r>
            <w:r w:rsidR="002E44DE">
              <w:rPr>
                <w:rFonts w:ascii="Arial" w:hAnsi="Arial" w:cs="Arial"/>
                <w:sz w:val="20"/>
                <w:szCs w:val="20"/>
              </w:rPr>
              <w:t xml:space="preserve">his one reports on the </w:t>
            </w:r>
            <w:r w:rsidR="002E44DE" w:rsidRPr="007B0868">
              <w:rPr>
                <w:rFonts w:ascii="Arial" w:hAnsi="Arial" w:cs="Arial"/>
                <w:sz w:val="20"/>
                <w:szCs w:val="20"/>
              </w:rPr>
              <w:t>original Task 9 scope</w:t>
            </w:r>
            <w:r w:rsidR="002E44DE">
              <w:rPr>
                <w:rFonts w:ascii="Arial" w:hAnsi="Arial" w:cs="Arial"/>
                <w:sz w:val="20"/>
                <w:szCs w:val="20"/>
              </w:rPr>
              <w:t xml:space="preserve"> results. </w:t>
            </w:r>
            <w:r w:rsidR="002E44DE" w:rsidRPr="007B0868">
              <w:rPr>
                <w:rFonts w:ascii="Arial" w:hAnsi="Arial" w:cs="Arial"/>
                <w:sz w:val="20"/>
                <w:szCs w:val="20"/>
              </w:rPr>
              <w:t xml:space="preserve">The </w:t>
            </w:r>
            <w:r w:rsidR="002E44DE">
              <w:rPr>
                <w:rFonts w:ascii="Arial" w:hAnsi="Arial" w:cs="Arial"/>
                <w:sz w:val="20"/>
                <w:szCs w:val="20"/>
              </w:rPr>
              <w:t xml:space="preserve">second Task 9 memo </w:t>
            </w:r>
            <w:r w:rsidR="00E61118">
              <w:rPr>
                <w:rFonts w:ascii="Arial" w:hAnsi="Arial" w:cs="Arial"/>
                <w:sz w:val="20"/>
                <w:szCs w:val="20"/>
              </w:rPr>
              <w:t>will be</w:t>
            </w:r>
            <w:r w:rsidR="002E44DE">
              <w:rPr>
                <w:rFonts w:ascii="Arial" w:hAnsi="Arial" w:cs="Arial"/>
                <w:sz w:val="20"/>
                <w:szCs w:val="20"/>
              </w:rPr>
              <w:t xml:space="preserve"> submitted subsequently to r</w:t>
            </w:r>
            <w:r w:rsidR="002E44DE" w:rsidRPr="007B0868">
              <w:rPr>
                <w:rFonts w:ascii="Arial" w:hAnsi="Arial" w:cs="Arial"/>
                <w:sz w:val="20"/>
                <w:szCs w:val="20"/>
              </w:rPr>
              <w:t>eport</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2E44DE">
              <w:rPr>
                <w:rFonts w:ascii="Arial" w:hAnsi="Arial" w:cs="Arial"/>
                <w:sz w:val="20"/>
                <w:szCs w:val="20"/>
              </w:rPr>
              <w:t>.</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49E1A6E3"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The contract end date was extended to Sept. 2021 to allow for completion and TAC review of additional deliverables</w:t>
            </w:r>
            <w:r w:rsidR="00E47F19">
              <w:rPr>
                <w:rFonts w:ascii="Arial" w:hAnsi="Arial" w:cs="Arial"/>
                <w:sz w:val="20"/>
                <w:szCs w:val="20"/>
              </w:rPr>
              <w:t>.</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E61118">
              <w:rPr>
                <w:rFonts w:ascii="Arial" w:hAnsi="Arial" w:cs="Arial"/>
                <w:b/>
                <w:sz w:val="20"/>
                <w:szCs w:val="20"/>
              </w:rPr>
              <w:t>Anticipated work next quarter</w:t>
            </w:r>
            <w:r w:rsidRPr="00E61118">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397D258F"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8039EB">
              <w:rPr>
                <w:rFonts w:ascii="Arial" w:hAnsi="Arial" w:cs="Arial"/>
                <w:sz w:val="20"/>
                <w:szCs w:val="20"/>
              </w:rPr>
              <w:t>Finalize the</w:t>
            </w:r>
            <w:r w:rsidR="00006490" w:rsidRPr="007B0868">
              <w:rPr>
                <w:rFonts w:ascii="Arial" w:hAnsi="Arial" w:cs="Arial"/>
                <w:sz w:val="20"/>
                <w:szCs w:val="20"/>
              </w:rPr>
              <w:t xml:space="preserve"> Task 9 </w:t>
            </w:r>
            <w:r w:rsidR="00006490">
              <w:rPr>
                <w:rFonts w:ascii="Arial" w:hAnsi="Arial" w:cs="Arial"/>
                <w:sz w:val="20"/>
                <w:szCs w:val="20"/>
              </w:rPr>
              <w:t xml:space="preserve">statistical </w:t>
            </w:r>
            <w:r w:rsidR="00006490" w:rsidRPr="007B0868">
              <w:rPr>
                <w:rFonts w:ascii="Arial" w:hAnsi="Arial" w:cs="Arial"/>
                <w:sz w:val="20"/>
                <w:szCs w:val="20"/>
              </w:rPr>
              <w:t>analysis</w:t>
            </w:r>
            <w:r w:rsidR="00006490">
              <w:rPr>
                <w:rFonts w:ascii="Arial" w:hAnsi="Arial" w:cs="Arial"/>
                <w:sz w:val="20"/>
                <w:szCs w:val="20"/>
              </w:rPr>
              <w:t xml:space="preserve"> </w:t>
            </w:r>
            <w:r w:rsidR="004A4241">
              <w:rPr>
                <w:rFonts w:ascii="Arial" w:hAnsi="Arial" w:cs="Arial"/>
                <w:sz w:val="20"/>
                <w:szCs w:val="20"/>
              </w:rPr>
              <w:t>for</w:t>
            </w:r>
            <w:r w:rsidR="00006490">
              <w:rPr>
                <w:rFonts w:ascii="Arial" w:hAnsi="Arial" w:cs="Arial"/>
                <w:sz w:val="20"/>
                <w:szCs w:val="20"/>
              </w:rPr>
              <w:t xml:space="preserve"> </w:t>
            </w:r>
            <w:r w:rsidR="00CE590E">
              <w:rPr>
                <w:rFonts w:ascii="Arial" w:hAnsi="Arial" w:cs="Arial"/>
                <w:sz w:val="20"/>
                <w:szCs w:val="20"/>
              </w:rPr>
              <w:t>reinforcement tensile force equations</w:t>
            </w:r>
            <w:r w:rsidR="00006490">
              <w:rPr>
                <w:rFonts w:ascii="Arial" w:hAnsi="Arial" w:cs="Arial"/>
                <w:sz w:val="20"/>
                <w:szCs w:val="20"/>
              </w:rPr>
              <w:t>.</w:t>
            </w:r>
            <w:r w:rsidR="007B0868" w:rsidRPr="007B0868">
              <w:rPr>
                <w:rFonts w:ascii="Arial" w:hAnsi="Arial" w:cs="Arial"/>
                <w:sz w:val="20"/>
                <w:szCs w:val="20"/>
              </w:rPr>
              <w:t xml:space="preserve"> </w:t>
            </w:r>
            <w:r w:rsidR="00D7216F">
              <w:rPr>
                <w:rFonts w:ascii="Arial" w:hAnsi="Arial" w:cs="Arial"/>
                <w:sz w:val="20"/>
                <w:szCs w:val="20"/>
              </w:rPr>
              <w:t xml:space="preserve">Submit the </w:t>
            </w:r>
            <w:r w:rsidR="00D7216F" w:rsidRPr="00D7216F">
              <w:rPr>
                <w:rFonts w:ascii="Arial" w:hAnsi="Arial" w:cs="Arial"/>
                <w:sz w:val="20"/>
                <w:szCs w:val="20"/>
              </w:rPr>
              <w:t>second Task 9 memo.</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653B0626"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346EAE">
              <w:rPr>
                <w:rFonts w:ascii="Arial" w:hAnsi="Arial" w:cs="Arial"/>
                <w:sz w:val="20"/>
                <w:szCs w:val="20"/>
              </w:rPr>
              <w:t xml:space="preserve">Consider holding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E61118">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038ACA84" w:rsidR="008130F3" w:rsidRDefault="008130F3" w:rsidP="00AB3A5C">
            <w:pPr>
              <w:spacing w:after="0" w:line="240" w:lineRule="auto"/>
              <w:ind w:right="166"/>
              <w:rPr>
                <w:rFonts w:ascii="Arial" w:hAnsi="Arial" w:cs="Arial"/>
                <w:sz w:val="20"/>
                <w:szCs w:val="20"/>
              </w:rPr>
            </w:pPr>
            <w:r>
              <w:rPr>
                <w:rFonts w:ascii="Arial" w:hAnsi="Arial" w:cs="Arial"/>
                <w:sz w:val="20"/>
                <w:szCs w:val="20"/>
              </w:rPr>
              <w:t xml:space="preserve">Draft final reports 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3EDBAA5B" w14:textId="43231A1C" w:rsidR="0071328D" w:rsidRDefault="008130F3" w:rsidP="00AB3A5C">
            <w:pPr>
              <w:spacing w:after="0" w:line="240" w:lineRule="auto"/>
              <w:ind w:right="166"/>
              <w:rPr>
                <w:rFonts w:ascii="Arial" w:hAnsi="Arial" w:cs="Arial"/>
                <w:sz w:val="20"/>
                <w:szCs w:val="20"/>
              </w:rPr>
            </w:pPr>
            <w:r>
              <w:rPr>
                <w:rFonts w:ascii="Arial" w:hAnsi="Arial" w:cs="Arial"/>
                <w:sz w:val="20"/>
                <w:szCs w:val="20"/>
              </w:rPr>
              <w:t xml:space="preserve">We anticipate receiving the second Task 9 memo and the shorter final summary report (all tests’ results) </w:t>
            </w:r>
            <w:r w:rsidR="00E96EE8">
              <w:rPr>
                <w:rFonts w:ascii="Arial" w:hAnsi="Arial" w:cs="Arial"/>
                <w:sz w:val="20"/>
                <w:szCs w:val="20"/>
              </w:rPr>
              <w:t xml:space="preserve">during </w:t>
            </w:r>
            <w:r>
              <w:rPr>
                <w:rFonts w:ascii="Arial" w:hAnsi="Arial" w:cs="Arial"/>
                <w:sz w:val="20"/>
                <w:szCs w:val="20"/>
              </w:rPr>
              <w:t>this next quarter for review.</w:t>
            </w:r>
            <w:bookmarkStart w:id="0" w:name="_GoBack"/>
            <w:bookmarkEnd w:id="0"/>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CC09F" w14:textId="77777777" w:rsidR="0059323D" w:rsidRDefault="0059323D" w:rsidP="00106C83">
      <w:pPr>
        <w:spacing w:after="0" w:line="240" w:lineRule="auto"/>
      </w:pPr>
      <w:r>
        <w:separator/>
      </w:r>
    </w:p>
  </w:endnote>
  <w:endnote w:type="continuationSeparator" w:id="0">
    <w:p w14:paraId="797E6706" w14:textId="77777777" w:rsidR="0059323D" w:rsidRDefault="0059323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577DC" w14:textId="77777777" w:rsidR="0059323D" w:rsidRDefault="0059323D" w:rsidP="00106C83">
      <w:pPr>
        <w:spacing w:after="0" w:line="240" w:lineRule="auto"/>
      </w:pPr>
      <w:r>
        <w:separator/>
      </w:r>
    </w:p>
  </w:footnote>
  <w:footnote w:type="continuationSeparator" w:id="0">
    <w:p w14:paraId="5E4C59ED" w14:textId="77777777" w:rsidR="0059323D" w:rsidRDefault="0059323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D9B"/>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B00836"/>
    <w:rsid w:val="00B0227A"/>
    <w:rsid w:val="00B02CE3"/>
    <w:rsid w:val="00B03008"/>
    <w:rsid w:val="00B04BD0"/>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60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AE1A6-2B33-4B76-9311-9168056AD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45</cp:revision>
  <cp:lastPrinted>2011-06-21T20:32:00Z</cp:lastPrinted>
  <dcterms:created xsi:type="dcterms:W3CDTF">2021-05-11T22:24:00Z</dcterms:created>
  <dcterms:modified xsi:type="dcterms:W3CDTF">2021-08-11T01:10:00Z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