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B5E4C0" w14:textId="77777777" w:rsidR="005D7C99" w:rsidRPr="008D3643" w:rsidRDefault="005D7C99" w:rsidP="00BB5D2E">
      <w:pPr>
        <w:jc w:val="center"/>
        <w:rPr>
          <w:b/>
        </w:rPr>
      </w:pPr>
      <w:r w:rsidRPr="008D3643">
        <w:rPr>
          <w:b/>
        </w:rPr>
        <w:t>HSM Implementation Pooled Fund Study</w:t>
      </w:r>
    </w:p>
    <w:p w14:paraId="6B158C77" w14:textId="77777777" w:rsidR="005D7C99" w:rsidRDefault="005D7C99" w:rsidP="00BB5D2E">
      <w:pPr>
        <w:jc w:val="center"/>
        <w:rPr>
          <w:b/>
        </w:rPr>
      </w:pPr>
      <w:r w:rsidRPr="008D3643">
        <w:rPr>
          <w:b/>
        </w:rPr>
        <w:t>TPF-5(255)</w:t>
      </w:r>
    </w:p>
    <w:p w14:paraId="34BA8E98" w14:textId="77777777" w:rsidR="00DB02AF" w:rsidRPr="008D3643" w:rsidRDefault="009C28AB" w:rsidP="00BB5D2E">
      <w:pPr>
        <w:jc w:val="center"/>
        <w:rPr>
          <w:b/>
        </w:rPr>
      </w:pPr>
      <w:hyperlink r:id="rId5" w:history="1">
        <w:r w:rsidR="00DB02AF" w:rsidRPr="00AD1502">
          <w:rPr>
            <w:rStyle w:val="Hyperlink"/>
          </w:rPr>
          <w:t>https://www.pooledfund.org/Details/Study/484</w:t>
        </w:r>
      </w:hyperlink>
      <w:r w:rsidR="00DB02AF">
        <w:rPr>
          <w:b/>
        </w:rPr>
        <w:t xml:space="preserve"> </w:t>
      </w:r>
    </w:p>
    <w:p w14:paraId="73FD1D48" w14:textId="77777777" w:rsidR="005D7C99" w:rsidRDefault="005D7C99"/>
    <w:p w14:paraId="5059389C" w14:textId="77777777" w:rsidR="005D7C99" w:rsidRDefault="005D7C99" w:rsidP="005D7C99">
      <w:pPr>
        <w:jc w:val="center"/>
        <w:rPr>
          <w:b/>
        </w:rPr>
      </w:pPr>
      <w:r w:rsidRPr="00BB5D2E">
        <w:rPr>
          <w:b/>
        </w:rPr>
        <w:t>Quarterly Report</w:t>
      </w:r>
    </w:p>
    <w:p w14:paraId="09DD906B" w14:textId="65BFE595" w:rsidR="00844AE1" w:rsidRPr="00BB5D2E" w:rsidRDefault="001908F6" w:rsidP="005D7C99">
      <w:pPr>
        <w:jc w:val="center"/>
        <w:rPr>
          <w:b/>
        </w:rPr>
      </w:pPr>
      <w:r>
        <w:rPr>
          <w:b/>
        </w:rPr>
        <w:t>April</w:t>
      </w:r>
      <w:r w:rsidR="00B005A0">
        <w:rPr>
          <w:b/>
        </w:rPr>
        <w:t xml:space="preserve"> – </w:t>
      </w:r>
      <w:r>
        <w:rPr>
          <w:b/>
        </w:rPr>
        <w:t>June</w:t>
      </w:r>
      <w:r w:rsidR="009E7271">
        <w:rPr>
          <w:b/>
        </w:rPr>
        <w:t xml:space="preserve"> 20</w:t>
      </w:r>
      <w:r w:rsidR="00A200EE">
        <w:rPr>
          <w:b/>
        </w:rPr>
        <w:t>2</w:t>
      </w:r>
      <w:r w:rsidR="004D5851">
        <w:rPr>
          <w:b/>
        </w:rPr>
        <w:t>1</w:t>
      </w:r>
    </w:p>
    <w:p w14:paraId="13FA00E3" w14:textId="77777777" w:rsidR="005D7C99" w:rsidRDefault="005D7C99" w:rsidP="005D7C99"/>
    <w:p w14:paraId="7900B7CA" w14:textId="77777777" w:rsidR="005D7C99" w:rsidRDefault="005D7C99" w:rsidP="005D7C99">
      <w:pPr>
        <w:rPr>
          <w:rStyle w:val="Emphasis"/>
          <w:i w:val="0"/>
        </w:rPr>
      </w:pPr>
      <w:r w:rsidRPr="00BB5D2E">
        <w:rPr>
          <w:b/>
        </w:rPr>
        <w:t xml:space="preserve">Participating Agencies: </w:t>
      </w:r>
      <w:r w:rsidRPr="008861FA">
        <w:rPr>
          <w:rStyle w:val="Emphasis"/>
          <w:i w:val="0"/>
        </w:rPr>
        <w:t xml:space="preserve">CA, </w:t>
      </w:r>
      <w:r w:rsidR="00610DD7">
        <w:rPr>
          <w:rStyle w:val="Emphasis"/>
          <w:i w:val="0"/>
        </w:rPr>
        <w:t xml:space="preserve">CT, </w:t>
      </w:r>
      <w:r w:rsidRPr="008861FA">
        <w:rPr>
          <w:rStyle w:val="Emphasis"/>
          <w:i w:val="0"/>
        </w:rPr>
        <w:t xml:space="preserve">ID, IL, </w:t>
      </w:r>
      <w:r w:rsidR="00610DD7">
        <w:rPr>
          <w:rStyle w:val="Emphasis"/>
          <w:i w:val="0"/>
        </w:rPr>
        <w:t xml:space="preserve">KS, </w:t>
      </w:r>
      <w:r w:rsidR="00D74077">
        <w:rPr>
          <w:rStyle w:val="Emphasis"/>
          <w:i w:val="0"/>
        </w:rPr>
        <w:t xml:space="preserve">KY, </w:t>
      </w:r>
      <w:r w:rsidR="009F7439" w:rsidRPr="008861FA">
        <w:rPr>
          <w:rStyle w:val="Emphasis"/>
          <w:i w:val="0"/>
        </w:rPr>
        <w:t xml:space="preserve">LA, </w:t>
      </w:r>
      <w:r w:rsidR="00610DD7">
        <w:rPr>
          <w:rStyle w:val="Emphasis"/>
          <w:i w:val="0"/>
        </w:rPr>
        <w:t>MI, MS, MO, NV, NJ, NC,</w:t>
      </w:r>
      <w:r w:rsidRPr="008861FA">
        <w:rPr>
          <w:rStyle w:val="Emphasis"/>
          <w:i w:val="0"/>
        </w:rPr>
        <w:t xml:space="preserve"> </w:t>
      </w:r>
      <w:r w:rsidR="009F7439" w:rsidRPr="008861FA">
        <w:rPr>
          <w:rStyle w:val="Emphasis"/>
          <w:i w:val="0"/>
        </w:rPr>
        <w:t xml:space="preserve">OH, </w:t>
      </w:r>
      <w:r w:rsidRPr="008861FA">
        <w:rPr>
          <w:rStyle w:val="Emphasis"/>
          <w:i w:val="0"/>
        </w:rPr>
        <w:t xml:space="preserve">OK, </w:t>
      </w:r>
      <w:r w:rsidR="009F7439" w:rsidRPr="008861FA">
        <w:rPr>
          <w:rStyle w:val="Emphasis"/>
          <w:i w:val="0"/>
        </w:rPr>
        <w:t xml:space="preserve">OR, </w:t>
      </w:r>
      <w:r w:rsidRPr="008861FA">
        <w:rPr>
          <w:rStyle w:val="Emphasis"/>
          <w:i w:val="0"/>
        </w:rPr>
        <w:t xml:space="preserve">PA, </w:t>
      </w:r>
      <w:r w:rsidR="00610DD7">
        <w:rPr>
          <w:rStyle w:val="Emphasis"/>
          <w:i w:val="0"/>
        </w:rPr>
        <w:t xml:space="preserve">TX, </w:t>
      </w:r>
      <w:r w:rsidR="00B82677">
        <w:rPr>
          <w:rStyle w:val="Emphasis"/>
          <w:i w:val="0"/>
        </w:rPr>
        <w:t xml:space="preserve">UT, </w:t>
      </w:r>
      <w:r w:rsidRPr="008861FA">
        <w:rPr>
          <w:rStyle w:val="Emphasis"/>
          <w:i w:val="0"/>
        </w:rPr>
        <w:t xml:space="preserve">WA, </w:t>
      </w:r>
      <w:r w:rsidR="009F7439" w:rsidRPr="008861FA">
        <w:rPr>
          <w:rStyle w:val="Emphasis"/>
          <w:i w:val="0"/>
        </w:rPr>
        <w:t>WV, and WI</w:t>
      </w:r>
      <w:r w:rsidR="008861FA">
        <w:rPr>
          <w:rStyle w:val="Emphasis"/>
          <w:i w:val="0"/>
        </w:rPr>
        <w:t xml:space="preserve"> </w:t>
      </w:r>
    </w:p>
    <w:p w14:paraId="2B97AA7C" w14:textId="77777777" w:rsidR="005D7C99" w:rsidRPr="00055766" w:rsidRDefault="00452D2E" w:rsidP="005D7C99">
      <w:pPr>
        <w:rPr>
          <w:rStyle w:val="Emphasis"/>
          <w:b/>
          <w:i w:val="0"/>
        </w:rPr>
      </w:pPr>
      <w:r w:rsidRPr="004E368E">
        <w:rPr>
          <w:rStyle w:val="Emphasis"/>
          <w:b/>
          <w:i w:val="0"/>
        </w:rPr>
        <w:t>Total Fund</w:t>
      </w:r>
      <w:r w:rsidR="00CA0755" w:rsidRPr="004E368E">
        <w:rPr>
          <w:rStyle w:val="Emphasis"/>
          <w:b/>
          <w:i w:val="0"/>
        </w:rPr>
        <w:t>s</w:t>
      </w:r>
      <w:r w:rsidRPr="004E368E">
        <w:rPr>
          <w:rStyle w:val="Emphasis"/>
          <w:b/>
          <w:i w:val="0"/>
        </w:rPr>
        <w:t xml:space="preserve"> Committed: </w:t>
      </w:r>
      <w:r w:rsidR="00193307" w:rsidRPr="004E368E">
        <w:rPr>
          <w:rStyle w:val="Emphasis"/>
          <w:b/>
          <w:i w:val="0"/>
        </w:rPr>
        <w:tab/>
      </w:r>
      <w:r w:rsidR="00193307" w:rsidRPr="004E368E">
        <w:rPr>
          <w:rStyle w:val="Emphasis"/>
          <w:b/>
          <w:i w:val="0"/>
        </w:rPr>
        <w:tab/>
      </w:r>
      <w:r w:rsidR="00193307" w:rsidRPr="004E368E">
        <w:rPr>
          <w:rStyle w:val="Emphasis"/>
          <w:b/>
          <w:i w:val="0"/>
        </w:rPr>
        <w:tab/>
      </w:r>
      <w:r w:rsidR="009F7439" w:rsidRPr="00055766">
        <w:rPr>
          <w:rStyle w:val="Emphasis"/>
          <w:i w:val="0"/>
        </w:rPr>
        <w:t>$</w:t>
      </w:r>
      <w:r w:rsidR="00B005A0" w:rsidRPr="00055766">
        <w:rPr>
          <w:rStyle w:val="Emphasis"/>
          <w:i w:val="0"/>
        </w:rPr>
        <w:t>1,</w:t>
      </w:r>
      <w:r w:rsidR="009D17FD">
        <w:rPr>
          <w:rStyle w:val="Emphasis"/>
          <w:i w:val="0"/>
        </w:rPr>
        <w:t>55</w:t>
      </w:r>
      <w:r w:rsidR="00351857" w:rsidRPr="00055766">
        <w:rPr>
          <w:rStyle w:val="Emphasis"/>
          <w:i w:val="0"/>
        </w:rPr>
        <w:t>5</w:t>
      </w:r>
      <w:r w:rsidR="008861FA" w:rsidRPr="00055766">
        <w:rPr>
          <w:rStyle w:val="Emphasis"/>
          <w:i w:val="0"/>
        </w:rPr>
        <w:t>,000</w:t>
      </w:r>
      <w:r w:rsidR="00E34978">
        <w:rPr>
          <w:rStyle w:val="Emphasis"/>
          <w:i w:val="0"/>
        </w:rPr>
        <w:t xml:space="preserve"> </w:t>
      </w:r>
    </w:p>
    <w:p w14:paraId="74741250" w14:textId="77777777" w:rsidR="00CA0755" w:rsidRPr="00E34978" w:rsidRDefault="00CA0755" w:rsidP="005D7C99">
      <w:pPr>
        <w:rPr>
          <w:rStyle w:val="Emphasis"/>
          <w:b/>
          <w:i w:val="0"/>
          <w:color w:val="FF0000"/>
        </w:rPr>
      </w:pPr>
      <w:r w:rsidRPr="00055766">
        <w:rPr>
          <w:rStyle w:val="Emphasis"/>
          <w:b/>
          <w:i w:val="0"/>
        </w:rPr>
        <w:t xml:space="preserve">Total Funds Transferred to FHWA: </w:t>
      </w:r>
      <w:r w:rsidR="00193307" w:rsidRPr="00055766">
        <w:rPr>
          <w:rStyle w:val="Emphasis"/>
          <w:b/>
          <w:i w:val="0"/>
        </w:rPr>
        <w:tab/>
      </w:r>
      <w:r w:rsidR="008C1EE5" w:rsidRPr="00055766">
        <w:rPr>
          <w:rStyle w:val="Emphasis"/>
          <w:i w:val="0"/>
        </w:rPr>
        <w:t>$</w:t>
      </w:r>
      <w:r w:rsidR="000D1B47">
        <w:rPr>
          <w:rStyle w:val="Emphasis"/>
          <w:i w:val="0"/>
        </w:rPr>
        <w:t>1,478,664</w:t>
      </w:r>
    </w:p>
    <w:p w14:paraId="23EF7AE7" w14:textId="77777777" w:rsidR="003177FF" w:rsidRPr="00E34978" w:rsidRDefault="00844AE1" w:rsidP="005D7C99">
      <w:pPr>
        <w:rPr>
          <w:rStyle w:val="Emphasis"/>
          <w:i w:val="0"/>
          <w:color w:val="FF0000"/>
        </w:rPr>
      </w:pPr>
      <w:r w:rsidRPr="00055766">
        <w:rPr>
          <w:rStyle w:val="Emphasis"/>
          <w:b/>
          <w:i w:val="0"/>
        </w:rPr>
        <w:t>Total Fund</w:t>
      </w:r>
      <w:r w:rsidR="00523FEB" w:rsidRPr="00055766">
        <w:rPr>
          <w:rStyle w:val="Emphasis"/>
          <w:b/>
          <w:i w:val="0"/>
        </w:rPr>
        <w:t>s</w:t>
      </w:r>
      <w:r w:rsidRPr="00055766">
        <w:rPr>
          <w:rStyle w:val="Emphasis"/>
          <w:b/>
          <w:i w:val="0"/>
        </w:rPr>
        <w:t xml:space="preserve"> </w:t>
      </w:r>
      <w:r w:rsidR="00523FEB" w:rsidRPr="00055766">
        <w:rPr>
          <w:rStyle w:val="Emphasis"/>
          <w:b/>
          <w:i w:val="0"/>
        </w:rPr>
        <w:t>Obligated</w:t>
      </w:r>
      <w:r w:rsidR="003177FF" w:rsidRPr="00055766">
        <w:rPr>
          <w:rStyle w:val="Emphasis"/>
          <w:b/>
          <w:i w:val="0"/>
        </w:rPr>
        <w:t xml:space="preserve">: </w:t>
      </w:r>
      <w:r w:rsidR="00193307" w:rsidRPr="00055766">
        <w:rPr>
          <w:rStyle w:val="Emphasis"/>
          <w:b/>
          <w:i w:val="0"/>
        </w:rPr>
        <w:tab/>
      </w:r>
      <w:r w:rsidR="00193307" w:rsidRPr="00055766">
        <w:rPr>
          <w:rStyle w:val="Emphasis"/>
          <w:b/>
          <w:i w:val="0"/>
        </w:rPr>
        <w:tab/>
      </w:r>
      <w:r w:rsidR="00193307" w:rsidRPr="00055766">
        <w:rPr>
          <w:rStyle w:val="Emphasis"/>
          <w:b/>
          <w:i w:val="0"/>
        </w:rPr>
        <w:tab/>
      </w:r>
      <w:r w:rsidR="009F7439" w:rsidRPr="00055766">
        <w:rPr>
          <w:rStyle w:val="Emphasis"/>
          <w:i w:val="0"/>
        </w:rPr>
        <w:t>$</w:t>
      </w:r>
      <w:r w:rsidR="00193307" w:rsidRPr="00055766">
        <w:rPr>
          <w:rStyle w:val="Emphasis"/>
          <w:i w:val="0"/>
        </w:rPr>
        <w:t xml:space="preserve">   </w:t>
      </w:r>
      <w:r w:rsidR="007B2EDD">
        <w:rPr>
          <w:rStyle w:val="Emphasis"/>
          <w:i w:val="0"/>
        </w:rPr>
        <w:t>9</w:t>
      </w:r>
      <w:r w:rsidR="007E4EC3">
        <w:rPr>
          <w:rStyle w:val="Emphasis"/>
          <w:i w:val="0"/>
        </w:rPr>
        <w:t>50</w:t>
      </w:r>
      <w:r w:rsidR="000A5B7C">
        <w:rPr>
          <w:rStyle w:val="Emphasis"/>
          <w:i w:val="0"/>
        </w:rPr>
        <w:t>,</w:t>
      </w:r>
      <w:r w:rsidR="007E4EC3">
        <w:rPr>
          <w:rStyle w:val="Emphasis"/>
          <w:i w:val="0"/>
        </w:rPr>
        <w:t>261</w:t>
      </w:r>
    </w:p>
    <w:p w14:paraId="354AC2DD" w14:textId="77777777" w:rsidR="00193307" w:rsidRPr="00EC45B8" w:rsidRDefault="00EA207B" w:rsidP="005D7C99">
      <w:pPr>
        <w:rPr>
          <w:rStyle w:val="Emphasis"/>
          <w:b/>
          <w:i w:val="0"/>
          <w:color w:val="FF0000"/>
        </w:rPr>
      </w:pPr>
      <w:r w:rsidRPr="00055766">
        <w:rPr>
          <w:rStyle w:val="Emphasis"/>
          <w:b/>
          <w:i w:val="0"/>
        </w:rPr>
        <w:t>Transferred</w:t>
      </w:r>
      <w:r w:rsidR="00193307" w:rsidRPr="00055766">
        <w:rPr>
          <w:rStyle w:val="Emphasis"/>
          <w:b/>
          <w:i w:val="0"/>
        </w:rPr>
        <w:t xml:space="preserve"> Unobligated Funds:</w:t>
      </w:r>
      <w:r w:rsidR="00193307" w:rsidRPr="00055766">
        <w:rPr>
          <w:rStyle w:val="Emphasis"/>
          <w:i w:val="0"/>
        </w:rPr>
        <w:t xml:space="preserve"> </w:t>
      </w:r>
      <w:r w:rsidR="00193307" w:rsidRPr="00055766">
        <w:rPr>
          <w:rStyle w:val="Emphasis"/>
          <w:i w:val="0"/>
        </w:rPr>
        <w:tab/>
      </w:r>
      <w:r w:rsidR="00193307" w:rsidRPr="00055766">
        <w:rPr>
          <w:rStyle w:val="Emphasis"/>
          <w:i w:val="0"/>
        </w:rPr>
        <w:tab/>
        <w:t xml:space="preserve">$  </w:t>
      </w:r>
      <w:r w:rsidR="006E4224" w:rsidRPr="00055766">
        <w:rPr>
          <w:rStyle w:val="Emphasis"/>
          <w:i w:val="0"/>
        </w:rPr>
        <w:t xml:space="preserve"> </w:t>
      </w:r>
      <w:r w:rsidR="00725F64">
        <w:rPr>
          <w:rStyle w:val="Emphasis"/>
          <w:i w:val="0"/>
        </w:rPr>
        <w:t>528</w:t>
      </w:r>
      <w:r w:rsidR="000D1B47">
        <w:rPr>
          <w:rStyle w:val="Emphasis"/>
          <w:i w:val="0"/>
        </w:rPr>
        <w:t>,</w:t>
      </w:r>
      <w:r w:rsidR="00725F64">
        <w:rPr>
          <w:rStyle w:val="Emphasis"/>
          <w:i w:val="0"/>
        </w:rPr>
        <w:t>403</w:t>
      </w:r>
    </w:p>
    <w:p w14:paraId="1022750D" w14:textId="77777777" w:rsidR="005D7C99" w:rsidRDefault="005D7C99" w:rsidP="005D7C99">
      <w:pPr>
        <w:rPr>
          <w:rStyle w:val="Emphasis"/>
          <w:i w:val="0"/>
        </w:rPr>
      </w:pPr>
    </w:p>
    <w:p w14:paraId="14F12242" w14:textId="6C46B6C3" w:rsidR="005D7C99" w:rsidRPr="004E368E" w:rsidRDefault="005D7C99" w:rsidP="005D7C99">
      <w:pPr>
        <w:rPr>
          <w:rStyle w:val="Emphasis"/>
          <w:b/>
          <w:i w:val="0"/>
        </w:rPr>
      </w:pPr>
      <w:r w:rsidRPr="004E368E">
        <w:rPr>
          <w:rStyle w:val="Emphasis"/>
          <w:b/>
          <w:i w:val="0"/>
        </w:rPr>
        <w:t>Activities</w:t>
      </w:r>
      <w:r w:rsidR="00BB5D2E" w:rsidRPr="004E368E">
        <w:rPr>
          <w:rStyle w:val="Emphasis"/>
          <w:b/>
          <w:i w:val="0"/>
        </w:rPr>
        <w:t xml:space="preserve"> </w:t>
      </w:r>
      <w:r w:rsidR="008F0FC6" w:rsidRPr="004E368E">
        <w:rPr>
          <w:rStyle w:val="Emphasis"/>
          <w:b/>
          <w:i w:val="0"/>
        </w:rPr>
        <w:t>A</w:t>
      </w:r>
      <w:r w:rsidR="00BB5D2E" w:rsidRPr="004E368E">
        <w:rPr>
          <w:rStyle w:val="Emphasis"/>
          <w:b/>
          <w:i w:val="0"/>
        </w:rPr>
        <w:t xml:space="preserve">ccomplished </w:t>
      </w:r>
      <w:r w:rsidR="008F0FC6" w:rsidRPr="004E368E">
        <w:rPr>
          <w:rStyle w:val="Emphasis"/>
          <w:b/>
          <w:i w:val="0"/>
        </w:rPr>
        <w:t>D</w:t>
      </w:r>
      <w:r w:rsidR="00BB5D2E" w:rsidRPr="004E368E">
        <w:rPr>
          <w:rStyle w:val="Emphasis"/>
          <w:b/>
          <w:i w:val="0"/>
        </w:rPr>
        <w:t>uring Reporting Period</w:t>
      </w:r>
      <w:r w:rsidR="00357702" w:rsidRPr="004E368E">
        <w:rPr>
          <w:rStyle w:val="Emphasis"/>
          <w:b/>
          <w:i w:val="0"/>
        </w:rPr>
        <w:t xml:space="preserve"> (</w:t>
      </w:r>
      <w:r w:rsidR="009C28AB">
        <w:rPr>
          <w:rStyle w:val="Emphasis"/>
          <w:b/>
          <w:i w:val="0"/>
        </w:rPr>
        <w:t>April</w:t>
      </w:r>
      <w:r w:rsidR="00A645A6" w:rsidRPr="004E368E">
        <w:rPr>
          <w:rStyle w:val="Emphasis"/>
          <w:b/>
          <w:i w:val="0"/>
        </w:rPr>
        <w:t xml:space="preserve"> </w:t>
      </w:r>
      <w:r w:rsidR="00421367" w:rsidRPr="004E368E">
        <w:rPr>
          <w:rStyle w:val="Emphasis"/>
          <w:b/>
          <w:i w:val="0"/>
        </w:rPr>
        <w:t xml:space="preserve">1 – </w:t>
      </w:r>
      <w:r w:rsidR="009C28AB">
        <w:rPr>
          <w:rStyle w:val="Emphasis"/>
          <w:b/>
          <w:i w:val="0"/>
        </w:rPr>
        <w:t>June</w:t>
      </w:r>
      <w:r w:rsidR="00B83880">
        <w:rPr>
          <w:rStyle w:val="Emphasis"/>
          <w:b/>
          <w:i w:val="0"/>
        </w:rPr>
        <w:t xml:space="preserve"> </w:t>
      </w:r>
      <w:r w:rsidR="00055766">
        <w:rPr>
          <w:rStyle w:val="Emphasis"/>
          <w:b/>
          <w:i w:val="0"/>
        </w:rPr>
        <w:t>3</w:t>
      </w:r>
      <w:r w:rsidR="009C28AB">
        <w:rPr>
          <w:rStyle w:val="Emphasis"/>
          <w:b/>
          <w:i w:val="0"/>
        </w:rPr>
        <w:t>0</w:t>
      </w:r>
      <w:r w:rsidR="00421367" w:rsidRPr="004E368E">
        <w:rPr>
          <w:rStyle w:val="Emphasis"/>
          <w:b/>
          <w:i w:val="0"/>
        </w:rPr>
        <w:t>, 20</w:t>
      </w:r>
      <w:r w:rsidR="003A1752">
        <w:rPr>
          <w:rStyle w:val="Emphasis"/>
          <w:b/>
          <w:i w:val="0"/>
        </w:rPr>
        <w:t>2</w:t>
      </w:r>
      <w:r w:rsidR="004D5851">
        <w:rPr>
          <w:rStyle w:val="Emphasis"/>
          <w:b/>
          <w:i w:val="0"/>
        </w:rPr>
        <w:t>1</w:t>
      </w:r>
      <w:r w:rsidR="00357702" w:rsidRPr="004E368E">
        <w:rPr>
          <w:rStyle w:val="Emphasis"/>
          <w:b/>
          <w:i w:val="0"/>
        </w:rPr>
        <w:t>)</w:t>
      </w:r>
      <w:r w:rsidRPr="004E368E">
        <w:rPr>
          <w:rStyle w:val="Emphasis"/>
          <w:b/>
          <w:i w:val="0"/>
        </w:rPr>
        <w:t>:</w:t>
      </w:r>
    </w:p>
    <w:p w14:paraId="01BBE9BD" w14:textId="6FDE4881" w:rsidR="00B83880" w:rsidRDefault="00B83880" w:rsidP="00B83880">
      <w:pPr>
        <w:pStyle w:val="ListParagraph"/>
        <w:numPr>
          <w:ilvl w:val="0"/>
          <w:numId w:val="3"/>
        </w:numPr>
      </w:pPr>
      <w:r w:rsidRPr="00DC1471">
        <w:t>During this reporting period, meetings were held</w:t>
      </w:r>
      <w:r w:rsidR="008D6596">
        <w:t xml:space="preserve"> on May 6 and June 22 for</w:t>
      </w:r>
      <w:r w:rsidRPr="00DC1471">
        <w:t xml:space="preserve"> the 2</w:t>
      </w:r>
      <w:r w:rsidR="00131BE5" w:rsidRPr="00DC1471">
        <w:t>2</w:t>
      </w:r>
      <w:r w:rsidRPr="00DC1471">
        <w:t xml:space="preserve"> states</w:t>
      </w:r>
      <w:r w:rsidR="00DB14F2">
        <w:t>.</w:t>
      </w:r>
    </w:p>
    <w:p w14:paraId="3D906BD5" w14:textId="7E348560" w:rsidR="009C28AB" w:rsidRPr="00DC1471" w:rsidRDefault="009C28AB" w:rsidP="00B83880">
      <w:pPr>
        <w:pStyle w:val="ListParagraph"/>
        <w:numPr>
          <w:ilvl w:val="0"/>
          <w:numId w:val="3"/>
        </w:numPr>
      </w:pPr>
      <w:r>
        <w:t>Member states voted on three project proposals and the initiation of a new pooled fund study</w:t>
      </w:r>
    </w:p>
    <w:p w14:paraId="2102AE23" w14:textId="1E3968CD" w:rsidR="00B83880" w:rsidRPr="00DC1471" w:rsidRDefault="00B83880" w:rsidP="00B83880">
      <w:pPr>
        <w:pStyle w:val="ListParagraph"/>
        <w:numPr>
          <w:ilvl w:val="0"/>
          <w:numId w:val="3"/>
        </w:numPr>
      </w:pPr>
      <w:r w:rsidRPr="00DC1471">
        <w:t xml:space="preserve">FHWA will begin work to initiate a new HSM2 Implementation Pooled Fund Study (anticipated to begin </w:t>
      </w:r>
      <w:r w:rsidR="0027168F" w:rsidRPr="00DC1471">
        <w:t>J</w:t>
      </w:r>
      <w:r w:rsidR="00C75545">
        <w:t>uly</w:t>
      </w:r>
      <w:r w:rsidRPr="00DC1471">
        <w:t xml:space="preserve"> 202</w:t>
      </w:r>
      <w:r w:rsidR="00921616" w:rsidRPr="00DC1471">
        <w:t>2</w:t>
      </w:r>
      <w:r w:rsidRPr="00DC1471">
        <w:t>).</w:t>
      </w:r>
    </w:p>
    <w:p w14:paraId="7EDF2A36" w14:textId="77777777" w:rsidR="00B83880" w:rsidRPr="00443492" w:rsidRDefault="00B83880" w:rsidP="00443492">
      <w:pPr>
        <w:rPr>
          <w:color w:val="808080" w:themeColor="background1" w:themeShade="80"/>
        </w:rPr>
      </w:pPr>
    </w:p>
    <w:p w14:paraId="526364FC" w14:textId="77777777" w:rsidR="000328C8" w:rsidRDefault="000328C8" w:rsidP="00DB02AF"/>
    <w:p w14:paraId="4A25EBB1" w14:textId="77777777" w:rsidR="002246EB" w:rsidRPr="00DB02AF" w:rsidRDefault="001A7955" w:rsidP="00DB02AF">
      <w:pPr>
        <w:pStyle w:val="ListParagraph"/>
        <w:numPr>
          <w:ilvl w:val="0"/>
          <w:numId w:val="3"/>
        </w:numPr>
      </w:pPr>
      <w:r>
        <w:t>Updates on ongoing projects:</w:t>
      </w:r>
      <w:r w:rsidR="00FF6621">
        <w:t xml:space="preserve"> </w:t>
      </w:r>
    </w:p>
    <w:p w14:paraId="2BCFBE78" w14:textId="77777777" w:rsidR="00042206" w:rsidRPr="00A86E70" w:rsidRDefault="007E3579" w:rsidP="000A5B7C">
      <w:pPr>
        <w:pStyle w:val="ListParagraph"/>
        <w:numPr>
          <w:ilvl w:val="1"/>
          <w:numId w:val="3"/>
        </w:numPr>
        <w:rPr>
          <w:b/>
        </w:rPr>
      </w:pPr>
      <w:r w:rsidRPr="00A86E70">
        <w:t>HSM Case Studies</w:t>
      </w:r>
    </w:p>
    <w:p w14:paraId="5BCABAEA" w14:textId="2249CB3E" w:rsidR="00273612" w:rsidRPr="00660514" w:rsidRDefault="00443492" w:rsidP="007E3579">
      <w:pPr>
        <w:pStyle w:val="ListParagraph"/>
        <w:numPr>
          <w:ilvl w:val="2"/>
          <w:numId w:val="3"/>
        </w:numPr>
        <w:rPr>
          <w:b/>
        </w:rPr>
      </w:pPr>
      <w:r w:rsidRPr="00660514">
        <w:t>T</w:t>
      </w:r>
      <w:r w:rsidR="00D85E08" w:rsidRPr="00660514">
        <w:t xml:space="preserve">he contractor (VHB) </w:t>
      </w:r>
      <w:r w:rsidR="00660514" w:rsidRPr="00660514">
        <w:t>has been developing</w:t>
      </w:r>
      <w:r w:rsidRPr="00660514">
        <w:t xml:space="preserve"> case studies </w:t>
      </w:r>
      <w:r w:rsidR="00660514" w:rsidRPr="00660514">
        <w:t xml:space="preserve">and disseminating </w:t>
      </w:r>
      <w:r w:rsidRPr="00660514">
        <w:t>for review b</w:t>
      </w:r>
      <w:r w:rsidR="005F7CE6" w:rsidRPr="00660514">
        <w:t>y the panel</w:t>
      </w:r>
      <w:r w:rsidR="00273612" w:rsidRPr="00660514">
        <w:t xml:space="preserve"> (CT, MI, </w:t>
      </w:r>
      <w:r w:rsidR="00EC4790">
        <w:t xml:space="preserve">AL, </w:t>
      </w:r>
      <w:r w:rsidR="00273612" w:rsidRPr="00660514">
        <w:t>OR TX, UT, and WI)</w:t>
      </w:r>
      <w:r w:rsidR="005F7CE6" w:rsidRPr="00660514">
        <w:t xml:space="preserve">.  </w:t>
      </w:r>
      <w:r w:rsidR="00660514" w:rsidRPr="00660514">
        <w:t xml:space="preserve">The following </w:t>
      </w:r>
      <w:r w:rsidR="00A86E70" w:rsidRPr="00660514">
        <w:t xml:space="preserve">case studies </w:t>
      </w:r>
      <w:r w:rsidR="00660514" w:rsidRPr="00660514">
        <w:t>were completed and posted to FHWA’s website:</w:t>
      </w:r>
      <w:r w:rsidR="00A86E70" w:rsidRPr="00660514">
        <w:t xml:space="preserve"> Kentucky (network screening)</w:t>
      </w:r>
      <w:r w:rsidR="00186804" w:rsidRPr="00660514">
        <w:t xml:space="preserve">, </w:t>
      </w:r>
      <w:r w:rsidR="00A86E70" w:rsidRPr="00660514">
        <w:t>South Carolina (rural two-lane road</w:t>
      </w:r>
      <w:r w:rsidR="00186804" w:rsidRPr="00660514">
        <w:t xml:space="preserve"> analysis), and Indiana (converting an urban arterial to freeway)</w:t>
      </w:r>
      <w:r w:rsidR="008D6596">
        <w:t>, Missouri (</w:t>
      </w:r>
      <w:r w:rsidR="00EC4790">
        <w:t>safety data management</w:t>
      </w:r>
      <w:r w:rsidR="008D6596">
        <w:t>), Louisiana (</w:t>
      </w:r>
      <w:r w:rsidR="00EC4790">
        <w:t>data governance</w:t>
      </w:r>
      <w:r w:rsidR="008D6596">
        <w:t>), and Western Federal Lands</w:t>
      </w:r>
      <w:r w:rsidR="00EC4790">
        <w:t xml:space="preserve"> (</w:t>
      </w:r>
      <w:r w:rsidR="00B21384">
        <w:t>design and rehab of rural two-lane road)</w:t>
      </w:r>
      <w:r w:rsidR="00EC4790">
        <w:t xml:space="preserve"> </w:t>
      </w:r>
      <w:r w:rsidR="008D6596">
        <w:t xml:space="preserve">.  </w:t>
      </w:r>
    </w:p>
    <w:p w14:paraId="0B717B21" w14:textId="77777777" w:rsidR="00687661" w:rsidRPr="0027168F" w:rsidRDefault="00687661" w:rsidP="00AF157E">
      <w:pPr>
        <w:pStyle w:val="ListParagraph"/>
        <w:ind w:left="2220"/>
        <w:rPr>
          <w:b/>
          <w:color w:val="808080" w:themeColor="background1" w:themeShade="80"/>
        </w:rPr>
      </w:pPr>
    </w:p>
    <w:p w14:paraId="1B8D457B" w14:textId="77777777" w:rsidR="007E3579" w:rsidRPr="00A86E70" w:rsidRDefault="00E27411" w:rsidP="00E27411">
      <w:pPr>
        <w:pStyle w:val="ListParagraph"/>
        <w:numPr>
          <w:ilvl w:val="1"/>
          <w:numId w:val="3"/>
        </w:numPr>
        <w:rPr>
          <w:b/>
        </w:rPr>
      </w:pPr>
      <w:r w:rsidRPr="00A86E70">
        <w:t>Development of Data Dictionary</w:t>
      </w:r>
      <w:r w:rsidR="007E3579" w:rsidRPr="00A86E70">
        <w:t xml:space="preserve"> </w:t>
      </w:r>
    </w:p>
    <w:p w14:paraId="15AF44C5" w14:textId="47C91DCD" w:rsidR="00E27411" w:rsidRPr="00DB14F2" w:rsidRDefault="00FA1792" w:rsidP="00E27411">
      <w:pPr>
        <w:pStyle w:val="ListParagraph"/>
        <w:numPr>
          <w:ilvl w:val="2"/>
          <w:numId w:val="3"/>
        </w:numPr>
        <w:rPr>
          <w:b/>
        </w:rPr>
      </w:pPr>
      <w:r w:rsidRPr="00DB14F2">
        <w:t xml:space="preserve">Focus of those that assisted in development of the concept were pre-occupied with completing </w:t>
      </w:r>
      <w:r w:rsidR="00DB14F2" w:rsidRPr="00DB14F2">
        <w:t xml:space="preserve">chapter completeness and adequacy </w:t>
      </w:r>
      <w:r w:rsidRPr="00DB14F2">
        <w:t>assessments</w:t>
      </w:r>
      <w:r w:rsidR="00BF3D3A" w:rsidRPr="00DB14F2">
        <w:t xml:space="preserve">, </w:t>
      </w:r>
      <w:r w:rsidRPr="00DB14F2">
        <w:t>developing the RFP</w:t>
      </w:r>
      <w:r w:rsidR="00DB14F2" w:rsidRPr="00DB14F2">
        <w:t>, and selecting a contractor</w:t>
      </w:r>
      <w:r w:rsidRPr="00DB14F2">
        <w:t xml:space="preserve"> for the NCHRP 17-71A project to develop the Highway Safety Manual 2</w:t>
      </w:r>
      <w:r w:rsidRPr="00DB14F2">
        <w:rPr>
          <w:vertAlign w:val="superscript"/>
        </w:rPr>
        <w:t>nd</w:t>
      </w:r>
      <w:r w:rsidRPr="00DB14F2">
        <w:t xml:space="preserve"> Edition.  </w:t>
      </w:r>
      <w:r w:rsidR="00DB14F2">
        <w:t xml:space="preserve">The SOW contains a task to develop a </w:t>
      </w:r>
      <w:r w:rsidR="00B21384">
        <w:t>style guide</w:t>
      </w:r>
      <w:r w:rsidR="00DB14F2">
        <w:t xml:space="preserve"> for HSM2, </w:t>
      </w:r>
      <w:r w:rsidR="00B21384">
        <w:t xml:space="preserve">and there is also a NHTSA effort to link MIRE and MMUCC data, </w:t>
      </w:r>
      <w:r w:rsidR="00DB14F2">
        <w:t>so the need for th</w:t>
      </w:r>
      <w:r w:rsidR="00B21384">
        <w:t>is</w:t>
      </w:r>
      <w:r w:rsidR="00DB14F2">
        <w:t xml:space="preserve"> data dictionary </w:t>
      </w:r>
      <w:r w:rsidR="00B21384">
        <w:t>needs to be</w:t>
      </w:r>
      <w:r w:rsidR="00DB14F2">
        <w:t xml:space="preserve"> discussed.</w:t>
      </w:r>
    </w:p>
    <w:p w14:paraId="7FEDFF2C" w14:textId="77777777" w:rsidR="00AF157E" w:rsidRPr="00430FF3" w:rsidRDefault="00AF157E" w:rsidP="00AF157E">
      <w:pPr>
        <w:pStyle w:val="ListParagraph"/>
        <w:ind w:left="2220"/>
        <w:rPr>
          <w:b/>
        </w:rPr>
      </w:pPr>
    </w:p>
    <w:p w14:paraId="6863315E" w14:textId="77777777" w:rsidR="00E27411" w:rsidRPr="00430FF3" w:rsidRDefault="00E27411" w:rsidP="00E27411">
      <w:pPr>
        <w:pStyle w:val="ListParagraph"/>
        <w:numPr>
          <w:ilvl w:val="1"/>
          <w:numId w:val="3"/>
        </w:numPr>
        <w:rPr>
          <w:b/>
        </w:rPr>
      </w:pPr>
      <w:r w:rsidRPr="00430FF3">
        <w:t xml:space="preserve"> Safety Countermeasure Service Life Guide</w:t>
      </w:r>
    </w:p>
    <w:p w14:paraId="4069E30D" w14:textId="75C14458" w:rsidR="00687661" w:rsidRPr="00F16C61" w:rsidRDefault="00B21384" w:rsidP="00B72112">
      <w:pPr>
        <w:pStyle w:val="ListParagraph"/>
        <w:numPr>
          <w:ilvl w:val="2"/>
          <w:numId w:val="3"/>
        </w:numPr>
      </w:pPr>
      <w:r>
        <w:lastRenderedPageBreak/>
        <w:t xml:space="preserve">The </w:t>
      </w:r>
      <w:r w:rsidR="00F16C61" w:rsidRPr="00F16C61">
        <w:t xml:space="preserve">guide was </w:t>
      </w:r>
      <w:r>
        <w:t>completed and published in April</w:t>
      </w:r>
      <w:r w:rsidR="002B1C3E">
        <w:t xml:space="preserve">: </w:t>
      </w:r>
      <w:hyperlink r:id="rId6" w:history="1">
        <w:r w:rsidR="002B1C3E" w:rsidRPr="00C506FE">
          <w:rPr>
            <w:rStyle w:val="Hyperlink"/>
          </w:rPr>
          <w:t>https://safety.fhwa.dot.gov/hsip/docs/FHWA-SA-21-021_Countermeasure_Serv_Life_Guide.pdf</w:t>
        </w:r>
      </w:hyperlink>
      <w:r w:rsidR="002B1C3E">
        <w:t xml:space="preserve">. A presentation of the guide was made to the pooled fund on May 6, 2021.  </w:t>
      </w:r>
    </w:p>
    <w:p w14:paraId="393845E3" w14:textId="77777777" w:rsidR="002A6AE1" w:rsidRPr="00430FF3" w:rsidRDefault="002A6AE1" w:rsidP="00813A9B">
      <w:pPr>
        <w:pStyle w:val="ListParagraph"/>
        <w:ind w:left="1500"/>
        <w:rPr>
          <w:b/>
        </w:rPr>
      </w:pPr>
    </w:p>
    <w:p w14:paraId="3EDDD8FA" w14:textId="2620FA27" w:rsidR="00072563" w:rsidRPr="00430FF3" w:rsidRDefault="00072563" w:rsidP="00072563">
      <w:r w:rsidRPr="00430FF3">
        <w:rPr>
          <w:b/>
        </w:rPr>
        <w:t xml:space="preserve">Activities </w:t>
      </w:r>
      <w:r w:rsidR="008F0FC6" w:rsidRPr="00430FF3">
        <w:rPr>
          <w:b/>
        </w:rPr>
        <w:t>P</w:t>
      </w:r>
      <w:r w:rsidRPr="00430FF3">
        <w:rPr>
          <w:b/>
        </w:rPr>
        <w:t xml:space="preserve">lanned for </w:t>
      </w:r>
      <w:r w:rsidR="008F0FC6" w:rsidRPr="00430FF3">
        <w:rPr>
          <w:b/>
        </w:rPr>
        <w:t>N</w:t>
      </w:r>
      <w:r w:rsidRPr="00430FF3">
        <w:rPr>
          <w:b/>
        </w:rPr>
        <w:t xml:space="preserve">ext </w:t>
      </w:r>
      <w:r w:rsidR="008F0FC6" w:rsidRPr="00430FF3">
        <w:rPr>
          <w:b/>
        </w:rPr>
        <w:t>Q</w:t>
      </w:r>
      <w:r w:rsidRPr="00430FF3">
        <w:rPr>
          <w:b/>
        </w:rPr>
        <w:t>uarter</w:t>
      </w:r>
      <w:r w:rsidR="00357702" w:rsidRPr="00430FF3">
        <w:rPr>
          <w:b/>
        </w:rPr>
        <w:t xml:space="preserve"> (</w:t>
      </w:r>
      <w:r w:rsidR="002B1C3E">
        <w:rPr>
          <w:b/>
        </w:rPr>
        <w:t>July</w:t>
      </w:r>
      <w:r w:rsidR="00B005A0" w:rsidRPr="00430FF3">
        <w:rPr>
          <w:b/>
        </w:rPr>
        <w:t xml:space="preserve"> 1 – </w:t>
      </w:r>
      <w:r w:rsidR="002B1C3E">
        <w:rPr>
          <w:b/>
        </w:rPr>
        <w:t>September</w:t>
      </w:r>
      <w:r w:rsidR="00813A9B" w:rsidRPr="00430FF3">
        <w:rPr>
          <w:b/>
        </w:rPr>
        <w:t xml:space="preserve"> 3</w:t>
      </w:r>
      <w:r w:rsidR="004D5851">
        <w:rPr>
          <w:b/>
        </w:rPr>
        <w:t>0</w:t>
      </w:r>
      <w:r w:rsidR="00357702" w:rsidRPr="00430FF3">
        <w:rPr>
          <w:b/>
        </w:rPr>
        <w:t>, 20</w:t>
      </w:r>
      <w:r w:rsidR="003746B7" w:rsidRPr="00430FF3">
        <w:rPr>
          <w:b/>
        </w:rPr>
        <w:t>2</w:t>
      </w:r>
      <w:r w:rsidR="00186804" w:rsidRPr="00430FF3">
        <w:rPr>
          <w:b/>
        </w:rPr>
        <w:t>1</w:t>
      </w:r>
      <w:r w:rsidR="00357702" w:rsidRPr="00430FF3">
        <w:rPr>
          <w:b/>
        </w:rPr>
        <w:t>)</w:t>
      </w:r>
      <w:r w:rsidRPr="00430FF3">
        <w:t>:</w:t>
      </w:r>
    </w:p>
    <w:p w14:paraId="3EFCC3B3" w14:textId="6F4D6E24" w:rsidR="00922D4F" w:rsidRPr="00817ED4" w:rsidRDefault="00714650" w:rsidP="00B72112">
      <w:pPr>
        <w:pStyle w:val="ListParagraph"/>
        <w:numPr>
          <w:ilvl w:val="0"/>
          <w:numId w:val="3"/>
        </w:numPr>
      </w:pPr>
      <w:r w:rsidRPr="00817ED4">
        <w:t>Work will continue</w:t>
      </w:r>
      <w:r w:rsidR="002B1C3E">
        <w:t xml:space="preserve"> on</w:t>
      </w:r>
      <w:r w:rsidRPr="00817ED4">
        <w:t xml:space="preserve"> developing</w:t>
      </w:r>
      <w:r w:rsidR="00186804" w:rsidRPr="00817ED4">
        <w:t xml:space="preserve"> HSM </w:t>
      </w:r>
      <w:r w:rsidR="00207BB3" w:rsidRPr="00817ED4">
        <w:t>Case Studies</w:t>
      </w:r>
      <w:r w:rsidR="00186804" w:rsidRPr="00817ED4">
        <w:t xml:space="preserve"> </w:t>
      </w:r>
      <w:r w:rsidRPr="00817ED4">
        <w:t xml:space="preserve">highlighting projects in Michigan, </w:t>
      </w:r>
      <w:r w:rsidR="002B1C3E">
        <w:t xml:space="preserve">Wisconsin, Massachusetts, Alabama and </w:t>
      </w:r>
      <w:r w:rsidR="00817ED4" w:rsidRPr="00817ED4">
        <w:t>others to be determined</w:t>
      </w:r>
      <w:r w:rsidR="00186804" w:rsidRPr="00817ED4">
        <w:t>.</w:t>
      </w:r>
      <w:r w:rsidR="00922D4F" w:rsidRPr="00817ED4">
        <w:t xml:space="preserve"> </w:t>
      </w:r>
    </w:p>
    <w:p w14:paraId="68525B6A" w14:textId="2B250A3F" w:rsidR="00FA1792" w:rsidRDefault="00DB14F2" w:rsidP="00B72112">
      <w:pPr>
        <w:pStyle w:val="ListParagraph"/>
        <w:numPr>
          <w:ilvl w:val="0"/>
          <w:numId w:val="3"/>
        </w:numPr>
      </w:pPr>
      <w:r>
        <w:t xml:space="preserve">The </w:t>
      </w:r>
      <w:r w:rsidR="00FA1792" w:rsidRPr="00DC1471">
        <w:t>need for a Data Dictionary will be discussed with the representatives who submitted the original concept.</w:t>
      </w:r>
    </w:p>
    <w:p w14:paraId="1B78C828" w14:textId="2EBAC7AC" w:rsidR="009C28AB" w:rsidRPr="00DC1471" w:rsidRDefault="009C28AB" w:rsidP="00B72112">
      <w:pPr>
        <w:pStyle w:val="ListParagraph"/>
        <w:numPr>
          <w:ilvl w:val="0"/>
          <w:numId w:val="3"/>
        </w:numPr>
      </w:pPr>
      <w:r>
        <w:t xml:space="preserve">Results of the ballot will be determined and shared with member states. </w:t>
      </w:r>
    </w:p>
    <w:p w14:paraId="3A89E619" w14:textId="77777777" w:rsidR="00D85E08" w:rsidRPr="00DC1471" w:rsidRDefault="00D85E08" w:rsidP="00B72112">
      <w:pPr>
        <w:pStyle w:val="ListParagraph"/>
        <w:numPr>
          <w:ilvl w:val="0"/>
          <w:numId w:val="3"/>
        </w:numPr>
      </w:pPr>
      <w:r w:rsidRPr="00DC1471">
        <w:t xml:space="preserve">FHWA will begin work to initiate a new HSM2 Implementation Pooled Fund Study </w:t>
      </w:r>
    </w:p>
    <w:p w14:paraId="574D2FD6" w14:textId="77777777" w:rsidR="006C5DC1" w:rsidRPr="006D5DBD" w:rsidRDefault="006C5DC1" w:rsidP="006C5DC1">
      <w:pPr>
        <w:pStyle w:val="ListParagraph"/>
        <w:ind w:left="780"/>
      </w:pPr>
    </w:p>
    <w:sectPr w:rsidR="006C5DC1" w:rsidRPr="006D5DBD" w:rsidSect="00F5429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724944"/>
    <w:multiLevelType w:val="hybridMultilevel"/>
    <w:tmpl w:val="21145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E25112"/>
    <w:multiLevelType w:val="hybridMultilevel"/>
    <w:tmpl w:val="DECAAB8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7FD332D"/>
    <w:multiLevelType w:val="hybridMultilevel"/>
    <w:tmpl w:val="01BAA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91AF2"/>
    <w:multiLevelType w:val="hybridMultilevel"/>
    <w:tmpl w:val="B9DE2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57643D"/>
    <w:multiLevelType w:val="hybridMultilevel"/>
    <w:tmpl w:val="8B98DAB4"/>
    <w:lvl w:ilvl="0" w:tplc="AC4ED02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38ADF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3AD68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E2CF8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50C962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3C256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52BE3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1EFB7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7A6E6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9B427B1"/>
    <w:multiLevelType w:val="hybridMultilevel"/>
    <w:tmpl w:val="D7EC0D24"/>
    <w:lvl w:ilvl="0" w:tplc="96548E8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86D53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8464D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7A1622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88A77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1AE32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3C8F8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2ED918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C4784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C99"/>
    <w:rsid w:val="00007903"/>
    <w:rsid w:val="000328C8"/>
    <w:rsid w:val="00037D35"/>
    <w:rsid w:val="00042206"/>
    <w:rsid w:val="0004710E"/>
    <w:rsid w:val="00055766"/>
    <w:rsid w:val="00066C20"/>
    <w:rsid w:val="0007016B"/>
    <w:rsid w:val="000721A9"/>
    <w:rsid w:val="00072563"/>
    <w:rsid w:val="000A5B7C"/>
    <w:rsid w:val="000A738E"/>
    <w:rsid w:val="000B3DBA"/>
    <w:rsid w:val="000D1B47"/>
    <w:rsid w:val="000D23F0"/>
    <w:rsid w:val="000E0F38"/>
    <w:rsid w:val="000E6B8C"/>
    <w:rsid w:val="00131BE5"/>
    <w:rsid w:val="001411C4"/>
    <w:rsid w:val="00153B1C"/>
    <w:rsid w:val="00157EAB"/>
    <w:rsid w:val="00160D64"/>
    <w:rsid w:val="00186804"/>
    <w:rsid w:val="001908F6"/>
    <w:rsid w:val="00193307"/>
    <w:rsid w:val="001A2D39"/>
    <w:rsid w:val="001A54F0"/>
    <w:rsid w:val="001A7955"/>
    <w:rsid w:val="001C3FA1"/>
    <w:rsid w:val="001D5CB6"/>
    <w:rsid w:val="001F5D8D"/>
    <w:rsid w:val="001F7687"/>
    <w:rsid w:val="00207BB3"/>
    <w:rsid w:val="00221B48"/>
    <w:rsid w:val="00224062"/>
    <w:rsid w:val="002246EB"/>
    <w:rsid w:val="00241322"/>
    <w:rsid w:val="00266099"/>
    <w:rsid w:val="0027168F"/>
    <w:rsid w:val="00273612"/>
    <w:rsid w:val="0028160D"/>
    <w:rsid w:val="00286F2A"/>
    <w:rsid w:val="00291BC4"/>
    <w:rsid w:val="002A47ED"/>
    <w:rsid w:val="002A6AE1"/>
    <w:rsid w:val="002B1C3E"/>
    <w:rsid w:val="002B2127"/>
    <w:rsid w:val="002B49D9"/>
    <w:rsid w:val="002D75F0"/>
    <w:rsid w:val="002E3527"/>
    <w:rsid w:val="00304F6B"/>
    <w:rsid w:val="003123AC"/>
    <w:rsid w:val="003177FF"/>
    <w:rsid w:val="00337D43"/>
    <w:rsid w:val="0034130C"/>
    <w:rsid w:val="00342E4A"/>
    <w:rsid w:val="00351857"/>
    <w:rsid w:val="00357702"/>
    <w:rsid w:val="003632E6"/>
    <w:rsid w:val="00371721"/>
    <w:rsid w:val="003746B7"/>
    <w:rsid w:val="00375C2D"/>
    <w:rsid w:val="00382BE1"/>
    <w:rsid w:val="003859D6"/>
    <w:rsid w:val="003A1752"/>
    <w:rsid w:val="003F2C82"/>
    <w:rsid w:val="0041059B"/>
    <w:rsid w:val="00421367"/>
    <w:rsid w:val="00430FF3"/>
    <w:rsid w:val="00443492"/>
    <w:rsid w:val="004453D0"/>
    <w:rsid w:val="00452D2E"/>
    <w:rsid w:val="004640FD"/>
    <w:rsid w:val="0047589A"/>
    <w:rsid w:val="0048125D"/>
    <w:rsid w:val="004B46DE"/>
    <w:rsid w:val="004C15EE"/>
    <w:rsid w:val="004D0DB1"/>
    <w:rsid w:val="004D5851"/>
    <w:rsid w:val="004E368E"/>
    <w:rsid w:val="004E64E8"/>
    <w:rsid w:val="004F38A1"/>
    <w:rsid w:val="00501B5A"/>
    <w:rsid w:val="0051446C"/>
    <w:rsid w:val="00514C78"/>
    <w:rsid w:val="00520E40"/>
    <w:rsid w:val="00523FEB"/>
    <w:rsid w:val="005351A3"/>
    <w:rsid w:val="005477F5"/>
    <w:rsid w:val="005908DA"/>
    <w:rsid w:val="005B0218"/>
    <w:rsid w:val="005B5891"/>
    <w:rsid w:val="005C5A12"/>
    <w:rsid w:val="005C5C3D"/>
    <w:rsid w:val="005D5C17"/>
    <w:rsid w:val="005D7C99"/>
    <w:rsid w:val="005F1FF8"/>
    <w:rsid w:val="005F7CE6"/>
    <w:rsid w:val="00610DD7"/>
    <w:rsid w:val="00617157"/>
    <w:rsid w:val="006351F6"/>
    <w:rsid w:val="0063769D"/>
    <w:rsid w:val="00642FBD"/>
    <w:rsid w:val="00660514"/>
    <w:rsid w:val="0067031D"/>
    <w:rsid w:val="0067480A"/>
    <w:rsid w:val="0067738E"/>
    <w:rsid w:val="00687661"/>
    <w:rsid w:val="006A66E2"/>
    <w:rsid w:val="006C5DC1"/>
    <w:rsid w:val="006D48D7"/>
    <w:rsid w:val="006D5DBD"/>
    <w:rsid w:val="006E4224"/>
    <w:rsid w:val="007132F2"/>
    <w:rsid w:val="00714650"/>
    <w:rsid w:val="00725F64"/>
    <w:rsid w:val="007578B0"/>
    <w:rsid w:val="00763A1F"/>
    <w:rsid w:val="007806A3"/>
    <w:rsid w:val="00793040"/>
    <w:rsid w:val="0079775B"/>
    <w:rsid w:val="00797C9C"/>
    <w:rsid w:val="007A6965"/>
    <w:rsid w:val="007B2EDD"/>
    <w:rsid w:val="007D7438"/>
    <w:rsid w:val="007E3579"/>
    <w:rsid w:val="007E4EC3"/>
    <w:rsid w:val="00806CF0"/>
    <w:rsid w:val="008109EB"/>
    <w:rsid w:val="00813A9B"/>
    <w:rsid w:val="00817ED4"/>
    <w:rsid w:val="008266B8"/>
    <w:rsid w:val="00831239"/>
    <w:rsid w:val="00844AE1"/>
    <w:rsid w:val="00846DF7"/>
    <w:rsid w:val="00865764"/>
    <w:rsid w:val="00872CA6"/>
    <w:rsid w:val="008753A1"/>
    <w:rsid w:val="008861FA"/>
    <w:rsid w:val="00893452"/>
    <w:rsid w:val="00894217"/>
    <w:rsid w:val="008C1EE5"/>
    <w:rsid w:val="008C3525"/>
    <w:rsid w:val="008D1043"/>
    <w:rsid w:val="008D14BA"/>
    <w:rsid w:val="008D2558"/>
    <w:rsid w:val="008D2B79"/>
    <w:rsid w:val="008D3643"/>
    <w:rsid w:val="008D6596"/>
    <w:rsid w:val="008F0FC6"/>
    <w:rsid w:val="008F494F"/>
    <w:rsid w:val="00912DC7"/>
    <w:rsid w:val="00913A5A"/>
    <w:rsid w:val="009200DB"/>
    <w:rsid w:val="00921616"/>
    <w:rsid w:val="00921AD4"/>
    <w:rsid w:val="00922D4F"/>
    <w:rsid w:val="009279A1"/>
    <w:rsid w:val="00947AF6"/>
    <w:rsid w:val="009611D4"/>
    <w:rsid w:val="00991B8C"/>
    <w:rsid w:val="00995369"/>
    <w:rsid w:val="009C28AB"/>
    <w:rsid w:val="009C4CE0"/>
    <w:rsid w:val="009D17FD"/>
    <w:rsid w:val="009D3938"/>
    <w:rsid w:val="009D69CB"/>
    <w:rsid w:val="009E6DC0"/>
    <w:rsid w:val="009E7271"/>
    <w:rsid w:val="009F7439"/>
    <w:rsid w:val="00A110A6"/>
    <w:rsid w:val="00A200EE"/>
    <w:rsid w:val="00A645A6"/>
    <w:rsid w:val="00A86E70"/>
    <w:rsid w:val="00A975A2"/>
    <w:rsid w:val="00AA4CE8"/>
    <w:rsid w:val="00AC04BD"/>
    <w:rsid w:val="00AD566D"/>
    <w:rsid w:val="00AD6ACB"/>
    <w:rsid w:val="00AD73BD"/>
    <w:rsid w:val="00AF157E"/>
    <w:rsid w:val="00B005A0"/>
    <w:rsid w:val="00B21384"/>
    <w:rsid w:val="00B417BE"/>
    <w:rsid w:val="00B47DD4"/>
    <w:rsid w:val="00B47F6D"/>
    <w:rsid w:val="00B54DDC"/>
    <w:rsid w:val="00B71259"/>
    <w:rsid w:val="00B72112"/>
    <w:rsid w:val="00B82677"/>
    <w:rsid w:val="00B83880"/>
    <w:rsid w:val="00BA4EDB"/>
    <w:rsid w:val="00BB5D2E"/>
    <w:rsid w:val="00BE3B72"/>
    <w:rsid w:val="00BE63BA"/>
    <w:rsid w:val="00BF3D3A"/>
    <w:rsid w:val="00BF5E7B"/>
    <w:rsid w:val="00C237F2"/>
    <w:rsid w:val="00C2545F"/>
    <w:rsid w:val="00C4357A"/>
    <w:rsid w:val="00C47743"/>
    <w:rsid w:val="00C75545"/>
    <w:rsid w:val="00C76862"/>
    <w:rsid w:val="00C833C4"/>
    <w:rsid w:val="00C83FD5"/>
    <w:rsid w:val="00C856C1"/>
    <w:rsid w:val="00CA0755"/>
    <w:rsid w:val="00CF28B2"/>
    <w:rsid w:val="00D054F3"/>
    <w:rsid w:val="00D315B0"/>
    <w:rsid w:val="00D35B62"/>
    <w:rsid w:val="00D43F26"/>
    <w:rsid w:val="00D556E2"/>
    <w:rsid w:val="00D74077"/>
    <w:rsid w:val="00D81301"/>
    <w:rsid w:val="00D847A9"/>
    <w:rsid w:val="00D85E08"/>
    <w:rsid w:val="00D87A75"/>
    <w:rsid w:val="00D91377"/>
    <w:rsid w:val="00DA4C36"/>
    <w:rsid w:val="00DB02AF"/>
    <w:rsid w:val="00DB0FC3"/>
    <w:rsid w:val="00DB14F2"/>
    <w:rsid w:val="00DC1471"/>
    <w:rsid w:val="00DD0CF3"/>
    <w:rsid w:val="00DF7EE0"/>
    <w:rsid w:val="00E27411"/>
    <w:rsid w:val="00E34978"/>
    <w:rsid w:val="00E36DFF"/>
    <w:rsid w:val="00E73105"/>
    <w:rsid w:val="00E77D37"/>
    <w:rsid w:val="00E846D8"/>
    <w:rsid w:val="00EA207B"/>
    <w:rsid w:val="00EA2CBE"/>
    <w:rsid w:val="00EB78A7"/>
    <w:rsid w:val="00EC45B8"/>
    <w:rsid w:val="00EC4790"/>
    <w:rsid w:val="00EE698C"/>
    <w:rsid w:val="00F052FF"/>
    <w:rsid w:val="00F074D3"/>
    <w:rsid w:val="00F16C61"/>
    <w:rsid w:val="00F2729A"/>
    <w:rsid w:val="00F35922"/>
    <w:rsid w:val="00F53009"/>
    <w:rsid w:val="00F54294"/>
    <w:rsid w:val="00F632C5"/>
    <w:rsid w:val="00F67046"/>
    <w:rsid w:val="00F75877"/>
    <w:rsid w:val="00F80EC3"/>
    <w:rsid w:val="00FA1792"/>
    <w:rsid w:val="00FA1F2D"/>
    <w:rsid w:val="00FA7B3D"/>
    <w:rsid w:val="00FB025C"/>
    <w:rsid w:val="00FB5D1A"/>
    <w:rsid w:val="00FB7542"/>
    <w:rsid w:val="00FC391F"/>
    <w:rsid w:val="00FC627E"/>
    <w:rsid w:val="00FD1989"/>
    <w:rsid w:val="00FE13A1"/>
    <w:rsid w:val="00FF55AB"/>
    <w:rsid w:val="00FF6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F39129"/>
  <w15:docId w15:val="{8B227A43-D1B9-469D-AE39-CE619DDB7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5429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5D7C99"/>
    <w:rPr>
      <w:i/>
      <w:iCs/>
    </w:rPr>
  </w:style>
  <w:style w:type="paragraph" w:styleId="ListParagraph">
    <w:name w:val="List Paragraph"/>
    <w:basedOn w:val="Normal"/>
    <w:uiPriority w:val="34"/>
    <w:qFormat/>
    <w:rsid w:val="00BB5D2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47743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7132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132F2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A7955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1411C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130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56901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9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37320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1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fety.fhwa.dot.gov/hsip/docs/FHWA-SA-21-021_Countermeasure_Serv_Life_Guide.pdf" TargetMode="External"/><Relationship Id="rId5" Type="http://schemas.openxmlformats.org/officeDocument/2006/relationships/hyperlink" Target="https://www.pooledfund.org/Details/Study/48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2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Esther.Strawder</dc:creator>
  <cp:keywords/>
  <dc:description/>
  <cp:lastModifiedBy>Roche, Jerry (FHWA)</cp:lastModifiedBy>
  <cp:revision>4</cp:revision>
  <cp:lastPrinted>2019-08-01T18:52:00Z</cp:lastPrinted>
  <dcterms:created xsi:type="dcterms:W3CDTF">2021-08-02T15:32:00Z</dcterms:created>
  <dcterms:modified xsi:type="dcterms:W3CDTF">2021-08-04T02:13:00Z</dcterms:modified>
</cp:coreProperties>
</file>