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D2BF7A4" w14:textId="77777777" w:rsidR="00E35E0F" w:rsidRDefault="00E35E0F" w:rsidP="00551D8A">
            <w:pPr>
              <w:ind w:right="-720"/>
              <w:rPr>
                <w:rFonts w:ascii="Arial" w:hAnsi="Arial" w:cs="Arial"/>
                <w:i/>
                <w:sz w:val="20"/>
                <w:szCs w:val="20"/>
              </w:rPr>
            </w:pPr>
          </w:p>
          <w:p w14:paraId="7AC83E3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1D2E722B"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E77FB8">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proofErr w:type="gramStart"/>
            <w:r w:rsidR="00551D8A">
              <w:rPr>
                <w:rFonts w:ascii="Arial" w:hAnsi="Arial" w:cs="Arial"/>
                <w:sz w:val="20"/>
                <w:szCs w:val="20"/>
              </w:rPr>
              <w:t>)</w:t>
            </w:r>
            <w:r w:rsidR="005613A9">
              <w:rPr>
                <w:rFonts w:ascii="Arial" w:hAnsi="Arial" w:cs="Arial"/>
                <w:sz w:val="20"/>
                <w:szCs w:val="20"/>
              </w:rPr>
              <w:t xml:space="preserve">  202</w:t>
            </w:r>
            <w:r w:rsidR="00E77FB8">
              <w:rPr>
                <w:rFonts w:ascii="Arial" w:hAnsi="Arial" w:cs="Arial"/>
                <w:sz w:val="20"/>
                <w:szCs w:val="20"/>
              </w:rPr>
              <w:t>1</w:t>
            </w:r>
            <w:proofErr w:type="gramEnd"/>
          </w:p>
          <w:p w14:paraId="2F9CA8A4" w14:textId="607DF8B4"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38E2D955"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7E2BBEE" w14:textId="48F1B01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C3C426"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A48A38C"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A65B96E"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7B8765C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8CC8AD8"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D53C73F"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220FA8D6" w14:textId="77777777" w:rsidR="001C10C6" w:rsidRPr="001C10C6" w:rsidRDefault="001C10C6" w:rsidP="00670871">
            <w:pPr>
              <w:rPr>
                <w:rStyle w:val="Strong"/>
                <w:rFonts w:cstheme="minorHAnsi"/>
                <w:color w:val="333333"/>
                <w:sz w:val="20"/>
                <w:szCs w:val="20"/>
                <w:shd w:val="clear" w:color="auto" w:fill="FFFFFF"/>
              </w:rPr>
            </w:pPr>
          </w:p>
          <w:p w14:paraId="03B093D8" w14:textId="77777777" w:rsidR="002B696C" w:rsidRPr="001C10C6" w:rsidRDefault="002B696C" w:rsidP="002B696C">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28246816" w14:textId="77777777" w:rsidR="002B696C" w:rsidRDefault="002B696C" w:rsidP="002B696C">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4DCCD143" w14:textId="17B9EAB0" w:rsidR="00035DD2" w:rsidRDefault="002B696C" w:rsidP="002B696C">
            <w:pPr>
              <w:ind w:right="-720"/>
              <w:rPr>
                <w:rFonts w:ascii="Arial" w:hAnsi="Arial" w:cs="Arial"/>
                <w:sz w:val="20"/>
                <w:szCs w:val="20"/>
              </w:rPr>
            </w:pPr>
            <w:r>
              <w:rPr>
                <w:rFonts w:cstheme="minorHAnsi"/>
                <w:sz w:val="20"/>
                <w:szCs w:val="20"/>
              </w:rPr>
              <w:t>The contractor for the pooled fund in UC Davis.</w:t>
            </w:r>
          </w:p>
          <w:p w14:paraId="4584E808" w14:textId="77777777" w:rsidR="00035DD2" w:rsidRDefault="00035DD2" w:rsidP="00035DD2">
            <w:pPr>
              <w:ind w:right="-720"/>
              <w:rPr>
                <w:rFonts w:ascii="Arial" w:hAnsi="Arial" w:cs="Arial"/>
                <w:sz w:val="20"/>
                <w:szCs w:val="20"/>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77777777" w:rsidR="001C10C6" w:rsidRDefault="001C10C6" w:rsidP="00551D8A">
            <w:pPr>
              <w:ind w:right="-720"/>
              <w:rPr>
                <w:rFonts w:ascii="Verdana" w:hAnsi="Verdana"/>
                <w:color w:val="333333"/>
                <w:sz w:val="20"/>
                <w:szCs w:val="20"/>
                <w:shd w:val="clear" w:color="auto" w:fill="FFFFFF"/>
              </w:rPr>
            </w:pPr>
          </w:p>
          <w:p w14:paraId="1F76CF7E" w14:textId="2466C2DE" w:rsidR="00717972" w:rsidRDefault="00E77FB8" w:rsidP="00717972">
            <w:pPr>
              <w:ind w:right="-720"/>
              <w:rPr>
                <w:rFonts w:ascii="Arial" w:hAnsi="Arial" w:cs="Arial"/>
                <w:sz w:val="20"/>
                <w:szCs w:val="20"/>
              </w:rPr>
            </w:pPr>
            <w:r>
              <w:rPr>
                <w:rFonts w:ascii="Arial" w:hAnsi="Arial" w:cs="Arial"/>
                <w:sz w:val="20"/>
                <w:szCs w:val="20"/>
              </w:rPr>
              <w:t>The virtual conference will be 9/21 to 9/30/21. Worked on a Task Order with UC Davis.</w:t>
            </w:r>
          </w:p>
          <w:p w14:paraId="06ED95B2" w14:textId="77777777" w:rsidR="00717972" w:rsidRDefault="00717972" w:rsidP="00717972">
            <w:pPr>
              <w:ind w:right="-720"/>
              <w:rPr>
                <w:rFonts w:ascii="Arial" w:hAnsi="Arial" w:cs="Arial"/>
                <w:sz w:val="20"/>
                <w:szCs w:val="20"/>
              </w:rPr>
            </w:pPr>
          </w:p>
          <w:p w14:paraId="0416BAC5" w14:textId="2C02EA91" w:rsidR="00717972" w:rsidRDefault="00717972" w:rsidP="00717972">
            <w:pPr>
              <w:ind w:right="-720"/>
              <w:rPr>
                <w:rFonts w:ascii="Arial" w:hAnsi="Arial" w:cs="Arial"/>
                <w:sz w:val="20"/>
                <w:szCs w:val="20"/>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7A39AB78" w14:textId="77777777" w:rsidR="005A1EE9" w:rsidRDefault="00E77FB8" w:rsidP="00E77FB8">
            <w:pPr>
              <w:ind w:right="-720"/>
              <w:rPr>
                <w:rFonts w:cstheme="minorHAnsi"/>
              </w:rPr>
            </w:pPr>
            <w:r>
              <w:rPr>
                <w:rFonts w:cstheme="minorHAnsi"/>
              </w:rPr>
              <w:t xml:space="preserve">Task Order completed for scope of work and budget for UC Davis to put on the virtual ICOET Conference.  Virtual </w:t>
            </w:r>
          </w:p>
          <w:p w14:paraId="29C4E8E5" w14:textId="790DA8FE" w:rsidR="00E77FB8" w:rsidRDefault="00E77FB8" w:rsidP="00E77FB8">
            <w:pPr>
              <w:ind w:right="-720"/>
              <w:rPr>
                <w:rFonts w:ascii="Arial" w:hAnsi="Arial" w:cs="Arial"/>
                <w:sz w:val="20"/>
                <w:szCs w:val="20"/>
              </w:rPr>
            </w:pPr>
            <w:r>
              <w:rPr>
                <w:rFonts w:ascii="Arial" w:hAnsi="Arial" w:cs="Arial"/>
                <w:sz w:val="20"/>
                <w:szCs w:val="20"/>
              </w:rPr>
              <w:t>meeting with the partner states should occur this quarter.</w:t>
            </w: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011A2A5B" w14:textId="77777777" w:rsidR="00AF1C77" w:rsidRDefault="00AF1C77" w:rsidP="00AF1C77">
            <w:pPr>
              <w:rPr>
                <w:color w:val="1F497D"/>
              </w:rPr>
            </w:pP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73522" w14:textId="77777777" w:rsidR="006943B2" w:rsidRDefault="006943B2" w:rsidP="00106C83">
      <w:pPr>
        <w:spacing w:after="0" w:line="240" w:lineRule="auto"/>
      </w:pPr>
      <w:r>
        <w:separator/>
      </w:r>
    </w:p>
  </w:endnote>
  <w:endnote w:type="continuationSeparator" w:id="0">
    <w:p w14:paraId="38B227AE" w14:textId="77777777" w:rsidR="006943B2" w:rsidRDefault="006943B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A31C6" w14:textId="77777777" w:rsidR="002B696C" w:rsidRDefault="002B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B6F77" w14:textId="77777777" w:rsidR="002B696C" w:rsidRDefault="002B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3DC35" w14:textId="77777777" w:rsidR="006943B2" w:rsidRDefault="006943B2" w:rsidP="00106C83">
      <w:pPr>
        <w:spacing w:after="0" w:line="240" w:lineRule="auto"/>
      </w:pPr>
      <w:r>
        <w:separator/>
      </w:r>
    </w:p>
  </w:footnote>
  <w:footnote w:type="continuationSeparator" w:id="0">
    <w:p w14:paraId="08B70BBB" w14:textId="77777777" w:rsidR="006943B2" w:rsidRDefault="006943B2"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A59C1" w14:textId="77777777" w:rsidR="002B696C" w:rsidRDefault="002B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B4A7C" w14:textId="77777777" w:rsidR="002B696C" w:rsidRDefault="002B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F5DC" w14:textId="77777777" w:rsidR="002B696C" w:rsidRDefault="002B6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6943B2"/>
    <w:rsid w:val="00717972"/>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F3370-961A-4729-A1A8-06D56111D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2021-04-21T20:18:00Z</dcterms:created>
  <dcterms:modified xsi:type="dcterms:W3CDTF">2021-04-21T20:18:00Z</dcterms:modified>
</cp:coreProperties>
</file>