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AA3501">
        <w:rPr>
          <w:rFonts w:ascii="Arial" w:hAnsi="Arial" w:cs="Arial"/>
          <w:sz w:val="24"/>
          <w:szCs w:val="24"/>
        </w:rPr>
        <w:t xml:space="preserve">Kentucky Transportation Cabinet  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AA3501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TPF-5(467</w:t>
            </w:r>
            <w:r w:rsidR="00872F18"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AA350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X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AA35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Research Project Tracking System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Pr="00C13753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Joe Crabtree</w:t>
            </w:r>
          </w:p>
        </w:tc>
        <w:tc>
          <w:tcPr>
            <w:tcW w:w="3330" w:type="dxa"/>
            <w:gridSpan w:val="2"/>
          </w:tcPr>
          <w:p w:rsidR="00743C01" w:rsidRPr="00C13753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AA35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Joe.Crabtree@ky.gov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On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56025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$45,500 (Phase 1)</w:t>
            </w:r>
          </w:p>
        </w:tc>
        <w:tc>
          <w:tcPr>
            <w:tcW w:w="3330" w:type="dxa"/>
          </w:tcPr>
          <w:p w:rsidR="00874EF7" w:rsidRPr="00B66A21" w:rsidRDefault="00B002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:rsidR="00874EF7" w:rsidRPr="00B66A21" w:rsidRDefault="00B002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bookmarkStart w:id="0" w:name="_GoBack"/>
            <w:bookmarkEnd w:id="0"/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2060" w:type="dxa"/>
        <w:tblInd w:w="-1242" w:type="dxa"/>
        <w:tblLook w:val="04A0" w:firstRow="1" w:lastRow="0" w:firstColumn="1" w:lastColumn="0" w:noHBand="0" w:noVBand="1"/>
      </w:tblPr>
      <w:tblGrid>
        <w:gridCol w:w="12060"/>
      </w:tblGrid>
      <w:tr w:rsidR="00601EBD" w:rsidTr="00AA3501">
        <w:tc>
          <w:tcPr>
            <w:tcW w:w="12060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Each state in the U.S. has a transportation research program, typically managed by designated staff in the state DOT</w:t>
            </w:r>
          </w:p>
          <w:p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(or equivalent agency). While these programs vary substantially in size, complexity, staffing level, and resource</w:t>
            </w:r>
          </w:p>
          <w:p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availability, there are certain needs that are generally common to all programs. One of these needs is a tracking</w:t>
            </w:r>
          </w:p>
          <w:p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system for active and completed research projects. The tracking system can be used for numerous functions,</w:t>
            </w:r>
          </w:p>
          <w:p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including (but not necessarily limited to):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Tracking of active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A centralized source of key information for each project (name of PI and project manager, contact information,</w:t>
            </w:r>
          </w:p>
          <w:p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start date, planned completion date, budget, account number, 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A centralized source of up-to-date status information for each project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Flagging of issues/problems (behind schedule, work versus spending, problems encountered, intervention required,</w:t>
            </w:r>
          </w:p>
          <w:p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Tracking of research implementation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Tracking of submissions and approvals (initial work plan and budget, revisions to work plan and budget, deliverables, 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A historical record of completed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Reporting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Generating program-wide reports for research program management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Generating periodic progress reports (e.g., quarterly reports) for individual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• A repository for key project-related documents (proposals, work plans, budgets, meeting agendas and minutes, </w:t>
            </w:r>
          </w:p>
          <w:p w:rsidR="00E35E0F" w:rsidRP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interim deliverables, final reports, etc.)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AA3501" w:rsidRDefault="00AA35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Working to gather initial state contributions, approve allotment thru FHWA-KY Division and set up the project in FMIS and</w:t>
            </w:r>
          </w:p>
          <w:p w:rsidR="00601EBD" w:rsidRDefault="00AA35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accounting system.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AA35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Hold kick off meeting for Project.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BCF" w:rsidRDefault="00084BCF" w:rsidP="00106C83">
      <w:pPr>
        <w:spacing w:after="0" w:line="240" w:lineRule="auto"/>
      </w:pPr>
      <w:r>
        <w:separator/>
      </w:r>
    </w:p>
  </w:endnote>
  <w:endnote w:type="continuationSeparator" w:id="0">
    <w:p w:rsidR="00084BCF" w:rsidRDefault="00084BCF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BCF" w:rsidRDefault="00084BCF" w:rsidP="00106C83">
      <w:pPr>
        <w:spacing w:after="0" w:line="240" w:lineRule="auto"/>
      </w:pPr>
      <w:r>
        <w:separator/>
      </w:r>
    </w:p>
  </w:footnote>
  <w:footnote w:type="continuationSeparator" w:id="0">
    <w:p w:rsidR="00084BCF" w:rsidRDefault="00084BCF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37FBC"/>
    <w:rsid w:val="000736BB"/>
    <w:rsid w:val="00084BCF"/>
    <w:rsid w:val="000B665A"/>
    <w:rsid w:val="00106C83"/>
    <w:rsid w:val="001547D0"/>
    <w:rsid w:val="00161153"/>
    <w:rsid w:val="0021446D"/>
    <w:rsid w:val="00293FD8"/>
    <w:rsid w:val="002A79C8"/>
    <w:rsid w:val="002A7C9F"/>
    <w:rsid w:val="0038705A"/>
    <w:rsid w:val="004144E6"/>
    <w:rsid w:val="004156B2"/>
    <w:rsid w:val="00437734"/>
    <w:rsid w:val="004E14DC"/>
    <w:rsid w:val="00535598"/>
    <w:rsid w:val="00547EE3"/>
    <w:rsid w:val="00551D8A"/>
    <w:rsid w:val="00560254"/>
    <w:rsid w:val="00581B36"/>
    <w:rsid w:val="00583E8E"/>
    <w:rsid w:val="00601EBD"/>
    <w:rsid w:val="00682C5E"/>
    <w:rsid w:val="00743C01"/>
    <w:rsid w:val="00790C4A"/>
    <w:rsid w:val="007E5BD2"/>
    <w:rsid w:val="00872F18"/>
    <w:rsid w:val="00874EF7"/>
    <w:rsid w:val="00A43875"/>
    <w:rsid w:val="00A63677"/>
    <w:rsid w:val="00AA3501"/>
    <w:rsid w:val="00AE46B0"/>
    <w:rsid w:val="00B002CD"/>
    <w:rsid w:val="00B2185C"/>
    <w:rsid w:val="00B242E2"/>
    <w:rsid w:val="00B66A21"/>
    <w:rsid w:val="00C13753"/>
    <w:rsid w:val="00D05DC0"/>
    <w:rsid w:val="00E35E0F"/>
    <w:rsid w:val="00E371D1"/>
    <w:rsid w:val="00E53738"/>
    <w:rsid w:val="00ED5F67"/>
    <w:rsid w:val="00EF08AE"/>
    <w:rsid w:val="00EF579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FD97A5"/>
  <w15:docId w15:val="{BCFEFC7E-0898-4917-9040-8A7D28B0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0E079-D52E-471D-AEE6-04DD81C73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Stanley, Jarrod J (KYTC)</cp:lastModifiedBy>
  <cp:revision>5</cp:revision>
  <cp:lastPrinted>2011-06-21T20:32:00Z</cp:lastPrinted>
  <dcterms:created xsi:type="dcterms:W3CDTF">2021-04-05T20:41:00Z</dcterms:created>
  <dcterms:modified xsi:type="dcterms:W3CDTF">2021-04-05T20:48:00Z</dcterms:modified>
</cp:coreProperties>
</file>