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C0D3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D13BD5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49537B96" w14:textId="77777777" w:rsidR="00551D8A" w:rsidRDefault="00551D8A" w:rsidP="00551D8A">
      <w:pPr>
        <w:spacing w:after="0"/>
        <w:rPr>
          <w:rFonts w:ascii="Arial" w:hAnsi="Arial" w:cs="Arial"/>
          <w:sz w:val="24"/>
          <w:szCs w:val="24"/>
        </w:rPr>
      </w:pPr>
    </w:p>
    <w:p w14:paraId="22B90030" w14:textId="77777777" w:rsidR="00551D8A" w:rsidRPr="000A12C7" w:rsidRDefault="00551D8A" w:rsidP="00FF32BE">
      <w:pPr>
        <w:spacing w:after="0"/>
        <w:ind w:left="-720" w:right="-720"/>
        <w:rPr>
          <w:rFonts w:ascii="Arial" w:hAnsi="Arial" w:cs="Arial"/>
          <w:b/>
          <w:sz w:val="24"/>
          <w:szCs w:val="24"/>
        </w:rPr>
      </w:pPr>
      <w:r>
        <w:rPr>
          <w:rFonts w:ascii="Arial" w:hAnsi="Arial" w:cs="Arial"/>
          <w:sz w:val="24"/>
          <w:szCs w:val="24"/>
        </w:rPr>
        <w:t>Lead Agency:</w:t>
      </w:r>
      <w:r w:rsidR="00FF32BE">
        <w:rPr>
          <w:rFonts w:ascii="Arial" w:hAnsi="Arial" w:cs="Arial"/>
          <w:sz w:val="24"/>
          <w:szCs w:val="24"/>
        </w:rPr>
        <w:t xml:space="preserve">  </w:t>
      </w:r>
      <w:r w:rsidR="000A12C7" w:rsidRPr="000A12C7">
        <w:rPr>
          <w:rFonts w:ascii="Arial" w:hAnsi="Arial" w:cs="Arial"/>
          <w:b/>
          <w:sz w:val="24"/>
          <w:szCs w:val="24"/>
        </w:rPr>
        <w:t>Utah Department of Transportation</w:t>
      </w:r>
    </w:p>
    <w:p w14:paraId="2E48EAFC" w14:textId="77777777" w:rsidR="00FF32BE" w:rsidRDefault="00FF32BE" w:rsidP="00FF32BE">
      <w:pPr>
        <w:spacing w:after="0"/>
        <w:rPr>
          <w:rFonts w:ascii="Arial" w:hAnsi="Arial" w:cs="Arial"/>
          <w:sz w:val="24"/>
          <w:szCs w:val="24"/>
        </w:rPr>
      </w:pPr>
    </w:p>
    <w:p w14:paraId="3E6B8C34"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3EEE8BBF"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073E498"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3865"/>
        <w:gridCol w:w="1553"/>
        <w:gridCol w:w="2070"/>
        <w:gridCol w:w="3420"/>
      </w:tblGrid>
      <w:tr w:rsidR="00551D8A" w14:paraId="75B7A89B" w14:textId="77777777" w:rsidTr="00743C01">
        <w:trPr>
          <w:trHeight w:val="1997"/>
        </w:trPr>
        <w:tc>
          <w:tcPr>
            <w:tcW w:w="5418" w:type="dxa"/>
            <w:gridSpan w:val="2"/>
          </w:tcPr>
          <w:p w14:paraId="59157CA0"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285AE510" w14:textId="77777777" w:rsidR="00872F18" w:rsidRDefault="00872F18" w:rsidP="00551D8A">
            <w:pPr>
              <w:ind w:right="-720"/>
              <w:rPr>
                <w:rFonts w:ascii="Arial" w:hAnsi="Arial" w:cs="Arial"/>
                <w:i/>
                <w:sz w:val="20"/>
                <w:szCs w:val="20"/>
              </w:rPr>
            </w:pPr>
          </w:p>
          <w:p w14:paraId="42124F9C" w14:textId="77777777" w:rsidR="000A12C7" w:rsidRPr="000A12C7" w:rsidRDefault="000A12C7" w:rsidP="00551D8A">
            <w:pPr>
              <w:ind w:right="-720"/>
              <w:rPr>
                <w:rFonts w:ascii="Arial" w:hAnsi="Arial" w:cs="Arial"/>
                <w:b/>
                <w:sz w:val="24"/>
                <w:szCs w:val="24"/>
              </w:rPr>
            </w:pPr>
            <w:r w:rsidRPr="000A12C7">
              <w:rPr>
                <w:rFonts w:ascii="Arial" w:hAnsi="Arial" w:cs="Arial"/>
                <w:b/>
                <w:sz w:val="24"/>
                <w:szCs w:val="24"/>
              </w:rPr>
              <w:t>TPF-5(3</w:t>
            </w:r>
            <w:r w:rsidR="00A214EA">
              <w:rPr>
                <w:rFonts w:ascii="Arial" w:hAnsi="Arial" w:cs="Arial"/>
                <w:b/>
                <w:sz w:val="24"/>
                <w:szCs w:val="24"/>
              </w:rPr>
              <w:t>94</w:t>
            </w:r>
            <w:r w:rsidRPr="000A12C7">
              <w:rPr>
                <w:rFonts w:ascii="Arial" w:hAnsi="Arial" w:cs="Arial"/>
                <w:b/>
                <w:sz w:val="24"/>
                <w:szCs w:val="24"/>
              </w:rPr>
              <w:t>)</w:t>
            </w:r>
          </w:p>
          <w:p w14:paraId="5384E15F" w14:textId="77777777" w:rsidR="00E35E0F" w:rsidRDefault="00E35E0F" w:rsidP="00551D8A">
            <w:pPr>
              <w:ind w:right="-720"/>
              <w:rPr>
                <w:rFonts w:ascii="Arial" w:hAnsi="Arial" w:cs="Arial"/>
                <w:i/>
                <w:sz w:val="20"/>
                <w:szCs w:val="20"/>
              </w:rPr>
            </w:pPr>
          </w:p>
          <w:p w14:paraId="2BC6E137" w14:textId="77777777" w:rsidR="00E35E0F" w:rsidRPr="00E35E0F" w:rsidRDefault="00E35E0F" w:rsidP="00551D8A">
            <w:pPr>
              <w:ind w:right="-720"/>
              <w:rPr>
                <w:rFonts w:ascii="Arial" w:hAnsi="Arial" w:cs="Arial"/>
                <w:sz w:val="20"/>
                <w:szCs w:val="20"/>
              </w:rPr>
            </w:pPr>
          </w:p>
        </w:tc>
        <w:tc>
          <w:tcPr>
            <w:tcW w:w="5490" w:type="dxa"/>
            <w:gridSpan w:val="2"/>
          </w:tcPr>
          <w:p w14:paraId="07BABD72" w14:textId="77777777" w:rsidR="00551D8A"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22027650" w14:textId="77777777" w:rsidR="00551D8A" w:rsidRPr="00E73CAF" w:rsidRDefault="00E73CAF" w:rsidP="004C04F9">
            <w:pPr>
              <w:ind w:right="-720"/>
              <w:rPr>
                <w:rFonts w:ascii="Arial" w:hAnsi="Arial" w:cs="Arial"/>
                <w:sz w:val="20"/>
                <w:szCs w:val="20"/>
              </w:rPr>
            </w:pPr>
            <w:r w:rsidRPr="00E73CAF">
              <w:rPr>
                <w:rFonts w:ascii="Arial" w:hAnsi="Arial" w:cs="Arial"/>
                <w:sz w:val="36"/>
                <w:szCs w:val="36"/>
                <w:u w:val="single"/>
              </w:rPr>
              <w:t>_</w:t>
            </w:r>
            <w:r w:rsidR="002116DF" w:rsidRPr="00E73CAF">
              <w:rPr>
                <w:rFonts w:ascii="Arial" w:hAnsi="Arial" w:cs="Arial"/>
                <w:sz w:val="20"/>
                <w:szCs w:val="20"/>
              </w:rPr>
              <w:t xml:space="preserve"> </w:t>
            </w:r>
            <w:r w:rsidR="00551D8A" w:rsidRPr="00E73CAF">
              <w:rPr>
                <w:rFonts w:ascii="Arial" w:hAnsi="Arial" w:cs="Arial"/>
                <w:sz w:val="20"/>
                <w:szCs w:val="20"/>
              </w:rPr>
              <w:t>Quarter 1 (January 1 – March 31</w:t>
            </w:r>
            <w:r w:rsidR="001C0F37" w:rsidRPr="00E73CAF">
              <w:rPr>
                <w:rFonts w:ascii="Arial" w:hAnsi="Arial" w:cs="Arial"/>
                <w:sz w:val="20"/>
                <w:szCs w:val="20"/>
              </w:rPr>
              <w:t>, 20</w:t>
            </w:r>
            <w:r w:rsidR="00D62F68" w:rsidRPr="00E73CAF">
              <w:rPr>
                <w:rFonts w:ascii="Arial" w:hAnsi="Arial" w:cs="Arial"/>
                <w:sz w:val="20"/>
                <w:szCs w:val="20"/>
              </w:rPr>
              <w:t>20</w:t>
            </w:r>
            <w:r w:rsidR="00551D8A" w:rsidRPr="00E73CAF">
              <w:rPr>
                <w:rFonts w:ascii="Arial" w:hAnsi="Arial" w:cs="Arial"/>
                <w:sz w:val="20"/>
                <w:szCs w:val="20"/>
              </w:rPr>
              <w:t>)</w:t>
            </w:r>
          </w:p>
          <w:p w14:paraId="5381A1DE" w14:textId="77777777" w:rsidR="00551D8A" w:rsidRPr="002F7539" w:rsidRDefault="002F7539" w:rsidP="004C04F9">
            <w:pPr>
              <w:ind w:right="-720"/>
              <w:rPr>
                <w:rFonts w:ascii="Arial" w:hAnsi="Arial" w:cs="Arial"/>
                <w:sz w:val="20"/>
                <w:szCs w:val="20"/>
              </w:rPr>
            </w:pPr>
            <w:r w:rsidRPr="002F7539">
              <w:rPr>
                <w:rFonts w:ascii="Arial" w:hAnsi="Arial" w:cs="Arial"/>
                <w:sz w:val="36"/>
                <w:szCs w:val="36"/>
                <w:u w:val="single"/>
              </w:rPr>
              <w:t>_</w:t>
            </w:r>
            <w:r w:rsidR="00CA3AB7" w:rsidRPr="002F7539">
              <w:rPr>
                <w:rFonts w:ascii="Arial" w:hAnsi="Arial" w:cs="Arial"/>
                <w:sz w:val="20"/>
                <w:szCs w:val="20"/>
              </w:rPr>
              <w:t xml:space="preserve"> </w:t>
            </w:r>
            <w:r w:rsidR="00551D8A" w:rsidRPr="002F7539">
              <w:rPr>
                <w:rFonts w:ascii="Arial" w:hAnsi="Arial" w:cs="Arial"/>
                <w:sz w:val="20"/>
                <w:szCs w:val="20"/>
              </w:rPr>
              <w:t>Quarter 2 (April 1 – June 30</w:t>
            </w:r>
            <w:r w:rsidR="001C0F37" w:rsidRPr="002F7539">
              <w:rPr>
                <w:rFonts w:ascii="Arial" w:hAnsi="Arial" w:cs="Arial"/>
                <w:sz w:val="20"/>
                <w:szCs w:val="20"/>
              </w:rPr>
              <w:t>, 20</w:t>
            </w:r>
            <w:r w:rsidR="00D62F68" w:rsidRPr="002F7539">
              <w:rPr>
                <w:rFonts w:ascii="Arial" w:hAnsi="Arial" w:cs="Arial"/>
                <w:sz w:val="20"/>
                <w:szCs w:val="20"/>
              </w:rPr>
              <w:t>20</w:t>
            </w:r>
            <w:r w:rsidR="00551D8A" w:rsidRPr="002F7539">
              <w:rPr>
                <w:rFonts w:ascii="Arial" w:hAnsi="Arial" w:cs="Arial"/>
                <w:sz w:val="20"/>
                <w:szCs w:val="20"/>
              </w:rPr>
              <w:t>)</w:t>
            </w:r>
          </w:p>
          <w:p w14:paraId="2F2BB471" w14:textId="77777777" w:rsidR="00551D8A" w:rsidRPr="002F7539" w:rsidRDefault="002F7539" w:rsidP="004C04F9">
            <w:pPr>
              <w:ind w:right="-720"/>
              <w:rPr>
                <w:rFonts w:ascii="Arial" w:hAnsi="Arial" w:cs="Arial"/>
                <w:b/>
                <w:sz w:val="20"/>
                <w:szCs w:val="20"/>
              </w:rPr>
            </w:pPr>
            <w:r w:rsidRPr="002F7539">
              <w:rPr>
                <w:rFonts w:ascii="Arial" w:hAnsi="Arial" w:cs="Arial"/>
                <w:b/>
                <w:sz w:val="36"/>
                <w:szCs w:val="36"/>
                <w:u w:val="single"/>
              </w:rPr>
              <w:t>x</w:t>
            </w:r>
            <w:r w:rsidR="00A16382" w:rsidRPr="002F7539">
              <w:rPr>
                <w:rFonts w:ascii="Arial" w:hAnsi="Arial" w:cs="Arial"/>
                <w:b/>
                <w:sz w:val="20"/>
                <w:szCs w:val="20"/>
              </w:rPr>
              <w:t xml:space="preserve"> </w:t>
            </w:r>
            <w:r w:rsidR="00551D8A" w:rsidRPr="002F7539">
              <w:rPr>
                <w:rFonts w:ascii="Arial" w:hAnsi="Arial" w:cs="Arial"/>
                <w:b/>
                <w:sz w:val="20"/>
                <w:szCs w:val="20"/>
              </w:rPr>
              <w:t>Quarter 3 (July 1 – September 30</w:t>
            </w:r>
            <w:r w:rsidR="001C0F37" w:rsidRPr="002F7539">
              <w:rPr>
                <w:rFonts w:ascii="Arial" w:hAnsi="Arial" w:cs="Arial"/>
                <w:b/>
                <w:sz w:val="20"/>
                <w:szCs w:val="20"/>
              </w:rPr>
              <w:t>, 20</w:t>
            </w:r>
            <w:r w:rsidR="00D62F68" w:rsidRPr="002F7539">
              <w:rPr>
                <w:rFonts w:ascii="Arial" w:hAnsi="Arial" w:cs="Arial"/>
                <w:b/>
                <w:sz w:val="20"/>
                <w:szCs w:val="20"/>
              </w:rPr>
              <w:t>20</w:t>
            </w:r>
            <w:r w:rsidR="00551D8A" w:rsidRPr="002F7539">
              <w:rPr>
                <w:rFonts w:ascii="Arial" w:hAnsi="Arial" w:cs="Arial"/>
                <w:b/>
                <w:sz w:val="20"/>
                <w:szCs w:val="20"/>
              </w:rPr>
              <w:t>)</w:t>
            </w:r>
          </w:p>
          <w:p w14:paraId="3AB61104" w14:textId="77777777" w:rsidR="00551D8A" w:rsidRPr="00D62F68" w:rsidRDefault="00D62F68" w:rsidP="001404E7">
            <w:pPr>
              <w:ind w:right="-720"/>
              <w:rPr>
                <w:rFonts w:ascii="Arial" w:hAnsi="Arial" w:cs="Arial"/>
                <w:sz w:val="20"/>
                <w:szCs w:val="20"/>
              </w:rPr>
            </w:pPr>
            <w:r w:rsidRPr="00B253C0">
              <w:rPr>
                <w:rFonts w:ascii="Arial" w:hAnsi="Arial" w:cs="Arial"/>
                <w:sz w:val="36"/>
                <w:szCs w:val="36"/>
                <w:u w:val="single"/>
              </w:rPr>
              <w:t>_</w:t>
            </w:r>
            <w:r w:rsidR="00A16382" w:rsidRPr="00D62F68">
              <w:rPr>
                <w:rFonts w:ascii="Arial" w:hAnsi="Arial" w:cs="Arial"/>
                <w:sz w:val="20"/>
                <w:szCs w:val="20"/>
              </w:rPr>
              <w:t xml:space="preserve"> </w:t>
            </w:r>
            <w:r w:rsidR="00581B36" w:rsidRPr="00D62F68">
              <w:rPr>
                <w:rFonts w:ascii="Arial" w:hAnsi="Arial" w:cs="Arial"/>
                <w:sz w:val="20"/>
                <w:szCs w:val="20"/>
              </w:rPr>
              <w:t>Quarter 4 (October 1</w:t>
            </w:r>
            <w:r w:rsidR="00551D8A" w:rsidRPr="00D62F68">
              <w:rPr>
                <w:rFonts w:ascii="Arial" w:hAnsi="Arial" w:cs="Arial"/>
                <w:sz w:val="20"/>
                <w:szCs w:val="20"/>
              </w:rPr>
              <w:t xml:space="preserve"> – December 31</w:t>
            </w:r>
            <w:r w:rsidR="000A12C7" w:rsidRPr="00D62F68">
              <w:rPr>
                <w:rFonts w:ascii="Arial" w:hAnsi="Arial" w:cs="Arial"/>
                <w:sz w:val="20"/>
                <w:szCs w:val="20"/>
              </w:rPr>
              <w:t>, 20</w:t>
            </w:r>
            <w:r w:rsidRPr="00D62F68">
              <w:rPr>
                <w:rFonts w:ascii="Arial" w:hAnsi="Arial" w:cs="Arial"/>
                <w:sz w:val="20"/>
                <w:szCs w:val="20"/>
              </w:rPr>
              <w:t>20</w:t>
            </w:r>
            <w:r w:rsidR="00551D8A" w:rsidRPr="00D62F68">
              <w:rPr>
                <w:rFonts w:ascii="Arial" w:hAnsi="Arial" w:cs="Arial"/>
                <w:sz w:val="20"/>
                <w:szCs w:val="20"/>
              </w:rPr>
              <w:t>)</w:t>
            </w:r>
          </w:p>
        </w:tc>
      </w:tr>
      <w:tr w:rsidR="00743C01" w:rsidRPr="00B66A21" w14:paraId="21A024C8" w14:textId="77777777" w:rsidTr="00874EF7">
        <w:tc>
          <w:tcPr>
            <w:tcW w:w="10908" w:type="dxa"/>
            <w:gridSpan w:val="4"/>
          </w:tcPr>
          <w:p w14:paraId="21CC4091" w14:textId="77777777" w:rsidR="00743C01" w:rsidRPr="00A16382" w:rsidRDefault="00743C01" w:rsidP="00551D8A">
            <w:pPr>
              <w:ind w:right="-720"/>
              <w:rPr>
                <w:rFonts w:ascii="Arial" w:hAnsi="Arial" w:cs="Arial"/>
                <w:b/>
                <w:sz w:val="20"/>
                <w:szCs w:val="20"/>
              </w:rPr>
            </w:pPr>
            <w:r w:rsidRPr="00A16382">
              <w:rPr>
                <w:rFonts w:ascii="Arial" w:hAnsi="Arial" w:cs="Arial"/>
                <w:b/>
                <w:sz w:val="20"/>
                <w:szCs w:val="20"/>
              </w:rPr>
              <w:t>Project Title:</w:t>
            </w:r>
          </w:p>
          <w:p w14:paraId="33D5B0B3" w14:textId="77777777" w:rsidR="00535598" w:rsidRPr="00792C83" w:rsidRDefault="000A12C7" w:rsidP="00551D8A">
            <w:pPr>
              <w:ind w:right="-720"/>
              <w:rPr>
                <w:rFonts w:ascii="Arial" w:hAnsi="Arial" w:cs="Arial"/>
                <w:b/>
                <w:sz w:val="24"/>
                <w:szCs w:val="24"/>
              </w:rPr>
            </w:pPr>
            <w:r w:rsidRPr="00792C83">
              <w:rPr>
                <w:rFonts w:ascii="Arial" w:hAnsi="Arial" w:cs="Arial"/>
                <w:b/>
                <w:sz w:val="24"/>
                <w:szCs w:val="24"/>
              </w:rPr>
              <w:t>Western Maintenance Partnership</w:t>
            </w:r>
            <w:r w:rsidR="00A214EA">
              <w:rPr>
                <w:rFonts w:ascii="Arial" w:hAnsi="Arial" w:cs="Arial"/>
                <w:b/>
                <w:sz w:val="24"/>
                <w:szCs w:val="24"/>
              </w:rPr>
              <w:t xml:space="preserve"> – Phase 3</w:t>
            </w:r>
          </w:p>
          <w:p w14:paraId="27E89B72" w14:textId="77777777" w:rsidR="00743C01" w:rsidRPr="00A16382" w:rsidRDefault="00743C01" w:rsidP="00551D8A">
            <w:pPr>
              <w:ind w:right="-720"/>
              <w:rPr>
                <w:rFonts w:ascii="Arial" w:hAnsi="Arial" w:cs="Arial"/>
                <w:sz w:val="20"/>
                <w:szCs w:val="20"/>
              </w:rPr>
            </w:pPr>
          </w:p>
        </w:tc>
      </w:tr>
      <w:tr w:rsidR="00743C01" w:rsidRPr="00B66A21" w14:paraId="7090900A" w14:textId="77777777" w:rsidTr="007C51F4">
        <w:tc>
          <w:tcPr>
            <w:tcW w:w="3865" w:type="dxa"/>
          </w:tcPr>
          <w:p w14:paraId="17AFC142" w14:textId="77777777" w:rsidR="00743C01" w:rsidRPr="00A16382" w:rsidRDefault="00535598" w:rsidP="00B73F0E">
            <w:pPr>
              <w:rPr>
                <w:rFonts w:ascii="Arial" w:hAnsi="Arial" w:cs="Arial"/>
                <w:b/>
                <w:sz w:val="20"/>
                <w:szCs w:val="20"/>
              </w:rPr>
            </w:pPr>
            <w:r w:rsidRPr="00A16382">
              <w:rPr>
                <w:rFonts w:ascii="Arial" w:hAnsi="Arial" w:cs="Arial"/>
                <w:b/>
                <w:sz w:val="20"/>
                <w:szCs w:val="20"/>
              </w:rPr>
              <w:t>Name of Project Manager(s):</w:t>
            </w:r>
          </w:p>
          <w:p w14:paraId="4C95C815" w14:textId="77777777" w:rsidR="000A12C7" w:rsidRPr="00A16382" w:rsidRDefault="00B53B93" w:rsidP="00B73F0E">
            <w:pPr>
              <w:rPr>
                <w:rFonts w:ascii="Arial" w:hAnsi="Arial" w:cs="Arial"/>
                <w:sz w:val="20"/>
                <w:szCs w:val="20"/>
              </w:rPr>
            </w:pPr>
            <w:r>
              <w:rPr>
                <w:rFonts w:ascii="Arial" w:hAnsi="Arial" w:cs="Arial"/>
                <w:sz w:val="20"/>
                <w:szCs w:val="20"/>
              </w:rPr>
              <w:t>Daniel Page</w:t>
            </w:r>
          </w:p>
        </w:tc>
        <w:tc>
          <w:tcPr>
            <w:tcW w:w="3623" w:type="dxa"/>
            <w:gridSpan w:val="2"/>
          </w:tcPr>
          <w:p w14:paraId="2929B5EE" w14:textId="77777777" w:rsidR="00743C01" w:rsidRPr="00A16382" w:rsidRDefault="00535598" w:rsidP="00B73F0E">
            <w:pPr>
              <w:ind w:right="-18"/>
              <w:rPr>
                <w:rFonts w:ascii="Arial" w:hAnsi="Arial" w:cs="Arial"/>
                <w:b/>
                <w:sz w:val="20"/>
                <w:szCs w:val="20"/>
              </w:rPr>
            </w:pPr>
            <w:r w:rsidRPr="00A16382">
              <w:rPr>
                <w:rFonts w:ascii="Arial" w:hAnsi="Arial" w:cs="Arial"/>
                <w:b/>
                <w:sz w:val="20"/>
                <w:szCs w:val="20"/>
              </w:rPr>
              <w:t>Phone Number:</w:t>
            </w:r>
          </w:p>
          <w:p w14:paraId="40353F4E" w14:textId="77777777" w:rsidR="000A12C7" w:rsidRPr="00A16382" w:rsidRDefault="00F81207" w:rsidP="00B73F0E">
            <w:pPr>
              <w:ind w:right="-18"/>
              <w:rPr>
                <w:rFonts w:ascii="Arial" w:hAnsi="Arial" w:cs="Arial"/>
                <w:sz w:val="20"/>
                <w:szCs w:val="20"/>
              </w:rPr>
            </w:pPr>
            <w:r w:rsidRPr="00A16382">
              <w:rPr>
                <w:rFonts w:ascii="Arial" w:hAnsi="Arial" w:cs="Arial"/>
                <w:sz w:val="20"/>
                <w:szCs w:val="20"/>
              </w:rPr>
              <w:t>801-965-4120</w:t>
            </w:r>
          </w:p>
        </w:tc>
        <w:tc>
          <w:tcPr>
            <w:tcW w:w="3420" w:type="dxa"/>
          </w:tcPr>
          <w:p w14:paraId="55CA76FD" w14:textId="77777777" w:rsidR="00743C01" w:rsidRPr="00A16382" w:rsidRDefault="00535598" w:rsidP="00B73F0E">
            <w:pPr>
              <w:rPr>
                <w:rFonts w:ascii="Arial" w:hAnsi="Arial" w:cs="Arial"/>
                <w:b/>
                <w:sz w:val="20"/>
                <w:szCs w:val="20"/>
              </w:rPr>
            </w:pPr>
            <w:r w:rsidRPr="00A16382">
              <w:rPr>
                <w:rFonts w:ascii="Arial" w:hAnsi="Arial" w:cs="Arial"/>
                <w:b/>
                <w:sz w:val="20"/>
                <w:szCs w:val="20"/>
              </w:rPr>
              <w:t>E-Mail</w:t>
            </w:r>
          </w:p>
          <w:p w14:paraId="5343B814" w14:textId="77777777" w:rsidR="004156B2" w:rsidRDefault="00B53B93" w:rsidP="00B73F0E">
            <w:pPr>
              <w:rPr>
                <w:rFonts w:ascii="Arial" w:hAnsi="Arial" w:cs="Arial"/>
                <w:sz w:val="20"/>
                <w:szCs w:val="20"/>
              </w:rPr>
            </w:pPr>
            <w:r w:rsidRPr="00B53B93">
              <w:rPr>
                <w:rFonts w:ascii="Arial" w:hAnsi="Arial" w:cs="Arial"/>
                <w:sz w:val="20"/>
                <w:szCs w:val="20"/>
              </w:rPr>
              <w:t>dpage@utah.gov</w:t>
            </w:r>
          </w:p>
          <w:p w14:paraId="67F9ADE1" w14:textId="77777777" w:rsidR="00A16382" w:rsidRPr="00A16382" w:rsidRDefault="00A16382" w:rsidP="00B73F0E">
            <w:pPr>
              <w:rPr>
                <w:rFonts w:ascii="Arial" w:hAnsi="Arial" w:cs="Arial"/>
                <w:sz w:val="20"/>
                <w:szCs w:val="20"/>
              </w:rPr>
            </w:pPr>
          </w:p>
        </w:tc>
      </w:tr>
      <w:tr w:rsidR="00535598" w:rsidRPr="00B66A21" w14:paraId="4E85C286" w14:textId="77777777" w:rsidTr="007C51F4">
        <w:tc>
          <w:tcPr>
            <w:tcW w:w="3865" w:type="dxa"/>
          </w:tcPr>
          <w:p w14:paraId="74F2C0C6" w14:textId="77777777" w:rsidR="00535598" w:rsidRPr="00A16382" w:rsidRDefault="00535598" w:rsidP="00B73F0E">
            <w:pPr>
              <w:rPr>
                <w:rFonts w:ascii="Arial" w:hAnsi="Arial" w:cs="Arial"/>
                <w:b/>
                <w:sz w:val="20"/>
                <w:szCs w:val="20"/>
              </w:rPr>
            </w:pPr>
            <w:r w:rsidRPr="00A16382">
              <w:rPr>
                <w:rFonts w:ascii="Arial" w:hAnsi="Arial" w:cs="Arial"/>
                <w:b/>
                <w:sz w:val="20"/>
                <w:szCs w:val="20"/>
              </w:rPr>
              <w:t>Lead Agency Project ID:</w:t>
            </w:r>
          </w:p>
          <w:p w14:paraId="1FDA5090" w14:textId="77777777" w:rsidR="00F81207" w:rsidRPr="00A16382" w:rsidRDefault="00F81207" w:rsidP="00FF3817">
            <w:pPr>
              <w:rPr>
                <w:rFonts w:ascii="Arial" w:hAnsi="Arial" w:cs="Arial"/>
                <w:b/>
                <w:sz w:val="20"/>
                <w:szCs w:val="20"/>
              </w:rPr>
            </w:pPr>
            <w:r w:rsidRPr="00A16382">
              <w:rPr>
                <w:rFonts w:ascii="Arial" w:hAnsi="Arial" w:cs="Arial"/>
                <w:sz w:val="20"/>
                <w:szCs w:val="20"/>
              </w:rPr>
              <w:t>CID: 420</w:t>
            </w:r>
            <w:r w:rsidR="00FF3817">
              <w:rPr>
                <w:rFonts w:ascii="Arial" w:hAnsi="Arial" w:cs="Arial"/>
                <w:sz w:val="20"/>
                <w:szCs w:val="20"/>
              </w:rPr>
              <w:t>92</w:t>
            </w:r>
            <w:r w:rsidRPr="00A16382">
              <w:rPr>
                <w:rFonts w:ascii="Arial" w:hAnsi="Arial" w:cs="Arial"/>
                <w:sz w:val="20"/>
                <w:szCs w:val="20"/>
              </w:rPr>
              <w:t>, PIN: 1</w:t>
            </w:r>
            <w:r w:rsidR="00FF3817">
              <w:rPr>
                <w:rFonts w:ascii="Arial" w:hAnsi="Arial" w:cs="Arial"/>
                <w:sz w:val="20"/>
                <w:szCs w:val="20"/>
              </w:rPr>
              <w:t>7384</w:t>
            </w:r>
          </w:p>
        </w:tc>
        <w:tc>
          <w:tcPr>
            <w:tcW w:w="3623" w:type="dxa"/>
            <w:gridSpan w:val="2"/>
          </w:tcPr>
          <w:p w14:paraId="155155B1" w14:textId="77777777" w:rsidR="00535598" w:rsidRDefault="00535598" w:rsidP="00B73F0E">
            <w:pPr>
              <w:ind w:right="-18"/>
              <w:rPr>
                <w:rFonts w:ascii="Arial" w:hAnsi="Arial" w:cs="Arial"/>
                <w:b/>
                <w:sz w:val="20"/>
                <w:szCs w:val="20"/>
              </w:rPr>
            </w:pPr>
            <w:r w:rsidRPr="00A16382">
              <w:rPr>
                <w:rFonts w:ascii="Arial" w:hAnsi="Arial" w:cs="Arial"/>
                <w:b/>
                <w:sz w:val="20"/>
                <w:szCs w:val="20"/>
              </w:rPr>
              <w:t>Other Project ID (i.e., contract #):</w:t>
            </w:r>
          </w:p>
          <w:p w14:paraId="6C5135AC" w14:textId="77777777" w:rsidR="001716D8" w:rsidRPr="001716D8" w:rsidRDefault="001716D8" w:rsidP="00B73F0E">
            <w:pPr>
              <w:ind w:right="-18"/>
              <w:rPr>
                <w:rFonts w:ascii="Arial" w:hAnsi="Arial" w:cs="Arial"/>
                <w:sz w:val="20"/>
                <w:szCs w:val="20"/>
              </w:rPr>
            </w:pPr>
            <w:r>
              <w:rPr>
                <w:rFonts w:ascii="Arial" w:hAnsi="Arial" w:cs="Arial"/>
                <w:sz w:val="20"/>
                <w:szCs w:val="20"/>
              </w:rPr>
              <w:t>Consultant contract # 21-8137</w:t>
            </w:r>
          </w:p>
        </w:tc>
        <w:tc>
          <w:tcPr>
            <w:tcW w:w="3420" w:type="dxa"/>
          </w:tcPr>
          <w:p w14:paraId="0285078A" w14:textId="77777777" w:rsidR="00535598" w:rsidRPr="00A16382" w:rsidRDefault="00535598" w:rsidP="00B73F0E">
            <w:pPr>
              <w:rPr>
                <w:rFonts w:ascii="Arial" w:hAnsi="Arial" w:cs="Arial"/>
                <w:b/>
                <w:sz w:val="20"/>
                <w:szCs w:val="20"/>
              </w:rPr>
            </w:pPr>
            <w:r w:rsidRPr="00A16382">
              <w:rPr>
                <w:rFonts w:ascii="Arial" w:hAnsi="Arial" w:cs="Arial"/>
                <w:b/>
                <w:sz w:val="20"/>
                <w:szCs w:val="20"/>
              </w:rPr>
              <w:t>Project Start Date:</w:t>
            </w:r>
          </w:p>
          <w:p w14:paraId="447EFCF1" w14:textId="77777777" w:rsidR="00535598" w:rsidRDefault="00E36637" w:rsidP="00B73F0E">
            <w:pPr>
              <w:rPr>
                <w:rFonts w:ascii="Arial" w:hAnsi="Arial" w:cs="Arial"/>
                <w:sz w:val="20"/>
                <w:szCs w:val="20"/>
              </w:rPr>
            </w:pPr>
            <w:r>
              <w:rPr>
                <w:rFonts w:ascii="Arial" w:hAnsi="Arial" w:cs="Arial"/>
                <w:sz w:val="20"/>
                <w:szCs w:val="20"/>
              </w:rPr>
              <w:t>January 2019</w:t>
            </w:r>
            <w:r w:rsidR="008053DA">
              <w:rPr>
                <w:rFonts w:ascii="Arial" w:hAnsi="Arial" w:cs="Arial"/>
                <w:sz w:val="20"/>
                <w:szCs w:val="20"/>
              </w:rPr>
              <w:t xml:space="preserve"> (pooled fund)</w:t>
            </w:r>
          </w:p>
          <w:p w14:paraId="56BA9227" w14:textId="77777777" w:rsidR="00A16382" w:rsidRPr="00A16382" w:rsidRDefault="00CA2C87" w:rsidP="00B73F0E">
            <w:pPr>
              <w:rPr>
                <w:rFonts w:ascii="Arial" w:hAnsi="Arial" w:cs="Arial"/>
                <w:sz w:val="20"/>
                <w:szCs w:val="20"/>
              </w:rPr>
            </w:pPr>
            <w:r>
              <w:rPr>
                <w:rFonts w:ascii="Arial" w:hAnsi="Arial" w:cs="Arial"/>
                <w:sz w:val="20"/>
                <w:szCs w:val="20"/>
              </w:rPr>
              <w:t xml:space="preserve">August </w:t>
            </w:r>
            <w:r w:rsidR="007C51F4">
              <w:rPr>
                <w:rFonts w:ascii="Arial" w:hAnsi="Arial" w:cs="Arial"/>
                <w:sz w:val="20"/>
                <w:szCs w:val="20"/>
              </w:rPr>
              <w:t xml:space="preserve">12, </w:t>
            </w:r>
            <w:r>
              <w:rPr>
                <w:rFonts w:ascii="Arial" w:hAnsi="Arial" w:cs="Arial"/>
                <w:sz w:val="20"/>
                <w:szCs w:val="20"/>
              </w:rPr>
              <w:t xml:space="preserve">2020 </w:t>
            </w:r>
            <w:r w:rsidR="008053DA">
              <w:rPr>
                <w:rFonts w:ascii="Arial" w:hAnsi="Arial" w:cs="Arial"/>
                <w:sz w:val="20"/>
                <w:szCs w:val="20"/>
              </w:rPr>
              <w:t>(contract start)</w:t>
            </w:r>
          </w:p>
        </w:tc>
      </w:tr>
      <w:tr w:rsidR="00535598" w:rsidRPr="00B66A21" w14:paraId="4BBEFCB4" w14:textId="77777777" w:rsidTr="007C51F4">
        <w:tc>
          <w:tcPr>
            <w:tcW w:w="3865" w:type="dxa"/>
          </w:tcPr>
          <w:p w14:paraId="7C847F25" w14:textId="77777777" w:rsidR="00535598" w:rsidRPr="00A16382" w:rsidRDefault="00535598" w:rsidP="00B73F0E">
            <w:pPr>
              <w:rPr>
                <w:rFonts w:ascii="Arial" w:hAnsi="Arial" w:cs="Arial"/>
                <w:b/>
                <w:sz w:val="20"/>
                <w:szCs w:val="20"/>
              </w:rPr>
            </w:pPr>
            <w:r w:rsidRPr="00A16382">
              <w:rPr>
                <w:rFonts w:ascii="Arial" w:hAnsi="Arial" w:cs="Arial"/>
                <w:b/>
                <w:sz w:val="20"/>
                <w:szCs w:val="20"/>
              </w:rPr>
              <w:t>Original Project End Date:</w:t>
            </w:r>
          </w:p>
          <w:p w14:paraId="020EA0F0" w14:textId="77777777" w:rsidR="00F81207" w:rsidRDefault="006C6731" w:rsidP="00E36637">
            <w:pPr>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0640B949" w14:textId="77777777" w:rsidR="00062944" w:rsidRPr="00A16382" w:rsidRDefault="007C51F4" w:rsidP="00E36637">
            <w:pPr>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(end of contract scope)</w:t>
            </w:r>
          </w:p>
        </w:tc>
        <w:tc>
          <w:tcPr>
            <w:tcW w:w="3623" w:type="dxa"/>
            <w:gridSpan w:val="2"/>
          </w:tcPr>
          <w:p w14:paraId="7C10CB6F" w14:textId="77777777" w:rsidR="00535598" w:rsidRPr="00A16382" w:rsidRDefault="00535598" w:rsidP="00B73F0E">
            <w:pPr>
              <w:ind w:right="-18"/>
              <w:rPr>
                <w:rFonts w:ascii="Arial" w:hAnsi="Arial" w:cs="Arial"/>
                <w:b/>
                <w:sz w:val="20"/>
                <w:szCs w:val="20"/>
              </w:rPr>
            </w:pPr>
            <w:r w:rsidRPr="00A16382">
              <w:rPr>
                <w:rFonts w:ascii="Arial" w:hAnsi="Arial" w:cs="Arial"/>
                <w:b/>
                <w:sz w:val="20"/>
                <w:szCs w:val="20"/>
              </w:rPr>
              <w:t>Current Project End Date:</w:t>
            </w:r>
          </w:p>
          <w:p w14:paraId="2B594EB6" w14:textId="77777777" w:rsidR="00F81207" w:rsidRDefault="006C6731" w:rsidP="00B73F0E">
            <w:pPr>
              <w:ind w:right="-18"/>
              <w:rPr>
                <w:rFonts w:ascii="Arial" w:hAnsi="Arial" w:cs="Arial"/>
                <w:sz w:val="20"/>
                <w:szCs w:val="20"/>
              </w:rPr>
            </w:pPr>
            <w:r>
              <w:rPr>
                <w:rFonts w:ascii="Arial" w:hAnsi="Arial" w:cs="Arial"/>
                <w:sz w:val="20"/>
                <w:szCs w:val="20"/>
              </w:rPr>
              <w:t>June</w:t>
            </w:r>
            <w:r w:rsidR="00F81207" w:rsidRPr="00A16382">
              <w:rPr>
                <w:rFonts w:ascii="Arial" w:hAnsi="Arial" w:cs="Arial"/>
                <w:sz w:val="20"/>
                <w:szCs w:val="20"/>
              </w:rPr>
              <w:t xml:space="preserve"> 20</w:t>
            </w:r>
            <w:r w:rsidR="00E36637">
              <w:rPr>
                <w:rFonts w:ascii="Arial" w:hAnsi="Arial" w:cs="Arial"/>
                <w:sz w:val="20"/>
                <w:szCs w:val="20"/>
              </w:rPr>
              <w:t>24</w:t>
            </w:r>
            <w:r w:rsidR="008053DA">
              <w:rPr>
                <w:rFonts w:ascii="Arial" w:hAnsi="Arial" w:cs="Arial"/>
                <w:sz w:val="20"/>
                <w:szCs w:val="20"/>
              </w:rPr>
              <w:t xml:space="preserve"> (pooled fund)</w:t>
            </w:r>
          </w:p>
          <w:p w14:paraId="1C2D6E51" w14:textId="77777777" w:rsidR="00A16382" w:rsidRPr="00A16382" w:rsidRDefault="007C51F4" w:rsidP="00B73F0E">
            <w:pPr>
              <w:ind w:right="-18"/>
              <w:rPr>
                <w:rFonts w:ascii="Arial" w:hAnsi="Arial" w:cs="Arial"/>
                <w:sz w:val="20"/>
                <w:szCs w:val="20"/>
              </w:rPr>
            </w:pPr>
            <w:r>
              <w:rPr>
                <w:rFonts w:ascii="Arial" w:hAnsi="Arial" w:cs="Arial"/>
                <w:sz w:val="20"/>
                <w:szCs w:val="20"/>
              </w:rPr>
              <w:t xml:space="preserve">Dec. 31, 2020 </w:t>
            </w:r>
            <w:r w:rsidR="00062944">
              <w:rPr>
                <w:rFonts w:ascii="Arial" w:hAnsi="Arial" w:cs="Arial"/>
                <w:sz w:val="20"/>
                <w:szCs w:val="20"/>
              </w:rPr>
              <w:t>(end of contract scope)</w:t>
            </w:r>
          </w:p>
        </w:tc>
        <w:tc>
          <w:tcPr>
            <w:tcW w:w="3420" w:type="dxa"/>
          </w:tcPr>
          <w:p w14:paraId="15EDD6DF" w14:textId="77777777" w:rsidR="00535598" w:rsidRPr="00A16382" w:rsidRDefault="00535598" w:rsidP="00B73F0E">
            <w:pPr>
              <w:rPr>
                <w:rFonts w:ascii="Arial" w:hAnsi="Arial" w:cs="Arial"/>
                <w:b/>
                <w:sz w:val="20"/>
                <w:szCs w:val="20"/>
              </w:rPr>
            </w:pPr>
            <w:r w:rsidRPr="00A16382">
              <w:rPr>
                <w:rFonts w:ascii="Arial" w:hAnsi="Arial" w:cs="Arial"/>
                <w:b/>
                <w:sz w:val="20"/>
                <w:szCs w:val="20"/>
              </w:rPr>
              <w:t>Number of Extensions:</w:t>
            </w:r>
          </w:p>
          <w:p w14:paraId="6058DA63" w14:textId="77777777" w:rsidR="00F81207" w:rsidRPr="00A16382" w:rsidRDefault="00F81207" w:rsidP="00B73F0E">
            <w:pPr>
              <w:rPr>
                <w:rFonts w:ascii="Arial" w:hAnsi="Arial" w:cs="Arial"/>
                <w:sz w:val="20"/>
                <w:szCs w:val="20"/>
              </w:rPr>
            </w:pPr>
          </w:p>
        </w:tc>
      </w:tr>
    </w:tbl>
    <w:p w14:paraId="78F15F14" w14:textId="77777777" w:rsidR="00551D8A" w:rsidRPr="00B66A21" w:rsidRDefault="00551D8A" w:rsidP="00551D8A">
      <w:pPr>
        <w:spacing w:after="0"/>
        <w:ind w:left="-720" w:right="-720"/>
        <w:rPr>
          <w:rFonts w:ascii="Arial" w:hAnsi="Arial" w:cs="Arial"/>
          <w:sz w:val="20"/>
          <w:szCs w:val="20"/>
        </w:rPr>
      </w:pPr>
    </w:p>
    <w:p w14:paraId="5ED96C5D"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561F0D6A" w14:textId="77777777" w:rsidR="00743C01" w:rsidRPr="00B66A21" w:rsidRDefault="006466DC" w:rsidP="006466DC">
      <w:pPr>
        <w:spacing w:after="0"/>
        <w:ind w:left="-720" w:right="-720" w:firstLine="720"/>
        <w:rPr>
          <w:rFonts w:ascii="Arial" w:hAnsi="Arial" w:cs="Arial"/>
          <w:sz w:val="20"/>
          <w:szCs w:val="20"/>
        </w:rPr>
      </w:pPr>
      <w:r>
        <w:rPr>
          <w:rFonts w:ascii="Arial" w:hAnsi="Arial" w:cs="Arial"/>
          <w:sz w:val="20"/>
          <w:szCs w:val="20"/>
        </w:rPr>
        <w:softHyphen/>
      </w:r>
      <w:r w:rsidRPr="006466DC">
        <w:rPr>
          <w:rFonts w:ascii="Arial" w:hAnsi="Arial" w:cs="Arial"/>
          <w:b/>
          <w:sz w:val="20"/>
          <w:szCs w:val="20"/>
          <w:u w:val="single"/>
        </w:rPr>
        <w:t>X</w:t>
      </w:r>
      <w:r w:rsidRPr="00BA017A">
        <w:rPr>
          <w:rFonts w:ascii="Arial" w:hAnsi="Arial" w:cs="Arial"/>
          <w:sz w:val="20"/>
          <w:szCs w:val="20"/>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A017A">
        <w:rPr>
          <w:rFonts w:ascii="Arial" w:hAnsi="Arial" w:cs="Arial"/>
          <w:sz w:val="20"/>
          <w:szCs w:val="20"/>
        </w:rPr>
        <w:t xml:space="preserve">_ </w:t>
      </w:r>
      <w:r w:rsidR="00743C01" w:rsidRPr="00B66A21">
        <w:rPr>
          <w:rFonts w:ascii="Arial" w:hAnsi="Arial" w:cs="Arial"/>
          <w:sz w:val="20"/>
          <w:szCs w:val="20"/>
        </w:rPr>
        <w:t>Behind schedule</w:t>
      </w:r>
    </w:p>
    <w:p w14:paraId="00528F5A" w14:textId="77777777" w:rsidR="00743C01" w:rsidRPr="00B66A21" w:rsidRDefault="00743C01" w:rsidP="00551D8A">
      <w:pPr>
        <w:spacing w:after="0"/>
        <w:ind w:left="-720" w:right="-720"/>
        <w:rPr>
          <w:rFonts w:ascii="Arial" w:hAnsi="Arial" w:cs="Arial"/>
          <w:sz w:val="20"/>
          <w:szCs w:val="20"/>
        </w:rPr>
      </w:pPr>
    </w:p>
    <w:p w14:paraId="7A521C20"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64D26A76" w14:textId="77777777" w:rsidTr="00B66A21">
        <w:tc>
          <w:tcPr>
            <w:tcW w:w="4158" w:type="dxa"/>
            <w:shd w:val="pct15" w:color="auto" w:fill="auto"/>
          </w:tcPr>
          <w:p w14:paraId="3B0DECD1"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2042D316"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3EA8BF92"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CA0FF0"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30A8FFA0" w14:textId="77777777" w:rsidTr="00B66A21">
        <w:tc>
          <w:tcPr>
            <w:tcW w:w="4158" w:type="dxa"/>
          </w:tcPr>
          <w:p w14:paraId="774B2FDE" w14:textId="77777777" w:rsidR="005C765E" w:rsidRPr="000F4DD6" w:rsidRDefault="005C765E" w:rsidP="005C765E">
            <w:pPr>
              <w:jc w:val="center"/>
              <w:rPr>
                <w:rFonts w:ascii="Arial" w:hAnsi="Arial" w:cs="Arial"/>
                <w:sz w:val="20"/>
                <w:szCs w:val="20"/>
              </w:rPr>
            </w:pPr>
            <w:r w:rsidRPr="000F4DD6">
              <w:rPr>
                <w:rFonts w:ascii="Arial" w:hAnsi="Arial" w:cs="Arial"/>
                <w:sz w:val="20"/>
                <w:szCs w:val="20"/>
              </w:rPr>
              <w:t>Total pledged funds = $</w:t>
            </w:r>
            <w:r w:rsidR="00CD48D8">
              <w:rPr>
                <w:rFonts w:ascii="Arial" w:hAnsi="Arial" w:cs="Arial"/>
                <w:sz w:val="20"/>
                <w:szCs w:val="20"/>
              </w:rPr>
              <w:t>90</w:t>
            </w:r>
            <w:r w:rsidRPr="000F4DD6">
              <w:rPr>
                <w:rFonts w:ascii="Arial" w:hAnsi="Arial" w:cs="Arial"/>
                <w:sz w:val="20"/>
                <w:szCs w:val="20"/>
              </w:rPr>
              <w:t>,000</w:t>
            </w:r>
            <w:r w:rsidR="00175BEC">
              <w:rPr>
                <w:rFonts w:ascii="Arial" w:hAnsi="Arial" w:cs="Arial"/>
                <w:sz w:val="20"/>
                <w:szCs w:val="20"/>
              </w:rPr>
              <w:t>.00</w:t>
            </w:r>
          </w:p>
          <w:p w14:paraId="1A785348" w14:textId="77777777" w:rsidR="000F4DD6" w:rsidRDefault="000F4DD6" w:rsidP="000F4DD6">
            <w:pPr>
              <w:jc w:val="center"/>
              <w:rPr>
                <w:rFonts w:ascii="Arial" w:hAnsi="Arial" w:cs="Arial"/>
                <w:sz w:val="20"/>
                <w:szCs w:val="20"/>
              </w:rPr>
            </w:pPr>
            <w:r w:rsidRPr="000F4DD6">
              <w:rPr>
                <w:rFonts w:ascii="Arial" w:hAnsi="Arial" w:cs="Arial"/>
                <w:sz w:val="20"/>
                <w:szCs w:val="20"/>
              </w:rPr>
              <w:t>C</w:t>
            </w:r>
            <w:r w:rsidR="00644C5D">
              <w:rPr>
                <w:rFonts w:ascii="Arial" w:hAnsi="Arial" w:cs="Arial"/>
                <w:sz w:val="20"/>
                <w:szCs w:val="20"/>
              </w:rPr>
              <w:t xml:space="preserve">urrent </w:t>
            </w:r>
            <w:r w:rsidR="00965843">
              <w:rPr>
                <w:rFonts w:ascii="Arial" w:hAnsi="Arial" w:cs="Arial"/>
                <w:sz w:val="20"/>
                <w:szCs w:val="20"/>
              </w:rPr>
              <w:t>f</w:t>
            </w:r>
            <w:r w:rsidR="00644C5D">
              <w:rPr>
                <w:rFonts w:ascii="Arial" w:hAnsi="Arial" w:cs="Arial"/>
                <w:sz w:val="20"/>
                <w:szCs w:val="20"/>
              </w:rPr>
              <w:t>unds = $</w:t>
            </w:r>
            <w:r w:rsidR="00F853CD">
              <w:rPr>
                <w:rFonts w:ascii="Arial" w:hAnsi="Arial" w:cs="Arial"/>
                <w:sz w:val="20"/>
                <w:szCs w:val="20"/>
              </w:rPr>
              <w:t>8</w:t>
            </w:r>
            <w:r w:rsidR="00AD601E">
              <w:rPr>
                <w:rFonts w:ascii="Arial" w:hAnsi="Arial" w:cs="Arial"/>
                <w:sz w:val="20"/>
                <w:szCs w:val="20"/>
              </w:rPr>
              <w:t>0</w:t>
            </w:r>
            <w:r w:rsidR="00CD48D8">
              <w:rPr>
                <w:rFonts w:ascii="Arial" w:hAnsi="Arial" w:cs="Arial"/>
                <w:sz w:val="20"/>
                <w:szCs w:val="20"/>
              </w:rPr>
              <w:t>,000.00</w:t>
            </w:r>
            <w:r>
              <w:rPr>
                <w:rFonts w:ascii="Arial" w:hAnsi="Arial" w:cs="Arial"/>
                <w:sz w:val="20"/>
                <w:szCs w:val="20"/>
              </w:rPr>
              <w:t xml:space="preserve"> </w:t>
            </w:r>
            <w:r w:rsidR="00B83E91">
              <w:rPr>
                <w:rFonts w:ascii="Arial" w:hAnsi="Arial" w:cs="Arial"/>
                <w:sz w:val="20"/>
                <w:szCs w:val="20"/>
              </w:rPr>
              <w:t>obligated</w:t>
            </w:r>
          </w:p>
          <w:p w14:paraId="151FBFE9" w14:textId="77777777" w:rsidR="000F1D19" w:rsidRDefault="000F1D19" w:rsidP="000F4DD6">
            <w:pPr>
              <w:jc w:val="center"/>
              <w:rPr>
                <w:rFonts w:ascii="Arial" w:hAnsi="Arial" w:cs="Arial"/>
                <w:sz w:val="20"/>
                <w:szCs w:val="20"/>
              </w:rPr>
            </w:pPr>
            <w:r>
              <w:rPr>
                <w:rFonts w:ascii="Arial" w:hAnsi="Arial" w:cs="Arial"/>
                <w:sz w:val="20"/>
                <w:szCs w:val="20"/>
              </w:rPr>
              <w:t xml:space="preserve">(incl. $15,000 </w:t>
            </w:r>
            <w:r w:rsidR="00364BDE">
              <w:rPr>
                <w:rFonts w:ascii="Arial" w:hAnsi="Arial" w:cs="Arial"/>
                <w:sz w:val="20"/>
                <w:szCs w:val="20"/>
              </w:rPr>
              <w:t xml:space="preserve">non-federal </w:t>
            </w:r>
            <w:r>
              <w:rPr>
                <w:rFonts w:ascii="Arial" w:hAnsi="Arial" w:cs="Arial"/>
                <w:sz w:val="20"/>
                <w:szCs w:val="20"/>
              </w:rPr>
              <w:t>from previous TPF study)</w:t>
            </w:r>
          </w:p>
          <w:p w14:paraId="7E11FD72" w14:textId="77777777" w:rsidR="00B3644A" w:rsidRDefault="00644C5D" w:rsidP="000E1437">
            <w:pPr>
              <w:jc w:val="center"/>
              <w:rPr>
                <w:rFonts w:ascii="Arial" w:hAnsi="Arial" w:cs="Arial"/>
                <w:sz w:val="20"/>
                <w:szCs w:val="20"/>
              </w:rPr>
            </w:pPr>
            <w:r>
              <w:rPr>
                <w:rFonts w:ascii="Arial" w:hAnsi="Arial" w:cs="Arial"/>
                <w:sz w:val="20"/>
                <w:szCs w:val="20"/>
              </w:rPr>
              <w:t xml:space="preserve">Remaining </w:t>
            </w:r>
            <w:r w:rsidR="00965843">
              <w:rPr>
                <w:rFonts w:ascii="Arial" w:hAnsi="Arial" w:cs="Arial"/>
                <w:sz w:val="20"/>
                <w:szCs w:val="20"/>
              </w:rPr>
              <w:t>f</w:t>
            </w:r>
            <w:r>
              <w:rPr>
                <w:rFonts w:ascii="Arial" w:hAnsi="Arial" w:cs="Arial"/>
                <w:sz w:val="20"/>
                <w:szCs w:val="20"/>
              </w:rPr>
              <w:t xml:space="preserve">unds = </w:t>
            </w:r>
            <w:r w:rsidR="00CD48D8" w:rsidRPr="000F4DD6">
              <w:rPr>
                <w:rFonts w:ascii="Arial" w:hAnsi="Arial" w:cs="Arial"/>
                <w:sz w:val="20"/>
                <w:szCs w:val="20"/>
              </w:rPr>
              <w:t>$</w:t>
            </w:r>
            <w:r w:rsidR="00CF724D">
              <w:rPr>
                <w:rFonts w:ascii="Arial" w:hAnsi="Arial" w:cs="Arial"/>
                <w:sz w:val="20"/>
                <w:szCs w:val="20"/>
              </w:rPr>
              <w:t>79,</w:t>
            </w:r>
            <w:r w:rsidR="005F43BF">
              <w:rPr>
                <w:rFonts w:ascii="Arial" w:hAnsi="Arial" w:cs="Arial"/>
                <w:sz w:val="20"/>
                <w:szCs w:val="20"/>
              </w:rPr>
              <w:t>510.</w:t>
            </w:r>
            <w:r w:rsidR="009A2CC9">
              <w:rPr>
                <w:rFonts w:ascii="Arial" w:hAnsi="Arial" w:cs="Arial"/>
                <w:sz w:val="20"/>
                <w:szCs w:val="20"/>
              </w:rPr>
              <w:t>13</w:t>
            </w:r>
          </w:p>
          <w:p w14:paraId="1334FA46" w14:textId="77777777" w:rsidR="001716D8" w:rsidRPr="00B3644A" w:rsidRDefault="001716D8" w:rsidP="000E1437">
            <w:pPr>
              <w:jc w:val="center"/>
              <w:rPr>
                <w:rFonts w:ascii="Arial" w:hAnsi="Arial" w:cs="Arial"/>
                <w:sz w:val="20"/>
                <w:szCs w:val="20"/>
              </w:rPr>
            </w:pPr>
            <w:r>
              <w:rPr>
                <w:rFonts w:ascii="Arial" w:hAnsi="Arial" w:cs="Arial"/>
                <w:sz w:val="20"/>
                <w:szCs w:val="20"/>
              </w:rPr>
              <w:t>Consultant contract</w:t>
            </w:r>
            <w:r w:rsidR="00965843">
              <w:rPr>
                <w:rFonts w:ascii="Arial" w:hAnsi="Arial" w:cs="Arial"/>
                <w:sz w:val="20"/>
                <w:szCs w:val="20"/>
              </w:rPr>
              <w:t xml:space="preserve"> amount</w:t>
            </w:r>
            <w:r>
              <w:rPr>
                <w:rFonts w:ascii="Arial" w:hAnsi="Arial" w:cs="Arial"/>
                <w:sz w:val="20"/>
                <w:szCs w:val="20"/>
              </w:rPr>
              <w:t xml:space="preserve">: </w:t>
            </w:r>
            <w:r w:rsidR="00965843">
              <w:rPr>
                <w:rFonts w:ascii="Arial" w:hAnsi="Arial" w:cs="Arial"/>
                <w:sz w:val="20"/>
                <w:szCs w:val="20"/>
              </w:rPr>
              <w:t>$9,225.00</w:t>
            </w:r>
          </w:p>
        </w:tc>
        <w:tc>
          <w:tcPr>
            <w:tcW w:w="3330" w:type="dxa"/>
          </w:tcPr>
          <w:p w14:paraId="72720CA5" w14:textId="77777777" w:rsidR="00874EF7" w:rsidRDefault="005B23EF" w:rsidP="00CD48D8">
            <w:pPr>
              <w:jc w:val="center"/>
              <w:rPr>
                <w:rFonts w:ascii="Arial" w:hAnsi="Arial" w:cs="Arial"/>
                <w:sz w:val="20"/>
                <w:szCs w:val="20"/>
              </w:rPr>
            </w:pPr>
            <w:r>
              <w:rPr>
                <w:rFonts w:ascii="Arial" w:hAnsi="Arial" w:cs="Arial"/>
                <w:sz w:val="20"/>
                <w:szCs w:val="20"/>
              </w:rPr>
              <w:t>Contract management</w:t>
            </w:r>
            <w:r w:rsidR="00D44526">
              <w:rPr>
                <w:rFonts w:ascii="Arial" w:hAnsi="Arial" w:cs="Arial"/>
                <w:sz w:val="20"/>
                <w:szCs w:val="20"/>
              </w:rPr>
              <w:t xml:space="preserve">: </w:t>
            </w:r>
            <w:r w:rsidR="000F4DD6" w:rsidRPr="000F4DD6">
              <w:rPr>
                <w:rFonts w:ascii="Arial" w:hAnsi="Arial" w:cs="Arial"/>
                <w:sz w:val="20"/>
                <w:szCs w:val="20"/>
              </w:rPr>
              <w:t>$</w:t>
            </w:r>
            <w:r w:rsidR="000D48C4">
              <w:rPr>
                <w:rFonts w:ascii="Arial" w:hAnsi="Arial" w:cs="Arial"/>
                <w:sz w:val="20"/>
                <w:szCs w:val="20"/>
              </w:rPr>
              <w:t>489.87</w:t>
            </w:r>
          </w:p>
          <w:p w14:paraId="1C5BFF25" w14:textId="77777777" w:rsidR="00D44526" w:rsidRDefault="00D44526" w:rsidP="00CD48D8">
            <w:pPr>
              <w:jc w:val="center"/>
              <w:rPr>
                <w:rFonts w:ascii="Arial" w:hAnsi="Arial" w:cs="Arial"/>
                <w:sz w:val="20"/>
                <w:szCs w:val="20"/>
              </w:rPr>
            </w:pPr>
            <w:r>
              <w:rPr>
                <w:rFonts w:ascii="Arial" w:hAnsi="Arial" w:cs="Arial"/>
                <w:sz w:val="20"/>
                <w:szCs w:val="20"/>
              </w:rPr>
              <w:t xml:space="preserve">Consultant </w:t>
            </w:r>
            <w:r w:rsidR="001716D8">
              <w:rPr>
                <w:rFonts w:ascii="Arial" w:hAnsi="Arial" w:cs="Arial"/>
                <w:sz w:val="20"/>
                <w:szCs w:val="20"/>
              </w:rPr>
              <w:t>invoices</w:t>
            </w:r>
            <w:r>
              <w:rPr>
                <w:rFonts w:ascii="Arial" w:hAnsi="Arial" w:cs="Arial"/>
                <w:sz w:val="20"/>
                <w:szCs w:val="20"/>
              </w:rPr>
              <w:t>: $0.00</w:t>
            </w:r>
          </w:p>
          <w:p w14:paraId="1057E2D2" w14:textId="77777777" w:rsidR="00D44526" w:rsidRDefault="00D44526" w:rsidP="00CD48D8">
            <w:pPr>
              <w:jc w:val="center"/>
              <w:rPr>
                <w:rFonts w:ascii="Arial" w:hAnsi="Arial" w:cs="Arial"/>
                <w:sz w:val="20"/>
                <w:szCs w:val="20"/>
              </w:rPr>
            </w:pPr>
            <w:r>
              <w:rPr>
                <w:rFonts w:ascii="Arial" w:hAnsi="Arial" w:cs="Arial"/>
                <w:sz w:val="20"/>
                <w:szCs w:val="20"/>
              </w:rPr>
              <w:t>Conf./travel support: $0.00</w:t>
            </w:r>
          </w:p>
          <w:p w14:paraId="16A5447E" w14:textId="77777777" w:rsidR="00D44526" w:rsidRPr="00B66A21" w:rsidRDefault="00D44526" w:rsidP="00CD48D8">
            <w:pPr>
              <w:jc w:val="center"/>
              <w:rPr>
                <w:rFonts w:ascii="Arial" w:hAnsi="Arial" w:cs="Arial"/>
                <w:sz w:val="20"/>
                <w:szCs w:val="20"/>
              </w:rPr>
            </w:pPr>
            <w:r>
              <w:rPr>
                <w:rFonts w:ascii="Arial" w:hAnsi="Arial" w:cs="Arial"/>
                <w:sz w:val="20"/>
                <w:szCs w:val="20"/>
              </w:rPr>
              <w:t xml:space="preserve">Total: </w:t>
            </w:r>
            <w:r w:rsidR="008F1BC2" w:rsidRPr="000F4DD6">
              <w:rPr>
                <w:rFonts w:ascii="Arial" w:hAnsi="Arial" w:cs="Arial"/>
                <w:sz w:val="20"/>
                <w:szCs w:val="20"/>
              </w:rPr>
              <w:t>$</w:t>
            </w:r>
            <w:r w:rsidR="008F1BC2">
              <w:rPr>
                <w:rFonts w:ascii="Arial" w:hAnsi="Arial" w:cs="Arial"/>
                <w:sz w:val="20"/>
                <w:szCs w:val="20"/>
              </w:rPr>
              <w:t>489.87</w:t>
            </w:r>
          </w:p>
        </w:tc>
        <w:tc>
          <w:tcPr>
            <w:tcW w:w="3420" w:type="dxa"/>
          </w:tcPr>
          <w:p w14:paraId="5D416412" w14:textId="77777777" w:rsidR="00874EF7" w:rsidRPr="00B66A21" w:rsidRDefault="000F4DD6" w:rsidP="00AE17B3">
            <w:pPr>
              <w:ind w:right="-18"/>
              <w:jc w:val="center"/>
              <w:rPr>
                <w:rFonts w:ascii="Arial" w:hAnsi="Arial" w:cs="Arial"/>
                <w:sz w:val="20"/>
                <w:szCs w:val="20"/>
              </w:rPr>
            </w:pPr>
            <w:r>
              <w:rPr>
                <w:rFonts w:ascii="Arial" w:hAnsi="Arial" w:cs="Arial"/>
                <w:sz w:val="20"/>
                <w:szCs w:val="20"/>
              </w:rPr>
              <w:t>N</w:t>
            </w:r>
            <w:r w:rsidR="007B3541">
              <w:rPr>
                <w:rFonts w:ascii="Arial" w:hAnsi="Arial" w:cs="Arial"/>
                <w:sz w:val="20"/>
                <w:szCs w:val="20"/>
              </w:rPr>
              <w:t>/</w:t>
            </w:r>
            <w:r>
              <w:rPr>
                <w:rFonts w:ascii="Arial" w:hAnsi="Arial" w:cs="Arial"/>
                <w:sz w:val="20"/>
                <w:szCs w:val="20"/>
              </w:rPr>
              <w:t>A</w:t>
            </w:r>
          </w:p>
        </w:tc>
      </w:tr>
    </w:tbl>
    <w:p w14:paraId="5E6364FB" w14:textId="77777777" w:rsidR="00743C01" w:rsidRDefault="00743C01" w:rsidP="00551D8A">
      <w:pPr>
        <w:spacing w:after="0"/>
        <w:ind w:left="-720" w:right="-720"/>
        <w:rPr>
          <w:rFonts w:ascii="Arial" w:hAnsi="Arial" w:cs="Arial"/>
          <w:sz w:val="20"/>
          <w:szCs w:val="20"/>
        </w:rPr>
      </w:pPr>
    </w:p>
    <w:p w14:paraId="2625D271"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16562854" w14:textId="77777777" w:rsidTr="00B66A21">
        <w:tc>
          <w:tcPr>
            <w:tcW w:w="4158" w:type="dxa"/>
            <w:shd w:val="pct15" w:color="auto" w:fill="auto"/>
          </w:tcPr>
          <w:p w14:paraId="14070A0D"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6D1955C2"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7FFBE6CA"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7DD1C233"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314113D"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63E654F5"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35CF9633" w14:textId="77777777" w:rsidTr="00B66A21">
        <w:tc>
          <w:tcPr>
            <w:tcW w:w="4158" w:type="dxa"/>
          </w:tcPr>
          <w:p w14:paraId="0255D285" w14:textId="77777777" w:rsidR="000F4DD6" w:rsidRPr="000F4DD6" w:rsidRDefault="00644C5D" w:rsidP="000F4DD6">
            <w:pPr>
              <w:jc w:val="center"/>
              <w:rPr>
                <w:rFonts w:ascii="Arial" w:hAnsi="Arial" w:cs="Arial"/>
                <w:sz w:val="20"/>
                <w:szCs w:val="20"/>
              </w:rPr>
            </w:pPr>
            <w:r>
              <w:rPr>
                <w:rFonts w:ascii="Arial" w:hAnsi="Arial" w:cs="Arial"/>
                <w:sz w:val="20"/>
                <w:szCs w:val="20"/>
              </w:rPr>
              <w:t xml:space="preserve">This Quarter = </w:t>
            </w:r>
            <w:r w:rsidR="002E3E8F">
              <w:rPr>
                <w:rFonts w:ascii="Arial" w:hAnsi="Arial" w:cs="Arial"/>
                <w:sz w:val="20"/>
                <w:szCs w:val="20"/>
              </w:rPr>
              <w:t>1</w:t>
            </w:r>
            <w:r>
              <w:rPr>
                <w:rFonts w:ascii="Arial" w:hAnsi="Arial" w:cs="Arial"/>
                <w:sz w:val="20"/>
                <w:szCs w:val="20"/>
              </w:rPr>
              <w:t>%</w:t>
            </w:r>
          </w:p>
          <w:p w14:paraId="3179EE0B" w14:textId="77777777" w:rsidR="00B66A21" w:rsidRPr="00B66A21" w:rsidRDefault="000F4DD6" w:rsidP="00CD48D8">
            <w:pPr>
              <w:jc w:val="center"/>
              <w:rPr>
                <w:rFonts w:ascii="Arial" w:hAnsi="Arial" w:cs="Arial"/>
                <w:sz w:val="20"/>
                <w:szCs w:val="20"/>
              </w:rPr>
            </w:pPr>
            <w:r w:rsidRPr="000F4DD6">
              <w:rPr>
                <w:rFonts w:ascii="Arial" w:hAnsi="Arial" w:cs="Arial"/>
                <w:sz w:val="20"/>
                <w:szCs w:val="20"/>
              </w:rPr>
              <w:t xml:space="preserve">Total Project = </w:t>
            </w:r>
            <w:r w:rsidR="002E3E8F">
              <w:rPr>
                <w:rFonts w:ascii="Arial" w:hAnsi="Arial" w:cs="Arial"/>
                <w:sz w:val="20"/>
                <w:szCs w:val="20"/>
              </w:rPr>
              <w:t>1</w:t>
            </w:r>
            <w:r w:rsidRPr="000F4DD6">
              <w:rPr>
                <w:rFonts w:ascii="Arial" w:hAnsi="Arial" w:cs="Arial"/>
                <w:sz w:val="20"/>
                <w:szCs w:val="20"/>
              </w:rPr>
              <w:t>%</w:t>
            </w:r>
          </w:p>
        </w:tc>
        <w:tc>
          <w:tcPr>
            <w:tcW w:w="3330" w:type="dxa"/>
          </w:tcPr>
          <w:p w14:paraId="2DADD88B" w14:textId="77777777" w:rsidR="00B66A21" w:rsidRDefault="005B23EF" w:rsidP="00CD48D8">
            <w:pPr>
              <w:ind w:right="-18"/>
              <w:jc w:val="center"/>
              <w:rPr>
                <w:rFonts w:ascii="Arial" w:hAnsi="Arial" w:cs="Arial"/>
                <w:sz w:val="20"/>
                <w:szCs w:val="20"/>
              </w:rPr>
            </w:pPr>
            <w:r>
              <w:rPr>
                <w:rFonts w:ascii="Arial" w:hAnsi="Arial" w:cs="Arial"/>
                <w:sz w:val="20"/>
                <w:szCs w:val="20"/>
              </w:rPr>
              <w:t>Contract management:</w:t>
            </w:r>
            <w:r w:rsidR="008F1BC2">
              <w:rPr>
                <w:rFonts w:ascii="Arial" w:hAnsi="Arial" w:cs="Arial"/>
                <w:sz w:val="20"/>
                <w:szCs w:val="20"/>
              </w:rPr>
              <w:t xml:space="preserve"> </w:t>
            </w:r>
            <w:r w:rsidR="002E3E8F" w:rsidRPr="000F4DD6">
              <w:rPr>
                <w:rFonts w:ascii="Arial" w:hAnsi="Arial" w:cs="Arial"/>
                <w:sz w:val="20"/>
                <w:szCs w:val="20"/>
              </w:rPr>
              <w:t>$</w:t>
            </w:r>
            <w:r w:rsidR="000D48C4">
              <w:rPr>
                <w:rFonts w:ascii="Arial" w:hAnsi="Arial" w:cs="Arial"/>
                <w:sz w:val="20"/>
                <w:szCs w:val="20"/>
              </w:rPr>
              <w:t>412.44</w:t>
            </w:r>
          </w:p>
          <w:p w14:paraId="01590DFD" w14:textId="77777777" w:rsidR="008F1BC2" w:rsidRDefault="008F1BC2" w:rsidP="008F1BC2">
            <w:pPr>
              <w:jc w:val="center"/>
              <w:rPr>
                <w:rFonts w:ascii="Arial" w:hAnsi="Arial" w:cs="Arial"/>
                <w:sz w:val="20"/>
                <w:szCs w:val="20"/>
              </w:rPr>
            </w:pPr>
            <w:r>
              <w:rPr>
                <w:rFonts w:ascii="Arial" w:hAnsi="Arial" w:cs="Arial"/>
                <w:sz w:val="20"/>
                <w:szCs w:val="20"/>
              </w:rPr>
              <w:t xml:space="preserve">Consultant </w:t>
            </w:r>
            <w:r w:rsidR="001716D8">
              <w:rPr>
                <w:rFonts w:ascii="Arial" w:hAnsi="Arial" w:cs="Arial"/>
                <w:sz w:val="20"/>
                <w:szCs w:val="20"/>
              </w:rPr>
              <w:t>invoices</w:t>
            </w:r>
            <w:r>
              <w:rPr>
                <w:rFonts w:ascii="Arial" w:hAnsi="Arial" w:cs="Arial"/>
                <w:sz w:val="20"/>
                <w:szCs w:val="20"/>
              </w:rPr>
              <w:t>: $0.00</w:t>
            </w:r>
          </w:p>
          <w:p w14:paraId="507A4CF2" w14:textId="77777777" w:rsidR="008F1BC2" w:rsidRDefault="008F1BC2" w:rsidP="008F1BC2">
            <w:pPr>
              <w:jc w:val="center"/>
              <w:rPr>
                <w:rFonts w:ascii="Arial" w:hAnsi="Arial" w:cs="Arial"/>
                <w:sz w:val="20"/>
                <w:szCs w:val="20"/>
              </w:rPr>
            </w:pPr>
            <w:r>
              <w:rPr>
                <w:rFonts w:ascii="Arial" w:hAnsi="Arial" w:cs="Arial"/>
                <w:sz w:val="20"/>
                <w:szCs w:val="20"/>
              </w:rPr>
              <w:t>Conf./travel support: $0.00</w:t>
            </w:r>
          </w:p>
          <w:p w14:paraId="7EE6B5EE" w14:textId="77777777" w:rsidR="008F1BC2" w:rsidRPr="00B66A21" w:rsidRDefault="008F1BC2" w:rsidP="008F1BC2">
            <w:pPr>
              <w:ind w:right="-18"/>
              <w:jc w:val="center"/>
              <w:rPr>
                <w:rFonts w:ascii="Arial" w:hAnsi="Arial" w:cs="Arial"/>
                <w:sz w:val="20"/>
                <w:szCs w:val="20"/>
              </w:rPr>
            </w:pPr>
            <w:r>
              <w:rPr>
                <w:rFonts w:ascii="Arial" w:hAnsi="Arial" w:cs="Arial"/>
                <w:sz w:val="20"/>
                <w:szCs w:val="20"/>
              </w:rPr>
              <w:t>Total: $412.44</w:t>
            </w:r>
          </w:p>
        </w:tc>
        <w:tc>
          <w:tcPr>
            <w:tcW w:w="3420" w:type="dxa"/>
          </w:tcPr>
          <w:p w14:paraId="73DE64D8" w14:textId="77777777" w:rsidR="00B66A21" w:rsidRPr="00B66A21" w:rsidRDefault="007371ED" w:rsidP="00E84BBD">
            <w:pPr>
              <w:jc w:val="center"/>
              <w:rPr>
                <w:rFonts w:ascii="Arial" w:hAnsi="Arial" w:cs="Arial"/>
                <w:sz w:val="20"/>
                <w:szCs w:val="20"/>
              </w:rPr>
            </w:pPr>
            <w:r>
              <w:rPr>
                <w:rFonts w:ascii="Arial" w:hAnsi="Arial" w:cs="Arial"/>
                <w:sz w:val="20"/>
                <w:szCs w:val="20"/>
              </w:rPr>
              <w:t>31</w:t>
            </w:r>
            <w:r w:rsidR="00146ABD">
              <w:rPr>
                <w:rFonts w:ascii="Arial" w:hAnsi="Arial" w:cs="Arial"/>
                <w:sz w:val="20"/>
                <w:szCs w:val="20"/>
              </w:rPr>
              <w:t>%</w:t>
            </w:r>
          </w:p>
        </w:tc>
      </w:tr>
    </w:tbl>
    <w:p w14:paraId="77C1F35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EE41D89" w14:textId="77777777" w:rsidTr="00601EBD">
        <w:tc>
          <w:tcPr>
            <w:tcW w:w="10908" w:type="dxa"/>
          </w:tcPr>
          <w:p w14:paraId="66A28356" w14:textId="77777777" w:rsidR="00E35E0F" w:rsidRDefault="00E35E0F" w:rsidP="00551D8A">
            <w:pPr>
              <w:ind w:right="-720"/>
              <w:rPr>
                <w:rFonts w:ascii="Arial" w:hAnsi="Arial" w:cs="Arial"/>
                <w:b/>
                <w:sz w:val="20"/>
                <w:szCs w:val="20"/>
              </w:rPr>
            </w:pPr>
          </w:p>
          <w:p w14:paraId="039575F4" w14:textId="77777777" w:rsidR="00601EBD" w:rsidRDefault="00601EBD" w:rsidP="00B73F0E">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7DAC0D9" w14:textId="77777777" w:rsidR="00601EBD" w:rsidRDefault="00601EBD" w:rsidP="00B73F0E">
            <w:pPr>
              <w:rPr>
                <w:rFonts w:ascii="Arial" w:hAnsi="Arial" w:cs="Arial"/>
                <w:sz w:val="20"/>
                <w:szCs w:val="20"/>
              </w:rPr>
            </w:pPr>
          </w:p>
          <w:p w14:paraId="3E2508F1" w14:textId="77777777" w:rsidR="00E12E63" w:rsidRPr="00E12E63" w:rsidRDefault="00E12E63" w:rsidP="00E12E63">
            <w:pPr>
              <w:rPr>
                <w:rFonts w:ascii="Arial" w:hAnsi="Arial" w:cs="Arial"/>
                <w:sz w:val="20"/>
                <w:szCs w:val="20"/>
              </w:rPr>
            </w:pPr>
            <w:r w:rsidRPr="00E12E63">
              <w:rPr>
                <w:rFonts w:ascii="Arial" w:hAnsi="Arial" w:cs="Arial"/>
                <w:sz w:val="20"/>
                <w:szCs w:val="20"/>
              </w:rPr>
              <w:t xml:space="preserve">In the 1980's the Rocky Mountain Maintenance Tour established a highly effective forum for the exchange of information, techniques, policies and strategies for the maintenance of the Highway System. Since that time the role of Maintenance as a critical element in the overall management of the State Highway infrastructure has increased. Most Maintenance managers have been completely replaced since the ending of the Rocky Mountain Maintenance Tour. The primary focus has also shifted from new construction and major rehabilitation to more attention to infrastructure preservation and asset management via cost effective maintenance. Reactive maintenance alone is not adequate to overcome the challenges of rapid deterioration of roads, considering aging of the infrastructure and growing economic constraints. </w:t>
            </w:r>
          </w:p>
          <w:p w14:paraId="2DD4E3AA" w14:textId="77777777" w:rsidR="00E12E63" w:rsidRPr="00E12E63" w:rsidRDefault="00E12E63" w:rsidP="00E12E63">
            <w:pPr>
              <w:rPr>
                <w:rFonts w:ascii="Arial" w:hAnsi="Arial" w:cs="Arial"/>
                <w:sz w:val="20"/>
                <w:szCs w:val="20"/>
              </w:rPr>
            </w:pPr>
          </w:p>
          <w:p w14:paraId="5B2EA9A1" w14:textId="77777777" w:rsidR="00B73F0E" w:rsidRDefault="00E12E63" w:rsidP="00E12E63">
            <w:pPr>
              <w:rPr>
                <w:rFonts w:ascii="Arial" w:hAnsi="Arial" w:cs="Arial"/>
                <w:sz w:val="20"/>
                <w:szCs w:val="20"/>
              </w:rPr>
            </w:pPr>
            <w:r w:rsidRPr="00E12E63">
              <w:rPr>
                <w:rFonts w:ascii="Arial" w:hAnsi="Arial" w:cs="Arial"/>
                <w:sz w:val="20"/>
                <w:szCs w:val="20"/>
              </w:rPr>
              <w:t>The Western Maintenance Partnership (WMP) previously ran from 2006-2014 as TPF-5(145), and from 2015-2019 as TPF-5(312). This 5-year continuation of the WMP will pool the efforts of the participating agencies to provide a focused look at Maintenance, and will partner with WASHTO states to share experiences, innovations, expertise and solutions to the complex management of highway assets. Maintenance issues include policies, practices, specifications, field investigations, applied research, materials, and training. It is expected that a roundtable and sharing of field experience via hands on demonstration of features will be key elements of the annual meetings.</w:t>
            </w:r>
          </w:p>
          <w:p w14:paraId="282E5A29" w14:textId="77777777" w:rsidR="00E12E63" w:rsidRDefault="00E12E63" w:rsidP="00B73F0E">
            <w:pPr>
              <w:rPr>
                <w:rFonts w:ascii="Arial" w:hAnsi="Arial" w:cs="Arial"/>
                <w:sz w:val="20"/>
                <w:szCs w:val="20"/>
              </w:rPr>
            </w:pPr>
          </w:p>
          <w:p w14:paraId="1545941D" w14:textId="77777777" w:rsidR="00AE17B3" w:rsidRDefault="00AE17B3" w:rsidP="00B73F0E">
            <w:pPr>
              <w:rPr>
                <w:rFonts w:ascii="Arial" w:hAnsi="Arial" w:cs="Arial"/>
                <w:sz w:val="20"/>
                <w:szCs w:val="20"/>
              </w:rPr>
            </w:pPr>
            <w:r w:rsidRPr="00AE17B3">
              <w:rPr>
                <w:rFonts w:ascii="Arial" w:hAnsi="Arial" w:cs="Arial"/>
                <w:sz w:val="20"/>
                <w:szCs w:val="20"/>
              </w:rPr>
              <w:t>Objectives:</w:t>
            </w:r>
          </w:p>
          <w:p w14:paraId="294FDF5F" w14:textId="77777777" w:rsidR="00E5272F" w:rsidRPr="00AE17B3" w:rsidRDefault="00E5272F" w:rsidP="00B73F0E">
            <w:pPr>
              <w:rPr>
                <w:rFonts w:ascii="Arial" w:hAnsi="Arial" w:cs="Arial"/>
                <w:sz w:val="20"/>
                <w:szCs w:val="20"/>
              </w:rPr>
            </w:pPr>
          </w:p>
          <w:p w14:paraId="78391A3F" w14:textId="77777777" w:rsidR="00AE17B3" w:rsidRDefault="00AE17B3" w:rsidP="00B73F0E">
            <w:pPr>
              <w:rPr>
                <w:rFonts w:ascii="Arial" w:hAnsi="Arial" w:cs="Arial"/>
                <w:sz w:val="20"/>
                <w:szCs w:val="20"/>
              </w:rPr>
            </w:pPr>
            <w:r w:rsidRPr="00AE17B3">
              <w:rPr>
                <w:rFonts w:ascii="Arial" w:hAnsi="Arial" w:cs="Arial"/>
                <w:sz w:val="20"/>
                <w:szCs w:val="20"/>
              </w:rPr>
              <w:t xml:space="preserve">The purpose of the Western Maintenance Partnership (WMP) continuation is to provide a partnering forum for promoting effective maintenance strategies through the following objectives: </w:t>
            </w:r>
          </w:p>
          <w:p w14:paraId="41B0E1D1" w14:textId="77777777" w:rsidR="00E5272F" w:rsidRPr="00AE17B3" w:rsidRDefault="00E5272F" w:rsidP="00B73F0E">
            <w:pPr>
              <w:rPr>
                <w:rFonts w:ascii="Arial" w:hAnsi="Arial" w:cs="Arial"/>
                <w:sz w:val="20"/>
                <w:szCs w:val="20"/>
              </w:rPr>
            </w:pPr>
          </w:p>
          <w:p w14:paraId="39D3DD60"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0FE08C89"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a means to define, support and share technology of mutual interest. </w:t>
            </w:r>
          </w:p>
          <w:p w14:paraId="347C2362"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1966489C"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management support of WMP. </w:t>
            </w:r>
          </w:p>
          <w:p w14:paraId="03FC52A1" w14:textId="77777777" w:rsidR="00AE17B3" w:rsidRPr="00B73F0E" w:rsidRDefault="00AE17B3" w:rsidP="00B73F0E">
            <w:pPr>
              <w:pStyle w:val="ListParagraph"/>
              <w:numPr>
                <w:ilvl w:val="0"/>
                <w:numId w:val="3"/>
              </w:numPr>
              <w:rPr>
                <w:rFonts w:ascii="Arial" w:hAnsi="Arial" w:cs="Arial"/>
                <w:sz w:val="20"/>
                <w:szCs w:val="20"/>
              </w:rPr>
            </w:pPr>
            <w:r w:rsidRPr="00B73F0E">
              <w:rPr>
                <w:rFonts w:ascii="Arial" w:hAnsi="Arial" w:cs="Arial"/>
                <w:sz w:val="20"/>
                <w:szCs w:val="20"/>
              </w:rPr>
              <w:t xml:space="preserve">Provide funds for special studies, investigations, research and training.  </w:t>
            </w:r>
          </w:p>
          <w:p w14:paraId="01FAA8AF" w14:textId="77777777" w:rsidR="00B73F0E" w:rsidRDefault="00B73F0E" w:rsidP="00B73F0E">
            <w:pPr>
              <w:rPr>
                <w:rFonts w:ascii="Arial" w:hAnsi="Arial" w:cs="Arial"/>
                <w:sz w:val="20"/>
                <w:szCs w:val="20"/>
              </w:rPr>
            </w:pPr>
          </w:p>
          <w:p w14:paraId="0825EBEA" w14:textId="77777777" w:rsidR="00AE17B3" w:rsidRDefault="00AE17B3" w:rsidP="00B73F0E">
            <w:pPr>
              <w:rPr>
                <w:rFonts w:ascii="Arial" w:hAnsi="Arial" w:cs="Arial"/>
                <w:sz w:val="20"/>
                <w:szCs w:val="20"/>
              </w:rPr>
            </w:pPr>
            <w:r w:rsidRPr="00AE17B3">
              <w:rPr>
                <w:rFonts w:ascii="Arial" w:hAnsi="Arial" w:cs="Arial"/>
                <w:sz w:val="20"/>
                <w:szCs w:val="20"/>
              </w:rPr>
              <w:t>Scope of Work:</w:t>
            </w:r>
          </w:p>
          <w:p w14:paraId="31D8152D" w14:textId="77777777" w:rsidR="00E5272F" w:rsidRPr="00AE17B3" w:rsidRDefault="00E5272F" w:rsidP="00B73F0E">
            <w:pPr>
              <w:rPr>
                <w:rFonts w:ascii="Arial" w:hAnsi="Arial" w:cs="Arial"/>
                <w:sz w:val="20"/>
                <w:szCs w:val="20"/>
              </w:rPr>
            </w:pPr>
          </w:p>
          <w:p w14:paraId="49B12D6A" w14:textId="77777777" w:rsidR="00AE17B3" w:rsidRDefault="00AE17B3" w:rsidP="00B73F0E">
            <w:pPr>
              <w:rPr>
                <w:rFonts w:ascii="Arial" w:hAnsi="Arial" w:cs="Arial"/>
                <w:sz w:val="20"/>
                <w:szCs w:val="20"/>
              </w:rPr>
            </w:pPr>
            <w:r w:rsidRPr="00AE17B3">
              <w:rPr>
                <w:rFonts w:ascii="Arial" w:hAnsi="Arial" w:cs="Arial"/>
                <w:sz w:val="20"/>
                <w:szCs w:val="20"/>
              </w:rPr>
              <w:t xml:space="preserve">The minimum funding contribution is needed to: </w:t>
            </w:r>
          </w:p>
          <w:p w14:paraId="2D281071" w14:textId="77777777" w:rsidR="00E5272F" w:rsidRPr="00AE17B3" w:rsidRDefault="00E5272F" w:rsidP="00B73F0E">
            <w:pPr>
              <w:rPr>
                <w:rFonts w:ascii="Arial" w:hAnsi="Arial" w:cs="Arial"/>
                <w:sz w:val="20"/>
                <w:szCs w:val="20"/>
              </w:rPr>
            </w:pPr>
          </w:p>
          <w:p w14:paraId="750B816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travel reimbursement funds for an annual meeting (WASHTO Committee on Maintenance) and a multi-day annual workshop/scan tour, for discussion and exchange of information and knowledge about each state's maintenance program. </w:t>
            </w:r>
          </w:p>
          <w:p w14:paraId="55717CFA"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for formal training presentations during the annual workshop. </w:t>
            </w:r>
          </w:p>
          <w:p w14:paraId="7DD4742F"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a forum to define, support and share technology of mutual interest. </w:t>
            </w:r>
          </w:p>
          <w:p w14:paraId="5A7A2875"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Implement task orders, as designated by the WMP members. </w:t>
            </w:r>
          </w:p>
          <w:p w14:paraId="1B6EF43C" w14:textId="77777777" w:rsidR="00AE17B3" w:rsidRPr="00B73F0E" w:rsidRDefault="00AE17B3" w:rsidP="00B73F0E">
            <w:pPr>
              <w:pStyle w:val="ListParagraph"/>
              <w:numPr>
                <w:ilvl w:val="0"/>
                <w:numId w:val="6"/>
              </w:numPr>
              <w:rPr>
                <w:rFonts w:ascii="Arial" w:hAnsi="Arial" w:cs="Arial"/>
                <w:sz w:val="20"/>
                <w:szCs w:val="20"/>
              </w:rPr>
            </w:pPr>
            <w:r w:rsidRPr="00B73F0E">
              <w:rPr>
                <w:rFonts w:ascii="Arial" w:hAnsi="Arial" w:cs="Arial"/>
                <w:sz w:val="20"/>
                <w:szCs w:val="20"/>
              </w:rPr>
              <w:t xml:space="preserve">Provide funds to manage the WMP's operations and to maintain a web site that would display meeting reports, state guidelines and specifications. </w:t>
            </w:r>
          </w:p>
          <w:p w14:paraId="01BEC1BC" w14:textId="77777777" w:rsidR="00E8097C" w:rsidRDefault="00E8097C" w:rsidP="00DB67BE">
            <w:pPr>
              <w:rPr>
                <w:rFonts w:ascii="Arial" w:hAnsi="Arial" w:cs="Arial"/>
                <w:sz w:val="20"/>
                <w:szCs w:val="20"/>
              </w:rPr>
            </w:pPr>
          </w:p>
          <w:p w14:paraId="0A9C7293" w14:textId="76D919C6" w:rsidR="00772562" w:rsidRDefault="00772562" w:rsidP="00DB67BE">
            <w:pPr>
              <w:rPr>
                <w:rFonts w:ascii="Arial" w:hAnsi="Arial" w:cs="Arial"/>
                <w:sz w:val="20"/>
                <w:szCs w:val="20"/>
              </w:rPr>
            </w:pPr>
          </w:p>
        </w:tc>
      </w:tr>
    </w:tbl>
    <w:p w14:paraId="004DEA1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362D5FC" w14:textId="77777777" w:rsidTr="00601EBD">
        <w:tc>
          <w:tcPr>
            <w:tcW w:w="10908" w:type="dxa"/>
          </w:tcPr>
          <w:p w14:paraId="481A1540" w14:textId="77777777" w:rsidR="00E35E0F" w:rsidRDefault="00E35E0F" w:rsidP="00860567">
            <w:pPr>
              <w:ind w:right="72"/>
              <w:rPr>
                <w:rFonts w:ascii="Arial" w:hAnsi="Arial" w:cs="Arial"/>
                <w:b/>
                <w:sz w:val="20"/>
                <w:szCs w:val="20"/>
              </w:rPr>
            </w:pPr>
          </w:p>
          <w:p w14:paraId="2BAE0820" w14:textId="77777777" w:rsidR="00601EBD" w:rsidRDefault="00601EBD" w:rsidP="00860567">
            <w:pPr>
              <w:ind w:right="72"/>
              <w:rPr>
                <w:rFonts w:ascii="Arial" w:hAnsi="Arial" w:cs="Arial"/>
                <w:sz w:val="20"/>
                <w:szCs w:val="20"/>
              </w:rPr>
            </w:pPr>
            <w:r w:rsidRPr="00772562">
              <w:rPr>
                <w:rFonts w:ascii="Arial" w:hAnsi="Arial" w:cs="Arial"/>
                <w:b/>
                <w:sz w:val="20"/>
                <w:szCs w:val="20"/>
              </w:rPr>
              <w:t>Progress this Quarter</w:t>
            </w:r>
            <w:r w:rsidRPr="00046118">
              <w:rPr>
                <w:rFonts w:ascii="Arial" w:hAnsi="Arial" w:cs="Arial"/>
                <w:b/>
                <w:sz w:val="20"/>
                <w:szCs w:val="20"/>
              </w:rPr>
              <w:t xml:space="preserve"> (includes</w:t>
            </w:r>
            <w:r w:rsidRPr="00601EBD">
              <w:rPr>
                <w:rFonts w:ascii="Arial" w:hAnsi="Arial" w:cs="Arial"/>
                <w:b/>
                <w:sz w:val="20"/>
                <w:szCs w:val="20"/>
              </w:rPr>
              <w:t xml:space="preserve"> meetings, work plan status, contract status, significant progress, etc</w:t>
            </w:r>
            <w:r w:rsidRPr="00E35E0F">
              <w:rPr>
                <w:rFonts w:ascii="Arial" w:hAnsi="Arial" w:cs="Arial"/>
                <w:b/>
                <w:sz w:val="20"/>
                <w:szCs w:val="20"/>
              </w:rPr>
              <w:t>.):</w:t>
            </w:r>
          </w:p>
          <w:p w14:paraId="4E7A8D9D" w14:textId="77777777" w:rsidR="00601EBD" w:rsidRDefault="00601EBD" w:rsidP="00860567">
            <w:pPr>
              <w:ind w:right="72"/>
              <w:rPr>
                <w:rFonts w:ascii="Arial" w:hAnsi="Arial" w:cs="Arial"/>
                <w:sz w:val="20"/>
                <w:szCs w:val="20"/>
              </w:rPr>
            </w:pPr>
          </w:p>
          <w:p w14:paraId="4E979FA5" w14:textId="77777777" w:rsidR="001E14AD" w:rsidRDefault="003C5781" w:rsidP="003C5781">
            <w:pPr>
              <w:ind w:right="72"/>
              <w:rPr>
                <w:rFonts w:ascii="Arial" w:hAnsi="Arial" w:cs="Arial"/>
                <w:sz w:val="20"/>
                <w:szCs w:val="20"/>
              </w:rPr>
            </w:pPr>
            <w:r>
              <w:rPr>
                <w:rFonts w:ascii="Arial" w:hAnsi="Arial" w:cs="Arial"/>
                <w:sz w:val="20"/>
                <w:szCs w:val="20"/>
              </w:rPr>
              <w:t>For consideration by the FHWA Utah Division Office</w:t>
            </w:r>
            <w:r w:rsidR="00A40860">
              <w:rPr>
                <w:rFonts w:ascii="Arial" w:hAnsi="Arial" w:cs="Arial"/>
                <w:sz w:val="20"/>
                <w:szCs w:val="20"/>
              </w:rPr>
              <w:t xml:space="preserve"> and the WASHTO SCOM</w:t>
            </w:r>
            <w:r>
              <w:rPr>
                <w:rFonts w:ascii="Arial" w:hAnsi="Arial" w:cs="Arial"/>
                <w:sz w:val="20"/>
                <w:szCs w:val="20"/>
              </w:rPr>
              <w:t xml:space="preserve">, </w:t>
            </w:r>
            <w:r w:rsidR="001E14AD">
              <w:rPr>
                <w:rFonts w:ascii="Arial" w:hAnsi="Arial" w:cs="Arial"/>
                <w:sz w:val="20"/>
                <w:szCs w:val="20"/>
              </w:rPr>
              <w:t xml:space="preserve">UDOT prepared a </w:t>
            </w:r>
            <w:r>
              <w:rPr>
                <w:rFonts w:ascii="Arial" w:hAnsi="Arial" w:cs="Arial"/>
                <w:sz w:val="20"/>
                <w:szCs w:val="20"/>
              </w:rPr>
              <w:t>d</w:t>
            </w:r>
            <w:r w:rsidRPr="003C5781">
              <w:rPr>
                <w:rFonts w:ascii="Arial" w:hAnsi="Arial" w:cs="Arial"/>
                <w:sz w:val="20"/>
                <w:szCs w:val="20"/>
              </w:rPr>
              <w:t>raft proposal of a policy for the WASHTO SCOM to use for future travel</w:t>
            </w:r>
            <w:r>
              <w:rPr>
                <w:rFonts w:ascii="Arial" w:hAnsi="Arial" w:cs="Arial"/>
                <w:sz w:val="20"/>
                <w:szCs w:val="20"/>
              </w:rPr>
              <w:t xml:space="preserve"> </w:t>
            </w:r>
            <w:r w:rsidRPr="003C5781">
              <w:rPr>
                <w:rFonts w:ascii="Arial" w:hAnsi="Arial" w:cs="Arial"/>
                <w:sz w:val="20"/>
                <w:szCs w:val="20"/>
              </w:rPr>
              <w:t>reimbursement</w:t>
            </w:r>
            <w:r>
              <w:rPr>
                <w:rFonts w:ascii="Arial" w:hAnsi="Arial" w:cs="Arial"/>
                <w:sz w:val="20"/>
                <w:szCs w:val="20"/>
              </w:rPr>
              <w:t xml:space="preserve"> through this pooled fund study</w:t>
            </w:r>
            <w:r w:rsidRPr="003C5781">
              <w:rPr>
                <w:rFonts w:ascii="Arial" w:hAnsi="Arial" w:cs="Arial"/>
                <w:sz w:val="20"/>
                <w:szCs w:val="20"/>
              </w:rPr>
              <w:t>. It is a combination of GSA rules and the State of Utah's Finance Travel policy.</w:t>
            </w:r>
          </w:p>
          <w:p w14:paraId="29D44E17" w14:textId="77777777" w:rsidR="001E14AD" w:rsidRDefault="001E14AD" w:rsidP="00860567">
            <w:pPr>
              <w:ind w:right="72"/>
              <w:rPr>
                <w:rFonts w:ascii="Arial" w:hAnsi="Arial" w:cs="Arial"/>
                <w:sz w:val="20"/>
                <w:szCs w:val="20"/>
              </w:rPr>
            </w:pPr>
          </w:p>
          <w:p w14:paraId="50C49754" w14:textId="724ECF86" w:rsidR="00057A8E" w:rsidRDefault="00405253" w:rsidP="00057A8E">
            <w:pPr>
              <w:ind w:right="72"/>
              <w:rPr>
                <w:rFonts w:ascii="Arial" w:hAnsi="Arial" w:cs="Arial"/>
                <w:sz w:val="20"/>
                <w:szCs w:val="20"/>
              </w:rPr>
            </w:pPr>
            <w:r>
              <w:rPr>
                <w:rFonts w:ascii="Arial" w:hAnsi="Arial" w:cs="Arial"/>
                <w:sz w:val="20"/>
                <w:szCs w:val="20"/>
              </w:rPr>
              <w:t xml:space="preserve">The </w:t>
            </w:r>
            <w:r w:rsidR="003158FE">
              <w:rPr>
                <w:rFonts w:ascii="Arial" w:hAnsi="Arial" w:cs="Arial"/>
                <w:sz w:val="20"/>
                <w:szCs w:val="20"/>
              </w:rPr>
              <w:t xml:space="preserve">2020 </w:t>
            </w:r>
            <w:r>
              <w:rPr>
                <w:rFonts w:ascii="Arial" w:hAnsi="Arial" w:cs="Arial"/>
                <w:sz w:val="20"/>
                <w:szCs w:val="20"/>
              </w:rPr>
              <w:t xml:space="preserve">WASHTO SCOM Conference </w:t>
            </w:r>
            <w:r w:rsidR="00EB67B1">
              <w:rPr>
                <w:rFonts w:ascii="Arial" w:hAnsi="Arial" w:cs="Arial"/>
                <w:sz w:val="20"/>
                <w:szCs w:val="20"/>
              </w:rPr>
              <w:t xml:space="preserve">has been </w:t>
            </w:r>
            <w:r>
              <w:rPr>
                <w:rFonts w:ascii="Arial" w:hAnsi="Arial" w:cs="Arial"/>
                <w:sz w:val="20"/>
                <w:szCs w:val="20"/>
              </w:rPr>
              <w:t xml:space="preserve">postponed to </w:t>
            </w:r>
            <w:r w:rsidR="003158FE">
              <w:rPr>
                <w:rFonts w:ascii="Arial" w:hAnsi="Arial" w:cs="Arial"/>
                <w:sz w:val="20"/>
                <w:szCs w:val="20"/>
              </w:rPr>
              <w:t xml:space="preserve">October 2021 </w:t>
            </w:r>
            <w:r w:rsidR="00822A6B">
              <w:rPr>
                <w:rFonts w:ascii="Arial" w:hAnsi="Arial" w:cs="Arial"/>
                <w:sz w:val="20"/>
                <w:szCs w:val="20"/>
              </w:rPr>
              <w:t xml:space="preserve">due to COVID-19 related </w:t>
            </w:r>
            <w:r w:rsidR="000138BE">
              <w:rPr>
                <w:rFonts w:ascii="Arial" w:hAnsi="Arial" w:cs="Arial"/>
                <w:sz w:val="20"/>
                <w:szCs w:val="20"/>
              </w:rPr>
              <w:t xml:space="preserve">restrictions on </w:t>
            </w:r>
            <w:r w:rsidR="00822A6B">
              <w:rPr>
                <w:rFonts w:ascii="Arial" w:hAnsi="Arial" w:cs="Arial"/>
                <w:sz w:val="20"/>
                <w:szCs w:val="20"/>
              </w:rPr>
              <w:t>travel and meeting</w:t>
            </w:r>
            <w:r w:rsidR="000138BE">
              <w:rPr>
                <w:rFonts w:ascii="Arial" w:hAnsi="Arial" w:cs="Arial"/>
                <w:sz w:val="20"/>
                <w:szCs w:val="20"/>
              </w:rPr>
              <w:t>s</w:t>
            </w:r>
            <w:r w:rsidR="00822A6B">
              <w:rPr>
                <w:rFonts w:ascii="Arial" w:hAnsi="Arial" w:cs="Arial"/>
                <w:sz w:val="20"/>
                <w:szCs w:val="20"/>
              </w:rPr>
              <w:t>.</w:t>
            </w:r>
          </w:p>
          <w:p w14:paraId="6C2B1642" w14:textId="77777777" w:rsidR="00E8097C" w:rsidRDefault="00E8097C" w:rsidP="00057A8E">
            <w:pPr>
              <w:ind w:right="72"/>
              <w:rPr>
                <w:rFonts w:ascii="Arial" w:hAnsi="Arial" w:cs="Arial"/>
                <w:sz w:val="20"/>
                <w:szCs w:val="20"/>
              </w:rPr>
            </w:pPr>
          </w:p>
          <w:p w14:paraId="7D4967BC" w14:textId="77777777" w:rsidR="00772562" w:rsidRDefault="00772562" w:rsidP="00057A8E">
            <w:pPr>
              <w:ind w:right="72"/>
              <w:rPr>
                <w:rFonts w:ascii="Arial" w:hAnsi="Arial" w:cs="Arial"/>
                <w:sz w:val="20"/>
                <w:szCs w:val="20"/>
              </w:rPr>
            </w:pPr>
          </w:p>
          <w:p w14:paraId="7B729C0A" w14:textId="77777777" w:rsidR="00772562" w:rsidRDefault="00772562" w:rsidP="00057A8E">
            <w:pPr>
              <w:ind w:right="72"/>
              <w:rPr>
                <w:rFonts w:ascii="Arial" w:hAnsi="Arial" w:cs="Arial"/>
                <w:sz w:val="20"/>
                <w:szCs w:val="20"/>
              </w:rPr>
            </w:pPr>
          </w:p>
          <w:p w14:paraId="20EE5C97" w14:textId="041D848C" w:rsidR="00772562" w:rsidRDefault="00772562" w:rsidP="00057A8E">
            <w:pPr>
              <w:ind w:right="72"/>
              <w:rPr>
                <w:rFonts w:ascii="Arial" w:hAnsi="Arial" w:cs="Arial"/>
                <w:sz w:val="20"/>
                <w:szCs w:val="20"/>
              </w:rPr>
            </w:pPr>
          </w:p>
        </w:tc>
      </w:tr>
      <w:tr w:rsidR="00601EBD" w14:paraId="43CEA8E1" w14:textId="77777777" w:rsidTr="00E77185">
        <w:tc>
          <w:tcPr>
            <w:tcW w:w="10908" w:type="dxa"/>
          </w:tcPr>
          <w:p w14:paraId="31B8092D" w14:textId="77777777" w:rsidR="00E35E0F" w:rsidRDefault="00E35E0F" w:rsidP="00B73F0E">
            <w:pPr>
              <w:ind w:right="-540"/>
              <w:rPr>
                <w:rFonts w:ascii="Arial" w:hAnsi="Arial" w:cs="Arial"/>
                <w:b/>
                <w:sz w:val="20"/>
                <w:szCs w:val="20"/>
              </w:rPr>
            </w:pPr>
          </w:p>
          <w:p w14:paraId="7C44DB16" w14:textId="77777777" w:rsidR="00601EBD" w:rsidRDefault="00601EBD" w:rsidP="00B73F0E">
            <w:pPr>
              <w:ind w:right="72"/>
              <w:rPr>
                <w:rFonts w:ascii="Arial" w:hAnsi="Arial" w:cs="Arial"/>
                <w:sz w:val="20"/>
                <w:szCs w:val="20"/>
              </w:rPr>
            </w:pPr>
            <w:r w:rsidRPr="00772562">
              <w:rPr>
                <w:rFonts w:ascii="Arial" w:hAnsi="Arial" w:cs="Arial"/>
                <w:b/>
                <w:sz w:val="20"/>
                <w:szCs w:val="20"/>
              </w:rPr>
              <w:t>Anticipated work next quarter</w:t>
            </w:r>
            <w:r w:rsidRPr="00772562">
              <w:rPr>
                <w:rFonts w:ascii="Arial" w:hAnsi="Arial" w:cs="Arial"/>
                <w:sz w:val="20"/>
                <w:szCs w:val="20"/>
              </w:rPr>
              <w:t>:</w:t>
            </w:r>
          </w:p>
          <w:p w14:paraId="7895CFBA" w14:textId="77777777" w:rsidR="00A724C0" w:rsidRDefault="00A724C0" w:rsidP="00046B52">
            <w:pPr>
              <w:ind w:right="72"/>
              <w:rPr>
                <w:rFonts w:ascii="Arial" w:hAnsi="Arial" w:cs="Arial"/>
                <w:sz w:val="20"/>
                <w:szCs w:val="20"/>
              </w:rPr>
            </w:pPr>
          </w:p>
          <w:p w14:paraId="264F12C6" w14:textId="77777777" w:rsidR="00B06F4F" w:rsidRDefault="00B06F4F" w:rsidP="001244EE">
            <w:pPr>
              <w:ind w:right="72"/>
              <w:rPr>
                <w:rFonts w:ascii="Arial" w:hAnsi="Arial" w:cs="Arial"/>
                <w:sz w:val="20"/>
                <w:szCs w:val="20"/>
              </w:rPr>
            </w:pPr>
            <w:r>
              <w:rPr>
                <w:rFonts w:ascii="Arial" w:hAnsi="Arial" w:cs="Arial"/>
                <w:sz w:val="20"/>
                <w:szCs w:val="20"/>
              </w:rPr>
              <w:t xml:space="preserve">UDOT will hold virtual meetings as needed with FHWA and a few WASHTO SCOM members to </w:t>
            </w:r>
            <w:r w:rsidR="003924F5">
              <w:rPr>
                <w:rFonts w:ascii="Arial" w:hAnsi="Arial" w:cs="Arial"/>
                <w:sz w:val="20"/>
                <w:szCs w:val="20"/>
              </w:rPr>
              <w:t>discuss the status of the WASHTO SCOM Conference planning and consider additional ways to use the pooled fund resources</w:t>
            </w:r>
            <w:r w:rsidR="00E9152E">
              <w:rPr>
                <w:rFonts w:ascii="Arial" w:hAnsi="Arial" w:cs="Arial"/>
                <w:sz w:val="20"/>
                <w:szCs w:val="20"/>
              </w:rPr>
              <w:t xml:space="preserve"> in the near-term since the conference has been postponed to 2021.</w:t>
            </w:r>
            <w:r w:rsidR="00D863FB">
              <w:t xml:space="preserve"> </w:t>
            </w:r>
            <w:r w:rsidR="00D863FB" w:rsidRPr="00D863FB">
              <w:rPr>
                <w:rFonts w:ascii="Arial" w:hAnsi="Arial" w:cs="Arial"/>
                <w:sz w:val="20"/>
                <w:szCs w:val="20"/>
              </w:rPr>
              <w:t xml:space="preserve">We will also be hosting our annual business meeting </w:t>
            </w:r>
            <w:r w:rsidR="00D863FB">
              <w:rPr>
                <w:rFonts w:ascii="Arial" w:hAnsi="Arial" w:cs="Arial"/>
                <w:sz w:val="20"/>
                <w:szCs w:val="20"/>
              </w:rPr>
              <w:t>t</w:t>
            </w:r>
            <w:r w:rsidR="00D863FB" w:rsidRPr="00D863FB">
              <w:rPr>
                <w:rFonts w:ascii="Arial" w:hAnsi="Arial" w:cs="Arial"/>
                <w:sz w:val="20"/>
                <w:szCs w:val="20"/>
              </w:rPr>
              <w:t>his October.</w:t>
            </w:r>
          </w:p>
          <w:p w14:paraId="429007AD" w14:textId="77777777" w:rsidR="00B06F4F" w:rsidRDefault="00B06F4F" w:rsidP="001244EE">
            <w:pPr>
              <w:ind w:right="72"/>
              <w:rPr>
                <w:rFonts w:ascii="Arial" w:hAnsi="Arial" w:cs="Arial"/>
                <w:sz w:val="20"/>
                <w:szCs w:val="20"/>
              </w:rPr>
            </w:pPr>
          </w:p>
          <w:p w14:paraId="2A835835" w14:textId="335A7D08" w:rsidR="001244EE" w:rsidRDefault="001244EE" w:rsidP="001244EE">
            <w:pPr>
              <w:ind w:right="72"/>
              <w:rPr>
                <w:rFonts w:ascii="Arial" w:hAnsi="Arial" w:cs="Arial"/>
                <w:sz w:val="20"/>
                <w:szCs w:val="20"/>
              </w:rPr>
            </w:pPr>
            <w:r w:rsidRPr="00220912">
              <w:rPr>
                <w:rFonts w:ascii="Arial" w:hAnsi="Arial" w:cs="Arial"/>
                <w:sz w:val="20"/>
                <w:szCs w:val="20"/>
              </w:rPr>
              <w:t xml:space="preserve">Transfer of funds from the pooled fund to </w:t>
            </w:r>
            <w:r>
              <w:rPr>
                <w:rFonts w:ascii="Arial" w:hAnsi="Arial" w:cs="Arial"/>
                <w:sz w:val="20"/>
                <w:szCs w:val="20"/>
              </w:rPr>
              <w:t xml:space="preserve">the </w:t>
            </w:r>
            <w:r w:rsidRPr="00220912">
              <w:rPr>
                <w:rFonts w:ascii="Arial" w:hAnsi="Arial" w:cs="Arial"/>
                <w:sz w:val="20"/>
                <w:szCs w:val="20"/>
              </w:rPr>
              <w:t xml:space="preserve">WASHTO SCOM checking account for the preparation of </w:t>
            </w:r>
            <w:r>
              <w:rPr>
                <w:rFonts w:ascii="Arial" w:hAnsi="Arial" w:cs="Arial"/>
                <w:sz w:val="20"/>
                <w:szCs w:val="20"/>
              </w:rPr>
              <w:t>the 202</w:t>
            </w:r>
            <w:r w:rsidR="00A40860">
              <w:rPr>
                <w:rFonts w:ascii="Arial" w:hAnsi="Arial" w:cs="Arial"/>
                <w:sz w:val="20"/>
                <w:szCs w:val="20"/>
              </w:rPr>
              <w:t>1</w:t>
            </w:r>
            <w:r>
              <w:rPr>
                <w:rFonts w:ascii="Arial" w:hAnsi="Arial" w:cs="Arial"/>
                <w:sz w:val="20"/>
                <w:szCs w:val="20"/>
              </w:rPr>
              <w:t xml:space="preserve"> </w:t>
            </w:r>
            <w:r w:rsidRPr="00220912">
              <w:rPr>
                <w:rFonts w:ascii="Arial" w:hAnsi="Arial" w:cs="Arial"/>
                <w:sz w:val="20"/>
                <w:szCs w:val="20"/>
              </w:rPr>
              <w:t>conference</w:t>
            </w:r>
            <w:r w:rsidR="007C1F68">
              <w:rPr>
                <w:rFonts w:ascii="Arial" w:hAnsi="Arial" w:cs="Arial"/>
                <w:sz w:val="20"/>
                <w:szCs w:val="20"/>
              </w:rPr>
              <w:t xml:space="preserve"> will continue to be evaluated as the funds planned for the 2020 Conference remain</w:t>
            </w:r>
            <w:r w:rsidR="00A40860">
              <w:rPr>
                <w:rFonts w:ascii="Arial" w:hAnsi="Arial" w:cs="Arial"/>
                <w:sz w:val="20"/>
                <w:szCs w:val="20"/>
              </w:rPr>
              <w:t>.</w:t>
            </w:r>
          </w:p>
          <w:p w14:paraId="0BDBB35D" w14:textId="77777777" w:rsidR="0001049B" w:rsidRDefault="0001049B" w:rsidP="001244EE">
            <w:pPr>
              <w:ind w:right="72"/>
              <w:rPr>
                <w:rFonts w:ascii="Arial" w:hAnsi="Arial" w:cs="Arial"/>
                <w:sz w:val="20"/>
                <w:szCs w:val="20"/>
              </w:rPr>
            </w:pPr>
          </w:p>
          <w:p w14:paraId="067C9C8E" w14:textId="77777777" w:rsidR="00CD336E" w:rsidRDefault="001244EE" w:rsidP="00CD336E">
            <w:pPr>
              <w:ind w:right="72"/>
              <w:rPr>
                <w:rFonts w:ascii="Arial" w:hAnsi="Arial" w:cs="Arial"/>
                <w:sz w:val="20"/>
                <w:szCs w:val="20"/>
              </w:rPr>
            </w:pPr>
            <w:r>
              <w:rPr>
                <w:rFonts w:ascii="Arial" w:hAnsi="Arial" w:cs="Arial"/>
                <w:sz w:val="20"/>
                <w:szCs w:val="20"/>
              </w:rPr>
              <w:t>P</w:t>
            </w:r>
            <w:r w:rsidR="00CD336E">
              <w:rPr>
                <w:rFonts w:ascii="Arial" w:hAnsi="Arial" w:cs="Arial"/>
                <w:sz w:val="20"/>
                <w:szCs w:val="20"/>
              </w:rPr>
              <w:t xml:space="preserve">artner </w:t>
            </w:r>
            <w:r>
              <w:rPr>
                <w:rFonts w:ascii="Arial" w:hAnsi="Arial" w:cs="Arial"/>
                <w:sz w:val="20"/>
                <w:szCs w:val="20"/>
              </w:rPr>
              <w:t xml:space="preserve">states’ </w:t>
            </w:r>
            <w:r w:rsidR="00CD336E">
              <w:rPr>
                <w:rFonts w:ascii="Arial" w:hAnsi="Arial" w:cs="Arial"/>
                <w:sz w:val="20"/>
                <w:szCs w:val="20"/>
              </w:rPr>
              <w:t xml:space="preserve">travel </w:t>
            </w:r>
            <w:r w:rsidR="00C06748">
              <w:rPr>
                <w:rFonts w:ascii="Arial" w:hAnsi="Arial" w:cs="Arial"/>
                <w:sz w:val="20"/>
                <w:szCs w:val="20"/>
              </w:rPr>
              <w:t xml:space="preserve">expenses </w:t>
            </w:r>
            <w:r w:rsidR="00CD336E">
              <w:rPr>
                <w:rFonts w:ascii="Arial" w:hAnsi="Arial" w:cs="Arial"/>
                <w:sz w:val="20"/>
                <w:szCs w:val="20"/>
              </w:rPr>
              <w:t xml:space="preserve">to attend the </w:t>
            </w:r>
            <w:r>
              <w:rPr>
                <w:rFonts w:ascii="Arial" w:hAnsi="Arial" w:cs="Arial"/>
                <w:sz w:val="20"/>
                <w:szCs w:val="20"/>
              </w:rPr>
              <w:t>202</w:t>
            </w:r>
            <w:r w:rsidR="00946768">
              <w:rPr>
                <w:rFonts w:ascii="Arial" w:hAnsi="Arial" w:cs="Arial"/>
                <w:sz w:val="20"/>
                <w:szCs w:val="20"/>
              </w:rPr>
              <w:t>1</w:t>
            </w:r>
            <w:r>
              <w:rPr>
                <w:rFonts w:ascii="Arial" w:hAnsi="Arial" w:cs="Arial"/>
                <w:sz w:val="20"/>
                <w:szCs w:val="20"/>
              </w:rPr>
              <w:t xml:space="preserve"> </w:t>
            </w:r>
            <w:r w:rsidR="00CD336E">
              <w:rPr>
                <w:rFonts w:ascii="Arial" w:hAnsi="Arial" w:cs="Arial"/>
                <w:sz w:val="20"/>
                <w:szCs w:val="20"/>
              </w:rPr>
              <w:t>SCOM Conference</w:t>
            </w:r>
            <w:r>
              <w:rPr>
                <w:rFonts w:ascii="Arial" w:hAnsi="Arial" w:cs="Arial"/>
                <w:sz w:val="20"/>
                <w:szCs w:val="20"/>
              </w:rPr>
              <w:t xml:space="preserve"> </w:t>
            </w:r>
            <w:r w:rsidR="00224AE7">
              <w:rPr>
                <w:rFonts w:ascii="Arial" w:hAnsi="Arial" w:cs="Arial"/>
                <w:sz w:val="20"/>
                <w:szCs w:val="20"/>
              </w:rPr>
              <w:t>can</w:t>
            </w:r>
            <w:r>
              <w:rPr>
                <w:rFonts w:ascii="Arial" w:hAnsi="Arial" w:cs="Arial"/>
                <w:sz w:val="20"/>
                <w:szCs w:val="20"/>
              </w:rPr>
              <w:t xml:space="preserve"> be reimbursed through the pooled fund.</w:t>
            </w:r>
            <w:r w:rsidR="005873FB">
              <w:rPr>
                <w:rFonts w:ascii="Arial" w:hAnsi="Arial" w:cs="Arial"/>
                <w:sz w:val="20"/>
                <w:szCs w:val="20"/>
              </w:rPr>
              <w:t xml:space="preserve"> Those states that want to request </w:t>
            </w:r>
            <w:r w:rsidR="001A7527">
              <w:rPr>
                <w:rFonts w:ascii="Arial" w:hAnsi="Arial" w:cs="Arial"/>
                <w:sz w:val="20"/>
                <w:szCs w:val="20"/>
              </w:rPr>
              <w:t xml:space="preserve">travel </w:t>
            </w:r>
            <w:r w:rsidR="005873FB">
              <w:rPr>
                <w:rFonts w:ascii="Arial" w:hAnsi="Arial" w:cs="Arial"/>
                <w:sz w:val="20"/>
                <w:szCs w:val="20"/>
              </w:rPr>
              <w:t xml:space="preserve">reimbursement should contact Danny Page </w:t>
            </w:r>
            <w:r w:rsidR="008C2668">
              <w:rPr>
                <w:rFonts w:ascii="Arial" w:hAnsi="Arial" w:cs="Arial"/>
                <w:sz w:val="20"/>
                <w:szCs w:val="20"/>
              </w:rPr>
              <w:t xml:space="preserve">of UDOT Maintenance </w:t>
            </w:r>
            <w:r w:rsidR="005873FB">
              <w:rPr>
                <w:rFonts w:ascii="Arial" w:hAnsi="Arial" w:cs="Arial"/>
                <w:sz w:val="20"/>
                <w:szCs w:val="20"/>
              </w:rPr>
              <w:t xml:space="preserve">at </w:t>
            </w:r>
            <w:hyperlink r:id="rId8" w:history="1">
              <w:r w:rsidR="005873FB" w:rsidRPr="00FE59C9">
                <w:rPr>
                  <w:rStyle w:val="Hyperlink"/>
                  <w:rFonts w:ascii="Arial" w:hAnsi="Arial" w:cs="Arial"/>
                  <w:sz w:val="20"/>
                  <w:szCs w:val="20"/>
                </w:rPr>
                <w:t>dpage@utah.gov</w:t>
              </w:r>
            </w:hyperlink>
            <w:r w:rsidR="005873FB">
              <w:rPr>
                <w:rFonts w:ascii="Arial" w:hAnsi="Arial" w:cs="Arial"/>
                <w:sz w:val="20"/>
                <w:szCs w:val="20"/>
              </w:rPr>
              <w:t>.</w:t>
            </w:r>
          </w:p>
          <w:p w14:paraId="758E95AD" w14:textId="77777777" w:rsidR="001244EE" w:rsidRDefault="001244EE" w:rsidP="00CD336E">
            <w:pPr>
              <w:ind w:right="72"/>
              <w:rPr>
                <w:rFonts w:ascii="Arial" w:hAnsi="Arial" w:cs="Arial"/>
                <w:sz w:val="20"/>
                <w:szCs w:val="20"/>
              </w:rPr>
            </w:pPr>
          </w:p>
          <w:p w14:paraId="7A11007C" w14:textId="77777777" w:rsidR="00E92CA1" w:rsidRDefault="00057A8E" w:rsidP="00E6005E">
            <w:pPr>
              <w:ind w:right="72"/>
              <w:rPr>
                <w:rStyle w:val="Hyperlink"/>
                <w:rFonts w:ascii="Arial" w:hAnsi="Arial" w:cs="Arial"/>
                <w:sz w:val="20"/>
                <w:szCs w:val="20"/>
              </w:rPr>
            </w:pPr>
            <w:r>
              <w:rPr>
                <w:rFonts w:ascii="Arial" w:hAnsi="Arial" w:cs="Arial"/>
                <w:sz w:val="20"/>
                <w:szCs w:val="20"/>
              </w:rPr>
              <w:t>We request that participating states post their funding commitments on the TPF website and transfer the</w:t>
            </w:r>
            <w:r w:rsidR="00A752C1">
              <w:rPr>
                <w:rFonts w:ascii="Arial" w:hAnsi="Arial" w:cs="Arial"/>
                <w:sz w:val="20"/>
                <w:szCs w:val="20"/>
              </w:rPr>
              <w:t>ir</w:t>
            </w:r>
            <w:r>
              <w:rPr>
                <w:rFonts w:ascii="Arial" w:hAnsi="Arial" w:cs="Arial"/>
                <w:sz w:val="20"/>
                <w:szCs w:val="20"/>
              </w:rPr>
              <w:t xml:space="preserve"> </w:t>
            </w:r>
            <w:r w:rsidR="00AA6AF0">
              <w:rPr>
                <w:rFonts w:ascii="Arial" w:hAnsi="Arial" w:cs="Arial"/>
                <w:sz w:val="20"/>
                <w:szCs w:val="20"/>
              </w:rPr>
              <w:t>2019-</w:t>
            </w:r>
            <w:r>
              <w:rPr>
                <w:rFonts w:ascii="Arial" w:hAnsi="Arial" w:cs="Arial"/>
                <w:sz w:val="20"/>
                <w:szCs w:val="20"/>
              </w:rPr>
              <w:t>20</w:t>
            </w:r>
            <w:r w:rsidR="00AA6AF0">
              <w:rPr>
                <w:rFonts w:ascii="Arial" w:hAnsi="Arial" w:cs="Arial"/>
                <w:sz w:val="20"/>
                <w:szCs w:val="20"/>
              </w:rPr>
              <w:t>2</w:t>
            </w:r>
            <w:r w:rsidR="00B062ED">
              <w:rPr>
                <w:rFonts w:ascii="Arial" w:hAnsi="Arial" w:cs="Arial"/>
                <w:sz w:val="20"/>
                <w:szCs w:val="20"/>
              </w:rPr>
              <w:t>1</w:t>
            </w:r>
            <w:r>
              <w:rPr>
                <w:rFonts w:ascii="Arial" w:hAnsi="Arial" w:cs="Arial"/>
                <w:sz w:val="20"/>
                <w:szCs w:val="20"/>
              </w:rPr>
              <w:t xml:space="preserve"> commitment amounts to UDOT:</w:t>
            </w:r>
            <w:r w:rsidR="000C1216">
              <w:rPr>
                <w:rFonts w:ascii="Arial" w:hAnsi="Arial" w:cs="Arial"/>
                <w:sz w:val="20"/>
                <w:szCs w:val="20"/>
              </w:rPr>
              <w:t xml:space="preserve"> </w:t>
            </w:r>
            <w:hyperlink r:id="rId9" w:history="1">
              <w:r w:rsidRPr="005931C2">
                <w:rPr>
                  <w:rStyle w:val="Hyperlink"/>
                  <w:rFonts w:ascii="Arial" w:hAnsi="Arial" w:cs="Arial"/>
                  <w:sz w:val="20"/>
                  <w:szCs w:val="20"/>
                </w:rPr>
                <w:t>https://www.pooledfund.org/Details/Study/647</w:t>
              </w:r>
            </w:hyperlink>
          </w:p>
          <w:p w14:paraId="794C91F3" w14:textId="77777777" w:rsidR="00A657C4" w:rsidRDefault="00A657C4" w:rsidP="00E6005E">
            <w:pPr>
              <w:ind w:right="72"/>
              <w:rPr>
                <w:rFonts w:ascii="Arial" w:hAnsi="Arial" w:cs="Arial"/>
                <w:sz w:val="20"/>
                <w:szCs w:val="20"/>
              </w:rPr>
            </w:pPr>
            <w:r>
              <w:rPr>
                <w:rFonts w:ascii="Arial" w:hAnsi="Arial" w:cs="Arial"/>
                <w:sz w:val="20"/>
                <w:szCs w:val="20"/>
              </w:rPr>
              <w:t xml:space="preserve">Contact David Stevens of UDOT Research &amp; Innovation at </w:t>
            </w:r>
            <w:hyperlink r:id="rId10" w:history="1">
              <w:r w:rsidRPr="00FE59C9">
                <w:rPr>
                  <w:rStyle w:val="Hyperlink"/>
                  <w:rFonts w:ascii="Arial" w:hAnsi="Arial" w:cs="Arial"/>
                  <w:sz w:val="20"/>
                  <w:szCs w:val="20"/>
                </w:rPr>
                <w:t>davidstevens@utah.gov</w:t>
              </w:r>
            </w:hyperlink>
            <w:r>
              <w:rPr>
                <w:rFonts w:ascii="Arial" w:hAnsi="Arial" w:cs="Arial"/>
                <w:sz w:val="20"/>
                <w:szCs w:val="20"/>
              </w:rPr>
              <w:t xml:space="preserve"> if you have questions about funding transfers.</w:t>
            </w:r>
          </w:p>
          <w:p w14:paraId="09880FB1" w14:textId="77777777" w:rsidR="00035EBB" w:rsidRDefault="00035EBB" w:rsidP="00CD336E">
            <w:pPr>
              <w:ind w:right="72"/>
              <w:rPr>
                <w:rFonts w:ascii="Arial" w:hAnsi="Arial" w:cs="Arial"/>
                <w:sz w:val="20"/>
                <w:szCs w:val="20"/>
              </w:rPr>
            </w:pPr>
          </w:p>
        </w:tc>
      </w:tr>
    </w:tbl>
    <w:p w14:paraId="6A31A6B0" w14:textId="77777777" w:rsidR="00E6005E" w:rsidRDefault="00E6005E"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48C6279" w14:textId="77777777" w:rsidTr="00601EBD">
        <w:tc>
          <w:tcPr>
            <w:tcW w:w="10908" w:type="dxa"/>
          </w:tcPr>
          <w:p w14:paraId="0DD49DCF" w14:textId="77777777" w:rsidR="00046B52" w:rsidRDefault="00046B52" w:rsidP="00B73F0E">
            <w:pPr>
              <w:ind w:right="-540"/>
              <w:rPr>
                <w:rFonts w:ascii="Arial" w:hAnsi="Arial" w:cs="Arial"/>
                <w:b/>
                <w:sz w:val="20"/>
                <w:szCs w:val="20"/>
              </w:rPr>
            </w:pPr>
          </w:p>
          <w:p w14:paraId="30B6C8F2" w14:textId="77777777" w:rsidR="00601EBD" w:rsidRDefault="00601EBD" w:rsidP="00B73F0E">
            <w:pPr>
              <w:ind w:right="-540"/>
              <w:rPr>
                <w:rFonts w:ascii="Arial" w:hAnsi="Arial" w:cs="Arial"/>
                <w:b/>
                <w:sz w:val="20"/>
                <w:szCs w:val="20"/>
              </w:rPr>
            </w:pPr>
            <w:r w:rsidRPr="002772C0">
              <w:rPr>
                <w:rFonts w:ascii="Arial" w:hAnsi="Arial" w:cs="Arial"/>
                <w:b/>
                <w:sz w:val="20"/>
                <w:szCs w:val="20"/>
              </w:rPr>
              <w:t>Significant Results:</w:t>
            </w:r>
          </w:p>
          <w:p w14:paraId="6F47AEF9" w14:textId="77777777" w:rsidR="00601EBD" w:rsidRPr="00046B52" w:rsidRDefault="00601EBD" w:rsidP="00046B52">
            <w:pPr>
              <w:ind w:right="72"/>
              <w:rPr>
                <w:rFonts w:ascii="Arial" w:hAnsi="Arial" w:cs="Arial"/>
                <w:sz w:val="20"/>
                <w:szCs w:val="20"/>
              </w:rPr>
            </w:pPr>
            <w:bookmarkStart w:id="0" w:name="_GoBack"/>
            <w:bookmarkEnd w:id="0"/>
          </w:p>
          <w:p w14:paraId="303CDC99" w14:textId="77777777" w:rsidR="00601EBD" w:rsidRDefault="0027008E" w:rsidP="00BD4D5D">
            <w:pPr>
              <w:ind w:right="72"/>
              <w:rPr>
                <w:rFonts w:ascii="Arial" w:hAnsi="Arial" w:cs="Arial"/>
                <w:sz w:val="20"/>
                <w:szCs w:val="20"/>
              </w:rPr>
            </w:pPr>
            <w:r>
              <w:rPr>
                <w:rFonts w:ascii="Arial" w:hAnsi="Arial" w:cs="Arial"/>
                <w:sz w:val="20"/>
                <w:szCs w:val="20"/>
              </w:rPr>
              <w:t xml:space="preserve">Plan on continuing support for the </w:t>
            </w:r>
            <w:r w:rsidR="00E6005E">
              <w:rPr>
                <w:rFonts w:ascii="Arial" w:hAnsi="Arial" w:cs="Arial"/>
                <w:sz w:val="20"/>
                <w:szCs w:val="20"/>
              </w:rPr>
              <w:t>Annual WASHTO SCOM Conference.</w:t>
            </w:r>
            <w:r w:rsidR="007C1F68">
              <w:rPr>
                <w:rFonts w:ascii="Arial" w:hAnsi="Arial" w:cs="Arial"/>
                <w:sz w:val="20"/>
                <w:szCs w:val="20"/>
              </w:rPr>
              <w:t xml:space="preserve">  </w:t>
            </w:r>
          </w:p>
          <w:p w14:paraId="0E8F8FCD" w14:textId="063B6921" w:rsidR="002772C0" w:rsidRDefault="002772C0" w:rsidP="00BD4D5D">
            <w:pPr>
              <w:ind w:right="72"/>
              <w:rPr>
                <w:rFonts w:ascii="Arial" w:hAnsi="Arial" w:cs="Arial"/>
                <w:b/>
                <w:sz w:val="20"/>
                <w:szCs w:val="20"/>
              </w:rPr>
            </w:pPr>
          </w:p>
        </w:tc>
      </w:tr>
      <w:tr w:rsidR="00601EBD" w14:paraId="5E52A6AF" w14:textId="77777777" w:rsidTr="00601EBD">
        <w:tc>
          <w:tcPr>
            <w:tcW w:w="10908" w:type="dxa"/>
          </w:tcPr>
          <w:p w14:paraId="08AA7BE0" w14:textId="77777777" w:rsidR="00E35E0F" w:rsidRDefault="00E35E0F" w:rsidP="00046B52">
            <w:pPr>
              <w:ind w:right="72"/>
              <w:rPr>
                <w:rFonts w:ascii="Arial" w:hAnsi="Arial" w:cs="Arial"/>
                <w:b/>
                <w:sz w:val="20"/>
                <w:szCs w:val="20"/>
              </w:rPr>
            </w:pPr>
          </w:p>
          <w:p w14:paraId="0F5EF188" w14:textId="77777777" w:rsidR="00E35E0F" w:rsidRDefault="00601EBD" w:rsidP="00046B52">
            <w:pPr>
              <w:ind w:right="72"/>
              <w:rPr>
                <w:rFonts w:ascii="Arial" w:hAnsi="Arial" w:cs="Arial"/>
                <w:b/>
                <w:sz w:val="20"/>
                <w:szCs w:val="20"/>
              </w:rPr>
            </w:pPr>
            <w:r w:rsidRPr="002772C0">
              <w:rPr>
                <w:rFonts w:ascii="Arial" w:hAnsi="Arial" w:cs="Arial"/>
                <w:b/>
                <w:sz w:val="20"/>
                <w:szCs w:val="20"/>
              </w:rPr>
              <w:t>Circumstance affecting project or budget.</w:t>
            </w:r>
            <w:r>
              <w:rPr>
                <w:rFonts w:ascii="Arial" w:hAnsi="Arial" w:cs="Arial"/>
                <w:b/>
                <w:sz w:val="20"/>
                <w:szCs w:val="20"/>
              </w:rPr>
              <w:t xml:space="preserve">  (Please describe any challenges encountered or anticipated that </w:t>
            </w:r>
          </w:p>
          <w:p w14:paraId="4864A7E0" w14:textId="77777777" w:rsidR="00E35E0F" w:rsidRDefault="00601EBD" w:rsidP="00046B52">
            <w:pPr>
              <w:ind w:right="72"/>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5889226D" w14:textId="77777777" w:rsidR="00601EBD" w:rsidRDefault="00601EBD" w:rsidP="00046B52">
            <w:pPr>
              <w:ind w:right="72"/>
              <w:rPr>
                <w:rFonts w:ascii="Arial" w:hAnsi="Arial" w:cs="Arial"/>
                <w:b/>
                <w:sz w:val="20"/>
                <w:szCs w:val="20"/>
              </w:rPr>
            </w:pPr>
            <w:r>
              <w:rPr>
                <w:rFonts w:ascii="Arial" w:hAnsi="Arial" w:cs="Arial"/>
                <w:b/>
                <w:sz w:val="20"/>
                <w:szCs w:val="20"/>
              </w:rPr>
              <w:t>agreement, along with recommended solutions to those problems).</w:t>
            </w:r>
          </w:p>
          <w:p w14:paraId="1FFA9893" w14:textId="77777777" w:rsidR="00601EBD" w:rsidRDefault="00601EBD" w:rsidP="00046B52">
            <w:pPr>
              <w:ind w:right="72"/>
              <w:rPr>
                <w:rFonts w:ascii="Arial" w:hAnsi="Arial" w:cs="Arial"/>
                <w:b/>
                <w:sz w:val="20"/>
                <w:szCs w:val="20"/>
              </w:rPr>
            </w:pPr>
          </w:p>
          <w:p w14:paraId="6BBC053C" w14:textId="28CB89CE" w:rsidR="00607332" w:rsidRDefault="00607332" w:rsidP="00046B52">
            <w:pPr>
              <w:ind w:right="72"/>
              <w:rPr>
                <w:rFonts w:ascii="Arial" w:hAnsi="Arial" w:cs="Arial"/>
                <w:sz w:val="20"/>
                <w:szCs w:val="20"/>
              </w:rPr>
            </w:pPr>
            <w:r w:rsidRPr="00607332">
              <w:rPr>
                <w:rFonts w:ascii="Arial" w:hAnsi="Arial" w:cs="Arial"/>
                <w:sz w:val="20"/>
                <w:szCs w:val="20"/>
              </w:rPr>
              <w:t xml:space="preserve">The 2020 WASHTO SCOM Conference was postponed to </w:t>
            </w:r>
            <w:r>
              <w:rPr>
                <w:rFonts w:ascii="Arial" w:hAnsi="Arial" w:cs="Arial"/>
                <w:sz w:val="20"/>
                <w:szCs w:val="20"/>
              </w:rPr>
              <w:t xml:space="preserve">2021 </w:t>
            </w:r>
            <w:r w:rsidRPr="00607332">
              <w:rPr>
                <w:rFonts w:ascii="Arial" w:hAnsi="Arial" w:cs="Arial"/>
                <w:sz w:val="20"/>
                <w:szCs w:val="20"/>
              </w:rPr>
              <w:t>due to COVID-19 related restrictions on travel and meetings.</w:t>
            </w:r>
            <w:r>
              <w:rPr>
                <w:rFonts w:ascii="Arial" w:hAnsi="Arial" w:cs="Arial"/>
                <w:sz w:val="20"/>
                <w:szCs w:val="20"/>
              </w:rPr>
              <w:t xml:space="preserve"> Alternate ways of using the pooled fund resources in the near-term will be considered by UDOT and the WASHTO SCOM.</w:t>
            </w:r>
          </w:p>
          <w:p w14:paraId="23727762" w14:textId="795AB261" w:rsidR="00B07195" w:rsidRDefault="00B07195" w:rsidP="00046B52">
            <w:pPr>
              <w:ind w:right="72"/>
              <w:rPr>
                <w:rFonts w:ascii="Arial" w:hAnsi="Arial" w:cs="Arial"/>
                <w:sz w:val="20"/>
                <w:szCs w:val="20"/>
              </w:rPr>
            </w:pPr>
          </w:p>
          <w:p w14:paraId="277A33E4" w14:textId="376278D9" w:rsidR="00B07195" w:rsidRPr="00607332" w:rsidRDefault="00B07195" w:rsidP="00046B52">
            <w:pPr>
              <w:ind w:right="72"/>
              <w:rPr>
                <w:rFonts w:ascii="Arial" w:hAnsi="Arial" w:cs="Arial"/>
                <w:sz w:val="20"/>
                <w:szCs w:val="20"/>
              </w:rPr>
            </w:pPr>
            <w:r>
              <w:rPr>
                <w:rFonts w:ascii="Arial" w:hAnsi="Arial" w:cs="Arial"/>
                <w:sz w:val="20"/>
                <w:szCs w:val="20"/>
              </w:rPr>
              <w:t xml:space="preserve">The WASHTO SCOM is in need of a business meeting to address matters as they pertain to the leadership of the SCOM.  A business meeting has been scheduled for October of 2020 to vote on and confirm new leadership for the SCOM as a new Chairman and Vice Chairs need to be </w:t>
            </w:r>
            <w:r w:rsidR="0091411B">
              <w:rPr>
                <w:rFonts w:ascii="Arial" w:hAnsi="Arial" w:cs="Arial"/>
                <w:sz w:val="20"/>
                <w:szCs w:val="20"/>
              </w:rPr>
              <w:t>voted in.  As it now stands</w:t>
            </w:r>
            <w:r w:rsidR="002772C0">
              <w:rPr>
                <w:rFonts w:ascii="Arial" w:hAnsi="Arial" w:cs="Arial"/>
                <w:sz w:val="20"/>
                <w:szCs w:val="20"/>
              </w:rPr>
              <w:t>,</w:t>
            </w:r>
            <w:r w:rsidR="0091411B">
              <w:rPr>
                <w:rFonts w:ascii="Arial" w:hAnsi="Arial" w:cs="Arial"/>
                <w:sz w:val="20"/>
                <w:szCs w:val="20"/>
              </w:rPr>
              <w:t xml:space="preserve"> the AASHTO SCOM has an interim Chair and no Vice Chairs.</w:t>
            </w:r>
          </w:p>
          <w:p w14:paraId="2721B3BA" w14:textId="77777777" w:rsidR="00607332" w:rsidRDefault="00607332" w:rsidP="00046B52">
            <w:pPr>
              <w:ind w:right="72"/>
              <w:rPr>
                <w:rFonts w:ascii="Arial" w:hAnsi="Arial" w:cs="Arial"/>
                <w:b/>
                <w:sz w:val="20"/>
                <w:szCs w:val="20"/>
              </w:rPr>
            </w:pPr>
          </w:p>
          <w:p w14:paraId="52F8B3D2" w14:textId="77777777" w:rsidR="00601EBD" w:rsidRDefault="00205D72" w:rsidP="00046B52">
            <w:pPr>
              <w:ind w:right="72"/>
              <w:rPr>
                <w:rFonts w:ascii="Arial" w:hAnsi="Arial" w:cs="Arial"/>
                <w:b/>
                <w:sz w:val="20"/>
                <w:szCs w:val="20"/>
              </w:rPr>
            </w:pPr>
            <w:r w:rsidRPr="00205D72">
              <w:rPr>
                <w:rFonts w:ascii="Arial" w:hAnsi="Arial" w:cs="Arial"/>
                <w:sz w:val="20"/>
                <w:szCs w:val="20"/>
              </w:rPr>
              <w:t>The fund is solvent and continues to receive pledges from member states</w:t>
            </w:r>
            <w:r w:rsidR="00D972A8">
              <w:rPr>
                <w:rFonts w:ascii="Arial" w:hAnsi="Arial" w:cs="Arial"/>
                <w:sz w:val="20"/>
                <w:szCs w:val="20"/>
              </w:rPr>
              <w:t xml:space="preserve"> on the new study number</w:t>
            </w:r>
            <w:r w:rsidRPr="00205D72">
              <w:rPr>
                <w:rFonts w:ascii="Arial" w:hAnsi="Arial" w:cs="Arial"/>
                <w:sz w:val="20"/>
                <w:szCs w:val="20"/>
              </w:rPr>
              <w:t xml:space="preserve">.  </w:t>
            </w:r>
            <w:r w:rsidR="008B4AF6" w:rsidRPr="00205D72">
              <w:rPr>
                <w:rFonts w:ascii="Arial" w:hAnsi="Arial" w:cs="Arial"/>
                <w:sz w:val="20"/>
                <w:szCs w:val="20"/>
              </w:rPr>
              <w:t>If a member st</w:t>
            </w:r>
            <w:r w:rsidR="008B4AF6">
              <w:rPr>
                <w:rFonts w:ascii="Arial" w:hAnsi="Arial" w:cs="Arial"/>
                <w:sz w:val="20"/>
                <w:szCs w:val="20"/>
              </w:rPr>
              <w:t>ate has pledged funding to the p</w:t>
            </w:r>
            <w:r w:rsidR="008B4AF6" w:rsidRPr="00205D72">
              <w:rPr>
                <w:rFonts w:ascii="Arial" w:hAnsi="Arial" w:cs="Arial"/>
                <w:sz w:val="20"/>
                <w:szCs w:val="20"/>
              </w:rPr>
              <w:t>ooled fund</w:t>
            </w:r>
            <w:r w:rsidR="008B4AF6">
              <w:rPr>
                <w:rFonts w:ascii="Arial" w:hAnsi="Arial" w:cs="Arial"/>
                <w:sz w:val="20"/>
                <w:szCs w:val="20"/>
              </w:rPr>
              <w:t>,</w:t>
            </w:r>
            <w:r w:rsidR="008B4AF6" w:rsidRPr="00205D72">
              <w:rPr>
                <w:rFonts w:ascii="Arial" w:hAnsi="Arial" w:cs="Arial"/>
                <w:sz w:val="20"/>
                <w:szCs w:val="20"/>
              </w:rPr>
              <w:t xml:space="preserve"> please make arrangements for the funds to be transferred </w:t>
            </w:r>
            <w:r w:rsidR="00D1671A">
              <w:rPr>
                <w:rFonts w:ascii="Arial" w:hAnsi="Arial" w:cs="Arial"/>
                <w:sz w:val="20"/>
                <w:szCs w:val="20"/>
              </w:rPr>
              <w:t xml:space="preserve">to UDOT </w:t>
            </w:r>
            <w:r w:rsidR="008B4AF6">
              <w:rPr>
                <w:rFonts w:ascii="Arial" w:hAnsi="Arial" w:cs="Arial"/>
                <w:sz w:val="20"/>
                <w:szCs w:val="20"/>
              </w:rPr>
              <w:t xml:space="preserve">for the current year.  </w:t>
            </w:r>
            <w:r w:rsidRPr="00205D72">
              <w:rPr>
                <w:rFonts w:ascii="Arial" w:hAnsi="Arial" w:cs="Arial"/>
                <w:sz w:val="20"/>
                <w:szCs w:val="20"/>
              </w:rPr>
              <w:t>Thanks to all of the member states that have help</w:t>
            </w:r>
            <w:r>
              <w:rPr>
                <w:rFonts w:ascii="Arial" w:hAnsi="Arial" w:cs="Arial"/>
                <w:sz w:val="20"/>
                <w:szCs w:val="20"/>
              </w:rPr>
              <w:t>ed</w:t>
            </w:r>
            <w:r w:rsidRPr="00205D72">
              <w:rPr>
                <w:rFonts w:ascii="Arial" w:hAnsi="Arial" w:cs="Arial"/>
                <w:sz w:val="20"/>
                <w:szCs w:val="20"/>
              </w:rPr>
              <w:t xml:space="preserve"> make this </w:t>
            </w:r>
            <w:r w:rsidR="008F7368">
              <w:rPr>
                <w:rFonts w:ascii="Arial" w:hAnsi="Arial" w:cs="Arial"/>
                <w:sz w:val="20"/>
                <w:szCs w:val="20"/>
              </w:rPr>
              <w:t xml:space="preserve">pooled </w:t>
            </w:r>
            <w:r w:rsidRPr="00205D72">
              <w:rPr>
                <w:rFonts w:ascii="Arial" w:hAnsi="Arial" w:cs="Arial"/>
                <w:sz w:val="20"/>
                <w:szCs w:val="20"/>
              </w:rPr>
              <w:t>fund a success at this time.</w:t>
            </w:r>
          </w:p>
          <w:p w14:paraId="2A17638B" w14:textId="77777777" w:rsidR="00046B52" w:rsidRDefault="00046B52" w:rsidP="00B73F0E">
            <w:pPr>
              <w:ind w:right="-540"/>
              <w:rPr>
                <w:rFonts w:ascii="Arial" w:hAnsi="Arial" w:cs="Arial"/>
                <w:b/>
                <w:sz w:val="20"/>
                <w:szCs w:val="20"/>
              </w:rPr>
            </w:pPr>
          </w:p>
        </w:tc>
      </w:tr>
    </w:tbl>
    <w:p w14:paraId="23D16397" w14:textId="77777777" w:rsidR="00037FBC" w:rsidRDefault="00037FBC" w:rsidP="00B73F0E">
      <w:pPr>
        <w:spacing w:after="0"/>
        <w:ind w:left="-720" w:right="-54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14:paraId="1DAF9BE0" w14:textId="77777777" w:rsidTr="00E35E0F">
        <w:tc>
          <w:tcPr>
            <w:tcW w:w="10908" w:type="dxa"/>
          </w:tcPr>
          <w:p w14:paraId="32E64D6E" w14:textId="77777777" w:rsidR="00E35E0F" w:rsidRDefault="00E35E0F" w:rsidP="00B73F0E">
            <w:pPr>
              <w:ind w:right="72"/>
              <w:rPr>
                <w:rFonts w:ascii="Arial" w:hAnsi="Arial" w:cs="Arial"/>
                <w:sz w:val="20"/>
                <w:szCs w:val="20"/>
              </w:rPr>
            </w:pPr>
          </w:p>
          <w:p w14:paraId="483549EE" w14:textId="77777777" w:rsidR="00E35E0F" w:rsidRDefault="00E35E0F" w:rsidP="00B73F0E">
            <w:pPr>
              <w:ind w:right="72"/>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3F62088D" w14:textId="77777777" w:rsidR="00547EE3" w:rsidRDefault="00547EE3" w:rsidP="00B73F0E">
            <w:pPr>
              <w:ind w:right="72"/>
              <w:rPr>
                <w:rFonts w:ascii="Arial" w:hAnsi="Arial" w:cs="Arial"/>
                <w:sz w:val="20"/>
                <w:szCs w:val="20"/>
              </w:rPr>
            </w:pPr>
          </w:p>
          <w:p w14:paraId="2EEEE1F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Member states analyze and implement numerous ideas from the WASHTO SCOM conference.  Some of the implemented items include:</w:t>
            </w:r>
          </w:p>
          <w:p w14:paraId="1D5E906D" w14:textId="77777777" w:rsidR="00205D72" w:rsidRPr="00205D72" w:rsidRDefault="00205D72" w:rsidP="00205D72">
            <w:pPr>
              <w:ind w:right="72"/>
              <w:rPr>
                <w:rFonts w:ascii="Arial" w:hAnsi="Arial" w:cs="Arial"/>
                <w:sz w:val="20"/>
                <w:szCs w:val="20"/>
              </w:rPr>
            </w:pPr>
          </w:p>
          <w:p w14:paraId="4FD77013"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Training programs</w:t>
            </w:r>
          </w:p>
          <w:p w14:paraId="16F377E0"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Winter road condition reporting</w:t>
            </w:r>
          </w:p>
          <w:p w14:paraId="154A803A" w14:textId="77777777" w:rsidR="00205D72" w:rsidRPr="00205D72" w:rsidRDefault="00205D72" w:rsidP="00205D72">
            <w:pPr>
              <w:ind w:right="72"/>
              <w:rPr>
                <w:rFonts w:ascii="Arial" w:hAnsi="Arial" w:cs="Arial"/>
                <w:sz w:val="20"/>
                <w:szCs w:val="20"/>
              </w:rPr>
            </w:pPr>
            <w:r w:rsidRPr="00205D72">
              <w:rPr>
                <w:rFonts w:ascii="Arial" w:hAnsi="Arial" w:cs="Arial"/>
                <w:sz w:val="20"/>
                <w:szCs w:val="20"/>
              </w:rPr>
              <w:t>Performance metrics and measures</w:t>
            </w:r>
          </w:p>
          <w:p w14:paraId="6625FF38" w14:textId="77777777" w:rsidR="00E35E0F" w:rsidRDefault="00205D72" w:rsidP="00205D72">
            <w:pPr>
              <w:ind w:right="72"/>
              <w:rPr>
                <w:rFonts w:ascii="Arial" w:hAnsi="Arial" w:cs="Arial"/>
                <w:sz w:val="20"/>
                <w:szCs w:val="20"/>
              </w:rPr>
            </w:pPr>
            <w:r w:rsidRPr="00205D72">
              <w:rPr>
                <w:rFonts w:ascii="Arial" w:hAnsi="Arial" w:cs="Arial"/>
                <w:sz w:val="20"/>
                <w:szCs w:val="20"/>
              </w:rPr>
              <w:t>Equipment innovations and maintenance</w:t>
            </w:r>
          </w:p>
          <w:p w14:paraId="5ABCF27D" w14:textId="77777777" w:rsidR="00E35E0F" w:rsidRDefault="00E35E0F" w:rsidP="00B73F0E">
            <w:pPr>
              <w:ind w:right="-540"/>
              <w:rPr>
                <w:rFonts w:ascii="Arial" w:hAnsi="Arial" w:cs="Arial"/>
                <w:sz w:val="20"/>
                <w:szCs w:val="20"/>
              </w:rPr>
            </w:pPr>
          </w:p>
        </w:tc>
      </w:tr>
    </w:tbl>
    <w:p w14:paraId="74FB9A84" w14:textId="77777777" w:rsidR="00E35E0F" w:rsidRPr="00743C01" w:rsidRDefault="00E35E0F" w:rsidP="00B73F0E">
      <w:pPr>
        <w:spacing w:after="0"/>
        <w:ind w:left="-720" w:right="-540"/>
        <w:rPr>
          <w:rFonts w:ascii="Arial" w:hAnsi="Arial" w:cs="Arial"/>
          <w:sz w:val="20"/>
          <w:szCs w:val="20"/>
        </w:rPr>
      </w:pPr>
    </w:p>
    <w:sectPr w:rsidR="00E35E0F" w:rsidRPr="00743C01" w:rsidSect="004E14DC">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2C42BB" w14:textId="77777777" w:rsidR="00B8634C" w:rsidRDefault="00B8634C" w:rsidP="00106C83">
      <w:pPr>
        <w:spacing w:after="0" w:line="240" w:lineRule="auto"/>
      </w:pPr>
      <w:r>
        <w:separator/>
      </w:r>
    </w:p>
  </w:endnote>
  <w:endnote w:type="continuationSeparator" w:id="0">
    <w:p w14:paraId="2452D83D" w14:textId="77777777" w:rsidR="00B8634C" w:rsidRDefault="00B8634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39D03" w14:textId="77777777" w:rsidR="00196AD9" w:rsidRDefault="00196AD9" w:rsidP="00E371D1">
    <w:pPr>
      <w:pStyle w:val="Footer"/>
      <w:ind w:left="-810"/>
    </w:pPr>
    <w:r>
      <w:t>TPF Program Standard Quarterly Reporting Format – 7/2011</w:t>
    </w:r>
  </w:p>
  <w:p w14:paraId="006B3D22" w14:textId="77777777" w:rsidR="00196AD9" w:rsidRDefault="0019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E8DB9" w14:textId="77777777" w:rsidR="00B8634C" w:rsidRDefault="00B8634C" w:rsidP="00106C83">
      <w:pPr>
        <w:spacing w:after="0" w:line="240" w:lineRule="auto"/>
      </w:pPr>
      <w:r>
        <w:separator/>
      </w:r>
    </w:p>
  </w:footnote>
  <w:footnote w:type="continuationSeparator" w:id="0">
    <w:p w14:paraId="2F75B1B3" w14:textId="77777777" w:rsidR="00B8634C" w:rsidRDefault="00B8634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B6A9A"/>
    <w:multiLevelType w:val="hybridMultilevel"/>
    <w:tmpl w:val="1246525A"/>
    <w:lvl w:ilvl="0" w:tplc="D9201AD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632794"/>
    <w:multiLevelType w:val="hybridMultilevel"/>
    <w:tmpl w:val="CA3C0730"/>
    <w:lvl w:ilvl="0" w:tplc="AACCDC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F229ED"/>
    <w:multiLevelType w:val="hybridMultilevel"/>
    <w:tmpl w:val="36C0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0275F1"/>
    <w:multiLevelType w:val="hybridMultilevel"/>
    <w:tmpl w:val="04022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B924A0"/>
    <w:multiLevelType w:val="hybridMultilevel"/>
    <w:tmpl w:val="7A5A3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57365C"/>
    <w:multiLevelType w:val="hybridMultilevel"/>
    <w:tmpl w:val="4718E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1049B"/>
    <w:rsid w:val="000138BE"/>
    <w:rsid w:val="00021636"/>
    <w:rsid w:val="00035EBB"/>
    <w:rsid w:val="00037FBC"/>
    <w:rsid w:val="00044195"/>
    <w:rsid w:val="00046118"/>
    <w:rsid w:val="00046B52"/>
    <w:rsid w:val="00057A8E"/>
    <w:rsid w:val="00062681"/>
    <w:rsid w:val="00062944"/>
    <w:rsid w:val="000736BB"/>
    <w:rsid w:val="000747F3"/>
    <w:rsid w:val="0008173C"/>
    <w:rsid w:val="0009552E"/>
    <w:rsid w:val="00095738"/>
    <w:rsid w:val="00097E80"/>
    <w:rsid w:val="000A12C7"/>
    <w:rsid w:val="000B665A"/>
    <w:rsid w:val="000C1216"/>
    <w:rsid w:val="000C2473"/>
    <w:rsid w:val="000C644C"/>
    <w:rsid w:val="000D1F0E"/>
    <w:rsid w:val="000D48C4"/>
    <w:rsid w:val="000E1437"/>
    <w:rsid w:val="000F1D19"/>
    <w:rsid w:val="000F4DD6"/>
    <w:rsid w:val="00101E05"/>
    <w:rsid w:val="00106C83"/>
    <w:rsid w:val="00114894"/>
    <w:rsid w:val="001244EE"/>
    <w:rsid w:val="001253E8"/>
    <w:rsid w:val="001404E7"/>
    <w:rsid w:val="00146ABD"/>
    <w:rsid w:val="001512EB"/>
    <w:rsid w:val="001547D0"/>
    <w:rsid w:val="00161153"/>
    <w:rsid w:val="00163DA4"/>
    <w:rsid w:val="001654BD"/>
    <w:rsid w:val="00167CDB"/>
    <w:rsid w:val="001716D8"/>
    <w:rsid w:val="00174309"/>
    <w:rsid w:val="00175BEC"/>
    <w:rsid w:val="001865A9"/>
    <w:rsid w:val="00196AD9"/>
    <w:rsid w:val="001A7527"/>
    <w:rsid w:val="001C0F37"/>
    <w:rsid w:val="001E14AD"/>
    <w:rsid w:val="001F2424"/>
    <w:rsid w:val="00205D72"/>
    <w:rsid w:val="002116DF"/>
    <w:rsid w:val="0021446D"/>
    <w:rsid w:val="00214505"/>
    <w:rsid w:val="002147AB"/>
    <w:rsid w:val="00215F5B"/>
    <w:rsid w:val="00224AE7"/>
    <w:rsid w:val="00224E51"/>
    <w:rsid w:val="00236A2F"/>
    <w:rsid w:val="00244E38"/>
    <w:rsid w:val="00254591"/>
    <w:rsid w:val="00260F79"/>
    <w:rsid w:val="0027008E"/>
    <w:rsid w:val="002772C0"/>
    <w:rsid w:val="00287DD5"/>
    <w:rsid w:val="002924A0"/>
    <w:rsid w:val="00293FD8"/>
    <w:rsid w:val="002967A9"/>
    <w:rsid w:val="002A1C3A"/>
    <w:rsid w:val="002A79C8"/>
    <w:rsid w:val="002C43AC"/>
    <w:rsid w:val="002C5209"/>
    <w:rsid w:val="002C582D"/>
    <w:rsid w:val="002E0896"/>
    <w:rsid w:val="002E3E8F"/>
    <w:rsid w:val="002F7539"/>
    <w:rsid w:val="003066A6"/>
    <w:rsid w:val="00306D45"/>
    <w:rsid w:val="003143A4"/>
    <w:rsid w:val="003158FE"/>
    <w:rsid w:val="003209D5"/>
    <w:rsid w:val="00322EC8"/>
    <w:rsid w:val="00326F3E"/>
    <w:rsid w:val="00327815"/>
    <w:rsid w:val="00362FAE"/>
    <w:rsid w:val="00362FC5"/>
    <w:rsid w:val="00364BDE"/>
    <w:rsid w:val="0036685C"/>
    <w:rsid w:val="003669B5"/>
    <w:rsid w:val="00372EAC"/>
    <w:rsid w:val="00373FFE"/>
    <w:rsid w:val="003802F8"/>
    <w:rsid w:val="00384660"/>
    <w:rsid w:val="0038705A"/>
    <w:rsid w:val="003924F5"/>
    <w:rsid w:val="003949F5"/>
    <w:rsid w:val="003A1662"/>
    <w:rsid w:val="003A3587"/>
    <w:rsid w:val="003B31A4"/>
    <w:rsid w:val="003C1624"/>
    <w:rsid w:val="003C3874"/>
    <w:rsid w:val="003C5781"/>
    <w:rsid w:val="003E58BF"/>
    <w:rsid w:val="003E71AF"/>
    <w:rsid w:val="00401B29"/>
    <w:rsid w:val="00403383"/>
    <w:rsid w:val="0040501E"/>
    <w:rsid w:val="00405253"/>
    <w:rsid w:val="004144E6"/>
    <w:rsid w:val="00415605"/>
    <w:rsid w:val="004156B2"/>
    <w:rsid w:val="004211A5"/>
    <w:rsid w:val="00427676"/>
    <w:rsid w:val="00432578"/>
    <w:rsid w:val="00434112"/>
    <w:rsid w:val="00437734"/>
    <w:rsid w:val="00445E41"/>
    <w:rsid w:val="00446186"/>
    <w:rsid w:val="00446C61"/>
    <w:rsid w:val="004542C6"/>
    <w:rsid w:val="00460273"/>
    <w:rsid w:val="00491CB3"/>
    <w:rsid w:val="00495400"/>
    <w:rsid w:val="004B3AB3"/>
    <w:rsid w:val="004C04F9"/>
    <w:rsid w:val="004D06BA"/>
    <w:rsid w:val="004D189E"/>
    <w:rsid w:val="004D30C5"/>
    <w:rsid w:val="004D4DD2"/>
    <w:rsid w:val="004D5D4A"/>
    <w:rsid w:val="004D75A9"/>
    <w:rsid w:val="004D7F38"/>
    <w:rsid w:val="004E14DC"/>
    <w:rsid w:val="004F02B0"/>
    <w:rsid w:val="004F2282"/>
    <w:rsid w:val="00520D29"/>
    <w:rsid w:val="00521910"/>
    <w:rsid w:val="00533B39"/>
    <w:rsid w:val="00535598"/>
    <w:rsid w:val="00547EE3"/>
    <w:rsid w:val="00551D8A"/>
    <w:rsid w:val="00561B21"/>
    <w:rsid w:val="005818C6"/>
    <w:rsid w:val="00581B36"/>
    <w:rsid w:val="00583E8E"/>
    <w:rsid w:val="005873FB"/>
    <w:rsid w:val="00596891"/>
    <w:rsid w:val="00596F13"/>
    <w:rsid w:val="005B23EF"/>
    <w:rsid w:val="005B7A40"/>
    <w:rsid w:val="005C1CE7"/>
    <w:rsid w:val="005C765E"/>
    <w:rsid w:val="005D60F9"/>
    <w:rsid w:val="005E1EAA"/>
    <w:rsid w:val="005F43BF"/>
    <w:rsid w:val="00600878"/>
    <w:rsid w:val="00601EBD"/>
    <w:rsid w:val="00605D02"/>
    <w:rsid w:val="00607332"/>
    <w:rsid w:val="006112A3"/>
    <w:rsid w:val="006172BD"/>
    <w:rsid w:val="00621EB3"/>
    <w:rsid w:val="006341FD"/>
    <w:rsid w:val="00644C5D"/>
    <w:rsid w:val="006466DC"/>
    <w:rsid w:val="0065721B"/>
    <w:rsid w:val="006605E6"/>
    <w:rsid w:val="006610CC"/>
    <w:rsid w:val="00663790"/>
    <w:rsid w:val="00664504"/>
    <w:rsid w:val="00680510"/>
    <w:rsid w:val="00680986"/>
    <w:rsid w:val="00682C5E"/>
    <w:rsid w:val="00682DE5"/>
    <w:rsid w:val="006836A2"/>
    <w:rsid w:val="00695D25"/>
    <w:rsid w:val="006978A8"/>
    <w:rsid w:val="006A4902"/>
    <w:rsid w:val="006B4757"/>
    <w:rsid w:val="006C6731"/>
    <w:rsid w:val="006D519E"/>
    <w:rsid w:val="006F6E6F"/>
    <w:rsid w:val="00710420"/>
    <w:rsid w:val="00713F0E"/>
    <w:rsid w:val="00717EF8"/>
    <w:rsid w:val="00725D9D"/>
    <w:rsid w:val="007338B2"/>
    <w:rsid w:val="007371ED"/>
    <w:rsid w:val="00743C01"/>
    <w:rsid w:val="0075439B"/>
    <w:rsid w:val="00754C24"/>
    <w:rsid w:val="00772562"/>
    <w:rsid w:val="00790C4A"/>
    <w:rsid w:val="0079183A"/>
    <w:rsid w:val="00792C83"/>
    <w:rsid w:val="007A5B1C"/>
    <w:rsid w:val="007B04A5"/>
    <w:rsid w:val="007B3233"/>
    <w:rsid w:val="007B3541"/>
    <w:rsid w:val="007C1F68"/>
    <w:rsid w:val="007C51F4"/>
    <w:rsid w:val="007C6D7A"/>
    <w:rsid w:val="007E39AC"/>
    <w:rsid w:val="007E5BD2"/>
    <w:rsid w:val="007F3D81"/>
    <w:rsid w:val="0080271D"/>
    <w:rsid w:val="008053DA"/>
    <w:rsid w:val="0081017C"/>
    <w:rsid w:val="00811EC8"/>
    <w:rsid w:val="00822A6B"/>
    <w:rsid w:val="00823549"/>
    <w:rsid w:val="008267A2"/>
    <w:rsid w:val="0083789E"/>
    <w:rsid w:val="008419BF"/>
    <w:rsid w:val="00847B85"/>
    <w:rsid w:val="00860567"/>
    <w:rsid w:val="00872348"/>
    <w:rsid w:val="00872F18"/>
    <w:rsid w:val="00874EF7"/>
    <w:rsid w:val="00892CE7"/>
    <w:rsid w:val="00895D3F"/>
    <w:rsid w:val="008962CC"/>
    <w:rsid w:val="00897F1F"/>
    <w:rsid w:val="008B3BC3"/>
    <w:rsid w:val="008B4AF6"/>
    <w:rsid w:val="008C2668"/>
    <w:rsid w:val="008C4E8B"/>
    <w:rsid w:val="008D0350"/>
    <w:rsid w:val="008D0C75"/>
    <w:rsid w:val="008D17DA"/>
    <w:rsid w:val="008D50AF"/>
    <w:rsid w:val="008F1BC2"/>
    <w:rsid w:val="008F7368"/>
    <w:rsid w:val="0090397C"/>
    <w:rsid w:val="0091411B"/>
    <w:rsid w:val="00914AD9"/>
    <w:rsid w:val="009215CA"/>
    <w:rsid w:val="00926006"/>
    <w:rsid w:val="009305C4"/>
    <w:rsid w:val="00930CF9"/>
    <w:rsid w:val="0093370A"/>
    <w:rsid w:val="00946768"/>
    <w:rsid w:val="00965843"/>
    <w:rsid w:val="009A0CEC"/>
    <w:rsid w:val="009A2CC9"/>
    <w:rsid w:val="009A3CBD"/>
    <w:rsid w:val="009D4CE9"/>
    <w:rsid w:val="009E3B1E"/>
    <w:rsid w:val="009E7159"/>
    <w:rsid w:val="00A12717"/>
    <w:rsid w:val="00A16382"/>
    <w:rsid w:val="00A164E3"/>
    <w:rsid w:val="00A2122D"/>
    <w:rsid w:val="00A214EA"/>
    <w:rsid w:val="00A23CDD"/>
    <w:rsid w:val="00A27EBF"/>
    <w:rsid w:val="00A32705"/>
    <w:rsid w:val="00A33392"/>
    <w:rsid w:val="00A40860"/>
    <w:rsid w:val="00A40F68"/>
    <w:rsid w:val="00A43875"/>
    <w:rsid w:val="00A46AD8"/>
    <w:rsid w:val="00A63677"/>
    <w:rsid w:val="00A657C4"/>
    <w:rsid w:val="00A722FE"/>
    <w:rsid w:val="00A724C0"/>
    <w:rsid w:val="00A752C1"/>
    <w:rsid w:val="00A95CC1"/>
    <w:rsid w:val="00AA394C"/>
    <w:rsid w:val="00AA6AF0"/>
    <w:rsid w:val="00AB6D81"/>
    <w:rsid w:val="00AC2E60"/>
    <w:rsid w:val="00AD106C"/>
    <w:rsid w:val="00AD601E"/>
    <w:rsid w:val="00AE17B3"/>
    <w:rsid w:val="00AE46B0"/>
    <w:rsid w:val="00AF6B18"/>
    <w:rsid w:val="00B062ED"/>
    <w:rsid w:val="00B06F4F"/>
    <w:rsid w:val="00B07195"/>
    <w:rsid w:val="00B2185C"/>
    <w:rsid w:val="00B220FF"/>
    <w:rsid w:val="00B242E2"/>
    <w:rsid w:val="00B253C0"/>
    <w:rsid w:val="00B3644A"/>
    <w:rsid w:val="00B42609"/>
    <w:rsid w:val="00B53507"/>
    <w:rsid w:val="00B53B93"/>
    <w:rsid w:val="00B57197"/>
    <w:rsid w:val="00B66A21"/>
    <w:rsid w:val="00B73F0E"/>
    <w:rsid w:val="00B83E91"/>
    <w:rsid w:val="00B8634C"/>
    <w:rsid w:val="00B93187"/>
    <w:rsid w:val="00BA7EDC"/>
    <w:rsid w:val="00BC09BA"/>
    <w:rsid w:val="00BC4031"/>
    <w:rsid w:val="00BD1DCD"/>
    <w:rsid w:val="00BD4D5D"/>
    <w:rsid w:val="00C05312"/>
    <w:rsid w:val="00C06748"/>
    <w:rsid w:val="00C13753"/>
    <w:rsid w:val="00C24839"/>
    <w:rsid w:val="00C316DD"/>
    <w:rsid w:val="00C56A26"/>
    <w:rsid w:val="00C75064"/>
    <w:rsid w:val="00C7660A"/>
    <w:rsid w:val="00C8328F"/>
    <w:rsid w:val="00CA2C87"/>
    <w:rsid w:val="00CA3AB7"/>
    <w:rsid w:val="00CA4171"/>
    <w:rsid w:val="00CA7A89"/>
    <w:rsid w:val="00CC2F22"/>
    <w:rsid w:val="00CC7C05"/>
    <w:rsid w:val="00CD2E71"/>
    <w:rsid w:val="00CD336E"/>
    <w:rsid w:val="00CD48D8"/>
    <w:rsid w:val="00CE37B8"/>
    <w:rsid w:val="00CE3868"/>
    <w:rsid w:val="00CF0671"/>
    <w:rsid w:val="00CF35B9"/>
    <w:rsid w:val="00CF724D"/>
    <w:rsid w:val="00CF7BBC"/>
    <w:rsid w:val="00D05DC0"/>
    <w:rsid w:val="00D1671A"/>
    <w:rsid w:val="00D17A67"/>
    <w:rsid w:val="00D44526"/>
    <w:rsid w:val="00D62F68"/>
    <w:rsid w:val="00D65FCE"/>
    <w:rsid w:val="00D863FB"/>
    <w:rsid w:val="00D9366F"/>
    <w:rsid w:val="00D96352"/>
    <w:rsid w:val="00D972A8"/>
    <w:rsid w:val="00DA2D59"/>
    <w:rsid w:val="00DA6FF6"/>
    <w:rsid w:val="00DB67BE"/>
    <w:rsid w:val="00DB6ACD"/>
    <w:rsid w:val="00DC1D23"/>
    <w:rsid w:val="00DE43A7"/>
    <w:rsid w:val="00DE581F"/>
    <w:rsid w:val="00DF0CE2"/>
    <w:rsid w:val="00DF2045"/>
    <w:rsid w:val="00DF6A30"/>
    <w:rsid w:val="00DF7D7A"/>
    <w:rsid w:val="00E03926"/>
    <w:rsid w:val="00E11733"/>
    <w:rsid w:val="00E12E63"/>
    <w:rsid w:val="00E27411"/>
    <w:rsid w:val="00E27E18"/>
    <w:rsid w:val="00E27F69"/>
    <w:rsid w:val="00E33C4B"/>
    <w:rsid w:val="00E35E0F"/>
    <w:rsid w:val="00E36637"/>
    <w:rsid w:val="00E371D1"/>
    <w:rsid w:val="00E37CEA"/>
    <w:rsid w:val="00E45B02"/>
    <w:rsid w:val="00E5059D"/>
    <w:rsid w:val="00E5272F"/>
    <w:rsid w:val="00E53738"/>
    <w:rsid w:val="00E6005E"/>
    <w:rsid w:val="00E626A3"/>
    <w:rsid w:val="00E67C4D"/>
    <w:rsid w:val="00E73CAF"/>
    <w:rsid w:val="00E77185"/>
    <w:rsid w:val="00E8097C"/>
    <w:rsid w:val="00E84BBD"/>
    <w:rsid w:val="00E9152E"/>
    <w:rsid w:val="00E92CA1"/>
    <w:rsid w:val="00EB67B1"/>
    <w:rsid w:val="00ED5F67"/>
    <w:rsid w:val="00EE0CB7"/>
    <w:rsid w:val="00EE4778"/>
    <w:rsid w:val="00EF08AE"/>
    <w:rsid w:val="00EF31B2"/>
    <w:rsid w:val="00EF5790"/>
    <w:rsid w:val="00EF752D"/>
    <w:rsid w:val="00F34E79"/>
    <w:rsid w:val="00F3554E"/>
    <w:rsid w:val="00F36433"/>
    <w:rsid w:val="00F4144F"/>
    <w:rsid w:val="00F44092"/>
    <w:rsid w:val="00F60B3E"/>
    <w:rsid w:val="00F771A1"/>
    <w:rsid w:val="00F81207"/>
    <w:rsid w:val="00F853CD"/>
    <w:rsid w:val="00F86649"/>
    <w:rsid w:val="00FA06F9"/>
    <w:rsid w:val="00FA7CF7"/>
    <w:rsid w:val="00FB2177"/>
    <w:rsid w:val="00FC0677"/>
    <w:rsid w:val="00FD0EB9"/>
    <w:rsid w:val="00FD2CCC"/>
    <w:rsid w:val="00FD6FAE"/>
    <w:rsid w:val="00FE3970"/>
    <w:rsid w:val="00FF32BE"/>
    <w:rsid w:val="00FF3817"/>
    <w:rsid w:val="00FF5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AFD04"/>
  <w15:docId w15:val="{A3F734B4-BCCA-479E-B8F9-957CF3F1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A16382"/>
    <w:rPr>
      <w:color w:val="0000FF" w:themeColor="hyperlink"/>
      <w:u w:val="single"/>
    </w:rPr>
  </w:style>
  <w:style w:type="paragraph" w:styleId="ListParagraph">
    <w:name w:val="List Paragraph"/>
    <w:basedOn w:val="Normal"/>
    <w:uiPriority w:val="34"/>
    <w:qFormat/>
    <w:rsid w:val="00B73F0E"/>
    <w:pPr>
      <w:ind w:left="720"/>
      <w:contextualSpacing/>
    </w:pPr>
  </w:style>
  <w:style w:type="paragraph" w:styleId="Revision">
    <w:name w:val="Revision"/>
    <w:hidden/>
    <w:uiPriority w:val="99"/>
    <w:semiHidden/>
    <w:rsid w:val="00FA06F9"/>
    <w:pPr>
      <w:spacing w:after="0" w:line="240" w:lineRule="auto"/>
    </w:pPr>
  </w:style>
  <w:style w:type="character" w:styleId="FollowedHyperlink">
    <w:name w:val="FollowedHyperlink"/>
    <w:basedOn w:val="DefaultParagraphFont"/>
    <w:uiPriority w:val="99"/>
    <w:semiHidden/>
    <w:unhideWhenUsed/>
    <w:rsid w:val="00CF35B9"/>
    <w:rPr>
      <w:color w:val="800080" w:themeColor="followedHyperlink"/>
      <w:u w:val="single"/>
    </w:rPr>
  </w:style>
  <w:style w:type="character" w:customStyle="1" w:styleId="UnresolvedMention1">
    <w:name w:val="Unresolved Mention1"/>
    <w:basedOn w:val="DefaultParagraphFont"/>
    <w:uiPriority w:val="99"/>
    <w:semiHidden/>
    <w:unhideWhenUsed/>
    <w:rsid w:val="005873FB"/>
    <w:rPr>
      <w:color w:val="605E5C"/>
      <w:shd w:val="clear" w:color="auto" w:fill="E1DFDD"/>
    </w:rPr>
  </w:style>
  <w:style w:type="character" w:styleId="CommentReference">
    <w:name w:val="annotation reference"/>
    <w:basedOn w:val="DefaultParagraphFont"/>
    <w:uiPriority w:val="99"/>
    <w:semiHidden/>
    <w:unhideWhenUsed/>
    <w:rsid w:val="007C1F68"/>
    <w:rPr>
      <w:sz w:val="16"/>
      <w:szCs w:val="16"/>
    </w:rPr>
  </w:style>
  <w:style w:type="paragraph" w:styleId="CommentText">
    <w:name w:val="annotation text"/>
    <w:basedOn w:val="Normal"/>
    <w:link w:val="CommentTextChar"/>
    <w:uiPriority w:val="99"/>
    <w:semiHidden/>
    <w:unhideWhenUsed/>
    <w:rsid w:val="007C1F68"/>
    <w:pPr>
      <w:spacing w:line="240" w:lineRule="auto"/>
    </w:pPr>
    <w:rPr>
      <w:sz w:val="20"/>
      <w:szCs w:val="20"/>
    </w:rPr>
  </w:style>
  <w:style w:type="character" w:customStyle="1" w:styleId="CommentTextChar">
    <w:name w:val="Comment Text Char"/>
    <w:basedOn w:val="DefaultParagraphFont"/>
    <w:link w:val="CommentText"/>
    <w:uiPriority w:val="99"/>
    <w:semiHidden/>
    <w:rsid w:val="007C1F68"/>
    <w:rPr>
      <w:sz w:val="20"/>
      <w:szCs w:val="20"/>
    </w:rPr>
  </w:style>
  <w:style w:type="paragraph" w:styleId="CommentSubject">
    <w:name w:val="annotation subject"/>
    <w:basedOn w:val="CommentText"/>
    <w:next w:val="CommentText"/>
    <w:link w:val="CommentSubjectChar"/>
    <w:uiPriority w:val="99"/>
    <w:semiHidden/>
    <w:unhideWhenUsed/>
    <w:rsid w:val="007C1F68"/>
    <w:rPr>
      <w:b/>
      <w:bCs/>
    </w:rPr>
  </w:style>
  <w:style w:type="character" w:customStyle="1" w:styleId="CommentSubjectChar">
    <w:name w:val="Comment Subject Char"/>
    <w:basedOn w:val="CommentTextChar"/>
    <w:link w:val="CommentSubject"/>
    <w:uiPriority w:val="99"/>
    <w:semiHidden/>
    <w:rsid w:val="007C1F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age@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avidstevens@utah.gov" TargetMode="External"/><Relationship Id="rId4" Type="http://schemas.openxmlformats.org/officeDocument/2006/relationships/settings" Target="settings.xml"/><Relationship Id="rId9" Type="http://schemas.openxmlformats.org/officeDocument/2006/relationships/hyperlink" Target="https://www.pooledfund.org/Details/Study/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5327-5085-4853-80F4-A21F696CB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David Stevens</cp:lastModifiedBy>
  <cp:revision>257</cp:revision>
  <cp:lastPrinted>2011-06-21T20:32:00Z</cp:lastPrinted>
  <dcterms:created xsi:type="dcterms:W3CDTF">2020-10-16T23:24:00Z</dcterms:created>
  <dcterms:modified xsi:type="dcterms:W3CDTF">2020-10-19T17:25:00Z</dcterms:modified>
</cp:coreProperties>
</file>