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E73CAF" w:rsidRDefault="00E73CAF" w:rsidP="004C04F9">
            <w:pPr>
              <w:ind w:right="-720"/>
              <w:rPr>
                <w:rFonts w:ascii="Arial" w:hAnsi="Arial" w:cs="Arial"/>
                <w:sz w:val="20"/>
                <w:szCs w:val="20"/>
              </w:rPr>
            </w:pPr>
            <w:r w:rsidRPr="00E73CAF">
              <w:rPr>
                <w:rFonts w:ascii="Arial" w:hAnsi="Arial" w:cs="Arial"/>
                <w:sz w:val="36"/>
                <w:szCs w:val="36"/>
                <w:u w:val="single"/>
              </w:rPr>
              <w:t>_</w:t>
            </w:r>
            <w:r w:rsidR="002116DF" w:rsidRPr="00E73CAF">
              <w:rPr>
                <w:rFonts w:ascii="Arial" w:hAnsi="Arial" w:cs="Arial"/>
                <w:sz w:val="20"/>
                <w:szCs w:val="20"/>
              </w:rPr>
              <w:t xml:space="preserve"> </w:t>
            </w:r>
            <w:r w:rsidR="00551D8A" w:rsidRPr="00E73CAF">
              <w:rPr>
                <w:rFonts w:ascii="Arial" w:hAnsi="Arial" w:cs="Arial"/>
                <w:sz w:val="20"/>
                <w:szCs w:val="20"/>
              </w:rPr>
              <w:t>Quarter 1 (January 1 – March 31</w:t>
            </w:r>
            <w:r w:rsidR="001C0F37" w:rsidRPr="00E73CAF">
              <w:rPr>
                <w:rFonts w:ascii="Arial" w:hAnsi="Arial" w:cs="Arial"/>
                <w:sz w:val="20"/>
                <w:szCs w:val="20"/>
              </w:rPr>
              <w:t>, 20</w:t>
            </w:r>
            <w:r w:rsidR="00D62F68" w:rsidRPr="00E73CAF">
              <w:rPr>
                <w:rFonts w:ascii="Arial" w:hAnsi="Arial" w:cs="Arial"/>
                <w:sz w:val="20"/>
                <w:szCs w:val="20"/>
              </w:rPr>
              <w:t>20</w:t>
            </w:r>
            <w:r w:rsidR="00551D8A" w:rsidRPr="00E73CAF">
              <w:rPr>
                <w:rFonts w:ascii="Arial" w:hAnsi="Arial" w:cs="Arial"/>
                <w:sz w:val="20"/>
                <w:szCs w:val="20"/>
              </w:rPr>
              <w:t>)</w:t>
            </w:r>
          </w:p>
          <w:p w:rsidR="00551D8A" w:rsidRPr="00E73CAF" w:rsidRDefault="00E73CAF" w:rsidP="004C04F9">
            <w:pPr>
              <w:ind w:right="-720"/>
              <w:rPr>
                <w:rFonts w:ascii="Arial" w:hAnsi="Arial" w:cs="Arial"/>
                <w:b/>
                <w:sz w:val="20"/>
                <w:szCs w:val="20"/>
              </w:rPr>
            </w:pPr>
            <w:r w:rsidRPr="00E73CAF">
              <w:rPr>
                <w:rFonts w:ascii="Arial" w:hAnsi="Arial" w:cs="Arial"/>
                <w:b/>
                <w:sz w:val="36"/>
                <w:szCs w:val="36"/>
                <w:u w:val="single"/>
              </w:rPr>
              <w:t>x</w:t>
            </w:r>
            <w:r w:rsidR="00CA3AB7" w:rsidRPr="00E73CAF">
              <w:rPr>
                <w:rFonts w:ascii="Arial" w:hAnsi="Arial" w:cs="Arial"/>
                <w:b/>
                <w:sz w:val="20"/>
                <w:szCs w:val="20"/>
              </w:rPr>
              <w:t xml:space="preserve"> </w:t>
            </w:r>
            <w:r w:rsidR="00551D8A" w:rsidRPr="00E73CAF">
              <w:rPr>
                <w:rFonts w:ascii="Arial" w:hAnsi="Arial" w:cs="Arial"/>
                <w:b/>
                <w:sz w:val="20"/>
                <w:szCs w:val="20"/>
              </w:rPr>
              <w:t>Quarter 2 (April 1 – June 30</w:t>
            </w:r>
            <w:r w:rsidR="001C0F37" w:rsidRPr="00E73CAF">
              <w:rPr>
                <w:rFonts w:ascii="Arial" w:hAnsi="Arial" w:cs="Arial"/>
                <w:b/>
                <w:sz w:val="20"/>
                <w:szCs w:val="20"/>
              </w:rPr>
              <w:t>, 20</w:t>
            </w:r>
            <w:r w:rsidR="00D62F68" w:rsidRPr="00E73CAF">
              <w:rPr>
                <w:rFonts w:ascii="Arial" w:hAnsi="Arial" w:cs="Arial"/>
                <w:b/>
                <w:sz w:val="20"/>
                <w:szCs w:val="20"/>
              </w:rPr>
              <w:t>20</w:t>
            </w:r>
            <w:r w:rsidR="00551D8A" w:rsidRPr="00E73CAF">
              <w:rPr>
                <w:rFonts w:ascii="Arial" w:hAnsi="Arial" w:cs="Arial"/>
                <w:b/>
                <w:sz w:val="20"/>
                <w:szCs w:val="20"/>
              </w:rPr>
              <w:t>)</w:t>
            </w:r>
          </w:p>
          <w:p w:rsidR="00551D8A" w:rsidRPr="00B253C0" w:rsidRDefault="00B253C0" w:rsidP="004C04F9">
            <w:pPr>
              <w:ind w:right="-720"/>
              <w:rPr>
                <w:rFonts w:ascii="Arial" w:hAnsi="Arial" w:cs="Arial"/>
                <w:sz w:val="20"/>
                <w:szCs w:val="20"/>
              </w:rPr>
            </w:pPr>
            <w:r w:rsidRPr="00B253C0">
              <w:rPr>
                <w:rFonts w:ascii="Arial" w:hAnsi="Arial" w:cs="Arial"/>
                <w:sz w:val="36"/>
                <w:szCs w:val="36"/>
                <w:u w:val="single"/>
              </w:rPr>
              <w:t>_</w:t>
            </w:r>
            <w:r w:rsidR="00A16382" w:rsidRPr="00B253C0">
              <w:rPr>
                <w:rFonts w:ascii="Arial" w:hAnsi="Arial" w:cs="Arial"/>
                <w:sz w:val="20"/>
                <w:szCs w:val="20"/>
              </w:rPr>
              <w:t xml:space="preserve"> </w:t>
            </w:r>
            <w:r w:rsidR="00551D8A" w:rsidRPr="00B253C0">
              <w:rPr>
                <w:rFonts w:ascii="Arial" w:hAnsi="Arial" w:cs="Arial"/>
                <w:sz w:val="20"/>
                <w:szCs w:val="20"/>
              </w:rPr>
              <w:t>Quarter 3 (July 1 – September 30</w:t>
            </w:r>
            <w:r w:rsidR="001C0F37" w:rsidRPr="00B253C0">
              <w:rPr>
                <w:rFonts w:ascii="Arial" w:hAnsi="Arial" w:cs="Arial"/>
                <w:sz w:val="20"/>
                <w:szCs w:val="20"/>
              </w:rPr>
              <w:t>, 20</w:t>
            </w:r>
            <w:r w:rsidR="00D62F68">
              <w:rPr>
                <w:rFonts w:ascii="Arial" w:hAnsi="Arial" w:cs="Arial"/>
                <w:sz w:val="20"/>
                <w:szCs w:val="20"/>
              </w:rPr>
              <w:t>20</w:t>
            </w:r>
            <w:r w:rsidR="00551D8A" w:rsidRPr="00B253C0">
              <w:rPr>
                <w:rFonts w:ascii="Arial" w:hAnsi="Arial" w:cs="Arial"/>
                <w:sz w:val="20"/>
                <w:szCs w:val="20"/>
              </w:rPr>
              <w:t>)</w:t>
            </w:r>
          </w:p>
          <w:p w:rsidR="00551D8A" w:rsidRPr="00D62F68" w:rsidRDefault="00D62F68" w:rsidP="001404E7">
            <w:pPr>
              <w:ind w:right="-720"/>
              <w:rPr>
                <w:rFonts w:ascii="Arial" w:hAnsi="Arial" w:cs="Arial"/>
                <w:sz w:val="20"/>
                <w:szCs w:val="20"/>
              </w:rPr>
            </w:pPr>
            <w:r w:rsidRPr="00B253C0">
              <w:rPr>
                <w:rFonts w:ascii="Arial" w:hAnsi="Arial" w:cs="Arial"/>
                <w:sz w:val="36"/>
                <w:szCs w:val="36"/>
                <w:u w:val="single"/>
              </w:rPr>
              <w:t>_</w:t>
            </w:r>
            <w:r w:rsidR="00A16382" w:rsidRPr="00D62F68">
              <w:rPr>
                <w:rFonts w:ascii="Arial" w:hAnsi="Arial" w:cs="Arial"/>
                <w:sz w:val="20"/>
                <w:szCs w:val="20"/>
              </w:rPr>
              <w:t xml:space="preserve"> </w:t>
            </w:r>
            <w:r w:rsidR="00581B36" w:rsidRPr="00D62F68">
              <w:rPr>
                <w:rFonts w:ascii="Arial" w:hAnsi="Arial" w:cs="Arial"/>
                <w:sz w:val="20"/>
                <w:szCs w:val="20"/>
              </w:rPr>
              <w:t>Quarter 4 (October 1</w:t>
            </w:r>
            <w:r w:rsidR="00551D8A" w:rsidRPr="00D62F68">
              <w:rPr>
                <w:rFonts w:ascii="Arial" w:hAnsi="Arial" w:cs="Arial"/>
                <w:sz w:val="20"/>
                <w:szCs w:val="20"/>
              </w:rPr>
              <w:t xml:space="preserve"> – December 31</w:t>
            </w:r>
            <w:r w:rsidR="000A12C7" w:rsidRPr="00D62F68">
              <w:rPr>
                <w:rFonts w:ascii="Arial" w:hAnsi="Arial" w:cs="Arial"/>
                <w:sz w:val="20"/>
                <w:szCs w:val="20"/>
              </w:rPr>
              <w:t>, 20</w:t>
            </w:r>
            <w:r w:rsidRPr="00D62F68">
              <w:rPr>
                <w:rFonts w:ascii="Arial" w:hAnsi="Arial" w:cs="Arial"/>
                <w:sz w:val="20"/>
                <w:szCs w:val="20"/>
              </w:rPr>
              <w:t>20</w:t>
            </w:r>
            <w:r w:rsidR="00551D8A" w:rsidRPr="00D62F68">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B53B93" w:rsidP="00B73F0E">
            <w:pPr>
              <w:rPr>
                <w:rFonts w:ascii="Arial" w:hAnsi="Arial" w:cs="Arial"/>
                <w:sz w:val="20"/>
                <w:szCs w:val="20"/>
              </w:rPr>
            </w:pPr>
            <w:r>
              <w:rPr>
                <w:rFonts w:ascii="Arial" w:hAnsi="Arial" w:cs="Arial"/>
                <w:sz w:val="20"/>
                <w:szCs w:val="20"/>
              </w:rPr>
              <w:t>Daniel Page</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B53B93" w:rsidP="00B73F0E">
            <w:pPr>
              <w:rPr>
                <w:rFonts w:ascii="Arial" w:hAnsi="Arial" w:cs="Arial"/>
                <w:sz w:val="20"/>
                <w:szCs w:val="20"/>
              </w:rPr>
            </w:pPr>
            <w:r w:rsidRPr="00B53B93">
              <w:rPr>
                <w:rFonts w:ascii="Arial" w:hAnsi="Arial" w:cs="Arial"/>
                <w:sz w:val="20"/>
                <w:szCs w:val="20"/>
              </w:rPr>
              <w:t>dpage@utah.gov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E36637" w:rsidP="00B73F0E">
            <w:pPr>
              <w:rPr>
                <w:rFonts w:ascii="Arial" w:hAnsi="Arial" w:cs="Arial"/>
                <w:sz w:val="20"/>
                <w:szCs w:val="20"/>
              </w:rPr>
            </w:pPr>
            <w:r>
              <w:rPr>
                <w:rFonts w:ascii="Arial" w:hAnsi="Arial" w:cs="Arial"/>
                <w:sz w:val="20"/>
                <w:szCs w:val="20"/>
              </w:rPr>
              <w:t>January 2019</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w:t>
            </w:r>
            <w:r w:rsidR="00F853CD">
              <w:rPr>
                <w:rFonts w:ascii="Arial" w:hAnsi="Arial" w:cs="Arial"/>
                <w:sz w:val="20"/>
                <w:szCs w:val="20"/>
              </w:rPr>
              <w:t>8</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rsidR="000F1D19" w:rsidRDefault="000F1D19" w:rsidP="000F4DD6">
            <w:pPr>
              <w:jc w:val="center"/>
              <w:rPr>
                <w:rFonts w:ascii="Arial" w:hAnsi="Arial" w:cs="Arial"/>
                <w:sz w:val="20"/>
                <w:szCs w:val="20"/>
              </w:rPr>
            </w:pPr>
            <w:r>
              <w:rPr>
                <w:rFonts w:ascii="Arial" w:hAnsi="Arial" w:cs="Arial"/>
                <w:sz w:val="20"/>
                <w:szCs w:val="20"/>
              </w:rPr>
              <w:t xml:space="preserve">(incl. $15,000 </w:t>
            </w:r>
            <w:r w:rsidR="00364BDE">
              <w:rPr>
                <w:rFonts w:ascii="Arial" w:hAnsi="Arial" w:cs="Arial"/>
                <w:sz w:val="20"/>
                <w:szCs w:val="20"/>
              </w:rPr>
              <w:t xml:space="preserve">non-federal </w:t>
            </w:r>
            <w:r>
              <w:rPr>
                <w:rFonts w:ascii="Arial" w:hAnsi="Arial" w:cs="Arial"/>
                <w:sz w:val="20"/>
                <w:szCs w:val="20"/>
              </w:rPr>
              <w:t>from previous TPF study)</w:t>
            </w:r>
          </w:p>
          <w:p w:rsidR="00B3644A" w:rsidRPr="00B3644A" w:rsidRDefault="00644C5D" w:rsidP="000E1437">
            <w:pPr>
              <w:jc w:val="center"/>
              <w:rPr>
                <w:rFonts w:ascii="Arial" w:hAnsi="Arial" w:cs="Arial"/>
                <w:sz w:val="20"/>
                <w:szCs w:val="20"/>
              </w:rPr>
            </w:pPr>
            <w:r>
              <w:rPr>
                <w:rFonts w:ascii="Arial" w:hAnsi="Arial" w:cs="Arial"/>
                <w:sz w:val="20"/>
                <w:szCs w:val="20"/>
              </w:rPr>
              <w:t xml:space="preserve">Remaining Funds = </w:t>
            </w:r>
            <w:r w:rsidR="00CD48D8" w:rsidRPr="000F4DD6">
              <w:rPr>
                <w:rFonts w:ascii="Arial" w:hAnsi="Arial" w:cs="Arial"/>
                <w:sz w:val="20"/>
                <w:szCs w:val="20"/>
              </w:rPr>
              <w:t>$</w:t>
            </w:r>
            <w:r w:rsidR="00CF724D">
              <w:rPr>
                <w:rFonts w:ascii="Arial" w:hAnsi="Arial" w:cs="Arial"/>
                <w:sz w:val="20"/>
                <w:szCs w:val="20"/>
              </w:rPr>
              <w:t>79,922.57</w:t>
            </w:r>
          </w:p>
        </w:tc>
        <w:tc>
          <w:tcPr>
            <w:tcW w:w="3330" w:type="dxa"/>
          </w:tcPr>
          <w:p w:rsidR="00874EF7" w:rsidRDefault="00D44526" w:rsidP="00CD48D8">
            <w:pPr>
              <w:jc w:val="center"/>
              <w:rPr>
                <w:rFonts w:ascii="Arial" w:hAnsi="Arial" w:cs="Arial"/>
                <w:sz w:val="20"/>
                <w:szCs w:val="20"/>
              </w:rPr>
            </w:pPr>
            <w:r>
              <w:rPr>
                <w:rFonts w:ascii="Arial" w:hAnsi="Arial" w:cs="Arial"/>
                <w:sz w:val="20"/>
                <w:szCs w:val="20"/>
              </w:rPr>
              <w:t xml:space="preserve">In-house labor: </w:t>
            </w:r>
            <w:r w:rsidR="000F4DD6" w:rsidRPr="000F4DD6">
              <w:rPr>
                <w:rFonts w:ascii="Arial" w:hAnsi="Arial" w:cs="Arial"/>
                <w:sz w:val="20"/>
                <w:szCs w:val="20"/>
              </w:rPr>
              <w:t>$</w:t>
            </w:r>
            <w:r w:rsidR="00EE0CB7">
              <w:rPr>
                <w:rFonts w:ascii="Arial" w:hAnsi="Arial" w:cs="Arial"/>
                <w:sz w:val="20"/>
                <w:szCs w:val="20"/>
              </w:rPr>
              <w:t>77.43</w:t>
            </w:r>
          </w:p>
          <w:p w:rsidR="00D44526" w:rsidRDefault="00D44526" w:rsidP="00CD48D8">
            <w:pPr>
              <w:jc w:val="center"/>
              <w:rPr>
                <w:rFonts w:ascii="Arial" w:hAnsi="Arial" w:cs="Arial"/>
                <w:sz w:val="20"/>
                <w:szCs w:val="20"/>
              </w:rPr>
            </w:pPr>
            <w:r>
              <w:rPr>
                <w:rFonts w:ascii="Arial" w:hAnsi="Arial" w:cs="Arial"/>
                <w:sz w:val="20"/>
                <w:szCs w:val="20"/>
              </w:rPr>
              <w:t>Consultant support: $0.00</w:t>
            </w:r>
          </w:p>
          <w:p w:rsidR="00D44526" w:rsidRDefault="00D44526" w:rsidP="00CD48D8">
            <w:pPr>
              <w:jc w:val="center"/>
              <w:rPr>
                <w:rFonts w:ascii="Arial" w:hAnsi="Arial" w:cs="Arial"/>
                <w:sz w:val="20"/>
                <w:szCs w:val="20"/>
              </w:rPr>
            </w:pPr>
            <w:r>
              <w:rPr>
                <w:rFonts w:ascii="Arial" w:hAnsi="Arial" w:cs="Arial"/>
                <w:sz w:val="20"/>
                <w:szCs w:val="20"/>
              </w:rPr>
              <w:t>Conf./travel support: $0.00</w:t>
            </w:r>
          </w:p>
          <w:p w:rsidR="00D44526" w:rsidRPr="00B66A21" w:rsidRDefault="00D44526" w:rsidP="00CD48D8">
            <w:pPr>
              <w:jc w:val="center"/>
              <w:rPr>
                <w:rFonts w:ascii="Arial" w:hAnsi="Arial" w:cs="Arial"/>
                <w:sz w:val="20"/>
                <w:szCs w:val="20"/>
              </w:rPr>
            </w:pPr>
            <w:r>
              <w:rPr>
                <w:rFonts w:ascii="Arial" w:hAnsi="Arial" w:cs="Arial"/>
                <w:sz w:val="20"/>
                <w:szCs w:val="20"/>
              </w:rPr>
              <w:t>Total: $77.43</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2E3E8F">
              <w:rPr>
                <w:rFonts w:ascii="Arial" w:hAnsi="Arial" w:cs="Arial"/>
                <w:sz w:val="20"/>
                <w:szCs w:val="20"/>
              </w:rPr>
              <w:t>1</w:t>
            </w:r>
            <w:r>
              <w:rPr>
                <w:rFonts w:ascii="Arial" w:hAnsi="Arial" w:cs="Arial"/>
                <w:sz w:val="20"/>
                <w:szCs w:val="20"/>
              </w:rPr>
              <w:t>%</w:t>
            </w:r>
          </w:p>
          <w:p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2E3E8F">
              <w:rPr>
                <w:rFonts w:ascii="Arial" w:hAnsi="Arial" w:cs="Arial"/>
                <w:sz w:val="20"/>
                <w:szCs w:val="20"/>
              </w:rPr>
              <w:t>1</w:t>
            </w:r>
            <w:r w:rsidRPr="000F4DD6">
              <w:rPr>
                <w:rFonts w:ascii="Arial" w:hAnsi="Arial" w:cs="Arial"/>
                <w:sz w:val="20"/>
                <w:szCs w:val="20"/>
              </w:rPr>
              <w:t>%</w:t>
            </w:r>
          </w:p>
        </w:tc>
        <w:tc>
          <w:tcPr>
            <w:tcW w:w="3330" w:type="dxa"/>
          </w:tcPr>
          <w:p w:rsidR="00B66A21" w:rsidRPr="00B66A21" w:rsidRDefault="002E3E8F" w:rsidP="00CD48D8">
            <w:pPr>
              <w:ind w:right="-18"/>
              <w:jc w:val="center"/>
              <w:rPr>
                <w:rFonts w:ascii="Arial" w:hAnsi="Arial" w:cs="Arial"/>
                <w:sz w:val="20"/>
                <w:szCs w:val="20"/>
              </w:rPr>
            </w:pPr>
            <w:r w:rsidRPr="000F4DD6">
              <w:rPr>
                <w:rFonts w:ascii="Arial" w:hAnsi="Arial" w:cs="Arial"/>
                <w:sz w:val="20"/>
                <w:szCs w:val="20"/>
              </w:rPr>
              <w:t>$</w:t>
            </w:r>
            <w:r>
              <w:rPr>
                <w:rFonts w:ascii="Arial" w:hAnsi="Arial" w:cs="Arial"/>
                <w:sz w:val="20"/>
                <w:szCs w:val="20"/>
              </w:rPr>
              <w:t>77.43</w:t>
            </w:r>
          </w:p>
        </w:tc>
        <w:tc>
          <w:tcPr>
            <w:tcW w:w="3420" w:type="dxa"/>
          </w:tcPr>
          <w:p w:rsidR="00B66A21" w:rsidRPr="00B66A21" w:rsidRDefault="00E03926" w:rsidP="00E84BBD">
            <w:pPr>
              <w:jc w:val="center"/>
              <w:rPr>
                <w:rFonts w:ascii="Arial" w:hAnsi="Arial" w:cs="Arial"/>
                <w:sz w:val="20"/>
                <w:szCs w:val="20"/>
              </w:rPr>
            </w:pPr>
            <w:r>
              <w:rPr>
                <w:rFonts w:ascii="Arial" w:hAnsi="Arial" w:cs="Arial"/>
                <w:sz w:val="20"/>
                <w:szCs w:val="20"/>
              </w:rPr>
              <w:t>2</w:t>
            </w:r>
            <w:r w:rsidR="004D4DD2">
              <w:rPr>
                <w:rFonts w:ascii="Arial" w:hAnsi="Arial" w:cs="Arial"/>
                <w:sz w:val="20"/>
                <w:szCs w:val="20"/>
              </w:rPr>
              <w:t>6</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E12E63" w:rsidRPr="00E12E63" w:rsidRDefault="00E12E63" w:rsidP="00E12E63">
            <w:pPr>
              <w:rPr>
                <w:rFonts w:ascii="Arial" w:hAnsi="Arial" w:cs="Arial"/>
                <w:sz w:val="20"/>
                <w:szCs w:val="20"/>
              </w:rPr>
            </w:pPr>
          </w:p>
          <w:p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12E63" w:rsidRDefault="00E12E63"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p w:rsidR="00E8097C" w:rsidRDefault="00E8097C" w:rsidP="00B73F0E">
            <w:pPr>
              <w:rPr>
                <w:rFonts w:ascii="Arial" w:hAnsi="Arial" w:cs="Arial"/>
                <w:sz w:val="20"/>
                <w:szCs w:val="20"/>
              </w:rPr>
            </w:pPr>
          </w:p>
          <w:p w:rsidR="00E8097C" w:rsidRDefault="00E8097C"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046118">
              <w:rPr>
                <w:rFonts w:ascii="Arial" w:hAnsi="Arial" w:cs="Arial"/>
                <w:b/>
                <w:sz w:val="20"/>
                <w:szCs w:val="20"/>
              </w:rPr>
              <w:t>Progress this Quarter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1E14AD" w:rsidRDefault="003C5781" w:rsidP="003C5781">
            <w:pPr>
              <w:ind w:right="72"/>
              <w:rPr>
                <w:rFonts w:ascii="Arial" w:hAnsi="Arial" w:cs="Arial"/>
                <w:sz w:val="20"/>
                <w:szCs w:val="20"/>
              </w:rPr>
            </w:pPr>
            <w:r>
              <w:rPr>
                <w:rFonts w:ascii="Arial" w:hAnsi="Arial" w:cs="Arial"/>
                <w:sz w:val="20"/>
                <w:szCs w:val="20"/>
              </w:rPr>
              <w:t>For consideration by the FHWA Utah Division Office</w:t>
            </w:r>
            <w:r w:rsidR="00A40860">
              <w:rPr>
                <w:rFonts w:ascii="Arial" w:hAnsi="Arial" w:cs="Arial"/>
                <w:sz w:val="20"/>
                <w:szCs w:val="20"/>
              </w:rPr>
              <w:t xml:space="preserve"> and the WASHTO SCOM</w:t>
            </w:r>
            <w:r>
              <w:rPr>
                <w:rFonts w:ascii="Arial" w:hAnsi="Arial" w:cs="Arial"/>
                <w:sz w:val="20"/>
                <w:szCs w:val="20"/>
              </w:rPr>
              <w:t xml:space="preserve">, </w:t>
            </w:r>
            <w:r w:rsidR="001E14AD">
              <w:rPr>
                <w:rFonts w:ascii="Arial" w:hAnsi="Arial" w:cs="Arial"/>
                <w:sz w:val="20"/>
                <w:szCs w:val="20"/>
              </w:rPr>
              <w:t xml:space="preserve">UDOT prepared a </w:t>
            </w:r>
            <w:r>
              <w:rPr>
                <w:rFonts w:ascii="Arial" w:hAnsi="Arial" w:cs="Arial"/>
                <w:sz w:val="20"/>
                <w:szCs w:val="20"/>
              </w:rPr>
              <w:t>d</w:t>
            </w:r>
            <w:r w:rsidRPr="003C5781">
              <w:rPr>
                <w:rFonts w:ascii="Arial" w:hAnsi="Arial" w:cs="Arial"/>
                <w:sz w:val="20"/>
                <w:szCs w:val="20"/>
              </w:rPr>
              <w:t>raft proposal of a policy for the WASHTO SCOM to use for future travel</w:t>
            </w:r>
            <w:r>
              <w:rPr>
                <w:rFonts w:ascii="Arial" w:hAnsi="Arial" w:cs="Arial"/>
                <w:sz w:val="20"/>
                <w:szCs w:val="20"/>
              </w:rPr>
              <w:t xml:space="preserve"> </w:t>
            </w:r>
            <w:r w:rsidRPr="003C5781">
              <w:rPr>
                <w:rFonts w:ascii="Arial" w:hAnsi="Arial" w:cs="Arial"/>
                <w:sz w:val="20"/>
                <w:szCs w:val="20"/>
              </w:rPr>
              <w:t>reimbursement</w:t>
            </w:r>
            <w:r>
              <w:rPr>
                <w:rFonts w:ascii="Arial" w:hAnsi="Arial" w:cs="Arial"/>
                <w:sz w:val="20"/>
                <w:szCs w:val="20"/>
              </w:rPr>
              <w:t xml:space="preserve"> through this pooled fund study</w:t>
            </w:r>
            <w:r w:rsidRPr="003C5781">
              <w:rPr>
                <w:rFonts w:ascii="Arial" w:hAnsi="Arial" w:cs="Arial"/>
                <w:sz w:val="20"/>
                <w:szCs w:val="20"/>
              </w:rPr>
              <w:t>. It is a combination of GSA rules and the State of Utah's Finance Travel policy.</w:t>
            </w:r>
          </w:p>
          <w:p w:rsidR="001E14AD" w:rsidRDefault="001E14AD" w:rsidP="00860567">
            <w:pPr>
              <w:ind w:right="72"/>
              <w:rPr>
                <w:rFonts w:ascii="Arial" w:hAnsi="Arial" w:cs="Arial"/>
                <w:sz w:val="20"/>
                <w:szCs w:val="20"/>
              </w:rPr>
            </w:pPr>
          </w:p>
          <w:p w:rsidR="00057A8E" w:rsidRDefault="00405253" w:rsidP="00057A8E">
            <w:pPr>
              <w:ind w:right="72"/>
              <w:rPr>
                <w:rFonts w:ascii="Arial" w:hAnsi="Arial" w:cs="Arial"/>
                <w:sz w:val="20"/>
                <w:szCs w:val="20"/>
              </w:rPr>
            </w:pPr>
            <w:r>
              <w:rPr>
                <w:rFonts w:ascii="Arial" w:hAnsi="Arial" w:cs="Arial"/>
                <w:sz w:val="20"/>
                <w:szCs w:val="20"/>
              </w:rPr>
              <w:t xml:space="preserve">The </w:t>
            </w:r>
            <w:r w:rsidR="003158FE">
              <w:rPr>
                <w:rFonts w:ascii="Arial" w:hAnsi="Arial" w:cs="Arial"/>
                <w:sz w:val="20"/>
                <w:szCs w:val="20"/>
              </w:rPr>
              <w:t xml:space="preserve">2020 </w:t>
            </w:r>
            <w:r>
              <w:rPr>
                <w:rFonts w:ascii="Arial" w:hAnsi="Arial" w:cs="Arial"/>
                <w:sz w:val="20"/>
                <w:szCs w:val="20"/>
              </w:rPr>
              <w:t xml:space="preserve">WASHTO SCOM Conference was postponed to </w:t>
            </w:r>
            <w:r w:rsidR="003158FE">
              <w:rPr>
                <w:rFonts w:ascii="Arial" w:hAnsi="Arial" w:cs="Arial"/>
                <w:sz w:val="20"/>
                <w:szCs w:val="20"/>
              </w:rPr>
              <w:t>either March 2021</w:t>
            </w:r>
            <w:r w:rsidR="00822A6B">
              <w:rPr>
                <w:rFonts w:ascii="Arial" w:hAnsi="Arial" w:cs="Arial"/>
                <w:sz w:val="20"/>
                <w:szCs w:val="20"/>
              </w:rPr>
              <w:t xml:space="preserve"> </w:t>
            </w:r>
            <w:r w:rsidR="003158FE">
              <w:rPr>
                <w:rFonts w:ascii="Arial" w:hAnsi="Arial" w:cs="Arial"/>
                <w:sz w:val="20"/>
                <w:szCs w:val="20"/>
              </w:rPr>
              <w:t xml:space="preserve">or October 2021 </w:t>
            </w:r>
            <w:r w:rsidR="00822A6B">
              <w:rPr>
                <w:rFonts w:ascii="Arial" w:hAnsi="Arial" w:cs="Arial"/>
                <w:sz w:val="20"/>
                <w:szCs w:val="20"/>
              </w:rPr>
              <w:t xml:space="preserve">due to COVID-19 related </w:t>
            </w:r>
            <w:r w:rsidR="000138BE">
              <w:rPr>
                <w:rFonts w:ascii="Arial" w:hAnsi="Arial" w:cs="Arial"/>
                <w:sz w:val="20"/>
                <w:szCs w:val="20"/>
              </w:rPr>
              <w:t xml:space="preserve">restrictions on </w:t>
            </w:r>
            <w:r w:rsidR="00822A6B">
              <w:rPr>
                <w:rFonts w:ascii="Arial" w:hAnsi="Arial" w:cs="Arial"/>
                <w:sz w:val="20"/>
                <w:szCs w:val="20"/>
              </w:rPr>
              <w:t>travel and meeting</w:t>
            </w:r>
            <w:r w:rsidR="000138BE">
              <w:rPr>
                <w:rFonts w:ascii="Arial" w:hAnsi="Arial" w:cs="Arial"/>
                <w:sz w:val="20"/>
                <w:szCs w:val="20"/>
              </w:rPr>
              <w:t>s</w:t>
            </w:r>
            <w:r w:rsidR="00822A6B">
              <w:rPr>
                <w:rFonts w:ascii="Arial" w:hAnsi="Arial" w:cs="Arial"/>
                <w:sz w:val="20"/>
                <w:szCs w:val="20"/>
              </w:rPr>
              <w:t>.</w:t>
            </w:r>
          </w:p>
          <w:p w:rsidR="0001049B" w:rsidRDefault="0001049B" w:rsidP="00057A8E">
            <w:pPr>
              <w:ind w:right="72"/>
              <w:rPr>
                <w:rFonts w:ascii="Arial" w:hAnsi="Arial" w:cs="Arial"/>
                <w:sz w:val="20"/>
                <w:szCs w:val="20"/>
              </w:rPr>
            </w:pPr>
          </w:p>
          <w:p w:rsidR="00E8097C" w:rsidRDefault="00E8097C" w:rsidP="00057A8E">
            <w:pPr>
              <w:ind w:right="72"/>
              <w:rPr>
                <w:rFonts w:ascii="Arial" w:hAnsi="Arial" w:cs="Arial"/>
                <w:sz w:val="20"/>
                <w:szCs w:val="20"/>
              </w:rPr>
            </w:pPr>
          </w:p>
          <w:p w:rsidR="00E8097C" w:rsidRDefault="00E8097C" w:rsidP="00057A8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046118">
              <w:rPr>
                <w:rFonts w:ascii="Arial" w:hAnsi="Arial" w:cs="Arial"/>
                <w:b/>
                <w:sz w:val="20"/>
                <w:szCs w:val="20"/>
              </w:rPr>
              <w:t>Anticipated work next quarter</w:t>
            </w:r>
            <w:r w:rsidRPr="00046118">
              <w:rPr>
                <w:rFonts w:ascii="Arial" w:hAnsi="Arial" w:cs="Arial"/>
                <w:sz w:val="20"/>
                <w:szCs w:val="20"/>
              </w:rPr>
              <w:t>:</w:t>
            </w:r>
          </w:p>
          <w:p w:rsidR="00A724C0" w:rsidRDefault="00A724C0" w:rsidP="00046B52">
            <w:pPr>
              <w:ind w:right="72"/>
              <w:rPr>
                <w:rFonts w:ascii="Arial" w:hAnsi="Arial" w:cs="Arial"/>
                <w:sz w:val="20"/>
                <w:szCs w:val="20"/>
              </w:rPr>
            </w:pPr>
          </w:p>
          <w:p w:rsidR="00B06F4F" w:rsidRDefault="00B06F4F" w:rsidP="001244EE">
            <w:pPr>
              <w:ind w:right="72"/>
              <w:rPr>
                <w:rFonts w:ascii="Arial" w:hAnsi="Arial" w:cs="Arial"/>
                <w:sz w:val="20"/>
                <w:szCs w:val="20"/>
              </w:rPr>
            </w:pPr>
            <w:r>
              <w:rPr>
                <w:rFonts w:ascii="Arial" w:hAnsi="Arial" w:cs="Arial"/>
                <w:sz w:val="20"/>
                <w:szCs w:val="20"/>
              </w:rPr>
              <w:t xml:space="preserve">UDOT will hold virtual meetings as needed with FHWA and a few WASHTO SCOM members to </w:t>
            </w:r>
            <w:r w:rsidR="003924F5">
              <w:rPr>
                <w:rFonts w:ascii="Arial" w:hAnsi="Arial" w:cs="Arial"/>
                <w:sz w:val="20"/>
                <w:szCs w:val="20"/>
              </w:rPr>
              <w:t>discuss the status of the WASHTO SCOM Conference planning and consider additional ways to use the pooled fund resources</w:t>
            </w:r>
            <w:r w:rsidR="00E9152E">
              <w:rPr>
                <w:rFonts w:ascii="Arial" w:hAnsi="Arial" w:cs="Arial"/>
                <w:sz w:val="20"/>
                <w:szCs w:val="20"/>
              </w:rPr>
              <w:t xml:space="preserve"> in the near-term since the conference has been postponed to 2021.</w:t>
            </w:r>
            <w:r w:rsidR="00D863FB">
              <w:t xml:space="preserve"> </w:t>
            </w:r>
            <w:r w:rsidR="00D863FB" w:rsidRPr="00D863FB">
              <w:rPr>
                <w:rFonts w:ascii="Arial" w:hAnsi="Arial" w:cs="Arial"/>
                <w:sz w:val="20"/>
                <w:szCs w:val="20"/>
              </w:rPr>
              <w:t xml:space="preserve">We will also be hosting our annual business meeting </w:t>
            </w:r>
            <w:r w:rsidR="00D863FB">
              <w:rPr>
                <w:rFonts w:ascii="Arial" w:hAnsi="Arial" w:cs="Arial"/>
                <w:sz w:val="20"/>
                <w:szCs w:val="20"/>
              </w:rPr>
              <w:t>t</w:t>
            </w:r>
            <w:r w:rsidR="00D863FB" w:rsidRPr="00D863FB">
              <w:rPr>
                <w:rFonts w:ascii="Arial" w:hAnsi="Arial" w:cs="Arial"/>
                <w:sz w:val="20"/>
                <w:szCs w:val="20"/>
              </w:rPr>
              <w:t>his October.</w:t>
            </w:r>
            <w:bookmarkStart w:id="0" w:name="_GoBack"/>
            <w:bookmarkEnd w:id="0"/>
          </w:p>
          <w:p w:rsidR="00B06F4F" w:rsidRDefault="00B06F4F" w:rsidP="001244EE">
            <w:pPr>
              <w:ind w:right="72"/>
              <w:rPr>
                <w:rFonts w:ascii="Arial" w:hAnsi="Arial" w:cs="Arial"/>
                <w:sz w:val="20"/>
                <w:szCs w:val="20"/>
              </w:rPr>
            </w:pPr>
          </w:p>
          <w:p w:rsidR="001244EE" w:rsidRDefault="001244EE" w:rsidP="001244EE">
            <w:pPr>
              <w:ind w:right="72"/>
              <w:rPr>
                <w:rFonts w:ascii="Arial" w:hAnsi="Arial" w:cs="Arial"/>
                <w:sz w:val="20"/>
                <w:szCs w:val="20"/>
              </w:rPr>
            </w:pPr>
            <w:r w:rsidRPr="00220912">
              <w:rPr>
                <w:rFonts w:ascii="Arial" w:hAnsi="Arial" w:cs="Arial"/>
                <w:sz w:val="20"/>
                <w:szCs w:val="20"/>
              </w:rPr>
              <w:t xml:space="preserve">Transfer of funds from the pooled fund to </w:t>
            </w:r>
            <w:r>
              <w:rPr>
                <w:rFonts w:ascii="Arial" w:hAnsi="Arial" w:cs="Arial"/>
                <w:sz w:val="20"/>
                <w:szCs w:val="20"/>
              </w:rPr>
              <w:t xml:space="preserve">the </w:t>
            </w:r>
            <w:r w:rsidRPr="00220912">
              <w:rPr>
                <w:rFonts w:ascii="Arial" w:hAnsi="Arial" w:cs="Arial"/>
                <w:sz w:val="20"/>
                <w:szCs w:val="20"/>
              </w:rPr>
              <w:t xml:space="preserve">WASHTO SCOM checking account for the preparation of </w:t>
            </w:r>
            <w:r>
              <w:rPr>
                <w:rFonts w:ascii="Arial" w:hAnsi="Arial" w:cs="Arial"/>
                <w:sz w:val="20"/>
                <w:szCs w:val="20"/>
              </w:rPr>
              <w:t>the 202</w:t>
            </w:r>
            <w:r w:rsidR="00A40860">
              <w:rPr>
                <w:rFonts w:ascii="Arial" w:hAnsi="Arial" w:cs="Arial"/>
                <w:sz w:val="20"/>
                <w:szCs w:val="20"/>
              </w:rPr>
              <w:t>1</w:t>
            </w:r>
            <w:r>
              <w:rPr>
                <w:rFonts w:ascii="Arial" w:hAnsi="Arial" w:cs="Arial"/>
                <w:sz w:val="20"/>
                <w:szCs w:val="20"/>
              </w:rPr>
              <w:t xml:space="preserve"> </w:t>
            </w:r>
            <w:r w:rsidRPr="00220912">
              <w:rPr>
                <w:rFonts w:ascii="Arial" w:hAnsi="Arial" w:cs="Arial"/>
                <w:sz w:val="20"/>
                <w:szCs w:val="20"/>
              </w:rPr>
              <w:t>conference is anticipated</w:t>
            </w:r>
            <w:r w:rsidR="00A40860">
              <w:rPr>
                <w:rFonts w:ascii="Arial" w:hAnsi="Arial" w:cs="Arial"/>
                <w:sz w:val="20"/>
                <w:szCs w:val="20"/>
              </w:rPr>
              <w:t xml:space="preserve"> in the next few months.</w:t>
            </w:r>
          </w:p>
          <w:p w:rsidR="0001049B" w:rsidRDefault="0001049B" w:rsidP="001244EE">
            <w:pPr>
              <w:ind w:right="72"/>
              <w:rPr>
                <w:rFonts w:ascii="Arial" w:hAnsi="Arial" w:cs="Arial"/>
                <w:sz w:val="20"/>
                <w:szCs w:val="20"/>
              </w:rPr>
            </w:pPr>
          </w:p>
          <w:p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rsidR="001244EE" w:rsidRDefault="001244EE" w:rsidP="00CD336E">
            <w:pPr>
              <w:ind w:right="72"/>
              <w:rPr>
                <w:rFonts w:ascii="Arial" w:hAnsi="Arial" w:cs="Arial"/>
                <w:sz w:val="20"/>
                <w:szCs w:val="20"/>
              </w:rPr>
            </w:pPr>
          </w:p>
          <w:p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w:t>
            </w:r>
            <w:r w:rsidR="00AA6AF0">
              <w:rPr>
                <w:rFonts w:ascii="Arial" w:hAnsi="Arial" w:cs="Arial"/>
                <w:sz w:val="20"/>
                <w:szCs w:val="20"/>
              </w:rPr>
              <w:t>2019-</w:t>
            </w:r>
            <w:r>
              <w:rPr>
                <w:rFonts w:ascii="Arial" w:hAnsi="Arial" w:cs="Arial"/>
                <w:sz w:val="20"/>
                <w:szCs w:val="20"/>
              </w:rPr>
              <w:t>20</w:t>
            </w:r>
            <w:r w:rsidR="00AA6AF0">
              <w:rPr>
                <w:rFonts w:ascii="Arial" w:hAnsi="Arial" w:cs="Arial"/>
                <w:sz w:val="20"/>
                <w:szCs w:val="20"/>
              </w:rPr>
              <w:t>20</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rsidR="00035EBB" w:rsidRDefault="00035EBB" w:rsidP="00CD336E">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sidRPr="00046118">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27008E" w:rsidP="00046B52">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7332" w:rsidRPr="00607332" w:rsidRDefault="00607332" w:rsidP="00046B52">
            <w:pPr>
              <w:ind w:right="72"/>
              <w:rPr>
                <w:rFonts w:ascii="Arial" w:hAnsi="Arial" w:cs="Arial"/>
                <w:sz w:val="20"/>
                <w:szCs w:val="20"/>
              </w:rPr>
            </w:pPr>
            <w:r w:rsidRPr="00607332">
              <w:rPr>
                <w:rFonts w:ascii="Arial" w:hAnsi="Arial" w:cs="Arial"/>
                <w:sz w:val="20"/>
                <w:szCs w:val="20"/>
              </w:rPr>
              <w:t xml:space="preserve">The 2020 WASHTO SCOM Conference was postponed to </w:t>
            </w:r>
            <w:r>
              <w:rPr>
                <w:rFonts w:ascii="Arial" w:hAnsi="Arial" w:cs="Arial"/>
                <w:sz w:val="20"/>
                <w:szCs w:val="20"/>
              </w:rPr>
              <w:t xml:space="preserve">2021 </w:t>
            </w:r>
            <w:r w:rsidRPr="00607332">
              <w:rPr>
                <w:rFonts w:ascii="Arial" w:hAnsi="Arial" w:cs="Arial"/>
                <w:sz w:val="20"/>
                <w:szCs w:val="20"/>
              </w:rPr>
              <w:t>due to COVID-19 related restrictions on travel and meetings.</w:t>
            </w:r>
            <w:r>
              <w:rPr>
                <w:rFonts w:ascii="Arial" w:hAnsi="Arial" w:cs="Arial"/>
                <w:sz w:val="20"/>
                <w:szCs w:val="20"/>
              </w:rPr>
              <w:t xml:space="preserve"> Alternate ways of using the pooled fund resources in the near-term will be considered by UDOT and the WASHTO SCOM.</w:t>
            </w:r>
          </w:p>
          <w:p w:rsidR="00607332" w:rsidRDefault="00607332"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17C" w:rsidRDefault="0081017C" w:rsidP="00106C83">
      <w:pPr>
        <w:spacing w:after="0" w:line="240" w:lineRule="auto"/>
      </w:pPr>
      <w:r>
        <w:separator/>
      </w:r>
    </w:p>
  </w:endnote>
  <w:endnote w:type="continuationSeparator" w:id="0">
    <w:p w:rsidR="0081017C" w:rsidRDefault="0081017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17C" w:rsidRDefault="0081017C" w:rsidP="00106C83">
      <w:pPr>
        <w:spacing w:after="0" w:line="240" w:lineRule="auto"/>
      </w:pPr>
      <w:r>
        <w:separator/>
      </w:r>
    </w:p>
  </w:footnote>
  <w:footnote w:type="continuationSeparator" w:id="0">
    <w:p w:rsidR="0081017C" w:rsidRDefault="0081017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49B"/>
    <w:rsid w:val="000138BE"/>
    <w:rsid w:val="00021636"/>
    <w:rsid w:val="00035EBB"/>
    <w:rsid w:val="00037FBC"/>
    <w:rsid w:val="00044195"/>
    <w:rsid w:val="00046118"/>
    <w:rsid w:val="00046B52"/>
    <w:rsid w:val="00057A8E"/>
    <w:rsid w:val="00062681"/>
    <w:rsid w:val="000736BB"/>
    <w:rsid w:val="000747F3"/>
    <w:rsid w:val="0008173C"/>
    <w:rsid w:val="0009552E"/>
    <w:rsid w:val="00097E80"/>
    <w:rsid w:val="000A12C7"/>
    <w:rsid w:val="000B665A"/>
    <w:rsid w:val="000C1216"/>
    <w:rsid w:val="000C2473"/>
    <w:rsid w:val="000C644C"/>
    <w:rsid w:val="000D1F0E"/>
    <w:rsid w:val="000E1437"/>
    <w:rsid w:val="000F1D19"/>
    <w:rsid w:val="000F4DD6"/>
    <w:rsid w:val="00101E05"/>
    <w:rsid w:val="00106C83"/>
    <w:rsid w:val="00114894"/>
    <w:rsid w:val="001244EE"/>
    <w:rsid w:val="001253E8"/>
    <w:rsid w:val="001404E7"/>
    <w:rsid w:val="00146ABD"/>
    <w:rsid w:val="001547D0"/>
    <w:rsid w:val="00161153"/>
    <w:rsid w:val="00163DA4"/>
    <w:rsid w:val="001654BD"/>
    <w:rsid w:val="00174309"/>
    <w:rsid w:val="00175BEC"/>
    <w:rsid w:val="001865A9"/>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87DD5"/>
    <w:rsid w:val="002924A0"/>
    <w:rsid w:val="00293FD8"/>
    <w:rsid w:val="002967A9"/>
    <w:rsid w:val="002A1C3A"/>
    <w:rsid w:val="002A79C8"/>
    <w:rsid w:val="002C43AC"/>
    <w:rsid w:val="002C5209"/>
    <w:rsid w:val="002C582D"/>
    <w:rsid w:val="002E0896"/>
    <w:rsid w:val="002E3E8F"/>
    <w:rsid w:val="003066A6"/>
    <w:rsid w:val="00306D45"/>
    <w:rsid w:val="003143A4"/>
    <w:rsid w:val="003158FE"/>
    <w:rsid w:val="003209D5"/>
    <w:rsid w:val="00322EC8"/>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31A4"/>
    <w:rsid w:val="003C1624"/>
    <w:rsid w:val="003C3874"/>
    <w:rsid w:val="003C5781"/>
    <w:rsid w:val="003E58BF"/>
    <w:rsid w:val="003E71AF"/>
    <w:rsid w:val="00401B29"/>
    <w:rsid w:val="00403383"/>
    <w:rsid w:val="0040501E"/>
    <w:rsid w:val="00405253"/>
    <w:rsid w:val="004144E6"/>
    <w:rsid w:val="00415605"/>
    <w:rsid w:val="004156B2"/>
    <w:rsid w:val="00427676"/>
    <w:rsid w:val="00432578"/>
    <w:rsid w:val="00434112"/>
    <w:rsid w:val="00437734"/>
    <w:rsid w:val="00445E41"/>
    <w:rsid w:val="00446186"/>
    <w:rsid w:val="004542C6"/>
    <w:rsid w:val="00460273"/>
    <w:rsid w:val="00491CB3"/>
    <w:rsid w:val="00495400"/>
    <w:rsid w:val="004B3AB3"/>
    <w:rsid w:val="004C04F9"/>
    <w:rsid w:val="004D06BA"/>
    <w:rsid w:val="004D30C5"/>
    <w:rsid w:val="004D4DD2"/>
    <w:rsid w:val="004D5D4A"/>
    <w:rsid w:val="004D75A9"/>
    <w:rsid w:val="004D7F38"/>
    <w:rsid w:val="004E14DC"/>
    <w:rsid w:val="004F02B0"/>
    <w:rsid w:val="004F2282"/>
    <w:rsid w:val="00520D29"/>
    <w:rsid w:val="00521910"/>
    <w:rsid w:val="00533B39"/>
    <w:rsid w:val="00535598"/>
    <w:rsid w:val="00547EE3"/>
    <w:rsid w:val="00551D8A"/>
    <w:rsid w:val="00561B21"/>
    <w:rsid w:val="005818C6"/>
    <w:rsid w:val="00581B36"/>
    <w:rsid w:val="00583E8E"/>
    <w:rsid w:val="005873FB"/>
    <w:rsid w:val="00596891"/>
    <w:rsid w:val="00596F13"/>
    <w:rsid w:val="005B7A40"/>
    <w:rsid w:val="005C1CE7"/>
    <w:rsid w:val="005C765E"/>
    <w:rsid w:val="005D60F9"/>
    <w:rsid w:val="005E1EAA"/>
    <w:rsid w:val="00600878"/>
    <w:rsid w:val="00601EBD"/>
    <w:rsid w:val="00605D02"/>
    <w:rsid w:val="00607332"/>
    <w:rsid w:val="006112A3"/>
    <w:rsid w:val="006172BD"/>
    <w:rsid w:val="00621EB3"/>
    <w:rsid w:val="006341FD"/>
    <w:rsid w:val="00644C5D"/>
    <w:rsid w:val="006466DC"/>
    <w:rsid w:val="0065721B"/>
    <w:rsid w:val="006605E6"/>
    <w:rsid w:val="006610CC"/>
    <w:rsid w:val="00663790"/>
    <w:rsid w:val="00664504"/>
    <w:rsid w:val="00680510"/>
    <w:rsid w:val="00680986"/>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43C01"/>
    <w:rsid w:val="0075439B"/>
    <w:rsid w:val="00754C24"/>
    <w:rsid w:val="00790C4A"/>
    <w:rsid w:val="0079183A"/>
    <w:rsid w:val="00792C83"/>
    <w:rsid w:val="007A5B1C"/>
    <w:rsid w:val="007B04A5"/>
    <w:rsid w:val="007B3233"/>
    <w:rsid w:val="007B3541"/>
    <w:rsid w:val="007C6D7A"/>
    <w:rsid w:val="007E39AC"/>
    <w:rsid w:val="007E5BD2"/>
    <w:rsid w:val="007F3D81"/>
    <w:rsid w:val="0080271D"/>
    <w:rsid w:val="0081017C"/>
    <w:rsid w:val="00811EC8"/>
    <w:rsid w:val="00822A6B"/>
    <w:rsid w:val="00823549"/>
    <w:rsid w:val="008267A2"/>
    <w:rsid w:val="0083789E"/>
    <w:rsid w:val="008419BF"/>
    <w:rsid w:val="00847B85"/>
    <w:rsid w:val="00860567"/>
    <w:rsid w:val="00872348"/>
    <w:rsid w:val="00872F18"/>
    <w:rsid w:val="00874EF7"/>
    <w:rsid w:val="00892CE7"/>
    <w:rsid w:val="00895D3F"/>
    <w:rsid w:val="008962CC"/>
    <w:rsid w:val="00897F1F"/>
    <w:rsid w:val="008B3BC3"/>
    <w:rsid w:val="008B4AF6"/>
    <w:rsid w:val="008C2668"/>
    <w:rsid w:val="008C4E8B"/>
    <w:rsid w:val="008D0350"/>
    <w:rsid w:val="008D0C75"/>
    <w:rsid w:val="008D17DA"/>
    <w:rsid w:val="008D50AF"/>
    <w:rsid w:val="008F7368"/>
    <w:rsid w:val="0090397C"/>
    <w:rsid w:val="00914AD9"/>
    <w:rsid w:val="009215CA"/>
    <w:rsid w:val="00926006"/>
    <w:rsid w:val="009305C4"/>
    <w:rsid w:val="00930CF9"/>
    <w:rsid w:val="0093370A"/>
    <w:rsid w:val="00946768"/>
    <w:rsid w:val="009A0CEC"/>
    <w:rsid w:val="009A3CBD"/>
    <w:rsid w:val="009D4CE9"/>
    <w:rsid w:val="009E3B1E"/>
    <w:rsid w:val="009E7159"/>
    <w:rsid w:val="00A12717"/>
    <w:rsid w:val="00A16382"/>
    <w:rsid w:val="00A164E3"/>
    <w:rsid w:val="00A2122D"/>
    <w:rsid w:val="00A214EA"/>
    <w:rsid w:val="00A23CDD"/>
    <w:rsid w:val="00A27EBF"/>
    <w:rsid w:val="00A32705"/>
    <w:rsid w:val="00A33392"/>
    <w:rsid w:val="00A40860"/>
    <w:rsid w:val="00A40F68"/>
    <w:rsid w:val="00A43875"/>
    <w:rsid w:val="00A46AD8"/>
    <w:rsid w:val="00A63677"/>
    <w:rsid w:val="00A657C4"/>
    <w:rsid w:val="00A722FE"/>
    <w:rsid w:val="00A724C0"/>
    <w:rsid w:val="00A752C1"/>
    <w:rsid w:val="00A95CC1"/>
    <w:rsid w:val="00AA394C"/>
    <w:rsid w:val="00AA6AF0"/>
    <w:rsid w:val="00AB6D81"/>
    <w:rsid w:val="00AC2E60"/>
    <w:rsid w:val="00AD106C"/>
    <w:rsid w:val="00AD601E"/>
    <w:rsid w:val="00AE17B3"/>
    <w:rsid w:val="00AE46B0"/>
    <w:rsid w:val="00AF6B18"/>
    <w:rsid w:val="00B06F4F"/>
    <w:rsid w:val="00B2185C"/>
    <w:rsid w:val="00B220FF"/>
    <w:rsid w:val="00B242E2"/>
    <w:rsid w:val="00B253C0"/>
    <w:rsid w:val="00B3644A"/>
    <w:rsid w:val="00B42609"/>
    <w:rsid w:val="00B53507"/>
    <w:rsid w:val="00B53B93"/>
    <w:rsid w:val="00B57197"/>
    <w:rsid w:val="00B66A21"/>
    <w:rsid w:val="00B73F0E"/>
    <w:rsid w:val="00B83E91"/>
    <w:rsid w:val="00B93187"/>
    <w:rsid w:val="00BA7EDC"/>
    <w:rsid w:val="00BC09BA"/>
    <w:rsid w:val="00BC4031"/>
    <w:rsid w:val="00BD1DCD"/>
    <w:rsid w:val="00C05312"/>
    <w:rsid w:val="00C06748"/>
    <w:rsid w:val="00C13753"/>
    <w:rsid w:val="00C24839"/>
    <w:rsid w:val="00C316DD"/>
    <w:rsid w:val="00C56A26"/>
    <w:rsid w:val="00C75064"/>
    <w:rsid w:val="00C7660A"/>
    <w:rsid w:val="00C8328F"/>
    <w:rsid w:val="00CA3AB7"/>
    <w:rsid w:val="00CA4171"/>
    <w:rsid w:val="00CA7A89"/>
    <w:rsid w:val="00CC2F22"/>
    <w:rsid w:val="00CD2E71"/>
    <w:rsid w:val="00CD336E"/>
    <w:rsid w:val="00CD48D8"/>
    <w:rsid w:val="00CE37B8"/>
    <w:rsid w:val="00CE3868"/>
    <w:rsid w:val="00CF0671"/>
    <w:rsid w:val="00CF35B9"/>
    <w:rsid w:val="00CF724D"/>
    <w:rsid w:val="00CF7BBC"/>
    <w:rsid w:val="00D05DC0"/>
    <w:rsid w:val="00D1671A"/>
    <w:rsid w:val="00D17A67"/>
    <w:rsid w:val="00D44526"/>
    <w:rsid w:val="00D62F68"/>
    <w:rsid w:val="00D65FCE"/>
    <w:rsid w:val="00D863FB"/>
    <w:rsid w:val="00D9366F"/>
    <w:rsid w:val="00D96352"/>
    <w:rsid w:val="00D972A8"/>
    <w:rsid w:val="00DA2D59"/>
    <w:rsid w:val="00DA6FF6"/>
    <w:rsid w:val="00DB6ACD"/>
    <w:rsid w:val="00DC1D23"/>
    <w:rsid w:val="00DE43A7"/>
    <w:rsid w:val="00DE581F"/>
    <w:rsid w:val="00DF0CE2"/>
    <w:rsid w:val="00DF2045"/>
    <w:rsid w:val="00DF6A30"/>
    <w:rsid w:val="00DF7D7A"/>
    <w:rsid w:val="00E03926"/>
    <w:rsid w:val="00E11733"/>
    <w:rsid w:val="00E12E63"/>
    <w:rsid w:val="00E27411"/>
    <w:rsid w:val="00E27E18"/>
    <w:rsid w:val="00E27F69"/>
    <w:rsid w:val="00E33C4B"/>
    <w:rsid w:val="00E35E0F"/>
    <w:rsid w:val="00E36637"/>
    <w:rsid w:val="00E371D1"/>
    <w:rsid w:val="00E37CEA"/>
    <w:rsid w:val="00E45B02"/>
    <w:rsid w:val="00E5059D"/>
    <w:rsid w:val="00E5272F"/>
    <w:rsid w:val="00E53738"/>
    <w:rsid w:val="00E6005E"/>
    <w:rsid w:val="00E626A3"/>
    <w:rsid w:val="00E67C4D"/>
    <w:rsid w:val="00E73CAF"/>
    <w:rsid w:val="00E77185"/>
    <w:rsid w:val="00E8097C"/>
    <w:rsid w:val="00E84BBD"/>
    <w:rsid w:val="00E9152E"/>
    <w:rsid w:val="00E92CA1"/>
    <w:rsid w:val="00ED5F67"/>
    <w:rsid w:val="00EE0CB7"/>
    <w:rsid w:val="00EE4778"/>
    <w:rsid w:val="00EF08AE"/>
    <w:rsid w:val="00EF31B2"/>
    <w:rsid w:val="00EF5790"/>
    <w:rsid w:val="00EF752D"/>
    <w:rsid w:val="00F34E79"/>
    <w:rsid w:val="00F3554E"/>
    <w:rsid w:val="00F36433"/>
    <w:rsid w:val="00F4144F"/>
    <w:rsid w:val="00F44092"/>
    <w:rsid w:val="00F60B3E"/>
    <w:rsid w:val="00F771A1"/>
    <w:rsid w:val="00F81207"/>
    <w:rsid w:val="00F853CD"/>
    <w:rsid w:val="00F86649"/>
    <w:rsid w:val="00FA06F9"/>
    <w:rsid w:val="00FA7CF7"/>
    <w:rsid w:val="00FB2177"/>
    <w:rsid w:val="00FC0677"/>
    <w:rsid w:val="00FD0EB9"/>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C1D6F"/>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styleId="UnresolvedMention">
    <w:name w:val="Unresolved Mention"/>
    <w:basedOn w:val="DefaultParagraphFont"/>
    <w:uiPriority w:val="99"/>
    <w:semiHidden/>
    <w:unhideWhenUsed/>
    <w:rsid w:val="00587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3F6A6-8FFE-4181-BDCC-232BAECE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509</cp:revision>
  <cp:lastPrinted>2011-06-21T20:32:00Z</cp:lastPrinted>
  <dcterms:created xsi:type="dcterms:W3CDTF">2020-01-13T22:33:00Z</dcterms:created>
  <dcterms:modified xsi:type="dcterms:W3CDTF">2020-09-02T16:51:00Z</dcterms:modified>
</cp:coreProperties>
</file>