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6612D"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16612D" w:rsidRPr="0016612D">
              <w:rPr>
                <w:rFonts w:ascii="Arial" w:hAnsi="Arial" w:cs="Arial"/>
                <w:sz w:val="36"/>
                <w:szCs w:val="36"/>
              </w:rPr>
              <w:t>_</w:t>
            </w:r>
            <w:r w:rsidR="00B91D4F" w:rsidRPr="0016612D">
              <w:rPr>
                <w:rFonts w:ascii="Arial" w:hAnsi="Arial" w:cs="Arial"/>
                <w:sz w:val="36"/>
                <w:szCs w:val="36"/>
              </w:rPr>
              <w:t xml:space="preserve"> </w:t>
            </w:r>
            <w:r w:rsidR="00B91D4F" w:rsidRPr="0016612D">
              <w:rPr>
                <w:rFonts w:ascii="Arial" w:hAnsi="Arial" w:cs="Arial"/>
                <w:sz w:val="20"/>
                <w:szCs w:val="20"/>
              </w:rPr>
              <w:t>Quarter 1 (January 1 – March 31, 201</w:t>
            </w:r>
            <w:r w:rsidR="00991B07" w:rsidRPr="0016612D">
              <w:rPr>
                <w:rFonts w:ascii="Arial" w:hAnsi="Arial" w:cs="Arial"/>
                <w:sz w:val="20"/>
                <w:szCs w:val="20"/>
              </w:rPr>
              <w:t>9</w:t>
            </w:r>
            <w:r w:rsidR="00B91D4F" w:rsidRPr="0016612D">
              <w:rPr>
                <w:rFonts w:ascii="Arial" w:hAnsi="Arial" w:cs="Arial"/>
                <w:sz w:val="20"/>
                <w:szCs w:val="20"/>
              </w:rPr>
              <w:t>)</w:t>
            </w:r>
          </w:p>
          <w:p w:rsidR="000C209F" w:rsidRPr="00EB1243" w:rsidRDefault="000C209F" w:rsidP="00360664">
            <w:pPr>
              <w:spacing w:after="0" w:line="240" w:lineRule="auto"/>
              <w:ind w:left="-108" w:right="-108"/>
              <w:rPr>
                <w:rFonts w:ascii="Arial" w:hAnsi="Arial" w:cs="Arial"/>
                <w:b/>
                <w:sz w:val="20"/>
                <w:szCs w:val="20"/>
              </w:rPr>
            </w:pPr>
            <w:r w:rsidRPr="007A1ACF">
              <w:rPr>
                <w:rFonts w:ascii="Arial" w:hAnsi="Arial" w:cs="Arial"/>
                <w:sz w:val="36"/>
                <w:szCs w:val="36"/>
              </w:rPr>
              <w:t xml:space="preserve"> </w:t>
            </w:r>
            <w:r w:rsidR="0016612D" w:rsidRPr="00EB1243">
              <w:rPr>
                <w:rFonts w:ascii="Arial" w:hAnsi="Arial" w:cs="Arial"/>
                <w:b/>
                <w:sz w:val="36"/>
                <w:szCs w:val="36"/>
                <w:u w:val="single"/>
              </w:rPr>
              <w:t>x</w:t>
            </w:r>
            <w:r w:rsidR="00FE4167" w:rsidRPr="00EB1243">
              <w:rPr>
                <w:rFonts w:ascii="Arial" w:hAnsi="Arial" w:cs="Arial"/>
                <w:b/>
                <w:sz w:val="36"/>
                <w:szCs w:val="36"/>
              </w:rPr>
              <w:t xml:space="preserve"> </w:t>
            </w:r>
            <w:r w:rsidRPr="00EB1243">
              <w:rPr>
                <w:rFonts w:ascii="Arial" w:hAnsi="Arial" w:cs="Arial"/>
                <w:b/>
                <w:sz w:val="20"/>
                <w:szCs w:val="20"/>
              </w:rPr>
              <w:t>Quarter 2 (April 1 – June 30</w:t>
            </w:r>
            <w:r w:rsidR="0020693E" w:rsidRPr="00EB1243">
              <w:rPr>
                <w:rFonts w:ascii="Arial" w:hAnsi="Arial" w:cs="Arial"/>
                <w:b/>
                <w:sz w:val="20"/>
                <w:szCs w:val="20"/>
              </w:rPr>
              <w:t>, 201</w:t>
            </w:r>
            <w:r w:rsidR="00991B07" w:rsidRPr="00EB1243">
              <w:rPr>
                <w:rFonts w:ascii="Arial" w:hAnsi="Arial" w:cs="Arial"/>
                <w:b/>
                <w:sz w:val="20"/>
                <w:szCs w:val="20"/>
              </w:rPr>
              <w:t>9</w:t>
            </w:r>
            <w:r w:rsidRPr="00EB1243">
              <w:rPr>
                <w:rFonts w:ascii="Arial" w:hAnsi="Arial" w:cs="Arial"/>
                <w:b/>
                <w:sz w:val="20"/>
                <w:szCs w:val="20"/>
              </w:rPr>
              <w:t>)</w:t>
            </w:r>
          </w:p>
          <w:p w:rsidR="009B2A2C" w:rsidRPr="007704C5" w:rsidRDefault="007704C5" w:rsidP="009B2A2C">
            <w:pPr>
              <w:spacing w:after="0" w:line="240" w:lineRule="auto"/>
              <w:ind w:right="-720"/>
              <w:rPr>
                <w:rFonts w:ascii="Arial" w:hAnsi="Arial" w:cs="Arial"/>
                <w:sz w:val="20"/>
                <w:szCs w:val="20"/>
              </w:rPr>
            </w:pPr>
            <w:r w:rsidRPr="007704C5">
              <w:rPr>
                <w:rFonts w:ascii="Arial" w:hAnsi="Arial" w:cs="Arial"/>
                <w:sz w:val="36"/>
                <w:szCs w:val="36"/>
              </w:rPr>
              <w:t>_</w:t>
            </w:r>
            <w:r w:rsidR="009B2A2C" w:rsidRPr="007704C5">
              <w:rPr>
                <w:rFonts w:ascii="Arial" w:hAnsi="Arial" w:cs="Arial"/>
                <w:sz w:val="36"/>
                <w:szCs w:val="36"/>
              </w:rPr>
              <w:t xml:space="preserve"> </w:t>
            </w:r>
            <w:r w:rsidR="009B2A2C" w:rsidRPr="007704C5">
              <w:rPr>
                <w:rFonts w:ascii="Arial" w:hAnsi="Arial" w:cs="Arial"/>
                <w:sz w:val="20"/>
                <w:szCs w:val="20"/>
              </w:rPr>
              <w:t>Quarter 3 (July 1 – September 30, 201</w:t>
            </w:r>
            <w:r w:rsidR="00991B07">
              <w:rPr>
                <w:rFonts w:ascii="Arial" w:hAnsi="Arial" w:cs="Arial"/>
                <w:sz w:val="20"/>
                <w:szCs w:val="20"/>
              </w:rPr>
              <w:t>9</w:t>
            </w:r>
            <w:r w:rsidR="009B2A2C" w:rsidRPr="007704C5">
              <w:rPr>
                <w:rFonts w:ascii="Arial" w:hAnsi="Arial" w:cs="Arial"/>
                <w:sz w:val="20"/>
                <w:szCs w:val="20"/>
              </w:rPr>
              <w:t>)</w:t>
            </w:r>
          </w:p>
          <w:p w:rsidR="000C209F" w:rsidRPr="00991B07" w:rsidRDefault="00991B07" w:rsidP="00991B07">
            <w:pPr>
              <w:spacing w:after="0" w:line="240" w:lineRule="auto"/>
              <w:ind w:right="-720"/>
              <w:rPr>
                <w:rFonts w:ascii="Arial" w:hAnsi="Arial" w:cs="Arial"/>
                <w:sz w:val="20"/>
                <w:szCs w:val="20"/>
              </w:rPr>
            </w:pPr>
            <w:r w:rsidRPr="00991B07">
              <w:rPr>
                <w:rFonts w:ascii="Arial" w:hAnsi="Arial" w:cs="Arial"/>
                <w:sz w:val="36"/>
                <w:szCs w:val="36"/>
              </w:rPr>
              <w:t>_</w:t>
            </w:r>
            <w:r w:rsidR="00B91D4F" w:rsidRPr="00991B07">
              <w:rPr>
                <w:rFonts w:ascii="Arial" w:hAnsi="Arial" w:cs="Arial"/>
                <w:sz w:val="36"/>
                <w:szCs w:val="36"/>
              </w:rPr>
              <w:t xml:space="preserve"> </w:t>
            </w:r>
            <w:r w:rsidR="00B91D4F" w:rsidRPr="00991B07">
              <w:rPr>
                <w:rFonts w:ascii="Arial" w:hAnsi="Arial" w:cs="Arial"/>
                <w:sz w:val="20"/>
                <w:szCs w:val="20"/>
              </w:rPr>
              <w:t>Quarter 4 (October 1 – December 31, 201</w:t>
            </w:r>
            <w:r w:rsidRPr="00991B07">
              <w:rPr>
                <w:rFonts w:ascii="Arial" w:hAnsi="Arial" w:cs="Arial"/>
                <w:sz w:val="20"/>
                <w:szCs w:val="20"/>
              </w:rPr>
              <w:t>9</w:t>
            </w:r>
            <w:r w:rsidR="00B91D4F" w:rsidRPr="00991B07">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ePM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6612D">
              <w:rPr>
                <w:rFonts w:ascii="Arial" w:hAnsi="Arial" w:cs="Arial"/>
                <w:sz w:val="20"/>
                <w:szCs w:val="20"/>
              </w:rPr>
              <w:t>December 31,</w:t>
            </w:r>
            <w:r w:rsidR="007F1259">
              <w:rPr>
                <w:rFonts w:ascii="Arial" w:hAnsi="Arial" w:cs="Arial"/>
                <w:sz w:val="20"/>
                <w:szCs w:val="20"/>
              </w:rPr>
              <w:t xml:space="preserve"> 2019</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16612D">
              <w:rPr>
                <w:rFonts w:ascii="Arial" w:hAnsi="Arial" w:cs="Arial"/>
                <w:sz w:val="20"/>
                <w:szCs w:val="20"/>
              </w:rPr>
              <w:t>6</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w:t>
            </w:r>
            <w:r w:rsidR="00812B04">
              <w:rPr>
                <w:rFonts w:ascii="Arial" w:hAnsi="Arial" w:cs="Arial"/>
                <w:sz w:val="20"/>
                <w:szCs w:val="20"/>
              </w:rPr>
              <w:t>8</w:t>
            </w:r>
            <w:r w:rsidR="00EB7401">
              <w:rPr>
                <w:rFonts w:ascii="Arial" w:hAnsi="Arial" w:cs="Arial"/>
                <w:sz w:val="20"/>
                <w:szCs w:val="20"/>
              </w:rPr>
              <w:t>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AF4142" w:rsidP="006A3166">
            <w:pPr>
              <w:spacing w:after="0" w:line="240" w:lineRule="auto"/>
              <w:ind w:left="-108" w:right="-108"/>
              <w:jc w:val="center"/>
              <w:rPr>
                <w:rFonts w:ascii="Arial" w:hAnsi="Arial" w:cs="Arial"/>
                <w:sz w:val="20"/>
                <w:szCs w:val="20"/>
              </w:rPr>
            </w:pPr>
            <w:r>
              <w:rPr>
                <w:rFonts w:ascii="Arial" w:hAnsi="Arial" w:cs="Arial"/>
                <w:sz w:val="20"/>
                <w:szCs w:val="20"/>
              </w:rPr>
              <w:t>85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812B04" w:rsidP="00BA4A0F">
            <w:pPr>
              <w:spacing w:after="0" w:line="240" w:lineRule="auto"/>
              <w:ind w:right="-108"/>
              <w:jc w:val="center"/>
              <w:rPr>
                <w:rFonts w:ascii="Arial" w:hAnsi="Arial" w:cs="Arial"/>
                <w:sz w:val="20"/>
                <w:szCs w:val="20"/>
              </w:rPr>
            </w:pPr>
            <w:r>
              <w:rPr>
                <w:rFonts w:ascii="Arial" w:hAnsi="Arial" w:cs="Arial"/>
                <w:sz w:val="20"/>
                <w:szCs w:val="20"/>
              </w:rPr>
              <w:t>10</w:t>
            </w:r>
            <w:r w:rsidR="007A7559">
              <w:rPr>
                <w:rFonts w:ascii="Arial" w:hAnsi="Arial" w:cs="Arial"/>
                <w:sz w:val="20"/>
                <w:szCs w:val="20"/>
              </w:rPr>
              <w:t>%</w:t>
            </w:r>
          </w:p>
        </w:tc>
        <w:tc>
          <w:tcPr>
            <w:tcW w:w="3330" w:type="dxa"/>
          </w:tcPr>
          <w:p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812B04">
              <w:rPr>
                <w:rFonts w:ascii="Arial" w:hAnsi="Arial" w:cs="Arial"/>
                <w:sz w:val="20"/>
                <w:szCs w:val="20"/>
              </w:rPr>
              <w:t>40,000</w:t>
            </w:r>
            <w:r w:rsidR="00C11275">
              <w:rPr>
                <w:rFonts w:ascii="Arial" w:hAnsi="Arial" w:cs="Arial"/>
                <w:sz w:val="20"/>
                <w:szCs w:val="20"/>
              </w:rPr>
              <w:t>.00</w:t>
            </w:r>
          </w:p>
        </w:tc>
        <w:tc>
          <w:tcPr>
            <w:tcW w:w="3420" w:type="dxa"/>
          </w:tcPr>
          <w:p w:rsidR="000C209F" w:rsidRPr="00360664" w:rsidRDefault="00395108" w:rsidP="00812B04">
            <w:pPr>
              <w:spacing w:after="0" w:line="240" w:lineRule="auto"/>
              <w:ind w:left="-108" w:right="-108"/>
              <w:jc w:val="center"/>
              <w:rPr>
                <w:rFonts w:ascii="Arial" w:hAnsi="Arial" w:cs="Arial"/>
                <w:sz w:val="20"/>
                <w:szCs w:val="20"/>
              </w:rPr>
            </w:pPr>
            <w:r>
              <w:rPr>
                <w:rFonts w:ascii="Arial" w:hAnsi="Arial" w:cs="Arial"/>
                <w:sz w:val="20"/>
                <w:szCs w:val="20"/>
              </w:rPr>
              <w:t>9</w:t>
            </w:r>
            <w:r w:rsidR="00812B04">
              <w:rPr>
                <w:rFonts w:ascii="Arial" w:hAnsi="Arial" w:cs="Arial"/>
                <w:sz w:val="20"/>
                <w:szCs w:val="20"/>
              </w:rPr>
              <w:t>2</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Shamsabadi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(Shamsabadi et al. 2006, Steinberg and Sargand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F95F6B" w:rsidRDefault="000C209F" w:rsidP="00360664">
            <w:pPr>
              <w:spacing w:after="0" w:line="240" w:lineRule="auto"/>
              <w:rPr>
                <w:rFonts w:ascii="Arial" w:hAnsi="Arial" w:cs="Arial"/>
                <w:sz w:val="20"/>
                <w:szCs w:val="20"/>
              </w:rPr>
            </w:pPr>
            <w:r w:rsidRPr="00B90064">
              <w:rPr>
                <w:rFonts w:ascii="Arial" w:hAnsi="Arial" w:cs="Arial"/>
                <w:b/>
                <w:sz w:val="20"/>
                <w:szCs w:val="20"/>
              </w:rPr>
              <w:t>Progress this Quarter (includes meetings, work plan status, contract status, significant progress, etc.):</w:t>
            </w:r>
          </w:p>
          <w:p w:rsidR="00F95F6B" w:rsidRDefault="00F95F6B"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w:t>
            </w:r>
            <w:r w:rsidR="00475808">
              <w:rPr>
                <w:rFonts w:ascii="Arial" w:hAnsi="Arial" w:cs="Arial"/>
                <w:sz w:val="20"/>
                <w:szCs w:val="20"/>
              </w:rPr>
              <w:t xml:space="preserve">mpleted </w:t>
            </w:r>
            <w:r w:rsidR="00631389" w:rsidRPr="00631389">
              <w:rPr>
                <w:rFonts w:ascii="Arial" w:hAnsi="Arial" w:cs="Arial"/>
                <w:sz w:val="20"/>
                <w:szCs w:val="20"/>
              </w:rPr>
              <w:t>work on RC Wingwall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475808">
              <w:rPr>
                <w:rFonts w:ascii="Arial" w:hAnsi="Arial" w:cs="Arial"/>
                <w:sz w:val="20"/>
                <w:szCs w:val="20"/>
              </w:rPr>
              <w:t>8</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00870" w:rsidRPr="00500870">
              <w:rPr>
                <w:rFonts w:ascii="Arial" w:hAnsi="Arial" w:cs="Arial"/>
                <w:b/>
                <w:i/>
                <w:sz w:val="20"/>
                <w:szCs w:val="20"/>
              </w:rPr>
              <w:t>draft received</w:t>
            </w:r>
            <w:r w:rsidR="00500870">
              <w:rPr>
                <w:rFonts w:ascii="Arial" w:hAnsi="Arial" w:cs="Arial"/>
                <w:b/>
                <w:i/>
                <w:sz w:val="20"/>
                <w:szCs w:val="20"/>
              </w:rPr>
              <w:t xml:space="preserve"> and shared with TAC for review</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3B0CAE">
              <w:rPr>
                <w:rFonts w:ascii="Arial" w:hAnsi="Arial" w:cs="Arial"/>
                <w:sz w:val="20"/>
                <w:szCs w:val="20"/>
              </w:rPr>
              <w:t>9</w:t>
            </w:r>
            <w:r w:rsidR="00807F35">
              <w:rPr>
                <w:rFonts w:ascii="Arial" w:hAnsi="Arial" w:cs="Arial"/>
                <w:sz w:val="20"/>
                <w:szCs w:val="20"/>
              </w:rPr>
              <w:t>0</w:t>
            </w:r>
            <w:r w:rsidR="00C9305C" w:rsidRPr="002A53DE">
              <w:rPr>
                <w:rFonts w:ascii="Arial" w:hAnsi="Arial" w:cs="Arial"/>
                <w:sz w:val="20"/>
                <w:szCs w:val="20"/>
              </w:rPr>
              <w:t>% complete.</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sidRPr="00500870">
              <w:rPr>
                <w:rFonts w:ascii="Arial" w:hAnsi="Arial" w:cs="Arial"/>
                <w:b/>
                <w:sz w:val="20"/>
                <w:szCs w:val="20"/>
              </w:rPr>
              <w:t xml:space="preserve">Draft task report </w:t>
            </w:r>
            <w:r w:rsidR="009B03B2" w:rsidRPr="00500870">
              <w:rPr>
                <w:rFonts w:ascii="Arial" w:hAnsi="Arial" w:cs="Arial"/>
                <w:b/>
                <w:sz w:val="20"/>
                <w:szCs w:val="20"/>
              </w:rPr>
              <w:t xml:space="preserve">was </w:t>
            </w:r>
            <w:r w:rsidR="00F11324" w:rsidRPr="00500870">
              <w:rPr>
                <w:rFonts w:ascii="Arial" w:hAnsi="Arial" w:cs="Arial"/>
                <w:b/>
                <w:sz w:val="20"/>
                <w:szCs w:val="20"/>
              </w:rPr>
              <w:t xml:space="preserve">shared </w:t>
            </w:r>
            <w:r w:rsidR="00CE073B" w:rsidRPr="00500870">
              <w:rPr>
                <w:rFonts w:ascii="Arial" w:hAnsi="Arial" w:cs="Arial"/>
                <w:b/>
                <w:sz w:val="20"/>
                <w:szCs w:val="20"/>
              </w:rPr>
              <w:t xml:space="preserve">previously </w:t>
            </w:r>
            <w:r w:rsidR="00F11324" w:rsidRPr="00500870">
              <w:rPr>
                <w:rFonts w:ascii="Arial" w:hAnsi="Arial" w:cs="Arial"/>
                <w:b/>
                <w:sz w:val="20"/>
                <w:szCs w:val="20"/>
              </w:rPr>
              <w:t>with the TAC</w:t>
            </w:r>
            <w:r w:rsidR="00536AA7" w:rsidRPr="00500870">
              <w:rPr>
                <w:rFonts w:ascii="Arial" w:hAnsi="Arial" w:cs="Arial"/>
                <w:b/>
                <w:sz w:val="20"/>
                <w:szCs w:val="20"/>
              </w:rPr>
              <w:t xml:space="preserve"> for review</w:t>
            </w:r>
            <w:r w:rsidR="00F11324" w:rsidRPr="00500870">
              <w:rPr>
                <w:rFonts w:ascii="Arial" w:hAnsi="Arial" w:cs="Arial"/>
                <w:b/>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sidRPr="00500870">
              <w:rPr>
                <w:rFonts w:ascii="Arial" w:hAnsi="Arial" w:cs="Arial"/>
                <w:b/>
                <w:sz w:val="20"/>
                <w:szCs w:val="20"/>
              </w:rPr>
              <w:t xml:space="preserve">Draft task report was shared </w:t>
            </w:r>
            <w:r w:rsidR="00CE073B" w:rsidRPr="00500870">
              <w:rPr>
                <w:rFonts w:ascii="Arial" w:hAnsi="Arial" w:cs="Arial"/>
                <w:b/>
                <w:sz w:val="20"/>
                <w:szCs w:val="20"/>
              </w:rPr>
              <w:t xml:space="preserve">previously </w:t>
            </w:r>
            <w:r w:rsidR="009B03B2" w:rsidRPr="00500870">
              <w:rPr>
                <w:rFonts w:ascii="Arial" w:hAnsi="Arial" w:cs="Arial"/>
                <w:b/>
                <w:sz w:val="20"/>
                <w:szCs w:val="20"/>
              </w:rPr>
              <w:t xml:space="preserve">with </w:t>
            </w:r>
            <w:r w:rsidR="00CE073B" w:rsidRPr="00500870">
              <w:rPr>
                <w:rFonts w:ascii="Arial" w:hAnsi="Arial" w:cs="Arial"/>
                <w:b/>
                <w:sz w:val="20"/>
                <w:szCs w:val="20"/>
              </w:rPr>
              <w:t xml:space="preserve">the </w:t>
            </w:r>
            <w:r w:rsidR="009B03B2" w:rsidRPr="00500870">
              <w:rPr>
                <w:rFonts w:ascii="Arial" w:hAnsi="Arial" w:cs="Arial"/>
                <w:b/>
                <w:sz w:val="20"/>
                <w:szCs w:val="20"/>
              </w:rPr>
              <w:t>TAC for review.</w:t>
            </w:r>
          </w:p>
          <w:p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500870">
              <w:rPr>
                <w:rFonts w:ascii="Arial" w:hAnsi="Arial" w:cs="Arial"/>
                <w:b/>
                <w:sz w:val="20"/>
                <w:szCs w:val="20"/>
              </w:rPr>
              <w:t xml:space="preserve">Draft task report was shared </w:t>
            </w:r>
            <w:r w:rsidR="00453B12" w:rsidRPr="00500870">
              <w:rPr>
                <w:rFonts w:ascii="Arial" w:hAnsi="Arial" w:cs="Arial"/>
                <w:b/>
                <w:sz w:val="20"/>
                <w:szCs w:val="20"/>
              </w:rPr>
              <w:t xml:space="preserve">previously </w:t>
            </w:r>
            <w:r w:rsidR="0005670F" w:rsidRPr="00500870">
              <w:rPr>
                <w:rFonts w:ascii="Arial" w:hAnsi="Arial" w:cs="Arial"/>
                <w:b/>
                <w:sz w:val="20"/>
                <w:szCs w:val="20"/>
              </w:rPr>
              <w:t xml:space="preserve">with </w:t>
            </w:r>
            <w:r w:rsidR="002D1516" w:rsidRPr="00500870">
              <w:rPr>
                <w:rFonts w:ascii="Arial" w:hAnsi="Arial" w:cs="Arial"/>
                <w:b/>
                <w:sz w:val="20"/>
                <w:szCs w:val="20"/>
              </w:rPr>
              <w:t xml:space="preserve">the </w:t>
            </w:r>
            <w:r w:rsidR="0005670F" w:rsidRPr="00500870">
              <w:rPr>
                <w:rFonts w:ascii="Arial" w:hAnsi="Arial" w:cs="Arial"/>
                <w:b/>
                <w:sz w:val="20"/>
                <w:szCs w:val="20"/>
              </w:rPr>
              <w:t>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B35FCC">
              <w:rPr>
                <w:rFonts w:ascii="Arial" w:hAnsi="Arial" w:cs="Arial"/>
                <w:sz w:val="20"/>
                <w:szCs w:val="20"/>
              </w:rPr>
              <w:t xml:space="preserve">Contract end date was extended to </w:t>
            </w:r>
            <w:r w:rsidR="00B54312">
              <w:rPr>
                <w:rFonts w:ascii="Arial" w:hAnsi="Arial" w:cs="Arial"/>
                <w:sz w:val="20"/>
                <w:szCs w:val="20"/>
              </w:rPr>
              <w:t>December</w:t>
            </w:r>
            <w:r w:rsidR="00B35FCC">
              <w:rPr>
                <w:rFonts w:ascii="Arial" w:hAnsi="Arial" w:cs="Arial"/>
                <w:sz w:val="20"/>
                <w:szCs w:val="20"/>
              </w:rPr>
              <w:t xml:space="preserve"> 2019</w:t>
            </w:r>
            <w:r w:rsidR="00FC7374">
              <w:rPr>
                <w:rFonts w:ascii="Arial" w:hAnsi="Arial" w:cs="Arial"/>
                <w:sz w:val="20"/>
                <w:szCs w:val="20"/>
              </w:rPr>
              <w:t xml:space="preserve"> to allow for completion and TAC review of reports.</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F95F6B" w:rsidRDefault="000C209F" w:rsidP="00360664">
            <w:pPr>
              <w:spacing w:after="0" w:line="240" w:lineRule="auto"/>
              <w:rPr>
                <w:rFonts w:ascii="Arial" w:hAnsi="Arial" w:cs="Arial"/>
                <w:sz w:val="20"/>
                <w:szCs w:val="20"/>
              </w:rPr>
            </w:pPr>
            <w:r w:rsidRPr="00B90064">
              <w:rPr>
                <w:rFonts w:ascii="Arial" w:hAnsi="Arial" w:cs="Arial"/>
                <w:b/>
                <w:sz w:val="20"/>
                <w:szCs w:val="20"/>
              </w:rPr>
              <w:t>Anticipated work next quarter:</w:t>
            </w:r>
          </w:p>
          <w:p w:rsidR="004B1C83" w:rsidRDefault="004B1C83" w:rsidP="00360664">
            <w:pPr>
              <w:spacing w:after="0" w:line="240" w:lineRule="auto"/>
              <w:rPr>
                <w:rFonts w:ascii="Arial" w:hAnsi="Arial" w:cs="Arial"/>
                <w:sz w:val="20"/>
                <w:szCs w:val="20"/>
              </w:rPr>
            </w:pPr>
          </w:p>
          <w:p w:rsidR="00475808" w:rsidRDefault="00475808" w:rsidP="00360664">
            <w:pPr>
              <w:spacing w:after="0" w:line="240" w:lineRule="auto"/>
              <w:rPr>
                <w:rFonts w:ascii="Arial" w:hAnsi="Arial" w:cs="Arial"/>
                <w:sz w:val="20"/>
                <w:szCs w:val="20"/>
              </w:rPr>
            </w:pPr>
            <w:r>
              <w:rPr>
                <w:rFonts w:ascii="Arial" w:hAnsi="Arial" w:cs="Arial"/>
                <w:sz w:val="20"/>
                <w:szCs w:val="20"/>
              </w:rPr>
              <w:t>General plan: Complete, review, revise, and publish final reports from both phases.</w:t>
            </w:r>
          </w:p>
          <w:p w:rsidR="00475808" w:rsidRPr="00F95F6B" w:rsidRDefault="00475808"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Complete final summary report with design example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8650FA" w:rsidRDefault="008650FA" w:rsidP="00F46848">
            <w:pPr>
              <w:spacing w:after="0" w:line="240" w:lineRule="auto"/>
              <w:rPr>
                <w:rFonts w:ascii="Arial" w:hAnsi="Arial" w:cs="Arial"/>
                <w:b/>
                <w:sz w:val="20"/>
                <w:szCs w:val="20"/>
              </w:rPr>
            </w:pPr>
          </w:p>
          <w:p w:rsidR="00A75295" w:rsidRPr="00F95F6B" w:rsidRDefault="00F22829" w:rsidP="00F46848">
            <w:pPr>
              <w:spacing w:after="0" w:line="240" w:lineRule="auto"/>
              <w:rPr>
                <w:rFonts w:ascii="Arial" w:hAnsi="Arial" w:cs="Arial"/>
                <w:b/>
                <w:sz w:val="20"/>
                <w:szCs w:val="20"/>
              </w:rPr>
            </w:pPr>
            <w:r w:rsidRPr="00B90064">
              <w:rPr>
                <w:rFonts w:ascii="Arial" w:hAnsi="Arial" w:cs="Arial"/>
                <w:b/>
                <w:sz w:val="20"/>
                <w:szCs w:val="20"/>
              </w:rPr>
              <w:t>Significant Results</w:t>
            </w:r>
            <w:r w:rsidR="008650FA" w:rsidRPr="00B90064">
              <w:rPr>
                <w:rFonts w:ascii="Arial" w:hAnsi="Arial" w:cs="Arial"/>
                <w:b/>
                <w:sz w:val="20"/>
                <w:szCs w:val="20"/>
              </w:rPr>
              <w:t>:</w:t>
            </w:r>
          </w:p>
          <w:p w:rsidR="00F46848" w:rsidRDefault="00F46848" w:rsidP="00F46848">
            <w:pPr>
              <w:spacing w:after="0" w:line="240" w:lineRule="auto"/>
              <w:rPr>
                <w:rFonts w:ascii="Arial" w:hAnsi="Arial" w:cs="Arial"/>
                <w:sz w:val="20"/>
                <w:szCs w:val="20"/>
              </w:rPr>
            </w:pPr>
          </w:p>
          <w:p w:rsidR="00B90064" w:rsidRDefault="00B90064" w:rsidP="00F46848">
            <w:pPr>
              <w:spacing w:after="0" w:line="240" w:lineRule="auto"/>
              <w:rPr>
                <w:rFonts w:ascii="Arial" w:hAnsi="Arial" w:cs="Arial"/>
                <w:sz w:val="20"/>
                <w:szCs w:val="20"/>
              </w:rPr>
            </w:pPr>
            <w:r>
              <w:rPr>
                <w:rFonts w:ascii="Arial" w:hAnsi="Arial" w:cs="Arial"/>
                <w:sz w:val="20"/>
                <w:szCs w:val="20"/>
              </w:rPr>
              <w:t>The draft final report on the numerical modeling investigation was submitted to Utah DOT and passed onto the TAC members.  We are continuing to work on the final revisions of the submitted reports and report</w:t>
            </w:r>
            <w:r w:rsidR="00373080">
              <w:rPr>
                <w:rFonts w:ascii="Arial" w:hAnsi="Arial" w:cs="Arial"/>
                <w:sz w:val="20"/>
                <w:szCs w:val="20"/>
              </w:rPr>
              <w:t>s</w:t>
            </w:r>
            <w:bookmarkStart w:id="0" w:name="_GoBack"/>
            <w:bookmarkEnd w:id="0"/>
            <w:r>
              <w:rPr>
                <w:rFonts w:ascii="Arial" w:hAnsi="Arial" w:cs="Arial"/>
                <w:sz w:val="20"/>
                <w:szCs w:val="20"/>
              </w:rPr>
              <w:t xml:space="preserve"> that are combining results from previous task reports.  We expect that all draft reports will be completed for review this coming quarter.  We are focusing attention on a shorter final report that will outline the results from all tests and provide an overall summary plot with a simple design example.</w:t>
            </w:r>
          </w:p>
          <w:p w:rsidR="001E4B17" w:rsidRPr="007C638B" w:rsidRDefault="001E4B17" w:rsidP="00B90064">
            <w:pPr>
              <w:spacing w:after="0" w:line="240" w:lineRule="auto"/>
              <w:rPr>
                <w:rFonts w:ascii="Arial" w:hAnsi="Arial" w:cs="Arial"/>
                <w:sz w:val="20"/>
                <w:szCs w:val="20"/>
              </w:rPr>
            </w:pPr>
          </w:p>
        </w:tc>
      </w:tr>
      <w:tr w:rsidR="000C209F" w:rsidRPr="00360664" w:rsidTr="006F3E43">
        <w:tc>
          <w:tcPr>
            <w:tcW w:w="10908" w:type="dxa"/>
          </w:tcPr>
          <w:p w:rsidR="00020B99" w:rsidRDefault="00020B99" w:rsidP="00360664">
            <w:pPr>
              <w:spacing w:after="0" w:line="240" w:lineRule="auto"/>
              <w:rPr>
                <w:rFonts w:ascii="Arial" w:hAnsi="Arial" w:cs="Arial"/>
                <w:b/>
                <w:sz w:val="20"/>
                <w:szCs w:val="20"/>
              </w:rPr>
            </w:pP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7C638B" w:rsidRDefault="008650FA" w:rsidP="007C638B">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8650FA" w:rsidRDefault="008650FA" w:rsidP="007C638B">
            <w:pPr>
              <w:keepNext/>
              <w:keepLines/>
              <w:spacing w:after="0" w:line="240" w:lineRule="auto"/>
              <w:rPr>
                <w:rFonts w:ascii="Arial" w:hAnsi="Arial" w:cs="Arial"/>
                <w:sz w:val="20"/>
                <w:szCs w:val="20"/>
              </w:rPr>
            </w:pPr>
          </w:p>
          <w:p w:rsidR="00AF4656" w:rsidRPr="00E818EB" w:rsidRDefault="00E818EB" w:rsidP="007C638B">
            <w:pPr>
              <w:keepNext/>
              <w:keepLines/>
              <w:spacing w:after="0" w:line="240" w:lineRule="auto"/>
              <w:rPr>
                <w:rFonts w:ascii="Arial" w:hAnsi="Arial" w:cs="Arial"/>
                <w:sz w:val="20"/>
                <w:szCs w:val="20"/>
              </w:rPr>
            </w:pPr>
            <w:r w:rsidRPr="00E818EB">
              <w:rPr>
                <w:rFonts w:ascii="Arial" w:hAnsi="Arial" w:cs="Arial"/>
                <w:sz w:val="20"/>
                <w:szCs w:val="20"/>
              </w:rPr>
              <w:t xml:space="preserve">Contract end date was extended to </w:t>
            </w:r>
            <w:r w:rsidR="00475808">
              <w:rPr>
                <w:rFonts w:ascii="Arial" w:hAnsi="Arial" w:cs="Arial"/>
                <w:sz w:val="20"/>
                <w:szCs w:val="20"/>
              </w:rPr>
              <w:t>December</w:t>
            </w:r>
            <w:r w:rsidRPr="00E818EB">
              <w:rPr>
                <w:rFonts w:ascii="Arial" w:hAnsi="Arial" w:cs="Arial"/>
                <w:sz w:val="20"/>
                <w:szCs w:val="20"/>
              </w:rPr>
              <w:t xml:space="preserve"> 2019 to allow for completion and TAC review of reports.</w:t>
            </w:r>
          </w:p>
          <w:p w:rsidR="00E818EB" w:rsidRPr="00360664" w:rsidRDefault="00E818EB" w:rsidP="007C638B">
            <w:pPr>
              <w:keepNext/>
              <w:keepLines/>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76C" w:rsidRDefault="00D0476C" w:rsidP="00106C83">
      <w:pPr>
        <w:spacing w:after="0" w:line="240" w:lineRule="auto"/>
      </w:pPr>
      <w:r>
        <w:separator/>
      </w:r>
    </w:p>
  </w:endnote>
  <w:endnote w:type="continuationSeparator" w:id="0">
    <w:p w:rsidR="00D0476C" w:rsidRDefault="00D0476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D6" w:rsidRDefault="00BE33D6" w:rsidP="00E371D1">
    <w:pPr>
      <w:pStyle w:val="Footer"/>
      <w:ind w:left="-810"/>
    </w:pPr>
    <w:r>
      <w:t>TPF Program Standard Quarterly Reporting Format – 7/2011</w:t>
    </w:r>
  </w:p>
  <w:p w:rsidR="00BE33D6" w:rsidRDefault="00BE33D6">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76C" w:rsidRDefault="00D0476C" w:rsidP="00106C83">
      <w:pPr>
        <w:spacing w:after="0" w:line="240" w:lineRule="auto"/>
      </w:pPr>
      <w:r>
        <w:separator/>
      </w:r>
    </w:p>
  </w:footnote>
  <w:footnote w:type="continuationSeparator" w:id="0">
    <w:p w:rsidR="00D0476C" w:rsidRDefault="00D0476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11BD"/>
    <w:rsid w:val="000415D9"/>
    <w:rsid w:val="000429C4"/>
    <w:rsid w:val="00042E3E"/>
    <w:rsid w:val="00045E95"/>
    <w:rsid w:val="00046B7B"/>
    <w:rsid w:val="00046DCA"/>
    <w:rsid w:val="000475AF"/>
    <w:rsid w:val="00051A77"/>
    <w:rsid w:val="00053920"/>
    <w:rsid w:val="00055A52"/>
    <w:rsid w:val="0005670F"/>
    <w:rsid w:val="00057E93"/>
    <w:rsid w:val="00060908"/>
    <w:rsid w:val="00061268"/>
    <w:rsid w:val="00062C59"/>
    <w:rsid w:val="000653BA"/>
    <w:rsid w:val="00066E30"/>
    <w:rsid w:val="00067847"/>
    <w:rsid w:val="00067C4B"/>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C8"/>
    <w:rsid w:val="00114EB1"/>
    <w:rsid w:val="00116FB3"/>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15FE"/>
    <w:rsid w:val="001D252A"/>
    <w:rsid w:val="001D2FB4"/>
    <w:rsid w:val="001D41FE"/>
    <w:rsid w:val="001D7BDB"/>
    <w:rsid w:val="001D7CE2"/>
    <w:rsid w:val="001E1CDE"/>
    <w:rsid w:val="001E2516"/>
    <w:rsid w:val="001E3773"/>
    <w:rsid w:val="001E4B17"/>
    <w:rsid w:val="001F0B5B"/>
    <w:rsid w:val="001F1101"/>
    <w:rsid w:val="001F1653"/>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257D"/>
    <w:rsid w:val="00273AF9"/>
    <w:rsid w:val="00276550"/>
    <w:rsid w:val="00281317"/>
    <w:rsid w:val="00281DF8"/>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F05AB"/>
    <w:rsid w:val="002F124A"/>
    <w:rsid w:val="002F2876"/>
    <w:rsid w:val="002F297C"/>
    <w:rsid w:val="002F3D77"/>
    <w:rsid w:val="002F46CD"/>
    <w:rsid w:val="002F63DA"/>
    <w:rsid w:val="002F6883"/>
    <w:rsid w:val="00303371"/>
    <w:rsid w:val="00303BFD"/>
    <w:rsid w:val="003056AB"/>
    <w:rsid w:val="00305F9D"/>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72CD"/>
    <w:rsid w:val="003403BE"/>
    <w:rsid w:val="00342603"/>
    <w:rsid w:val="00343A4D"/>
    <w:rsid w:val="00347BD3"/>
    <w:rsid w:val="0035020B"/>
    <w:rsid w:val="003527B6"/>
    <w:rsid w:val="00353BF3"/>
    <w:rsid w:val="0035688D"/>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69A6"/>
    <w:rsid w:val="003E0A8C"/>
    <w:rsid w:val="003E0EEF"/>
    <w:rsid w:val="003E263F"/>
    <w:rsid w:val="003E3837"/>
    <w:rsid w:val="003E4CAB"/>
    <w:rsid w:val="003E54CB"/>
    <w:rsid w:val="003E66E1"/>
    <w:rsid w:val="003E7D5C"/>
    <w:rsid w:val="003F0E68"/>
    <w:rsid w:val="003F1F0F"/>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7FB"/>
    <w:rsid w:val="00433963"/>
    <w:rsid w:val="004343ED"/>
    <w:rsid w:val="0043487E"/>
    <w:rsid w:val="004349A4"/>
    <w:rsid w:val="00437734"/>
    <w:rsid w:val="004407E7"/>
    <w:rsid w:val="00440D15"/>
    <w:rsid w:val="00441A77"/>
    <w:rsid w:val="004464B1"/>
    <w:rsid w:val="0045218A"/>
    <w:rsid w:val="00452909"/>
    <w:rsid w:val="004532B2"/>
    <w:rsid w:val="00453B12"/>
    <w:rsid w:val="004566BF"/>
    <w:rsid w:val="00460A15"/>
    <w:rsid w:val="004629CB"/>
    <w:rsid w:val="004700F8"/>
    <w:rsid w:val="00472C8D"/>
    <w:rsid w:val="0047332E"/>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A4158"/>
    <w:rsid w:val="005A6B71"/>
    <w:rsid w:val="005A7160"/>
    <w:rsid w:val="005A759B"/>
    <w:rsid w:val="005B03AA"/>
    <w:rsid w:val="005B2DAE"/>
    <w:rsid w:val="005B44E1"/>
    <w:rsid w:val="005B4511"/>
    <w:rsid w:val="005B5938"/>
    <w:rsid w:val="005B614A"/>
    <w:rsid w:val="005C0696"/>
    <w:rsid w:val="005C185D"/>
    <w:rsid w:val="005C2C48"/>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524D"/>
    <w:rsid w:val="00655E8E"/>
    <w:rsid w:val="0065684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833"/>
    <w:rsid w:val="00775E66"/>
    <w:rsid w:val="00776729"/>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0555"/>
    <w:rsid w:val="00991B07"/>
    <w:rsid w:val="00993BA4"/>
    <w:rsid w:val="00993E66"/>
    <w:rsid w:val="009946EE"/>
    <w:rsid w:val="00995C1F"/>
    <w:rsid w:val="009961D5"/>
    <w:rsid w:val="009974C6"/>
    <w:rsid w:val="009A18FF"/>
    <w:rsid w:val="009A2158"/>
    <w:rsid w:val="009A23FD"/>
    <w:rsid w:val="009A358E"/>
    <w:rsid w:val="009A638C"/>
    <w:rsid w:val="009B03B2"/>
    <w:rsid w:val="009B0753"/>
    <w:rsid w:val="009B2A2C"/>
    <w:rsid w:val="009B2DD0"/>
    <w:rsid w:val="009B3157"/>
    <w:rsid w:val="009B44F7"/>
    <w:rsid w:val="009B64DF"/>
    <w:rsid w:val="009B699B"/>
    <w:rsid w:val="009B740C"/>
    <w:rsid w:val="009B7B23"/>
    <w:rsid w:val="009C3C41"/>
    <w:rsid w:val="009C427D"/>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5761"/>
    <w:rsid w:val="00A00ADB"/>
    <w:rsid w:val="00A017A3"/>
    <w:rsid w:val="00A05976"/>
    <w:rsid w:val="00A13BBF"/>
    <w:rsid w:val="00A13EC3"/>
    <w:rsid w:val="00A16D94"/>
    <w:rsid w:val="00A204A2"/>
    <w:rsid w:val="00A21330"/>
    <w:rsid w:val="00A238EF"/>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2BBE"/>
    <w:rsid w:val="00AF3C4F"/>
    <w:rsid w:val="00AF4142"/>
    <w:rsid w:val="00AF4274"/>
    <w:rsid w:val="00AF4656"/>
    <w:rsid w:val="00AF5B77"/>
    <w:rsid w:val="00AF5E40"/>
    <w:rsid w:val="00AF6B93"/>
    <w:rsid w:val="00AF7382"/>
    <w:rsid w:val="00B006BC"/>
    <w:rsid w:val="00B00FEE"/>
    <w:rsid w:val="00B01C66"/>
    <w:rsid w:val="00B0247F"/>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2BA"/>
    <w:rsid w:val="00B41774"/>
    <w:rsid w:val="00B417D4"/>
    <w:rsid w:val="00B43E1F"/>
    <w:rsid w:val="00B44C2D"/>
    <w:rsid w:val="00B44DCE"/>
    <w:rsid w:val="00B4674D"/>
    <w:rsid w:val="00B47259"/>
    <w:rsid w:val="00B51148"/>
    <w:rsid w:val="00B5200A"/>
    <w:rsid w:val="00B52061"/>
    <w:rsid w:val="00B53C27"/>
    <w:rsid w:val="00B54312"/>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064"/>
    <w:rsid w:val="00B90E1D"/>
    <w:rsid w:val="00B91D4F"/>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2AC0"/>
    <w:rsid w:val="00BE33D6"/>
    <w:rsid w:val="00BE4365"/>
    <w:rsid w:val="00BE6CA6"/>
    <w:rsid w:val="00BE7D4A"/>
    <w:rsid w:val="00BF48AB"/>
    <w:rsid w:val="00BF5FD7"/>
    <w:rsid w:val="00BF6E2C"/>
    <w:rsid w:val="00BF6F98"/>
    <w:rsid w:val="00C00BD1"/>
    <w:rsid w:val="00C028D7"/>
    <w:rsid w:val="00C02D95"/>
    <w:rsid w:val="00C02ECD"/>
    <w:rsid w:val="00C03106"/>
    <w:rsid w:val="00C11275"/>
    <w:rsid w:val="00C121EB"/>
    <w:rsid w:val="00C127E8"/>
    <w:rsid w:val="00C13753"/>
    <w:rsid w:val="00C151B0"/>
    <w:rsid w:val="00C157EA"/>
    <w:rsid w:val="00C15DB6"/>
    <w:rsid w:val="00C16017"/>
    <w:rsid w:val="00C165A8"/>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C03"/>
    <w:rsid w:val="00CE6E70"/>
    <w:rsid w:val="00CF17C4"/>
    <w:rsid w:val="00CF1F0B"/>
    <w:rsid w:val="00CF3660"/>
    <w:rsid w:val="00CF46D1"/>
    <w:rsid w:val="00CF5048"/>
    <w:rsid w:val="00CF5480"/>
    <w:rsid w:val="00CF6701"/>
    <w:rsid w:val="00CF67F1"/>
    <w:rsid w:val="00CF714F"/>
    <w:rsid w:val="00D00865"/>
    <w:rsid w:val="00D00B48"/>
    <w:rsid w:val="00D0139B"/>
    <w:rsid w:val="00D02A52"/>
    <w:rsid w:val="00D0476C"/>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74E4"/>
    <w:rsid w:val="00E4772C"/>
    <w:rsid w:val="00E50CD5"/>
    <w:rsid w:val="00E53738"/>
    <w:rsid w:val="00E561E3"/>
    <w:rsid w:val="00E57A9E"/>
    <w:rsid w:val="00E57FCE"/>
    <w:rsid w:val="00E60C0C"/>
    <w:rsid w:val="00E60CF9"/>
    <w:rsid w:val="00E61D26"/>
    <w:rsid w:val="00E6586F"/>
    <w:rsid w:val="00E66E2B"/>
    <w:rsid w:val="00E672DB"/>
    <w:rsid w:val="00E6793C"/>
    <w:rsid w:val="00E818EB"/>
    <w:rsid w:val="00E822AF"/>
    <w:rsid w:val="00E82370"/>
    <w:rsid w:val="00E829CF"/>
    <w:rsid w:val="00E86831"/>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243"/>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6B42"/>
    <w:rsid w:val="00F80473"/>
    <w:rsid w:val="00F86F41"/>
    <w:rsid w:val="00F92CC5"/>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4EA9"/>
    <w:rsid w:val="00FC5851"/>
    <w:rsid w:val="00FC7374"/>
    <w:rsid w:val="00FC7BF7"/>
    <w:rsid w:val="00FD3F3F"/>
    <w:rsid w:val="00FD3F58"/>
    <w:rsid w:val="00FD3FEC"/>
    <w:rsid w:val="00FD42AC"/>
    <w:rsid w:val="00FD6FCE"/>
    <w:rsid w:val="00FD72BB"/>
    <w:rsid w:val="00FD7A44"/>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D720C-FEDB-4D27-A102-A52E5740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2019-08-07T23:05:00Z</dcterms:created>
  <dcterms:modified xsi:type="dcterms:W3CDTF">2019-08-19T23:15:00Z</dcterms:modified>
</cp:coreProperties>
</file>