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8B6FCF">
        <w:rPr>
          <w:rFonts w:ascii="Arial" w:hAnsi="Arial" w:cs="Arial"/>
          <w:sz w:val="24"/>
          <w:szCs w:val="24"/>
        </w:rPr>
        <w:t>4/30</w:t>
      </w:r>
      <w:bookmarkStart w:id="0" w:name="_GoBack"/>
      <w:bookmarkEnd w:id="0"/>
      <w:r w:rsidR="00BC025A">
        <w:rPr>
          <w:rFonts w:ascii="Arial" w:hAnsi="Arial" w:cs="Arial"/>
          <w:sz w:val="24"/>
          <w:szCs w:val="24"/>
        </w:rPr>
        <w:t>/2019</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TPF-5(319)</w:t>
            </w:r>
            <w:r w:rsidR="00094479">
              <w:rPr>
                <w:rFonts w:ascii="Arial" w:hAnsi="Arial" w:cs="Arial"/>
                <w:sz w:val="20"/>
                <w:szCs w:val="20"/>
              </w:rPr>
              <w:t>, SRP-2(207)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8B6FCF" w:rsidP="0065500C">
            <w:pPr>
              <w:spacing w:before="120"/>
              <w:ind w:right="-720"/>
              <w:rPr>
                <w:rFonts w:ascii="Arial" w:hAnsi="Arial" w:cs="Arial"/>
                <w:sz w:val="20"/>
                <w:szCs w:val="20"/>
              </w:rPr>
            </w:pPr>
            <w:sdt>
              <w:sdtPr>
                <w:rPr>
                  <w:rFonts w:ascii="Arial" w:hAnsi="Arial" w:cs="Arial"/>
                  <w:sz w:val="24"/>
                  <w:szCs w:val="36"/>
                </w:rPr>
                <w:id w:val="-168482148"/>
                <w14:checkbox>
                  <w14:checked w14:val="1"/>
                  <w14:checkedState w14:val="2612" w14:font="MS Gothic"/>
                  <w14:uncheckedState w14:val="2610" w14:font="MS Gothic"/>
                </w14:checkbox>
              </w:sdtPr>
              <w:sdtEndPr/>
              <w:sdtContent>
                <w:r w:rsidR="00E80E72">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8B6FCF" w:rsidP="0065500C">
            <w:pPr>
              <w:spacing w:before="120"/>
              <w:ind w:right="-720"/>
              <w:rPr>
                <w:rFonts w:ascii="Arial" w:hAnsi="Arial" w:cs="Arial"/>
                <w:sz w:val="20"/>
                <w:szCs w:val="20"/>
              </w:rPr>
            </w:pPr>
            <w:sdt>
              <w:sdtPr>
                <w:rPr>
                  <w:rFonts w:ascii="Arial" w:hAnsi="Arial" w:cs="Arial"/>
                  <w:sz w:val="24"/>
                  <w:szCs w:val="36"/>
                </w:rPr>
                <w:id w:val="-390189904"/>
                <w14:checkbox>
                  <w14:checked w14:val="0"/>
                  <w14:checkedState w14:val="2612" w14:font="MS Gothic"/>
                  <w14:uncheckedState w14:val="2610" w14:font="MS Gothic"/>
                </w14:checkbox>
              </w:sdtPr>
              <w:sdtEndPr/>
              <w:sdtContent>
                <w:r w:rsidR="00582289">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8B6FCF" w:rsidP="0065500C">
            <w:pPr>
              <w:spacing w:before="120"/>
              <w:ind w:right="-720"/>
              <w:rPr>
                <w:rFonts w:ascii="Arial" w:hAnsi="Arial" w:cs="Arial"/>
                <w:sz w:val="20"/>
                <w:szCs w:val="20"/>
              </w:rPr>
            </w:pPr>
            <w:sdt>
              <w:sdtPr>
                <w:rPr>
                  <w:rFonts w:ascii="Arial" w:hAnsi="Arial" w:cs="Arial"/>
                  <w:sz w:val="24"/>
                  <w:szCs w:val="36"/>
                </w:rPr>
                <w:id w:val="-1488234415"/>
                <w14:checkbox>
                  <w14:checked w14:val="0"/>
                  <w14:checkedState w14:val="2612" w14:font="MS Gothic"/>
                  <w14:uncheckedState w14:val="2610" w14:font="MS Gothic"/>
                </w14:checkbox>
              </w:sdtPr>
              <w:sdtEndPr/>
              <w:sdtContent>
                <w:r w:rsidR="0044043A">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8B6FCF" w:rsidP="0065500C">
            <w:pPr>
              <w:spacing w:before="120"/>
              <w:ind w:right="-720"/>
              <w:rPr>
                <w:rFonts w:ascii="Arial" w:hAnsi="Arial" w:cs="Arial"/>
                <w:sz w:val="20"/>
                <w:szCs w:val="20"/>
              </w:rPr>
            </w:pPr>
            <w:sdt>
              <w:sdtPr>
                <w:rPr>
                  <w:rFonts w:ascii="Arial" w:hAnsi="Arial" w:cs="Arial"/>
                  <w:sz w:val="24"/>
                  <w:szCs w:val="36"/>
                </w:rPr>
                <w:id w:val="1674843121"/>
                <w14:checkbox>
                  <w14:checked w14:val="0"/>
                  <w14:checkedState w14:val="2612" w14:font="MS Gothic"/>
                  <w14:uncheckedState w14:val="2610" w14:font="MS Gothic"/>
                </w14:checkbox>
              </w:sdtPr>
              <w:sdtEndPr/>
              <w:sdtContent>
                <w:r w:rsidR="00E80E72">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4C3104" w:rsidP="00786BF4">
            <w:pPr>
              <w:ind w:right="-720"/>
              <w:rPr>
                <w:rFonts w:ascii="Arial" w:hAnsi="Arial" w:cs="Arial"/>
                <w:sz w:val="20"/>
                <w:szCs w:val="20"/>
              </w:rPr>
            </w:pPr>
            <w:r>
              <w:rPr>
                <w:rFonts w:ascii="Arial" w:hAnsi="Arial" w:cs="Arial"/>
                <w:sz w:val="20"/>
                <w:szCs w:val="20"/>
              </w:rPr>
              <w:t>Apr. 16, 2020</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4C3104" w:rsidP="00786BF4">
            <w:pPr>
              <w:ind w:right="-720"/>
              <w:rPr>
                <w:rFonts w:ascii="Arial" w:hAnsi="Arial" w:cs="Arial"/>
                <w:sz w:val="20"/>
                <w:szCs w:val="20"/>
              </w:rPr>
            </w:pPr>
            <w:r>
              <w:rPr>
                <w:rFonts w:ascii="Arial" w:hAnsi="Arial" w:cs="Arial"/>
                <w:sz w:val="20"/>
                <w:szCs w:val="20"/>
              </w:rPr>
              <w:t>3</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lastRenderedPageBreak/>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73B47" w:rsidRDefault="008B6FCF" w:rsidP="00551D8A">
            <w:pPr>
              <w:ind w:right="-720"/>
              <w:rPr>
                <w:rFonts w:ascii="Arial" w:hAnsi="Arial" w:cs="Arial"/>
                <w:sz w:val="20"/>
                <w:szCs w:val="20"/>
                <w:highlight w:val="yellow"/>
              </w:rPr>
            </w:pPr>
            <w:r w:rsidRPr="008B6FCF">
              <w:rPr>
                <w:rFonts w:ascii="Arial" w:hAnsi="Arial" w:cs="Arial"/>
                <w:sz w:val="20"/>
                <w:szCs w:val="20"/>
              </w:rPr>
              <w:t>4,520,753</w:t>
            </w:r>
          </w:p>
        </w:tc>
        <w:tc>
          <w:tcPr>
            <w:tcW w:w="3330" w:type="dxa"/>
          </w:tcPr>
          <w:p w:rsidR="00874EF7" w:rsidRPr="00B73B47" w:rsidRDefault="008B6FCF" w:rsidP="00551D8A">
            <w:pPr>
              <w:ind w:right="-720"/>
              <w:rPr>
                <w:rFonts w:ascii="Arial" w:hAnsi="Arial" w:cs="Arial"/>
                <w:sz w:val="20"/>
                <w:szCs w:val="20"/>
                <w:highlight w:val="yellow"/>
              </w:rPr>
            </w:pPr>
            <w:r w:rsidRPr="008B6FCF">
              <w:rPr>
                <w:rFonts w:ascii="Arial" w:hAnsi="Arial" w:cs="Arial"/>
                <w:sz w:val="20"/>
                <w:szCs w:val="20"/>
              </w:rPr>
              <w:t>2,928,718</w:t>
            </w:r>
          </w:p>
        </w:tc>
        <w:tc>
          <w:tcPr>
            <w:tcW w:w="3420" w:type="dxa"/>
          </w:tcPr>
          <w:p w:rsidR="00874EF7" w:rsidRPr="008B6FCF" w:rsidRDefault="008B6FCF" w:rsidP="00551D8A">
            <w:pPr>
              <w:ind w:right="-720"/>
              <w:rPr>
                <w:rFonts w:ascii="Arial" w:hAnsi="Arial" w:cs="Arial"/>
                <w:sz w:val="20"/>
                <w:szCs w:val="20"/>
              </w:rPr>
            </w:pPr>
            <w:r w:rsidRPr="008B6FCF">
              <w:rPr>
                <w:rFonts w:ascii="Arial" w:hAnsi="Arial" w:cs="Arial"/>
                <w:sz w:val="20"/>
                <w:szCs w:val="20"/>
              </w:rPr>
              <w:t>65</w:t>
            </w:r>
          </w:p>
          <w:p w:rsidR="00874EF7" w:rsidRPr="00B73B47" w:rsidRDefault="00874EF7" w:rsidP="00551D8A">
            <w:pPr>
              <w:ind w:right="-720"/>
              <w:rPr>
                <w:rFonts w:ascii="Arial" w:hAnsi="Arial" w:cs="Arial"/>
                <w:sz w:val="20"/>
                <w:szCs w:val="20"/>
                <w:highlight w:val="yellow"/>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73B47" w:rsidRDefault="008B6FCF" w:rsidP="00F54200">
            <w:pPr>
              <w:ind w:right="-720"/>
              <w:rPr>
                <w:rFonts w:ascii="Arial" w:hAnsi="Arial" w:cs="Arial"/>
                <w:sz w:val="20"/>
                <w:szCs w:val="20"/>
                <w:highlight w:val="yellow"/>
              </w:rPr>
            </w:pPr>
            <w:r w:rsidRPr="008B6FCF">
              <w:rPr>
                <w:rFonts w:ascii="Arial" w:hAnsi="Arial" w:cs="Arial"/>
                <w:sz w:val="20"/>
                <w:szCs w:val="20"/>
              </w:rPr>
              <w:t>160,021</w:t>
            </w:r>
          </w:p>
        </w:tc>
        <w:tc>
          <w:tcPr>
            <w:tcW w:w="3330" w:type="dxa"/>
          </w:tcPr>
          <w:p w:rsidR="00B66A21" w:rsidRPr="00B73B47" w:rsidRDefault="008B6FCF" w:rsidP="00874EF7">
            <w:pPr>
              <w:ind w:right="-720"/>
              <w:rPr>
                <w:rFonts w:ascii="Arial" w:hAnsi="Arial" w:cs="Arial"/>
                <w:sz w:val="20"/>
                <w:szCs w:val="20"/>
                <w:highlight w:val="yellow"/>
              </w:rPr>
            </w:pPr>
            <w:r w:rsidRPr="008B6FCF">
              <w:rPr>
                <w:rFonts w:ascii="Arial" w:hAnsi="Arial" w:cs="Arial"/>
                <w:sz w:val="20"/>
                <w:szCs w:val="20"/>
              </w:rPr>
              <w:t>160,021</w:t>
            </w:r>
          </w:p>
        </w:tc>
        <w:tc>
          <w:tcPr>
            <w:tcW w:w="3420" w:type="dxa"/>
          </w:tcPr>
          <w:p w:rsidR="00B66A21" w:rsidRPr="00B73B47" w:rsidRDefault="00B66A21" w:rsidP="00874EF7">
            <w:pPr>
              <w:ind w:right="-720"/>
              <w:rPr>
                <w:rFonts w:ascii="Arial" w:hAnsi="Arial" w:cs="Arial"/>
                <w:sz w:val="20"/>
                <w:szCs w:val="20"/>
                <w:highlight w:val="yellow"/>
              </w:rPr>
            </w:pPr>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727B9C" w:rsidRDefault="00727B9C"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071E9B" w:rsidRDefault="00071E9B" w:rsidP="003831F2">
            <w:pPr>
              <w:rPr>
                <w:rFonts w:ascii="Arial" w:hAnsi="Arial" w:cs="Arial"/>
                <w:sz w:val="20"/>
                <w:szCs w:val="20"/>
              </w:rPr>
            </w:pPr>
            <w:r>
              <w:rPr>
                <w:rFonts w:ascii="Arial" w:hAnsi="Arial" w:cs="Arial"/>
                <w:sz w:val="20"/>
                <w:szCs w:val="20"/>
              </w:rPr>
              <w:t>Capability and Usage Guidelines for</w:t>
            </w:r>
            <w:r w:rsidR="00D176C8">
              <w:rPr>
                <w:rFonts w:ascii="Arial" w:hAnsi="Arial" w:cs="Arial"/>
                <w:sz w:val="20"/>
                <w:szCs w:val="20"/>
              </w:rPr>
              <w:t xml:space="preserve"> Color Changeable Message Signs: </w:t>
            </w:r>
            <w:r w:rsidR="00F469D4">
              <w:rPr>
                <w:rFonts w:ascii="Arial" w:hAnsi="Arial" w:cs="Arial"/>
                <w:sz w:val="20"/>
                <w:szCs w:val="20"/>
              </w:rPr>
              <w:t>The</w:t>
            </w:r>
            <w:r w:rsidR="00D176C8">
              <w:rPr>
                <w:rFonts w:ascii="Arial" w:hAnsi="Arial" w:cs="Arial"/>
                <w:sz w:val="20"/>
                <w:szCs w:val="20"/>
              </w:rPr>
              <w:t xml:space="preserve"> guidelines for using color full-matrix changeable message signs </w:t>
            </w:r>
            <w:r w:rsidR="00F469D4">
              <w:rPr>
                <w:rFonts w:ascii="Arial" w:hAnsi="Arial" w:cs="Arial"/>
                <w:sz w:val="20"/>
                <w:szCs w:val="20"/>
              </w:rPr>
              <w:t>will be published in the next quarter</w:t>
            </w:r>
            <w:r w:rsidR="00D72E92">
              <w:rPr>
                <w:rFonts w:ascii="Arial" w:hAnsi="Arial" w:cs="Arial"/>
                <w:sz w:val="20"/>
                <w:szCs w:val="20"/>
              </w:rPr>
              <w:t xml:space="preserve">. </w:t>
            </w:r>
            <w:r w:rsidR="00F469D4">
              <w:rPr>
                <w:rFonts w:ascii="Arial" w:hAnsi="Arial" w:cs="Arial"/>
                <w:sz w:val="20"/>
                <w:szCs w:val="20"/>
              </w:rPr>
              <w:t>The</w:t>
            </w:r>
            <w:r w:rsidR="00582289">
              <w:rPr>
                <w:rFonts w:ascii="Arial" w:hAnsi="Arial" w:cs="Arial"/>
                <w:sz w:val="20"/>
                <w:szCs w:val="20"/>
              </w:rPr>
              <w:t xml:space="preserve"> </w:t>
            </w:r>
            <w:r w:rsidR="00E80E72">
              <w:rPr>
                <w:rFonts w:ascii="Arial" w:hAnsi="Arial" w:cs="Arial"/>
                <w:sz w:val="20"/>
                <w:szCs w:val="20"/>
              </w:rPr>
              <w:t xml:space="preserve">project contractor is performing </w:t>
            </w:r>
            <w:r w:rsidR="004A4943">
              <w:rPr>
                <w:rFonts w:ascii="Arial" w:hAnsi="Arial" w:cs="Arial"/>
                <w:sz w:val="20"/>
                <w:szCs w:val="20"/>
              </w:rPr>
              <w:t xml:space="preserve">a human factors study </w:t>
            </w:r>
            <w:r w:rsidR="00E80E72">
              <w:rPr>
                <w:rFonts w:ascii="Arial" w:hAnsi="Arial" w:cs="Arial"/>
                <w:sz w:val="20"/>
                <w:szCs w:val="20"/>
              </w:rPr>
              <w:t>to analyze the effects of using colors, symbols and graphics on color, full matrix signs.</w:t>
            </w:r>
          </w:p>
          <w:p w:rsidR="00550F63" w:rsidRDefault="00550F63" w:rsidP="003831F2">
            <w:pPr>
              <w:rPr>
                <w:rFonts w:ascii="Arial" w:hAnsi="Arial" w:cs="Arial"/>
                <w:sz w:val="20"/>
                <w:szCs w:val="20"/>
              </w:rPr>
            </w:pPr>
          </w:p>
          <w:p w:rsidR="00550F63" w:rsidRDefault="00550F63" w:rsidP="003831F2">
            <w:pPr>
              <w:rPr>
                <w:rFonts w:ascii="Arial" w:hAnsi="Arial" w:cs="Arial"/>
                <w:sz w:val="20"/>
                <w:szCs w:val="20"/>
              </w:rPr>
            </w:pPr>
            <w:r>
              <w:rPr>
                <w:rFonts w:ascii="Arial" w:hAnsi="Arial" w:cs="Arial"/>
                <w:sz w:val="20"/>
                <w:szCs w:val="20"/>
              </w:rPr>
              <w:t>Considerations of Current and Emerging TMC Data</w:t>
            </w:r>
            <w:r w:rsidR="00D176C8">
              <w:rPr>
                <w:rFonts w:ascii="Arial" w:hAnsi="Arial" w:cs="Arial"/>
                <w:sz w:val="20"/>
                <w:szCs w:val="20"/>
              </w:rPr>
              <w:t xml:space="preserve">: </w:t>
            </w:r>
            <w:r w:rsidR="00E80E72">
              <w:rPr>
                <w:rFonts w:ascii="Arial" w:hAnsi="Arial" w:cs="Arial"/>
                <w:sz w:val="20"/>
                <w:szCs w:val="20"/>
              </w:rPr>
              <w:t>The project</w:t>
            </w:r>
            <w:r w:rsidR="00D72E92">
              <w:rPr>
                <w:rFonts w:ascii="Arial" w:hAnsi="Arial" w:cs="Arial"/>
                <w:sz w:val="20"/>
                <w:szCs w:val="20"/>
              </w:rPr>
              <w:t xml:space="preserve"> report </w:t>
            </w:r>
            <w:r w:rsidR="00E80E72">
              <w:rPr>
                <w:rFonts w:ascii="Arial" w:hAnsi="Arial" w:cs="Arial"/>
                <w:sz w:val="20"/>
                <w:szCs w:val="20"/>
              </w:rPr>
              <w:t>will be completed by April 2019</w:t>
            </w:r>
            <w:r w:rsidR="00D176C8">
              <w:rPr>
                <w:rFonts w:ascii="Arial" w:hAnsi="Arial" w:cs="Arial"/>
                <w:sz w:val="20"/>
                <w:szCs w:val="20"/>
              </w:rPr>
              <w:t>.</w:t>
            </w:r>
            <w:r w:rsidR="00050B53">
              <w:rPr>
                <w:rFonts w:ascii="Arial" w:hAnsi="Arial" w:cs="Arial"/>
                <w:sz w:val="20"/>
                <w:szCs w:val="20"/>
              </w:rPr>
              <w:t xml:space="preserve"> A webinar to disseminate the project results will be in the spring of 2019.</w:t>
            </w:r>
          </w:p>
          <w:p w:rsidR="00071E9B" w:rsidRDefault="00071E9B" w:rsidP="003831F2">
            <w:pPr>
              <w:rPr>
                <w:rFonts w:ascii="Arial" w:hAnsi="Arial" w:cs="Arial"/>
                <w:sz w:val="20"/>
                <w:szCs w:val="20"/>
              </w:rPr>
            </w:pPr>
          </w:p>
          <w:p w:rsidR="00C7711C" w:rsidRDefault="005C1932" w:rsidP="003831F2">
            <w:pPr>
              <w:rPr>
                <w:rFonts w:ascii="Arial" w:hAnsi="Arial" w:cs="Arial"/>
                <w:sz w:val="20"/>
                <w:szCs w:val="20"/>
              </w:rPr>
            </w:pPr>
            <w:r>
              <w:rPr>
                <w:rFonts w:ascii="Arial" w:hAnsi="Arial" w:cs="Arial"/>
                <w:sz w:val="20"/>
                <w:szCs w:val="20"/>
              </w:rPr>
              <w:t xml:space="preserve">Streaming Video Sharing and Distribution: The project kicked off in September 2018 and was on schedule. </w:t>
            </w:r>
            <w:r w:rsidR="00E80E72">
              <w:rPr>
                <w:rFonts w:ascii="Arial" w:hAnsi="Arial" w:cs="Arial"/>
                <w:sz w:val="20"/>
                <w:szCs w:val="20"/>
              </w:rPr>
              <w:t>The final project report is expected in July 2019. A webinar will be held upon project completion to facilitate wider project result dissemination.</w:t>
            </w:r>
          </w:p>
          <w:p w:rsidR="00E80E72" w:rsidRDefault="00E80E72" w:rsidP="003831F2">
            <w:pPr>
              <w:rPr>
                <w:rFonts w:ascii="Arial" w:hAnsi="Arial" w:cs="Arial"/>
                <w:sz w:val="20"/>
                <w:szCs w:val="20"/>
              </w:rPr>
            </w:pPr>
          </w:p>
          <w:p w:rsidR="00E80E72" w:rsidRDefault="00E80E72" w:rsidP="003831F2">
            <w:pPr>
              <w:rPr>
                <w:rFonts w:ascii="Arial" w:hAnsi="Arial" w:cs="Arial"/>
                <w:sz w:val="20"/>
                <w:szCs w:val="20"/>
              </w:rPr>
            </w:pPr>
            <w:r>
              <w:rPr>
                <w:rFonts w:ascii="Arial" w:hAnsi="Arial" w:cs="Arial"/>
                <w:sz w:val="20"/>
                <w:szCs w:val="20"/>
              </w:rPr>
              <w:t>Use of Performance Dashboards for Communicating the Benefits of Traffic Operations: A project kick-off meeting was held on February 25, 2019.</w:t>
            </w:r>
          </w:p>
          <w:p w:rsidR="008F5307" w:rsidRDefault="008F5307" w:rsidP="003831F2">
            <w:pPr>
              <w:rPr>
                <w:rFonts w:ascii="Arial" w:hAnsi="Arial" w:cs="Arial"/>
                <w:sz w:val="20"/>
                <w:szCs w:val="20"/>
              </w:rPr>
            </w:pPr>
          </w:p>
          <w:p w:rsidR="003E14E3" w:rsidRDefault="007B7309" w:rsidP="003831F2">
            <w:pPr>
              <w:rPr>
                <w:rFonts w:ascii="Arial" w:hAnsi="Arial" w:cs="Arial"/>
                <w:sz w:val="20"/>
                <w:szCs w:val="20"/>
              </w:rPr>
            </w:pPr>
            <w:r w:rsidRPr="00071E9B">
              <w:rPr>
                <w:rFonts w:ascii="Arial" w:hAnsi="Arial" w:cs="Arial"/>
                <w:sz w:val="20"/>
                <w:szCs w:val="20"/>
              </w:rPr>
              <w:t xml:space="preserve">A quarterly conference call </w:t>
            </w:r>
            <w:r>
              <w:rPr>
                <w:rFonts w:ascii="Arial" w:hAnsi="Arial" w:cs="Arial"/>
                <w:sz w:val="20"/>
                <w:szCs w:val="20"/>
              </w:rPr>
              <w:t>was</w:t>
            </w:r>
            <w:r w:rsidRPr="00071E9B">
              <w:rPr>
                <w:rFonts w:ascii="Arial" w:hAnsi="Arial" w:cs="Arial"/>
                <w:sz w:val="20"/>
                <w:szCs w:val="20"/>
              </w:rPr>
              <w:t xml:space="preserve"> held on </w:t>
            </w:r>
            <w:r w:rsidR="00E80E72">
              <w:rPr>
                <w:rFonts w:ascii="Arial" w:hAnsi="Arial" w:cs="Arial"/>
                <w:sz w:val="20"/>
                <w:szCs w:val="20"/>
              </w:rPr>
              <w:t>March 6, 2019</w:t>
            </w:r>
            <w:r w:rsidRPr="00071E9B">
              <w:rPr>
                <w:rFonts w:ascii="Arial" w:hAnsi="Arial" w:cs="Arial"/>
                <w:sz w:val="20"/>
                <w:szCs w:val="20"/>
              </w:rPr>
              <w:t>. Members review</w:t>
            </w:r>
            <w:r>
              <w:rPr>
                <w:rFonts w:ascii="Arial" w:hAnsi="Arial" w:cs="Arial"/>
                <w:sz w:val="20"/>
                <w:szCs w:val="20"/>
              </w:rPr>
              <w:t>ed</w:t>
            </w:r>
            <w:r w:rsidRPr="00071E9B">
              <w:rPr>
                <w:rFonts w:ascii="Arial" w:hAnsi="Arial" w:cs="Arial"/>
                <w:sz w:val="20"/>
                <w:szCs w:val="20"/>
              </w:rPr>
              <w:t xml:space="preserve"> the progress of on-going projects</w:t>
            </w:r>
            <w:r>
              <w:rPr>
                <w:rFonts w:ascii="Arial" w:hAnsi="Arial" w:cs="Arial"/>
                <w:sz w:val="20"/>
                <w:szCs w:val="20"/>
              </w:rPr>
              <w:t xml:space="preserve"> and</w:t>
            </w:r>
            <w:r w:rsidRPr="00071E9B">
              <w:rPr>
                <w:rFonts w:ascii="Arial" w:hAnsi="Arial" w:cs="Arial"/>
                <w:sz w:val="20"/>
                <w:szCs w:val="20"/>
              </w:rPr>
              <w:t xml:space="preserve"> discuss</w:t>
            </w:r>
            <w:r>
              <w:rPr>
                <w:rFonts w:ascii="Arial" w:hAnsi="Arial" w:cs="Arial"/>
                <w:sz w:val="20"/>
                <w:szCs w:val="20"/>
              </w:rPr>
              <w:t>ed</w:t>
            </w:r>
            <w:r w:rsidRPr="00071E9B">
              <w:rPr>
                <w:rFonts w:ascii="Arial" w:hAnsi="Arial" w:cs="Arial"/>
                <w:sz w:val="20"/>
                <w:szCs w:val="20"/>
              </w:rPr>
              <w:t xml:space="preserve"> </w:t>
            </w:r>
            <w:r>
              <w:rPr>
                <w:rFonts w:ascii="Arial" w:hAnsi="Arial" w:cs="Arial"/>
                <w:sz w:val="20"/>
                <w:szCs w:val="20"/>
              </w:rPr>
              <w:t>the scopes, priorities and schedule of upcoming projects</w:t>
            </w:r>
            <w:r w:rsidRPr="00071E9B">
              <w:rPr>
                <w:rFonts w:ascii="Arial" w:hAnsi="Arial" w:cs="Arial"/>
                <w:sz w:val="20"/>
                <w:szCs w:val="20"/>
              </w:rPr>
              <w:t>.</w:t>
            </w:r>
          </w:p>
          <w:p w:rsidR="00D176C8" w:rsidRDefault="00D176C8" w:rsidP="003831F2">
            <w:pPr>
              <w:rPr>
                <w:rFonts w:ascii="Arial" w:hAnsi="Arial" w:cs="Arial"/>
                <w:sz w:val="20"/>
                <w:szCs w:val="20"/>
              </w:rPr>
            </w:pPr>
          </w:p>
          <w:p w:rsidR="005C1932" w:rsidRDefault="005C1932" w:rsidP="003831F2">
            <w:pPr>
              <w:rPr>
                <w:rFonts w:ascii="Arial" w:hAnsi="Arial" w:cs="Arial"/>
                <w:sz w:val="20"/>
                <w:szCs w:val="20"/>
              </w:rPr>
            </w:pPr>
          </w:p>
          <w:p w:rsidR="005C1932" w:rsidRDefault="005C1932" w:rsidP="003831F2">
            <w:pPr>
              <w:rPr>
                <w:rFonts w:ascii="Arial" w:hAnsi="Arial" w:cs="Arial"/>
                <w:sz w:val="20"/>
                <w:szCs w:val="20"/>
              </w:rPr>
            </w:pPr>
          </w:p>
          <w:p w:rsidR="005C1932" w:rsidRDefault="005C1932" w:rsidP="003831F2">
            <w:pPr>
              <w:rPr>
                <w:rFonts w:ascii="Arial" w:hAnsi="Arial" w:cs="Arial"/>
                <w:sz w:val="20"/>
                <w:szCs w:val="20"/>
              </w:rPr>
            </w:pPr>
          </w:p>
          <w:p w:rsidR="005C1932" w:rsidRDefault="005C1932" w:rsidP="003831F2">
            <w:pPr>
              <w:rPr>
                <w:rFonts w:ascii="Arial" w:hAnsi="Arial" w:cs="Arial"/>
                <w:sz w:val="20"/>
                <w:szCs w:val="20"/>
              </w:rPr>
            </w:pPr>
          </w:p>
          <w:p w:rsidR="003E14E3" w:rsidRDefault="003E14E3" w:rsidP="003831F2">
            <w:pPr>
              <w:rPr>
                <w:rFonts w:ascii="Arial" w:hAnsi="Arial" w:cs="Arial"/>
                <w:sz w:val="20"/>
                <w:szCs w:val="20"/>
              </w:rPr>
            </w:pPr>
          </w:p>
          <w:p w:rsidR="00727B9C" w:rsidRDefault="00727B9C" w:rsidP="003831F2">
            <w:pPr>
              <w:rPr>
                <w:rFonts w:ascii="Arial" w:hAnsi="Arial" w:cs="Arial"/>
                <w:sz w:val="20"/>
                <w:szCs w:val="20"/>
              </w:rPr>
            </w:pPr>
          </w:p>
          <w:p w:rsidR="00C54BB2" w:rsidRDefault="00C54BB2"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D176C8" w:rsidRDefault="00D176C8" w:rsidP="00D176C8">
            <w:pPr>
              <w:rPr>
                <w:rFonts w:ascii="Arial" w:hAnsi="Arial" w:cs="Arial"/>
                <w:sz w:val="20"/>
                <w:szCs w:val="20"/>
              </w:rPr>
            </w:pPr>
            <w:r>
              <w:rPr>
                <w:rFonts w:ascii="Arial" w:hAnsi="Arial" w:cs="Arial"/>
                <w:sz w:val="20"/>
                <w:szCs w:val="20"/>
              </w:rPr>
              <w:t xml:space="preserve">Capability and Usage Guidelines for Color Changeable Message Signs: </w:t>
            </w:r>
            <w:r w:rsidR="007B7309">
              <w:rPr>
                <w:rFonts w:ascii="Arial" w:hAnsi="Arial" w:cs="Arial"/>
                <w:sz w:val="20"/>
                <w:szCs w:val="20"/>
              </w:rPr>
              <w:t>T</w:t>
            </w:r>
            <w:r>
              <w:rPr>
                <w:rFonts w:ascii="Arial" w:hAnsi="Arial" w:cs="Arial"/>
                <w:sz w:val="20"/>
                <w:szCs w:val="20"/>
              </w:rPr>
              <w:t xml:space="preserve">he human factors study will </w:t>
            </w:r>
            <w:r w:rsidR="00050B53">
              <w:rPr>
                <w:rFonts w:ascii="Arial" w:hAnsi="Arial" w:cs="Arial"/>
                <w:sz w:val="20"/>
                <w:szCs w:val="20"/>
              </w:rPr>
              <w:t>continue</w:t>
            </w:r>
            <w:r w:rsidR="005C1932">
              <w:rPr>
                <w:rFonts w:ascii="Arial" w:hAnsi="Arial" w:cs="Arial"/>
                <w:sz w:val="20"/>
                <w:szCs w:val="20"/>
              </w:rPr>
              <w:t xml:space="preserve"> through fall of 2019.</w:t>
            </w:r>
          </w:p>
          <w:p w:rsidR="00D176C8" w:rsidRDefault="00D176C8" w:rsidP="00D176C8">
            <w:pPr>
              <w:rPr>
                <w:rFonts w:ascii="Arial" w:hAnsi="Arial" w:cs="Arial"/>
                <w:sz w:val="20"/>
                <w:szCs w:val="20"/>
              </w:rPr>
            </w:pPr>
          </w:p>
          <w:p w:rsidR="000051EB" w:rsidRDefault="00D176C8" w:rsidP="000051EB">
            <w:pPr>
              <w:rPr>
                <w:rFonts w:ascii="Arial" w:hAnsi="Arial" w:cs="Arial"/>
                <w:sz w:val="20"/>
                <w:szCs w:val="20"/>
              </w:rPr>
            </w:pPr>
            <w:r>
              <w:rPr>
                <w:rFonts w:ascii="Arial" w:hAnsi="Arial" w:cs="Arial"/>
                <w:sz w:val="20"/>
                <w:szCs w:val="20"/>
              </w:rPr>
              <w:t xml:space="preserve">Considerations of Current and Emerging TMC Data: A </w:t>
            </w:r>
            <w:r w:rsidR="005C1932">
              <w:rPr>
                <w:rFonts w:ascii="Arial" w:hAnsi="Arial" w:cs="Arial"/>
                <w:sz w:val="20"/>
                <w:szCs w:val="20"/>
              </w:rPr>
              <w:t>final</w:t>
            </w:r>
            <w:r>
              <w:rPr>
                <w:rFonts w:ascii="Arial" w:hAnsi="Arial" w:cs="Arial"/>
                <w:sz w:val="20"/>
                <w:szCs w:val="20"/>
              </w:rPr>
              <w:t xml:space="preserve"> project report will be submitted in </w:t>
            </w:r>
            <w:r w:rsidR="00E80E72">
              <w:rPr>
                <w:rFonts w:ascii="Arial" w:hAnsi="Arial" w:cs="Arial"/>
                <w:sz w:val="20"/>
                <w:szCs w:val="20"/>
              </w:rPr>
              <w:t>April</w:t>
            </w:r>
            <w:r w:rsidR="00B33BE7">
              <w:rPr>
                <w:rFonts w:ascii="Arial" w:hAnsi="Arial" w:cs="Arial"/>
                <w:sz w:val="20"/>
                <w:szCs w:val="20"/>
              </w:rPr>
              <w:t xml:space="preserve"> 201</w:t>
            </w:r>
            <w:r w:rsidR="005C1932">
              <w:rPr>
                <w:rFonts w:ascii="Arial" w:hAnsi="Arial" w:cs="Arial"/>
                <w:sz w:val="20"/>
                <w:szCs w:val="20"/>
              </w:rPr>
              <w:t>9</w:t>
            </w:r>
            <w:r w:rsidR="00B33BE7">
              <w:rPr>
                <w:rFonts w:ascii="Arial" w:hAnsi="Arial" w:cs="Arial"/>
                <w:sz w:val="20"/>
                <w:szCs w:val="20"/>
              </w:rPr>
              <w:t>.</w:t>
            </w:r>
            <w:r w:rsidR="00050B53">
              <w:rPr>
                <w:rFonts w:ascii="Arial" w:hAnsi="Arial" w:cs="Arial"/>
                <w:sz w:val="20"/>
                <w:szCs w:val="20"/>
              </w:rPr>
              <w:t xml:space="preserve"> A webinar will be held to disseminate the project results.</w:t>
            </w:r>
          </w:p>
          <w:p w:rsidR="00C7711C" w:rsidRDefault="00C7711C" w:rsidP="000051EB">
            <w:pPr>
              <w:rPr>
                <w:rFonts w:ascii="Arial" w:hAnsi="Arial" w:cs="Arial"/>
                <w:sz w:val="20"/>
                <w:szCs w:val="20"/>
              </w:rPr>
            </w:pPr>
          </w:p>
          <w:p w:rsidR="00392834" w:rsidRDefault="00E80E72" w:rsidP="000051EB">
            <w:pPr>
              <w:rPr>
                <w:rFonts w:ascii="Arial" w:hAnsi="Arial" w:cs="Arial"/>
                <w:sz w:val="20"/>
                <w:szCs w:val="20"/>
              </w:rPr>
            </w:pPr>
            <w:r>
              <w:rPr>
                <w:rFonts w:ascii="Arial" w:hAnsi="Arial" w:cs="Arial"/>
                <w:sz w:val="20"/>
                <w:szCs w:val="20"/>
              </w:rPr>
              <w:t xml:space="preserve">The TMC Pooled Fund Study Annual Meeting will be held on </w:t>
            </w:r>
            <w:r w:rsidR="00050B53">
              <w:rPr>
                <w:rFonts w:ascii="Arial" w:hAnsi="Arial" w:cs="Arial"/>
                <w:sz w:val="20"/>
                <w:szCs w:val="20"/>
              </w:rPr>
              <w:t>May 14 and 15</w:t>
            </w:r>
            <w:r>
              <w:rPr>
                <w:rFonts w:ascii="Arial" w:hAnsi="Arial" w:cs="Arial"/>
                <w:sz w:val="20"/>
                <w:szCs w:val="20"/>
              </w:rPr>
              <w:t xml:space="preserve"> in </w:t>
            </w:r>
            <w:r w:rsidR="00050B53">
              <w:rPr>
                <w:rFonts w:ascii="Arial" w:hAnsi="Arial" w:cs="Arial"/>
                <w:sz w:val="20"/>
                <w:szCs w:val="20"/>
              </w:rPr>
              <w:t>Denver, Colorado</w:t>
            </w:r>
            <w:r>
              <w:rPr>
                <w:rFonts w:ascii="Arial" w:hAnsi="Arial" w:cs="Arial"/>
                <w:sz w:val="20"/>
                <w:szCs w:val="20"/>
              </w:rPr>
              <w:t>. Members will review the project status and progress, discuss plans for the program, prioritize and select projects/studies to initiate in 201</w:t>
            </w:r>
            <w:r w:rsidR="00050B53">
              <w:rPr>
                <w:rFonts w:ascii="Arial" w:hAnsi="Arial" w:cs="Arial"/>
                <w:sz w:val="20"/>
                <w:szCs w:val="20"/>
              </w:rPr>
              <w:t>9-2020.</w:t>
            </w:r>
          </w:p>
          <w:p w:rsidR="000051EB" w:rsidRDefault="000051EB" w:rsidP="003831F2">
            <w:pPr>
              <w:rPr>
                <w:rFonts w:ascii="Arial" w:hAnsi="Arial" w:cs="Arial"/>
                <w:sz w:val="20"/>
                <w:szCs w:val="20"/>
              </w:rPr>
            </w:pPr>
          </w:p>
          <w:p w:rsidR="00392834" w:rsidRDefault="00392834" w:rsidP="003831F2">
            <w:pPr>
              <w:rPr>
                <w:rFonts w:ascii="Arial" w:hAnsi="Arial" w:cs="Arial"/>
                <w:sz w:val="20"/>
                <w:szCs w:val="20"/>
              </w:rPr>
            </w:pPr>
          </w:p>
          <w:p w:rsidR="00D176C8" w:rsidRDefault="00D176C8"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050B53" w:rsidRDefault="00050B53"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7B7309" w:rsidRDefault="00050B53" w:rsidP="00F469D4">
            <w:pPr>
              <w:rPr>
                <w:rFonts w:ascii="Arial" w:hAnsi="Arial" w:cs="Arial"/>
                <w:sz w:val="20"/>
                <w:szCs w:val="20"/>
              </w:rPr>
            </w:pPr>
            <w:r>
              <w:rPr>
                <w:rFonts w:ascii="Arial" w:hAnsi="Arial" w:cs="Arial"/>
                <w:sz w:val="20"/>
                <w:szCs w:val="20"/>
              </w:rPr>
              <w:t>None for this quarter.</w:t>
            </w:r>
          </w:p>
          <w:p w:rsidR="009F4646" w:rsidRDefault="009F4646" w:rsidP="004D1943">
            <w:pPr>
              <w:rPr>
                <w:rFonts w:ascii="Arial" w:hAnsi="Arial" w:cs="Arial"/>
                <w:sz w:val="20"/>
                <w:szCs w:val="20"/>
              </w:rPr>
            </w:pPr>
          </w:p>
          <w:p w:rsidR="00112EEE" w:rsidRDefault="00112EEE" w:rsidP="004D1943">
            <w:pPr>
              <w:rPr>
                <w:rFonts w:ascii="Arial" w:hAnsi="Arial" w:cs="Arial"/>
                <w:sz w:val="20"/>
                <w:szCs w:val="20"/>
              </w:rPr>
            </w:pPr>
          </w:p>
          <w:p w:rsidR="00112EEE" w:rsidRDefault="00112EEE" w:rsidP="004D1943">
            <w:pPr>
              <w:rPr>
                <w:rFonts w:ascii="Arial" w:hAnsi="Arial" w:cs="Arial"/>
                <w:sz w:val="20"/>
                <w:szCs w:val="20"/>
              </w:rPr>
            </w:pPr>
          </w:p>
          <w:p w:rsidR="009F4646" w:rsidRDefault="009F4646" w:rsidP="004D1943">
            <w:pPr>
              <w:rPr>
                <w:rFonts w:ascii="Arial" w:hAnsi="Arial" w:cs="Arial"/>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5C1932" w:rsidRDefault="005C1932" w:rsidP="004D1943">
            <w:pPr>
              <w:rPr>
                <w:rFonts w:ascii="Arial" w:hAnsi="Arial" w:cs="Arial"/>
                <w:b/>
                <w:sz w:val="20"/>
                <w:szCs w:val="20"/>
              </w:rPr>
            </w:pPr>
          </w:p>
          <w:p w:rsidR="005C1932" w:rsidRDefault="005C1932"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22DD6"/>
    <w:multiLevelType w:val="hybridMultilevel"/>
    <w:tmpl w:val="387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E66DD"/>
    <w:multiLevelType w:val="hybridMultilevel"/>
    <w:tmpl w:val="FFE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C44D2"/>
    <w:multiLevelType w:val="hybridMultilevel"/>
    <w:tmpl w:val="C95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9"/>
  </w:num>
  <w:num w:numId="5">
    <w:abstractNumId w:val="5"/>
  </w:num>
  <w:num w:numId="6">
    <w:abstractNumId w:val="0"/>
  </w:num>
  <w:num w:numId="7">
    <w:abstractNumId w:val="10"/>
  </w:num>
  <w:num w:numId="8">
    <w:abstractNumId w:val="13"/>
  </w:num>
  <w:num w:numId="9">
    <w:abstractNumId w:val="1"/>
  </w:num>
  <w:num w:numId="10">
    <w:abstractNumId w:val="3"/>
  </w:num>
  <w:num w:numId="11">
    <w:abstractNumId w:val="2"/>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51EB"/>
    <w:rsid w:val="000300A0"/>
    <w:rsid w:val="000307FE"/>
    <w:rsid w:val="00037FBC"/>
    <w:rsid w:val="000452EB"/>
    <w:rsid w:val="00050B53"/>
    <w:rsid w:val="00071E9B"/>
    <w:rsid w:val="000736BB"/>
    <w:rsid w:val="00094479"/>
    <w:rsid w:val="000B665A"/>
    <w:rsid w:val="000C089D"/>
    <w:rsid w:val="000F5A9F"/>
    <w:rsid w:val="00106C83"/>
    <w:rsid w:val="00112EEE"/>
    <w:rsid w:val="00144FD9"/>
    <w:rsid w:val="001547D0"/>
    <w:rsid w:val="00161153"/>
    <w:rsid w:val="001616A0"/>
    <w:rsid w:val="001E25D1"/>
    <w:rsid w:val="001E77A6"/>
    <w:rsid w:val="00203808"/>
    <w:rsid w:val="00203962"/>
    <w:rsid w:val="00210DE8"/>
    <w:rsid w:val="0021446D"/>
    <w:rsid w:val="002361E2"/>
    <w:rsid w:val="002402DD"/>
    <w:rsid w:val="00293FD8"/>
    <w:rsid w:val="002A79C8"/>
    <w:rsid w:val="002C46E7"/>
    <w:rsid w:val="002D4EB7"/>
    <w:rsid w:val="002E5E30"/>
    <w:rsid w:val="002F54D6"/>
    <w:rsid w:val="003004C0"/>
    <w:rsid w:val="0030355F"/>
    <w:rsid w:val="00310E86"/>
    <w:rsid w:val="0032353B"/>
    <w:rsid w:val="00362CF7"/>
    <w:rsid w:val="003831F2"/>
    <w:rsid w:val="0038705A"/>
    <w:rsid w:val="00392834"/>
    <w:rsid w:val="003E14E3"/>
    <w:rsid w:val="004144E6"/>
    <w:rsid w:val="004156B2"/>
    <w:rsid w:val="00415D14"/>
    <w:rsid w:val="00437734"/>
    <w:rsid w:val="0044043A"/>
    <w:rsid w:val="00484FC5"/>
    <w:rsid w:val="004863A0"/>
    <w:rsid w:val="0048783A"/>
    <w:rsid w:val="004A4943"/>
    <w:rsid w:val="004B466C"/>
    <w:rsid w:val="004C3104"/>
    <w:rsid w:val="004D1943"/>
    <w:rsid w:val="004E14DC"/>
    <w:rsid w:val="004E6B34"/>
    <w:rsid w:val="005021A8"/>
    <w:rsid w:val="00535598"/>
    <w:rsid w:val="00536D0F"/>
    <w:rsid w:val="00545C06"/>
    <w:rsid w:val="00547EE3"/>
    <w:rsid w:val="00550F63"/>
    <w:rsid w:val="00551D8A"/>
    <w:rsid w:val="00580507"/>
    <w:rsid w:val="00581B36"/>
    <w:rsid w:val="00582289"/>
    <w:rsid w:val="00583E8E"/>
    <w:rsid w:val="005A24BC"/>
    <w:rsid w:val="005C1932"/>
    <w:rsid w:val="005F0925"/>
    <w:rsid w:val="005F1A0A"/>
    <w:rsid w:val="005F51EE"/>
    <w:rsid w:val="005F68BC"/>
    <w:rsid w:val="00601EBD"/>
    <w:rsid w:val="0060329E"/>
    <w:rsid w:val="00613269"/>
    <w:rsid w:val="00624577"/>
    <w:rsid w:val="0063162C"/>
    <w:rsid w:val="00652F43"/>
    <w:rsid w:val="0065500C"/>
    <w:rsid w:val="00682C5E"/>
    <w:rsid w:val="006C0080"/>
    <w:rsid w:val="006C2669"/>
    <w:rsid w:val="006E7D64"/>
    <w:rsid w:val="00727B9C"/>
    <w:rsid w:val="007357F1"/>
    <w:rsid w:val="007434AC"/>
    <w:rsid w:val="00743C01"/>
    <w:rsid w:val="00757BC2"/>
    <w:rsid w:val="00786BF4"/>
    <w:rsid w:val="00790C4A"/>
    <w:rsid w:val="00793775"/>
    <w:rsid w:val="007B267F"/>
    <w:rsid w:val="007B7309"/>
    <w:rsid w:val="007C7A4C"/>
    <w:rsid w:val="007D26F3"/>
    <w:rsid w:val="007E049B"/>
    <w:rsid w:val="007E5BD2"/>
    <w:rsid w:val="00806033"/>
    <w:rsid w:val="00835671"/>
    <w:rsid w:val="00857490"/>
    <w:rsid w:val="00861239"/>
    <w:rsid w:val="008633EC"/>
    <w:rsid w:val="00872F18"/>
    <w:rsid w:val="00874EF7"/>
    <w:rsid w:val="00886F96"/>
    <w:rsid w:val="008A04BE"/>
    <w:rsid w:val="008B0349"/>
    <w:rsid w:val="008B6FCF"/>
    <w:rsid w:val="008E61F9"/>
    <w:rsid w:val="008F5307"/>
    <w:rsid w:val="00905DAC"/>
    <w:rsid w:val="0094066B"/>
    <w:rsid w:val="00953C2C"/>
    <w:rsid w:val="009552C5"/>
    <w:rsid w:val="0099705F"/>
    <w:rsid w:val="009A6E11"/>
    <w:rsid w:val="009D408F"/>
    <w:rsid w:val="009E15E5"/>
    <w:rsid w:val="009E24D8"/>
    <w:rsid w:val="009F370F"/>
    <w:rsid w:val="009F4646"/>
    <w:rsid w:val="00A01D08"/>
    <w:rsid w:val="00A301AD"/>
    <w:rsid w:val="00A43875"/>
    <w:rsid w:val="00A565FB"/>
    <w:rsid w:val="00A63677"/>
    <w:rsid w:val="00AA6A8C"/>
    <w:rsid w:val="00AB16B5"/>
    <w:rsid w:val="00AB2A58"/>
    <w:rsid w:val="00AE46B0"/>
    <w:rsid w:val="00B2185C"/>
    <w:rsid w:val="00B33BE7"/>
    <w:rsid w:val="00B350B7"/>
    <w:rsid w:val="00B358DC"/>
    <w:rsid w:val="00B66A21"/>
    <w:rsid w:val="00B73B47"/>
    <w:rsid w:val="00B74212"/>
    <w:rsid w:val="00BC025A"/>
    <w:rsid w:val="00BE1CE1"/>
    <w:rsid w:val="00BF263C"/>
    <w:rsid w:val="00C05B7A"/>
    <w:rsid w:val="00C10D97"/>
    <w:rsid w:val="00C13753"/>
    <w:rsid w:val="00C319B0"/>
    <w:rsid w:val="00C50FA4"/>
    <w:rsid w:val="00C54BB2"/>
    <w:rsid w:val="00C63B72"/>
    <w:rsid w:val="00C7711C"/>
    <w:rsid w:val="00C81123"/>
    <w:rsid w:val="00C83ADC"/>
    <w:rsid w:val="00CA5F36"/>
    <w:rsid w:val="00CB1464"/>
    <w:rsid w:val="00CB1CC6"/>
    <w:rsid w:val="00CC2697"/>
    <w:rsid w:val="00CD2D44"/>
    <w:rsid w:val="00CD7628"/>
    <w:rsid w:val="00CF2E32"/>
    <w:rsid w:val="00D176C8"/>
    <w:rsid w:val="00D37F0A"/>
    <w:rsid w:val="00D42A15"/>
    <w:rsid w:val="00D65545"/>
    <w:rsid w:val="00D72D45"/>
    <w:rsid w:val="00D72E92"/>
    <w:rsid w:val="00D7661D"/>
    <w:rsid w:val="00D9235A"/>
    <w:rsid w:val="00E33A47"/>
    <w:rsid w:val="00E35E0F"/>
    <w:rsid w:val="00E371D1"/>
    <w:rsid w:val="00E3731D"/>
    <w:rsid w:val="00E53738"/>
    <w:rsid w:val="00E665AD"/>
    <w:rsid w:val="00E6717E"/>
    <w:rsid w:val="00E716E6"/>
    <w:rsid w:val="00E7727F"/>
    <w:rsid w:val="00E80E72"/>
    <w:rsid w:val="00ED5F67"/>
    <w:rsid w:val="00EE3D96"/>
    <w:rsid w:val="00EF08AE"/>
    <w:rsid w:val="00EF5790"/>
    <w:rsid w:val="00F05C85"/>
    <w:rsid w:val="00F20601"/>
    <w:rsid w:val="00F32135"/>
    <w:rsid w:val="00F469D4"/>
    <w:rsid w:val="00F54200"/>
    <w:rsid w:val="00F84278"/>
    <w:rsid w:val="00F9763A"/>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0223C1"/>
  <w15:docId w15:val="{C669E646-ECE1-4062-AA6E-249308CC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 w:type="character" w:styleId="Hyperlink">
    <w:name w:val="Hyperlink"/>
    <w:basedOn w:val="DefaultParagraphFont"/>
    <w:uiPriority w:val="99"/>
    <w:unhideWhenUsed/>
    <w:rsid w:val="00582289"/>
    <w:rPr>
      <w:color w:val="0000FF" w:themeColor="hyperlink"/>
      <w:u w:val="single"/>
    </w:rPr>
  </w:style>
  <w:style w:type="character" w:styleId="FollowedHyperlink">
    <w:name w:val="FollowedHyperlink"/>
    <w:basedOn w:val="DefaultParagraphFont"/>
    <w:uiPriority w:val="99"/>
    <w:semiHidden/>
    <w:unhideWhenUsed/>
    <w:rsid w:val="007B73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78ACF-77B0-4A7E-B2C9-B138EE1C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4646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Chu, Jimmy (FHWA)</cp:lastModifiedBy>
  <cp:revision>2</cp:revision>
  <cp:lastPrinted>2011-06-21T20:32:00Z</cp:lastPrinted>
  <dcterms:created xsi:type="dcterms:W3CDTF">2019-05-01T15:34:00Z</dcterms:created>
  <dcterms:modified xsi:type="dcterms:W3CDTF">2019-05-01T15:34:00Z</dcterms:modified>
</cp:coreProperties>
</file>