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83142" w:rsidRDefault="00B358DC" w:rsidP="00F83142">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542A2">
        <w:rPr>
          <w:rFonts w:ascii="Arial" w:hAnsi="Arial" w:cs="Arial"/>
          <w:sz w:val="24"/>
          <w:szCs w:val="24"/>
        </w:rPr>
        <w:t>April 10</w:t>
      </w:r>
      <w:r w:rsidR="00262CB4">
        <w:rPr>
          <w:rFonts w:ascii="Arial" w:hAnsi="Arial" w:cs="Arial"/>
          <w:sz w:val="24"/>
          <w:szCs w:val="24"/>
        </w:rPr>
        <w:t>, 201</w:t>
      </w:r>
      <w:r w:rsidR="00F83142">
        <w:rPr>
          <w:rFonts w:ascii="Arial" w:hAnsi="Arial" w:cs="Arial"/>
          <w:sz w:val="24"/>
          <w:szCs w:val="24"/>
        </w:rPr>
        <w:t>9</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542A2" w:rsidP="00037FBC">
            <w:pPr>
              <w:ind w:right="-720"/>
              <w:rPr>
                <w:rFonts w:ascii="Arial" w:hAnsi="Arial" w:cs="Arial"/>
                <w:sz w:val="20"/>
                <w:szCs w:val="20"/>
              </w:rPr>
            </w:pPr>
            <w:r>
              <w:rPr>
                <w:rFonts w:ascii="Arial" w:hAnsi="Arial" w:cs="Arial"/>
                <w:sz w:val="36"/>
                <w:szCs w:val="36"/>
              </w:rPr>
              <w:t>X</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C37E3C"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7B2835"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A542A2" w:rsidP="005238FF">
            <w:pPr>
              <w:ind w:right="-720"/>
              <w:rPr>
                <w:rFonts w:ascii="Arial" w:hAnsi="Arial" w:cs="Arial"/>
                <w:sz w:val="20"/>
                <w:szCs w:val="20"/>
              </w:rPr>
            </w:pPr>
            <w:r w:rsidRPr="00551D8A">
              <w:rPr>
                <w:rFonts w:ascii="Arial" w:hAnsi="Arial" w:cs="Arial"/>
                <w:sz w:val="36"/>
                <w:szCs w:val="36"/>
              </w:rPr>
              <w:t>□</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7B2835" w:rsidP="00DE0F27">
            <w:pPr>
              <w:ind w:right="-720"/>
              <w:rPr>
                <w:rFonts w:ascii="Arial" w:hAnsi="Arial" w:cs="Arial"/>
                <w:sz w:val="20"/>
                <w:szCs w:val="20"/>
              </w:rPr>
            </w:pPr>
            <w:r>
              <w:rPr>
                <w:rFonts w:ascii="Arial" w:hAnsi="Arial" w:cs="Arial"/>
                <w:sz w:val="20"/>
                <w:szCs w:val="20"/>
              </w:rPr>
              <w:t>6-30-19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bookmarkStart w:id="0" w:name="_GoBack"/>
      <w:bookmarkEnd w:id="0"/>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A542A2">
            <w:pPr>
              <w:ind w:right="-720"/>
              <w:jc w:val="center"/>
              <w:rPr>
                <w:rFonts w:ascii="Arial" w:hAnsi="Arial" w:cs="Arial"/>
                <w:sz w:val="20"/>
                <w:szCs w:val="20"/>
              </w:rPr>
            </w:pPr>
            <w:r>
              <w:rPr>
                <w:rFonts w:ascii="Arial" w:hAnsi="Arial" w:cs="Arial"/>
                <w:sz w:val="20"/>
                <w:szCs w:val="20"/>
              </w:rPr>
              <w:t xml:space="preserve">$ </w:t>
            </w:r>
            <w:r w:rsidR="00A542A2">
              <w:rPr>
                <w:rFonts w:ascii="Arial" w:hAnsi="Arial" w:cs="Arial"/>
                <w:sz w:val="20"/>
                <w:szCs w:val="20"/>
              </w:rPr>
              <w:t>450,000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A542A2">
            <w:pPr>
              <w:ind w:right="-720"/>
              <w:jc w:val="center"/>
              <w:rPr>
                <w:rFonts w:ascii="Arial" w:hAnsi="Arial" w:cs="Arial"/>
                <w:sz w:val="20"/>
                <w:szCs w:val="20"/>
              </w:rPr>
            </w:pPr>
            <w:r w:rsidRPr="002B254A">
              <w:rPr>
                <w:rFonts w:ascii="Arial" w:hAnsi="Arial" w:cs="Arial"/>
                <w:sz w:val="20"/>
                <w:szCs w:val="20"/>
              </w:rPr>
              <w:t>$</w:t>
            </w:r>
            <w:r w:rsidR="00A542A2">
              <w:rPr>
                <w:rFonts w:ascii="Arial" w:hAnsi="Arial" w:cs="Arial"/>
                <w:sz w:val="20"/>
                <w:szCs w:val="20"/>
              </w:rPr>
              <w:t>450,000</w:t>
            </w:r>
            <w:r w:rsidR="005E19C9" w:rsidRPr="002B254A">
              <w:rPr>
                <w:rFonts w:ascii="Arial" w:hAnsi="Arial" w:cs="Arial"/>
                <w:sz w:val="20"/>
                <w:szCs w:val="20"/>
              </w:rPr>
              <w:t xml:space="preserve"> (</w:t>
            </w:r>
            <w:r w:rsidR="004D53DB">
              <w:rPr>
                <w:rFonts w:ascii="Arial" w:hAnsi="Arial" w:cs="Arial"/>
                <w:sz w:val="20"/>
                <w:szCs w:val="20"/>
              </w:rPr>
              <w:t>83.3</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542A2" w:rsidRPr="009942CE" w:rsidRDefault="00A542A2" w:rsidP="000152F8">
            <w:pPr>
              <w:pStyle w:val="ListParagraph"/>
              <w:numPr>
                <w:ilvl w:val="2"/>
                <w:numId w:val="2"/>
              </w:numPr>
              <w:rPr>
                <w:b/>
                <w:i/>
                <w:sz w:val="24"/>
                <w:szCs w:val="24"/>
              </w:rPr>
            </w:pPr>
            <w:r>
              <w:rPr>
                <w:b/>
                <w:i/>
                <w:sz w:val="24"/>
                <w:szCs w:val="24"/>
              </w:rPr>
              <w:t xml:space="preserve">A revised version of the draft report has been delivered and being transmitted to member states for review including the methodology for evaluation and </w:t>
            </w:r>
            <w:r w:rsidR="004D53DB">
              <w:rPr>
                <w:b/>
                <w:i/>
                <w:sz w:val="24"/>
                <w:szCs w:val="24"/>
              </w:rPr>
              <w:t>the Phase I information</w:t>
            </w:r>
            <w:r>
              <w:rPr>
                <w:b/>
                <w:i/>
                <w:sz w:val="24"/>
                <w:szCs w:val="24"/>
              </w:rPr>
              <w:t>.</w:t>
            </w:r>
          </w:p>
          <w:p w:rsidR="00A4217A" w:rsidRDefault="00A4217A" w:rsidP="00935128">
            <w:pPr>
              <w:rPr>
                <w:sz w:val="24"/>
                <w:szCs w:val="24"/>
              </w:rPr>
            </w:pPr>
          </w:p>
          <w:p w:rsidR="00935128" w:rsidRDefault="00A4217A" w:rsidP="00935128">
            <w:pPr>
              <w:rPr>
                <w:sz w:val="24"/>
                <w:szCs w:val="24"/>
              </w:rPr>
            </w:pPr>
            <w:r>
              <w:rPr>
                <w:sz w:val="24"/>
                <w:szCs w:val="24"/>
              </w:rPr>
              <w:t>RFP’s for the following</w:t>
            </w:r>
            <w:r w:rsidR="007B2835">
              <w:rPr>
                <w:sz w:val="24"/>
                <w:szCs w:val="24"/>
              </w:rPr>
              <w:t xml:space="preserve"> three projects were evaluated and contract negotiations are underway to get them started</w:t>
            </w:r>
            <w:r>
              <w:rPr>
                <w:sz w:val="24"/>
                <w:szCs w:val="24"/>
              </w:rPr>
              <w:t>.</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r w:rsidRPr="004C12BA">
              <w:rPr>
                <w:b/>
                <w:sz w:val="24"/>
                <w:szCs w:val="24"/>
              </w:rPr>
              <w:t>Amirhosein Jafari (LSU) wit</w:t>
            </w:r>
            <w:r w:rsidR="004D53DB">
              <w:rPr>
                <w:b/>
                <w:sz w:val="24"/>
                <w:szCs w:val="24"/>
              </w:rPr>
              <w:t>h work to be completed 9-30-19</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D53DB" w:rsidP="004C12BA">
            <w:pPr>
              <w:pStyle w:val="ListParagraph"/>
              <w:numPr>
                <w:ilvl w:val="1"/>
                <w:numId w:val="2"/>
              </w:numPr>
              <w:rPr>
                <w:b/>
                <w:sz w:val="24"/>
                <w:szCs w:val="24"/>
              </w:rPr>
            </w:pPr>
            <w:r>
              <w:rPr>
                <w:b/>
                <w:sz w:val="24"/>
                <w:szCs w:val="24"/>
              </w:rPr>
              <w:t>Nikiforos Stamatiadis (U. of Kentucky) with work to be completed 11</w:t>
            </w:r>
            <w:r w:rsidR="004C12BA">
              <w:rPr>
                <w:b/>
                <w:sz w:val="24"/>
                <w:szCs w:val="24"/>
              </w:rPr>
              <w:t>-1-19</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t>Husam Sadek (LSU</w:t>
            </w:r>
            <w:r w:rsidR="004D53DB">
              <w:rPr>
                <w:b/>
                <w:sz w:val="24"/>
                <w:szCs w:val="24"/>
              </w:rPr>
              <w:t xml:space="preserve">) with work to be completed by </w:t>
            </w:r>
            <w:r w:rsidRPr="004C12BA">
              <w:rPr>
                <w:b/>
                <w:sz w:val="24"/>
                <w:szCs w:val="24"/>
              </w:rPr>
              <w:t>8-31-19</w:t>
            </w:r>
          </w:p>
          <w:p w:rsidR="009942CE"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0152F8" w:rsidP="00743AF9">
            <w:pPr>
              <w:numPr>
                <w:ilvl w:val="0"/>
                <w:numId w:val="2"/>
              </w:numPr>
              <w:rPr>
                <w:sz w:val="24"/>
                <w:szCs w:val="24"/>
              </w:rPr>
            </w:pPr>
            <w:r>
              <w:rPr>
                <w:sz w:val="24"/>
                <w:szCs w:val="24"/>
              </w:rPr>
              <w:t xml:space="preserve">Advertise the three captioned RFP’s and start the contracting process to start the projects.  </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39820E43"/>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7A95-075D-4402-AEC2-FAFB49E7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3</cp:revision>
  <cp:lastPrinted>2011-10-19T13:14:00Z</cp:lastPrinted>
  <dcterms:created xsi:type="dcterms:W3CDTF">2019-04-10T14:49:00Z</dcterms:created>
  <dcterms:modified xsi:type="dcterms:W3CDTF">2019-04-10T17:47:00Z</dcterms:modified>
</cp:coreProperties>
</file>