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F01FF"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w:t>
            </w:r>
            <w:r w:rsidR="00551D8A">
              <w:rPr>
                <w:rFonts w:ascii="Arial" w:hAnsi="Arial" w:cs="Arial"/>
                <w:sz w:val="20"/>
                <w:szCs w:val="20"/>
              </w:rPr>
              <w:t xml:space="preserve"> 1 (January 1 – March 31)</w:t>
            </w:r>
          </w:p>
          <w:p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0F6417">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Default="00035DD2" w:rsidP="009F01FF">
            <w:pPr>
              <w:ind w:right="-720"/>
              <w:rPr>
                <w:rFonts w:ascii="Arial" w:hAnsi="Arial" w:cs="Arial"/>
                <w:b/>
                <w:sz w:val="20"/>
                <w:szCs w:val="20"/>
              </w:rPr>
            </w:pPr>
            <w:r>
              <w:rPr>
                <w:rFonts w:ascii="Arial" w:hAnsi="Arial" w:cs="Arial"/>
                <w:b/>
                <w:sz w:val="20"/>
                <w:szCs w:val="20"/>
              </w:rPr>
              <w:t>(360) 705-7415</w:t>
            </w:r>
          </w:p>
          <w:p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035DD2" w:rsidP="0003476C">
            <w:pPr>
              <w:ind w:right="-720"/>
              <w:rPr>
                <w:rFonts w:ascii="Arial" w:hAnsi="Arial" w:cs="Arial"/>
                <w:sz w:val="20"/>
                <w:szCs w:val="20"/>
              </w:rPr>
            </w:pPr>
            <w:r>
              <w:rPr>
                <w:rFonts w:ascii="Arial" w:hAnsi="Arial" w:cs="Arial"/>
                <w:sz w:val="20"/>
                <w:szCs w:val="20"/>
              </w:rPr>
              <w:t>September 2018</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670871" w:rsidRPr="0068688C" w:rsidRDefault="00670871" w:rsidP="00670871"/>
          <w:p w:rsidR="00670871" w:rsidRPr="0068688C" w:rsidRDefault="00670871" w:rsidP="00670871">
            <w:r>
              <w:rPr>
                <w:rStyle w:val="Strong"/>
                <w:rFonts w:ascii="Verdana" w:hAnsi="Verdana"/>
                <w:color w:val="333333"/>
                <w:sz w:val="20"/>
                <w:szCs w:val="20"/>
                <w:shd w:val="clear" w:color="auto" w:fill="FFFFFF"/>
              </w:rPr>
              <w:t>Background</w:t>
            </w:r>
            <w:proofErr w:type="gramStart"/>
            <w:r>
              <w:rPr>
                <w:rStyle w:val="Strong"/>
                <w:rFonts w:ascii="Verdana" w:hAnsi="Verdana"/>
                <w:color w:val="333333"/>
                <w:sz w:val="20"/>
                <w:szCs w:val="20"/>
                <w:shd w:val="clear" w:color="auto" w:fill="FFFFFF"/>
              </w:rPr>
              <w:t>:</w:t>
            </w:r>
            <w:proofErr w:type="gramEnd"/>
            <w:r>
              <w:rPr>
                <w:rFonts w:ascii="Verdana" w:hAnsi="Verdana"/>
                <w:color w:val="333333"/>
                <w:sz w:val="20"/>
                <w:szCs w:val="20"/>
              </w:rPr>
              <w:br/>
            </w:r>
            <w:r>
              <w:rPr>
                <w:rFonts w:ascii="Verdana" w:hAnsi="Verdana"/>
                <w:color w:val="333333"/>
                <w:sz w:val="20"/>
                <w:szCs w:val="20"/>
                <w:shd w:val="clear" w:color="auto" w:fill="FFFFFF"/>
              </w:rPr>
              <w:t xml:space="preserve">The world’s rivers and streams are adjusting to changes in climate. In Washington State, stream channels are becoming more dynamic – especially </w:t>
            </w:r>
            <w:proofErr w:type="gramStart"/>
            <w:r>
              <w:rPr>
                <w:rFonts w:ascii="Verdana" w:hAnsi="Verdana"/>
                <w:color w:val="333333"/>
                <w:sz w:val="20"/>
                <w:szCs w:val="20"/>
                <w:shd w:val="clear" w:color="auto" w:fill="FFFFFF"/>
              </w:rPr>
              <w:t>in the vicinity of</w:t>
            </w:r>
            <w:proofErr w:type="gramEnd"/>
            <w:r>
              <w:rPr>
                <w:rFonts w:ascii="Verdana" w:hAnsi="Verdana"/>
                <w:color w:val="333333"/>
                <w:sz w:val="20"/>
                <w:szCs w:val="20"/>
                <w:shd w:val="clear" w:color="auto" w:fill="FFFFFF"/>
              </w:rPr>
              <w:t xml:space="preserve"> gravel-bed rivers. Federal, state, tribal and private roads </w:t>
            </w:r>
            <w:proofErr w:type="gramStart"/>
            <w:r>
              <w:rPr>
                <w:rFonts w:ascii="Verdana" w:hAnsi="Verdana"/>
                <w:color w:val="333333"/>
                <w:sz w:val="20"/>
                <w:szCs w:val="20"/>
                <w:shd w:val="clear" w:color="auto" w:fill="FFFFFF"/>
              </w:rPr>
              <w:t>are increasingly compromised or destroyed due to progressively more dynamic channel processes</w:t>
            </w:r>
            <w:proofErr w:type="gramEnd"/>
            <w:r>
              <w:rPr>
                <w:rFonts w:ascii="Verdana" w:hAnsi="Verdana"/>
                <w:color w:val="333333"/>
                <w:sz w:val="20"/>
                <w:szCs w:val="20"/>
                <w:shd w:val="clear" w:color="auto" w:fill="FFFFFF"/>
              </w:rPr>
              <w:t xml:space="preserve">. A river’s </w:t>
            </w:r>
            <w:proofErr w:type="spellStart"/>
            <w:r>
              <w:rPr>
                <w:rFonts w:ascii="Verdana" w:hAnsi="Verdana"/>
                <w:color w:val="333333"/>
                <w:sz w:val="20"/>
                <w:szCs w:val="20"/>
                <w:shd w:val="clear" w:color="auto" w:fill="FFFFFF"/>
              </w:rPr>
              <w:t>bedload</w:t>
            </w:r>
            <w:proofErr w:type="spellEnd"/>
            <w:r>
              <w:rPr>
                <w:rFonts w:ascii="Verdana" w:hAnsi="Verdana"/>
                <w:color w:val="333333"/>
                <w:sz w:val="20"/>
                <w:szCs w:val="20"/>
                <w:shd w:val="clear" w:color="auto" w:fill="FFFFFF"/>
              </w:rPr>
              <w:t xml:space="preserve"> (sediment transported along the channel bed) drives how rivers move into – or away from – road infrastructure. In order to design durable roads and bridges, we need high quality information on how the natural material in the river system will move and deposit </w:t>
            </w:r>
            <w:proofErr w:type="gramStart"/>
            <w:r>
              <w:rPr>
                <w:rFonts w:ascii="Verdana" w:hAnsi="Verdana"/>
                <w:color w:val="333333"/>
                <w:sz w:val="20"/>
                <w:szCs w:val="20"/>
                <w:shd w:val="clear" w:color="auto" w:fill="FFFFFF"/>
              </w:rPr>
              <w:t>in the vicinity of</w:t>
            </w:r>
            <w:proofErr w:type="gramEnd"/>
            <w:r>
              <w:rPr>
                <w:rFonts w:ascii="Verdana" w:hAnsi="Verdana"/>
                <w:color w:val="333333"/>
                <w:sz w:val="20"/>
                <w:szCs w:val="20"/>
                <w:shd w:val="clear" w:color="auto" w:fill="FFFFFF"/>
              </w:rPr>
              <w:t xml:space="preserve"> road infrastructure. </w:t>
            </w:r>
          </w:p>
          <w:p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 xml:space="preserve">In this pilot, WSDOT proposes to develop practical guidance and methods for assessing </w:t>
            </w:r>
            <w:proofErr w:type="spellStart"/>
            <w:r>
              <w:rPr>
                <w:rFonts w:ascii="Verdana" w:hAnsi="Verdana"/>
                <w:color w:val="333333"/>
                <w:sz w:val="20"/>
                <w:szCs w:val="20"/>
                <w:shd w:val="clear" w:color="auto" w:fill="FFFFFF"/>
              </w:rPr>
              <w:t>bedload</w:t>
            </w:r>
            <w:proofErr w:type="spellEnd"/>
            <w:r>
              <w:rPr>
                <w:rFonts w:ascii="Verdana" w:hAnsi="Verdana"/>
                <w:color w:val="333333"/>
                <w:sz w:val="20"/>
                <w:szCs w:val="20"/>
                <w:shd w:val="clear" w:color="auto" w:fill="FFFFFF"/>
              </w:rPr>
              <w:t xml:space="preserve"> transport in gravel-bed rivers for more resilient road infrastructure. This guidance will inform engineering design, hazard assessment, and maintenance strategies of roads along or near gravel-bed rivers. Other federal and state agencies support the pilot, and are willing to assist in the development and review process. WSDOT anticipates that US Forest Service, US Fish and Wildlife Service, Oregon DOT, Caltrans and other public works agencies will use the gravel-bed assessment tool developed by this pilot project. </w:t>
            </w:r>
          </w:p>
          <w:p w:rsidR="00670871" w:rsidRPr="0068688C" w:rsidRDefault="00670871" w:rsidP="00670871">
            <w:r>
              <w:rPr>
                <w:rStyle w:val="Strong"/>
                <w:rFonts w:ascii="Verdana" w:hAnsi="Verdana"/>
                <w:color w:val="333333"/>
                <w:sz w:val="20"/>
                <w:szCs w:val="20"/>
                <w:shd w:val="clear" w:color="auto" w:fill="FFFFFF"/>
              </w:rPr>
              <w:t>Objectives</w:t>
            </w:r>
            <w:proofErr w:type="gramStart"/>
            <w:r>
              <w:rPr>
                <w:rStyle w:val="Strong"/>
                <w:rFonts w:ascii="Verdana" w:hAnsi="Verdana"/>
                <w:color w:val="333333"/>
                <w:sz w:val="20"/>
                <w:szCs w:val="20"/>
                <w:shd w:val="clear" w:color="auto" w:fill="FFFFFF"/>
              </w:rPr>
              <w:t>:</w:t>
            </w:r>
            <w:proofErr w:type="gramEnd"/>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70871" w:rsidRDefault="00670871" w:rsidP="00670871">
            <w:pPr>
              <w:spacing w:after="120"/>
              <w:rPr>
                <w:rFonts w:ascii="Arial" w:hAnsi="Arial" w:cs="Arial"/>
                <w:sz w:val="20"/>
                <w:szCs w:val="20"/>
              </w:rPr>
            </w:pPr>
          </w:p>
          <w:p w:rsidR="00670871" w:rsidRDefault="00670871" w:rsidP="00670871">
            <w:pPr>
              <w:spacing w:after="120"/>
              <w:rPr>
                <w:rFonts w:ascii="Arial" w:hAnsi="Arial" w:cs="Arial"/>
                <w:sz w:val="20"/>
                <w:szCs w:val="20"/>
              </w:rPr>
            </w:pPr>
            <w:r>
              <w:rPr>
                <w:rFonts w:ascii="Arial" w:hAnsi="Arial" w:cs="Arial"/>
                <w:sz w:val="20"/>
                <w:szCs w:val="20"/>
              </w:rPr>
              <w:t>A te</w:t>
            </w:r>
            <w:r w:rsidR="000F6417">
              <w:rPr>
                <w:rFonts w:ascii="Arial" w:hAnsi="Arial" w:cs="Arial"/>
                <w:sz w:val="20"/>
                <w:szCs w:val="20"/>
              </w:rPr>
              <w:t xml:space="preserve">chnical team </w:t>
            </w:r>
            <w:proofErr w:type="gramStart"/>
            <w:r w:rsidR="000F6417">
              <w:rPr>
                <w:rFonts w:ascii="Arial" w:hAnsi="Arial" w:cs="Arial"/>
                <w:sz w:val="20"/>
                <w:szCs w:val="20"/>
              </w:rPr>
              <w:t>was assembled</w:t>
            </w:r>
            <w:proofErr w:type="gramEnd"/>
            <w:r w:rsidR="000F6417">
              <w:rPr>
                <w:rFonts w:ascii="Arial" w:hAnsi="Arial" w:cs="Arial"/>
                <w:sz w:val="20"/>
                <w:szCs w:val="20"/>
              </w:rPr>
              <w:t xml:space="preserve"> this quarter </w:t>
            </w:r>
            <w:r>
              <w:rPr>
                <w:rFonts w:ascii="Arial" w:hAnsi="Arial" w:cs="Arial"/>
                <w:sz w:val="20"/>
                <w:szCs w:val="20"/>
              </w:rPr>
              <w:t>and a technical workshop is scheduled for January to develop the scope of work for the project.</w:t>
            </w:r>
            <w:r w:rsidR="000F6417">
              <w:rPr>
                <w:rFonts w:ascii="Arial" w:hAnsi="Arial" w:cs="Arial"/>
                <w:sz w:val="20"/>
                <w:szCs w:val="20"/>
              </w:rPr>
              <w:t xml:space="preserve">   Unfortunately, the federal government shut down has </w:t>
            </w:r>
            <w:proofErr w:type="gramStart"/>
            <w:r w:rsidR="000F6417">
              <w:rPr>
                <w:rFonts w:ascii="Arial" w:hAnsi="Arial" w:cs="Arial"/>
                <w:sz w:val="20"/>
                <w:szCs w:val="20"/>
              </w:rPr>
              <w:t>impacted</w:t>
            </w:r>
            <w:proofErr w:type="gramEnd"/>
            <w:r w:rsidR="000F6417">
              <w:rPr>
                <w:rFonts w:ascii="Arial" w:hAnsi="Arial" w:cs="Arial"/>
                <w:sz w:val="20"/>
                <w:szCs w:val="20"/>
              </w:rPr>
              <w:t xml:space="preserve"> the January workshop and it is postponed indefinitely.  It </w:t>
            </w:r>
            <w:proofErr w:type="gramStart"/>
            <w:r w:rsidR="000F6417">
              <w:rPr>
                <w:rFonts w:ascii="Arial" w:hAnsi="Arial" w:cs="Arial"/>
                <w:sz w:val="20"/>
                <w:szCs w:val="20"/>
              </w:rPr>
              <w:t>is hoped</w:t>
            </w:r>
            <w:proofErr w:type="gramEnd"/>
            <w:r w:rsidR="000F6417">
              <w:rPr>
                <w:rFonts w:ascii="Arial" w:hAnsi="Arial" w:cs="Arial"/>
                <w:sz w:val="20"/>
                <w:szCs w:val="20"/>
              </w:rPr>
              <w:t xml:space="preserve"> that the workshop will be able to take place this quarter but may have to be moved to the 2</w:t>
            </w:r>
            <w:r w:rsidR="000F6417" w:rsidRPr="000F6417">
              <w:rPr>
                <w:rFonts w:ascii="Arial" w:hAnsi="Arial" w:cs="Arial"/>
                <w:sz w:val="20"/>
                <w:szCs w:val="20"/>
                <w:vertAlign w:val="superscript"/>
              </w:rPr>
              <w:t>nd</w:t>
            </w:r>
            <w:r w:rsidR="000F6417">
              <w:rPr>
                <w:rFonts w:ascii="Arial" w:hAnsi="Arial" w:cs="Arial"/>
                <w:sz w:val="20"/>
                <w:szCs w:val="20"/>
              </w:rPr>
              <w:t xml:space="preserve"> quarter of 2019.</w:t>
            </w:r>
          </w:p>
        </w:tc>
      </w:tr>
      <w:tr w:rsidR="00601EBD" w:rsidTr="00601EBD">
        <w:tc>
          <w:tcPr>
            <w:tcW w:w="10903" w:type="dxa"/>
          </w:tcPr>
          <w:p w:rsidR="00E35E0F" w:rsidRDefault="00E35E0F" w:rsidP="00551D8A">
            <w:pPr>
              <w:ind w:right="-720"/>
              <w:rPr>
                <w:rFonts w:ascii="Arial" w:hAnsi="Arial" w:cs="Arial"/>
                <w:b/>
                <w:sz w:val="20"/>
                <w:szCs w:val="20"/>
              </w:rPr>
            </w:pPr>
          </w:p>
          <w:p w:rsidR="001D16C9" w:rsidRDefault="001D16C9" w:rsidP="00551D8A">
            <w:pPr>
              <w:ind w:right="-720"/>
              <w:rPr>
                <w:rFonts w:ascii="Arial" w:hAnsi="Arial" w:cs="Arial"/>
                <w:b/>
                <w:sz w:val="20"/>
                <w:szCs w:val="20"/>
              </w:rPr>
            </w:pPr>
          </w:p>
          <w:p w:rsidR="00CE577A" w:rsidRDefault="00CE577A"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541B23" w:rsidRDefault="00541B23" w:rsidP="00551D8A">
            <w:pPr>
              <w:ind w:right="-720"/>
              <w:rPr>
                <w:rFonts w:ascii="Arial" w:hAnsi="Arial" w:cs="Arial"/>
                <w:sz w:val="20"/>
                <w:szCs w:val="20"/>
              </w:rPr>
            </w:pPr>
          </w:p>
          <w:p w:rsidR="00D05DF9" w:rsidRDefault="00670871" w:rsidP="00D05DF9">
            <w:pPr>
              <w:spacing w:after="120"/>
            </w:pPr>
            <w:r>
              <w:t>A technical workshop will occur with a scope of work and schedule</w:t>
            </w:r>
            <w:r w:rsidR="000F6417">
              <w:t xml:space="preserve"> during this quarter or next quarter depending on when the federal government shutdown is resolved in 2019</w:t>
            </w:r>
            <w:r>
              <w:t xml:space="preserve">.  Contracting for the work will </w:t>
            </w:r>
            <w:r w:rsidR="000F6417">
              <w:t>take shape in the 1</w:t>
            </w:r>
            <w:r w:rsidR="000F6417" w:rsidRPr="000F6417">
              <w:rPr>
                <w:vertAlign w:val="superscript"/>
              </w:rPr>
              <w:t>st</w:t>
            </w:r>
            <w:r w:rsidR="000F6417">
              <w:t xml:space="preserve"> quarter or the beginning of the 2</w:t>
            </w:r>
            <w:r w:rsidR="000F6417" w:rsidRPr="000F6417">
              <w:rPr>
                <w:vertAlign w:val="superscript"/>
              </w:rPr>
              <w:t>nd</w:t>
            </w:r>
            <w:r w:rsidR="000F6417">
              <w:t xml:space="preserve"> quarter.</w:t>
            </w:r>
            <w:bookmarkStart w:id="0" w:name="_GoBack"/>
            <w:bookmarkEnd w:id="0"/>
          </w:p>
          <w:p w:rsidR="00601EBD" w:rsidRDefault="00601EBD" w:rsidP="00551D8A">
            <w:pPr>
              <w:ind w:right="-720"/>
              <w:rPr>
                <w:rFonts w:ascii="Arial" w:hAnsi="Arial" w:cs="Arial"/>
                <w:sz w:val="20"/>
                <w:szCs w:val="20"/>
              </w:rPr>
            </w:pPr>
          </w:p>
          <w:p w:rsidR="00601EBD" w:rsidRDefault="00601EBD" w:rsidP="00874169">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C903AB" w:rsidRDefault="00C903AB" w:rsidP="00551D8A">
            <w:pPr>
              <w:ind w:right="-720"/>
              <w:rPr>
                <w:rFonts w:ascii="Arial" w:hAnsi="Arial" w:cs="Arial"/>
                <w:b/>
                <w:sz w:val="20"/>
                <w:szCs w:val="20"/>
              </w:rPr>
            </w:pPr>
          </w:p>
          <w:p w:rsidR="00C903AB" w:rsidRPr="00C903AB" w:rsidRDefault="00C903AB" w:rsidP="00551D8A">
            <w:pPr>
              <w:ind w:right="-720"/>
              <w:rPr>
                <w:rFonts w:ascii="Arial" w:hAnsi="Arial" w:cs="Arial"/>
                <w:sz w:val="20"/>
                <w:szCs w:val="20"/>
              </w:rPr>
            </w:pPr>
            <w:r>
              <w:rPr>
                <w:rFonts w:ascii="Arial" w:hAnsi="Arial" w:cs="Arial"/>
                <w:sz w:val="20"/>
                <w:szCs w:val="20"/>
              </w:rPr>
              <w:lastRenderedPageBreak/>
              <w:t>Pooled fund received sufficient funding to begin.</w:t>
            </w:r>
          </w:p>
          <w:p w:rsidR="00601EBD" w:rsidRDefault="00601EBD" w:rsidP="00551D8A">
            <w:pPr>
              <w:ind w:right="-720"/>
              <w:rPr>
                <w:rFonts w:ascii="Arial" w:hAnsi="Arial" w:cs="Arial"/>
                <w:b/>
                <w:sz w:val="20"/>
                <w:szCs w:val="20"/>
              </w:rPr>
            </w:pPr>
          </w:p>
          <w:p w:rsidR="00CE577A" w:rsidRDefault="00CE577A" w:rsidP="00CE577A">
            <w:pPr>
              <w:rPr>
                <w:rFonts w:ascii="Segoe UI" w:hAnsi="Segoe UI" w:cs="Segoe UI"/>
              </w:rPr>
            </w:pPr>
          </w:p>
          <w:p w:rsidR="00601EBD" w:rsidRDefault="00601EBD" w:rsidP="00551D8A">
            <w:pPr>
              <w:ind w:right="-720"/>
              <w:rPr>
                <w:rFonts w:ascii="Arial" w:hAnsi="Arial" w:cs="Arial"/>
                <w:b/>
                <w:sz w:val="20"/>
                <w:szCs w:val="20"/>
              </w:rPr>
            </w:pPr>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rsidTr="00670871">
        <w:trPr>
          <w:trHeight w:val="2174"/>
        </w:trPr>
        <w:tc>
          <w:tcPr>
            <w:tcW w:w="11102"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rsidR="00670871" w:rsidRDefault="00670871" w:rsidP="00551D8A">
            <w:pPr>
              <w:ind w:right="-720"/>
              <w:rPr>
                <w:rFonts w:ascii="Arial" w:hAnsi="Arial" w:cs="Arial"/>
                <w:sz w:val="20"/>
                <w:szCs w:val="20"/>
              </w:rPr>
            </w:pPr>
            <w:proofErr w:type="gramStart"/>
            <w:r>
              <w:rPr>
                <w:rFonts w:ascii="Verdana" w:hAnsi="Verdana"/>
                <w:color w:val="333333"/>
                <w:sz w:val="20"/>
                <w:szCs w:val="20"/>
                <w:shd w:val="clear" w:color="auto" w:fill="FFFFFF"/>
              </w:rPr>
              <w:t>are</w:t>
            </w:r>
            <w:proofErr w:type="gramEnd"/>
            <w:r>
              <w:rPr>
                <w:rFonts w:ascii="Verdana" w:hAnsi="Verdana"/>
                <w:color w:val="333333"/>
                <w:sz w:val="20"/>
                <w:szCs w:val="20"/>
                <w:shd w:val="clear" w:color="auto" w:fill="FFFFFF"/>
              </w:rPr>
              <w:t xml:space="preserve"> found.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Default="00E35E0F"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sectPr w:rsidR="00D64E16"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946" w:rsidRDefault="005B0946" w:rsidP="00106C83">
      <w:pPr>
        <w:spacing w:after="0" w:line="240" w:lineRule="auto"/>
      </w:pPr>
      <w:r>
        <w:separator/>
      </w:r>
    </w:p>
  </w:endnote>
  <w:endnote w:type="continuationSeparator" w:id="0">
    <w:p w:rsidR="005B0946" w:rsidRDefault="005B094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946" w:rsidRDefault="005B0946" w:rsidP="00106C83">
      <w:pPr>
        <w:spacing w:after="0" w:line="240" w:lineRule="auto"/>
      </w:pPr>
      <w:r>
        <w:separator/>
      </w:r>
    </w:p>
  </w:footnote>
  <w:footnote w:type="continuationSeparator" w:id="0">
    <w:p w:rsidR="005B0946" w:rsidRDefault="005B094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5DD2"/>
    <w:rsid w:val="00037FBC"/>
    <w:rsid w:val="000736BB"/>
    <w:rsid w:val="000B3297"/>
    <w:rsid w:val="000B665A"/>
    <w:rsid w:val="000C3A67"/>
    <w:rsid w:val="000F6417"/>
    <w:rsid w:val="00106C83"/>
    <w:rsid w:val="00131815"/>
    <w:rsid w:val="001547D0"/>
    <w:rsid w:val="00161153"/>
    <w:rsid w:val="001D16C9"/>
    <w:rsid w:val="0021446D"/>
    <w:rsid w:val="00262338"/>
    <w:rsid w:val="00293FD8"/>
    <w:rsid w:val="002A79C8"/>
    <w:rsid w:val="0038705A"/>
    <w:rsid w:val="003C01AD"/>
    <w:rsid w:val="003C6A3D"/>
    <w:rsid w:val="004144E6"/>
    <w:rsid w:val="004156B2"/>
    <w:rsid w:val="00437734"/>
    <w:rsid w:val="00475EE6"/>
    <w:rsid w:val="004E14DC"/>
    <w:rsid w:val="00514C1A"/>
    <w:rsid w:val="00535598"/>
    <w:rsid w:val="00541B23"/>
    <w:rsid w:val="00547EE3"/>
    <w:rsid w:val="00551D8A"/>
    <w:rsid w:val="00573054"/>
    <w:rsid w:val="00581B36"/>
    <w:rsid w:val="00583E8E"/>
    <w:rsid w:val="005B0946"/>
    <w:rsid w:val="005D5923"/>
    <w:rsid w:val="00601EBD"/>
    <w:rsid w:val="00651262"/>
    <w:rsid w:val="006516B6"/>
    <w:rsid w:val="00670871"/>
    <w:rsid w:val="00682C5E"/>
    <w:rsid w:val="00743C01"/>
    <w:rsid w:val="00790C4A"/>
    <w:rsid w:val="007E5BD2"/>
    <w:rsid w:val="007F144E"/>
    <w:rsid w:val="0081155E"/>
    <w:rsid w:val="00872F18"/>
    <w:rsid w:val="00874169"/>
    <w:rsid w:val="00874EF7"/>
    <w:rsid w:val="008C402E"/>
    <w:rsid w:val="008F299E"/>
    <w:rsid w:val="009136A4"/>
    <w:rsid w:val="00957743"/>
    <w:rsid w:val="009E62D2"/>
    <w:rsid w:val="009F01FF"/>
    <w:rsid w:val="00A23A72"/>
    <w:rsid w:val="00A30167"/>
    <w:rsid w:val="00A43875"/>
    <w:rsid w:val="00A63677"/>
    <w:rsid w:val="00A64E0F"/>
    <w:rsid w:val="00AE46B0"/>
    <w:rsid w:val="00B2185C"/>
    <w:rsid w:val="00B21DE6"/>
    <w:rsid w:val="00B242E2"/>
    <w:rsid w:val="00B66A21"/>
    <w:rsid w:val="00B7739F"/>
    <w:rsid w:val="00C13753"/>
    <w:rsid w:val="00C410DD"/>
    <w:rsid w:val="00C903AB"/>
    <w:rsid w:val="00CE577A"/>
    <w:rsid w:val="00D05DC0"/>
    <w:rsid w:val="00D05DF9"/>
    <w:rsid w:val="00D4334D"/>
    <w:rsid w:val="00D64E16"/>
    <w:rsid w:val="00D66547"/>
    <w:rsid w:val="00D82408"/>
    <w:rsid w:val="00DA1F4C"/>
    <w:rsid w:val="00E22CC1"/>
    <w:rsid w:val="00E3026F"/>
    <w:rsid w:val="00E35E0F"/>
    <w:rsid w:val="00E371D1"/>
    <w:rsid w:val="00E53738"/>
    <w:rsid w:val="00ED5F67"/>
    <w:rsid w:val="00EF08AE"/>
    <w:rsid w:val="00EF1D72"/>
    <w:rsid w:val="00EF5790"/>
    <w:rsid w:val="00F24FD5"/>
    <w:rsid w:val="00F63C32"/>
    <w:rsid w:val="00F7078C"/>
    <w:rsid w:val="00F8603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D7B32"/>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E4313-27D0-4A8D-81C1-822280B5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2019-01-07T19:02:00Z</dcterms:created>
  <dcterms:modified xsi:type="dcterms:W3CDTF">2019-01-07T19:02:00Z</dcterms:modified>
</cp:coreProperties>
</file>