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94F05" w14:textId="77777777"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67992F3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AB4ED86" w14:textId="77777777" w:rsidR="00551D8A" w:rsidRDefault="00551D8A" w:rsidP="00551D8A">
      <w:pPr>
        <w:spacing w:after="0"/>
        <w:rPr>
          <w:rFonts w:ascii="Arial" w:hAnsi="Arial" w:cs="Arial"/>
          <w:sz w:val="24"/>
          <w:szCs w:val="24"/>
        </w:rPr>
      </w:pPr>
    </w:p>
    <w:p w14:paraId="0A0935C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7587A">
        <w:rPr>
          <w:rFonts w:ascii="Arial" w:hAnsi="Arial" w:cs="Arial"/>
          <w:sz w:val="24"/>
          <w:szCs w:val="24"/>
        </w:rPr>
        <w:t>FHWA</w:t>
      </w:r>
    </w:p>
    <w:p w14:paraId="1E5FDB32" w14:textId="77777777" w:rsidR="00FF32BE" w:rsidRDefault="00FF32BE" w:rsidP="00FF32BE">
      <w:pPr>
        <w:spacing w:after="0"/>
        <w:rPr>
          <w:rFonts w:ascii="Arial" w:hAnsi="Arial" w:cs="Arial"/>
          <w:sz w:val="24"/>
          <w:szCs w:val="24"/>
        </w:rPr>
      </w:pPr>
    </w:p>
    <w:p w14:paraId="5E68DBD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7C6964D"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88107F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27"/>
        <w:gridCol w:w="1252"/>
        <w:gridCol w:w="2052"/>
        <w:gridCol w:w="3477"/>
      </w:tblGrid>
      <w:tr w:rsidR="00551D8A" w14:paraId="7B08F1AD" w14:textId="77777777" w:rsidTr="00743C01">
        <w:trPr>
          <w:trHeight w:val="1997"/>
        </w:trPr>
        <w:tc>
          <w:tcPr>
            <w:tcW w:w="5418" w:type="dxa"/>
            <w:gridSpan w:val="2"/>
          </w:tcPr>
          <w:p w14:paraId="291AD869" w14:textId="77777777" w:rsidR="00551D8A" w:rsidRPr="008116FE" w:rsidRDefault="00872F18" w:rsidP="00551D8A">
            <w:pPr>
              <w:ind w:right="-720"/>
              <w:rPr>
                <w:rFonts w:ascii="Arial" w:hAnsi="Arial" w:cs="Arial"/>
                <w:b/>
                <w:sz w:val="20"/>
                <w:szCs w:val="20"/>
              </w:rPr>
            </w:pPr>
            <w:r w:rsidRPr="008116FE">
              <w:rPr>
                <w:rFonts w:ascii="Arial" w:hAnsi="Arial" w:cs="Arial"/>
                <w:b/>
                <w:sz w:val="20"/>
                <w:szCs w:val="20"/>
              </w:rPr>
              <w:t xml:space="preserve">Transportation </w:t>
            </w:r>
            <w:r w:rsidR="00551D8A" w:rsidRPr="008116FE">
              <w:rPr>
                <w:rFonts w:ascii="Arial" w:hAnsi="Arial" w:cs="Arial"/>
                <w:b/>
                <w:sz w:val="20"/>
                <w:szCs w:val="20"/>
              </w:rPr>
              <w:t xml:space="preserve">Pooled Fund </w:t>
            </w:r>
            <w:r w:rsidRPr="008116FE">
              <w:rPr>
                <w:rFonts w:ascii="Arial" w:hAnsi="Arial" w:cs="Arial"/>
                <w:b/>
                <w:sz w:val="20"/>
                <w:szCs w:val="20"/>
              </w:rPr>
              <w:t xml:space="preserve">Program </w:t>
            </w:r>
            <w:r w:rsidR="00551D8A" w:rsidRPr="008116FE">
              <w:rPr>
                <w:rFonts w:ascii="Arial" w:hAnsi="Arial" w:cs="Arial"/>
                <w:b/>
                <w:sz w:val="20"/>
                <w:szCs w:val="20"/>
              </w:rPr>
              <w:t>Project #</w:t>
            </w:r>
          </w:p>
          <w:p w14:paraId="05ECF38A" w14:textId="5FF50AED" w:rsidR="00872F18" w:rsidRPr="008116FE" w:rsidRDefault="00D87CC4" w:rsidP="00551D8A">
            <w:pPr>
              <w:ind w:right="-720"/>
              <w:rPr>
                <w:rFonts w:ascii="Arial" w:hAnsi="Arial" w:cs="Arial"/>
                <w:i/>
                <w:sz w:val="20"/>
                <w:szCs w:val="20"/>
              </w:rPr>
            </w:pPr>
            <w:r>
              <w:rPr>
                <w:rFonts w:ascii="Arial" w:hAnsi="Arial" w:cs="Arial"/>
                <w:i/>
                <w:sz w:val="20"/>
                <w:szCs w:val="20"/>
              </w:rPr>
              <w:t>TPF-5(339</w:t>
            </w:r>
            <w:r w:rsidR="00872F18" w:rsidRPr="008116FE">
              <w:rPr>
                <w:rFonts w:ascii="Arial" w:hAnsi="Arial" w:cs="Arial"/>
                <w:i/>
                <w:sz w:val="20"/>
                <w:szCs w:val="20"/>
              </w:rPr>
              <w:t>)</w:t>
            </w:r>
          </w:p>
          <w:p w14:paraId="6E479BDE" w14:textId="77777777" w:rsidR="00E35E0F" w:rsidRPr="008116FE" w:rsidRDefault="00E35E0F" w:rsidP="00551D8A">
            <w:pPr>
              <w:ind w:right="-720"/>
              <w:rPr>
                <w:rFonts w:ascii="Arial" w:hAnsi="Arial" w:cs="Arial"/>
                <w:i/>
                <w:sz w:val="20"/>
                <w:szCs w:val="20"/>
              </w:rPr>
            </w:pPr>
          </w:p>
          <w:p w14:paraId="4C339054" w14:textId="77777777" w:rsidR="00E35E0F" w:rsidRPr="008116FE" w:rsidRDefault="00E35E0F" w:rsidP="00551D8A">
            <w:pPr>
              <w:ind w:right="-720"/>
              <w:rPr>
                <w:rFonts w:ascii="Arial" w:hAnsi="Arial" w:cs="Arial"/>
                <w:sz w:val="20"/>
                <w:szCs w:val="20"/>
              </w:rPr>
            </w:pPr>
          </w:p>
        </w:tc>
        <w:tc>
          <w:tcPr>
            <w:tcW w:w="5490" w:type="dxa"/>
            <w:gridSpan w:val="2"/>
          </w:tcPr>
          <w:p w14:paraId="7134C9F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134242E" w14:textId="77777777" w:rsidR="00551D8A" w:rsidRDefault="0086142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185CB57B" w14:textId="2314DE58" w:rsidR="00551D8A" w:rsidRDefault="00A52575" w:rsidP="00037FBC">
            <w:pPr>
              <w:ind w:right="-720"/>
              <w:rPr>
                <w:rFonts w:ascii="Arial" w:hAnsi="Arial" w:cs="Arial"/>
                <w:sz w:val="20"/>
                <w:szCs w:val="20"/>
              </w:rPr>
            </w:pPr>
            <w:bookmarkStart w:id="1" w:name="_Hlk521617294"/>
            <w:r w:rsidRPr="00551D8A">
              <w:rPr>
                <w:rFonts w:ascii="Arial" w:hAnsi="Arial" w:cs="Arial"/>
                <w:sz w:val="36"/>
                <w:szCs w:val="36"/>
              </w:rPr>
              <w:t>□</w:t>
            </w:r>
            <w:r w:rsidR="00861420">
              <w:rPr>
                <w:rFonts w:ascii="Arial" w:hAnsi="Arial" w:cs="Arial"/>
                <w:sz w:val="36"/>
                <w:szCs w:val="36"/>
              </w:rPr>
              <w:t xml:space="preserve"> </w:t>
            </w:r>
            <w:r w:rsidR="00551D8A">
              <w:rPr>
                <w:rFonts w:ascii="Arial" w:hAnsi="Arial" w:cs="Arial"/>
                <w:sz w:val="20"/>
                <w:szCs w:val="20"/>
              </w:rPr>
              <w:t>Quarter 2 (April 1 – June 30)</w:t>
            </w:r>
          </w:p>
          <w:bookmarkEnd w:id="1"/>
          <w:p w14:paraId="37AAEF13" w14:textId="06152A5D" w:rsidR="00551D8A" w:rsidRDefault="00A52575" w:rsidP="00037FBC">
            <w:pPr>
              <w:ind w:right="-720"/>
              <w:rPr>
                <w:rFonts w:ascii="Arial" w:hAnsi="Arial" w:cs="Arial"/>
                <w:sz w:val="20"/>
                <w:szCs w:val="20"/>
              </w:rPr>
            </w:pPr>
            <w:r>
              <w:rPr>
                <w:rFonts w:ascii="Arial" w:hAnsi="Arial" w:cs="Arial"/>
                <w:sz w:val="36"/>
                <w:szCs w:val="36"/>
              </w:rPr>
              <w:t>X</w:t>
            </w:r>
            <w:r w:rsidRPr="00551D8A">
              <w:rPr>
                <w:rFonts w:ascii="Arial" w:hAnsi="Arial" w:cs="Arial"/>
                <w:sz w:val="36"/>
                <w:szCs w:val="36"/>
              </w:rPr>
              <w:t xml:space="preserve"> </w:t>
            </w:r>
            <w:r w:rsidR="00551D8A">
              <w:rPr>
                <w:rFonts w:ascii="Arial" w:hAnsi="Arial" w:cs="Arial"/>
                <w:sz w:val="20"/>
                <w:szCs w:val="20"/>
              </w:rPr>
              <w:t>Quarter 3 (July 1 – September 30)</w:t>
            </w:r>
          </w:p>
          <w:p w14:paraId="33A27901" w14:textId="77777777" w:rsidR="00551D8A" w:rsidRPr="00551D8A" w:rsidRDefault="0088508D"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BC6CBF5" w14:textId="77777777" w:rsidTr="00874EF7">
        <w:tc>
          <w:tcPr>
            <w:tcW w:w="10908" w:type="dxa"/>
            <w:gridSpan w:val="4"/>
          </w:tcPr>
          <w:p w14:paraId="212C83A5" w14:textId="77777777" w:rsidR="00743C01" w:rsidRPr="008116FE" w:rsidRDefault="00743C01" w:rsidP="008116FE">
            <w:pPr>
              <w:ind w:right="280"/>
              <w:rPr>
                <w:rFonts w:ascii="Arial" w:hAnsi="Arial" w:cs="Arial"/>
                <w:b/>
                <w:sz w:val="20"/>
                <w:szCs w:val="20"/>
              </w:rPr>
            </w:pPr>
            <w:r w:rsidRPr="008116FE">
              <w:rPr>
                <w:rFonts w:ascii="Arial" w:hAnsi="Arial" w:cs="Arial"/>
                <w:b/>
                <w:sz w:val="20"/>
                <w:szCs w:val="20"/>
              </w:rPr>
              <w:t>Project Title:</w:t>
            </w:r>
          </w:p>
          <w:p w14:paraId="43C305EA" w14:textId="77777777" w:rsidR="00743C01" w:rsidRPr="008116FE" w:rsidRDefault="00C82DA8" w:rsidP="008116FE">
            <w:pPr>
              <w:ind w:right="280"/>
              <w:rPr>
                <w:rFonts w:ascii="Arial" w:hAnsi="Arial" w:cs="Arial"/>
                <w:sz w:val="20"/>
                <w:szCs w:val="20"/>
              </w:rPr>
            </w:pPr>
            <w:r w:rsidRPr="008116FE">
              <w:rPr>
                <w:rFonts w:ascii="Arial" w:hAnsi="Arial" w:cs="Arial"/>
                <w:sz w:val="20"/>
              </w:rPr>
              <w:t>Contaminant Release from Storm Water Culvert Rehabilitation Technologies: Understanding Implications to the Environment and Long-Term Material Integrity</w:t>
            </w:r>
          </w:p>
        </w:tc>
      </w:tr>
      <w:tr w:rsidR="00743C01" w:rsidRPr="00B66A21" w14:paraId="369CD5CD" w14:textId="77777777" w:rsidTr="00C13753">
        <w:tc>
          <w:tcPr>
            <w:tcW w:w="4158" w:type="dxa"/>
          </w:tcPr>
          <w:p w14:paraId="048B49B4"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6E972DBE" w14:textId="77777777" w:rsidR="0047587A" w:rsidRPr="0047587A" w:rsidRDefault="00C82DA8" w:rsidP="00551D8A">
            <w:pPr>
              <w:ind w:right="-720"/>
              <w:rPr>
                <w:rFonts w:ascii="Arial" w:hAnsi="Arial" w:cs="Arial"/>
                <w:sz w:val="20"/>
                <w:szCs w:val="20"/>
              </w:rPr>
            </w:pPr>
            <w:r>
              <w:rPr>
                <w:rFonts w:ascii="Arial" w:hAnsi="Arial" w:cs="Arial"/>
                <w:sz w:val="20"/>
                <w:szCs w:val="20"/>
              </w:rPr>
              <w:t>Bridget Donaldson</w:t>
            </w:r>
          </w:p>
        </w:tc>
        <w:tc>
          <w:tcPr>
            <w:tcW w:w="3330" w:type="dxa"/>
            <w:gridSpan w:val="2"/>
          </w:tcPr>
          <w:p w14:paraId="38C2CA6F"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23DCDA45" w14:textId="77777777" w:rsidR="0047587A" w:rsidRPr="0047587A" w:rsidRDefault="00C82DA8" w:rsidP="00551D8A">
            <w:pPr>
              <w:ind w:right="-720"/>
              <w:rPr>
                <w:rFonts w:ascii="Arial" w:hAnsi="Arial" w:cs="Arial"/>
                <w:sz w:val="20"/>
                <w:szCs w:val="20"/>
              </w:rPr>
            </w:pPr>
            <w:r w:rsidRPr="00C82DA8">
              <w:rPr>
                <w:rFonts w:ascii="Arial" w:hAnsi="Arial" w:cs="Arial"/>
                <w:sz w:val="20"/>
                <w:szCs w:val="20"/>
              </w:rPr>
              <w:t>434-293-1922</w:t>
            </w:r>
          </w:p>
        </w:tc>
        <w:tc>
          <w:tcPr>
            <w:tcW w:w="3420" w:type="dxa"/>
          </w:tcPr>
          <w:p w14:paraId="6AAE49A7"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B4C7B89" w14:textId="77777777" w:rsidR="00C82DA8" w:rsidRPr="00B66A21" w:rsidRDefault="00C82DA8" w:rsidP="00C82DA8">
            <w:pPr>
              <w:ind w:right="-720"/>
              <w:rPr>
                <w:rFonts w:ascii="Arial" w:hAnsi="Arial" w:cs="Arial"/>
                <w:sz w:val="20"/>
                <w:szCs w:val="20"/>
              </w:rPr>
            </w:pPr>
            <w:r>
              <w:rPr>
                <w:rFonts w:ascii="Arial" w:hAnsi="Arial" w:cs="Arial"/>
                <w:sz w:val="20"/>
                <w:szCs w:val="20"/>
              </w:rPr>
              <w:t>Bridget.donaldson@vdot.virginia.gov</w:t>
            </w:r>
          </w:p>
          <w:p w14:paraId="002C17E1" w14:textId="77777777" w:rsidR="004156B2" w:rsidRPr="00B66A21" w:rsidRDefault="00C82DA8" w:rsidP="00551D8A">
            <w:pPr>
              <w:ind w:right="-720"/>
              <w:rPr>
                <w:rFonts w:ascii="Arial" w:hAnsi="Arial" w:cs="Arial"/>
                <w:sz w:val="20"/>
                <w:szCs w:val="20"/>
              </w:rPr>
            </w:pPr>
            <w:r>
              <w:rPr>
                <w:rFonts w:ascii="Arial" w:hAnsi="Arial" w:cs="Arial"/>
                <w:sz w:val="20"/>
                <w:szCs w:val="20"/>
              </w:rPr>
              <w:t xml:space="preserve"> </w:t>
            </w:r>
          </w:p>
        </w:tc>
      </w:tr>
      <w:tr w:rsidR="00535598" w:rsidRPr="00B66A21" w14:paraId="2A3FBABE" w14:textId="77777777" w:rsidTr="00C13753">
        <w:tc>
          <w:tcPr>
            <w:tcW w:w="4158" w:type="dxa"/>
          </w:tcPr>
          <w:p w14:paraId="39C2E2C1"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81E0B5"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05962406"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Project Start Date:</w:t>
            </w:r>
          </w:p>
          <w:p w14:paraId="6BF0AA5B" w14:textId="77777777" w:rsidR="00535598" w:rsidRPr="00B66A21" w:rsidRDefault="00C82DA8" w:rsidP="007A207E">
            <w:pPr>
              <w:ind w:right="-720"/>
              <w:rPr>
                <w:rFonts w:ascii="Arial" w:hAnsi="Arial" w:cs="Arial"/>
                <w:sz w:val="20"/>
                <w:szCs w:val="20"/>
              </w:rPr>
            </w:pPr>
            <w:r>
              <w:rPr>
                <w:rFonts w:ascii="Arial" w:hAnsi="Arial" w:cs="Arial"/>
                <w:sz w:val="20"/>
                <w:szCs w:val="20"/>
              </w:rPr>
              <w:t>3/2/2016</w:t>
            </w:r>
          </w:p>
          <w:p w14:paraId="0AC45D66" w14:textId="77777777" w:rsidR="00535598" w:rsidRPr="00B66A21" w:rsidRDefault="00535598" w:rsidP="007A207E">
            <w:pPr>
              <w:ind w:right="-720"/>
              <w:rPr>
                <w:rFonts w:ascii="Arial" w:hAnsi="Arial" w:cs="Arial"/>
                <w:sz w:val="20"/>
                <w:szCs w:val="20"/>
              </w:rPr>
            </w:pPr>
          </w:p>
        </w:tc>
      </w:tr>
      <w:tr w:rsidR="00535598" w:rsidRPr="00B66A21" w14:paraId="524F14A2" w14:textId="77777777" w:rsidTr="00C13753">
        <w:tc>
          <w:tcPr>
            <w:tcW w:w="4158" w:type="dxa"/>
          </w:tcPr>
          <w:p w14:paraId="69EBD6B3" w14:textId="77777777" w:rsidR="00535598" w:rsidRDefault="00535598" w:rsidP="007A207E">
            <w:pPr>
              <w:ind w:right="-720"/>
              <w:rPr>
                <w:rFonts w:ascii="Arial" w:hAnsi="Arial" w:cs="Arial"/>
                <w:b/>
                <w:sz w:val="20"/>
                <w:szCs w:val="20"/>
              </w:rPr>
            </w:pPr>
            <w:r w:rsidRPr="00C13753">
              <w:rPr>
                <w:rFonts w:ascii="Arial" w:hAnsi="Arial" w:cs="Arial"/>
                <w:b/>
                <w:sz w:val="20"/>
                <w:szCs w:val="20"/>
              </w:rPr>
              <w:t>Original Project End Date:</w:t>
            </w:r>
          </w:p>
          <w:p w14:paraId="17987C67" w14:textId="77777777" w:rsidR="00C82DA8" w:rsidRPr="00C13753" w:rsidRDefault="002620E2" w:rsidP="007A207E">
            <w:pPr>
              <w:ind w:right="-720"/>
              <w:rPr>
                <w:rFonts w:ascii="Arial" w:hAnsi="Arial" w:cs="Arial"/>
                <w:b/>
                <w:sz w:val="20"/>
                <w:szCs w:val="20"/>
              </w:rPr>
            </w:pPr>
            <w:r>
              <w:rPr>
                <w:rFonts w:ascii="Arial" w:hAnsi="Arial" w:cs="Arial"/>
                <w:sz w:val="20"/>
                <w:szCs w:val="20"/>
              </w:rPr>
              <w:t>3</w:t>
            </w:r>
            <w:r w:rsidR="00C82DA8" w:rsidRPr="00480C5A">
              <w:rPr>
                <w:rFonts w:ascii="Arial" w:hAnsi="Arial" w:cs="Arial"/>
                <w:sz w:val="20"/>
                <w:szCs w:val="20"/>
              </w:rPr>
              <w:t>/</w:t>
            </w:r>
            <w:r>
              <w:rPr>
                <w:rFonts w:ascii="Arial" w:hAnsi="Arial" w:cs="Arial"/>
                <w:sz w:val="20"/>
                <w:szCs w:val="20"/>
              </w:rPr>
              <w:t>31</w:t>
            </w:r>
            <w:r w:rsidR="00C82DA8" w:rsidRPr="00480C5A">
              <w:rPr>
                <w:rFonts w:ascii="Arial" w:hAnsi="Arial" w:cs="Arial"/>
                <w:sz w:val="20"/>
                <w:szCs w:val="20"/>
              </w:rPr>
              <w:t>/2018</w:t>
            </w:r>
          </w:p>
        </w:tc>
        <w:tc>
          <w:tcPr>
            <w:tcW w:w="3330" w:type="dxa"/>
            <w:gridSpan w:val="2"/>
          </w:tcPr>
          <w:p w14:paraId="4FE93A0F" w14:textId="77777777" w:rsidR="00535598" w:rsidRDefault="00535598" w:rsidP="007A207E">
            <w:pPr>
              <w:ind w:right="-720"/>
              <w:rPr>
                <w:rFonts w:ascii="Arial" w:hAnsi="Arial" w:cs="Arial"/>
                <w:b/>
                <w:sz w:val="20"/>
                <w:szCs w:val="20"/>
              </w:rPr>
            </w:pPr>
            <w:r w:rsidRPr="00C13753">
              <w:rPr>
                <w:rFonts w:ascii="Arial" w:hAnsi="Arial" w:cs="Arial"/>
                <w:b/>
                <w:sz w:val="20"/>
                <w:szCs w:val="20"/>
              </w:rPr>
              <w:t>Current Project End Date:</w:t>
            </w:r>
          </w:p>
          <w:p w14:paraId="41652598" w14:textId="77777777" w:rsidR="009A040A" w:rsidRPr="00C13753" w:rsidRDefault="003E507D" w:rsidP="007A207E">
            <w:pPr>
              <w:ind w:right="-720"/>
              <w:rPr>
                <w:rFonts w:ascii="Arial" w:hAnsi="Arial" w:cs="Arial"/>
                <w:b/>
                <w:sz w:val="20"/>
                <w:szCs w:val="20"/>
              </w:rPr>
            </w:pPr>
            <w:r>
              <w:rPr>
                <w:rFonts w:ascii="Arial" w:hAnsi="Arial" w:cs="Arial"/>
                <w:sz w:val="20"/>
                <w:szCs w:val="20"/>
              </w:rPr>
              <w:t>3</w:t>
            </w:r>
            <w:r w:rsidR="009A040A" w:rsidRPr="00480C5A">
              <w:rPr>
                <w:rFonts w:ascii="Arial" w:hAnsi="Arial" w:cs="Arial"/>
                <w:sz w:val="20"/>
                <w:szCs w:val="20"/>
              </w:rPr>
              <w:t>/</w:t>
            </w:r>
            <w:r>
              <w:rPr>
                <w:rFonts w:ascii="Arial" w:hAnsi="Arial" w:cs="Arial"/>
                <w:sz w:val="20"/>
                <w:szCs w:val="20"/>
              </w:rPr>
              <w:t>31</w:t>
            </w:r>
            <w:r w:rsidR="009A040A" w:rsidRPr="00480C5A">
              <w:rPr>
                <w:rFonts w:ascii="Arial" w:hAnsi="Arial" w:cs="Arial"/>
                <w:sz w:val="20"/>
                <w:szCs w:val="20"/>
              </w:rPr>
              <w:t>/2018</w:t>
            </w:r>
          </w:p>
        </w:tc>
        <w:tc>
          <w:tcPr>
            <w:tcW w:w="3420" w:type="dxa"/>
          </w:tcPr>
          <w:p w14:paraId="60601162"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Number of Extensions:</w:t>
            </w:r>
          </w:p>
          <w:p w14:paraId="6087BC49" w14:textId="77777777" w:rsidR="00535598" w:rsidRPr="00B66A21" w:rsidRDefault="009A040A" w:rsidP="007A207E">
            <w:pPr>
              <w:ind w:right="-720"/>
              <w:rPr>
                <w:rFonts w:ascii="Arial" w:hAnsi="Arial" w:cs="Arial"/>
                <w:sz w:val="20"/>
                <w:szCs w:val="20"/>
              </w:rPr>
            </w:pPr>
            <w:r>
              <w:rPr>
                <w:rFonts w:ascii="Arial" w:hAnsi="Arial" w:cs="Arial"/>
                <w:sz w:val="20"/>
                <w:szCs w:val="20"/>
              </w:rPr>
              <w:t>0</w:t>
            </w:r>
          </w:p>
        </w:tc>
      </w:tr>
    </w:tbl>
    <w:p w14:paraId="3ED77C12" w14:textId="77777777" w:rsidR="00551D8A" w:rsidRPr="00B66A21" w:rsidRDefault="00551D8A" w:rsidP="00551D8A">
      <w:pPr>
        <w:spacing w:after="0"/>
        <w:ind w:left="-720" w:right="-720"/>
        <w:rPr>
          <w:rFonts w:ascii="Arial" w:hAnsi="Arial" w:cs="Arial"/>
          <w:sz w:val="20"/>
          <w:szCs w:val="20"/>
        </w:rPr>
      </w:pPr>
    </w:p>
    <w:p w14:paraId="6BBF839F"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D2956BC" w14:textId="77777777" w:rsidR="00743C01" w:rsidRPr="00B66A21" w:rsidRDefault="00C82DA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5F13A66" w14:textId="77777777" w:rsidR="00743C01" w:rsidRDefault="00743C01" w:rsidP="00551D8A">
      <w:pPr>
        <w:spacing w:after="0"/>
        <w:ind w:left="-720" w:right="-720"/>
        <w:rPr>
          <w:rFonts w:ascii="Arial" w:hAnsi="Arial" w:cs="Arial"/>
          <w:sz w:val="20"/>
          <w:szCs w:val="20"/>
        </w:rPr>
      </w:pPr>
    </w:p>
    <w:p w14:paraId="325A1533" w14:textId="77777777" w:rsidR="00743C01" w:rsidRPr="00861420" w:rsidRDefault="00B66A21" w:rsidP="00B66A21">
      <w:pPr>
        <w:tabs>
          <w:tab w:val="left" w:pos="1230"/>
        </w:tabs>
        <w:spacing w:after="0"/>
        <w:ind w:left="-720" w:right="-720"/>
        <w:rPr>
          <w:rFonts w:ascii="Arial" w:hAnsi="Arial" w:cs="Arial"/>
          <w:sz w:val="20"/>
          <w:szCs w:val="20"/>
        </w:rPr>
      </w:pPr>
      <w:bookmarkStart w:id="2" w:name="_Hlk521617269"/>
      <w:r w:rsidRPr="00936098">
        <w:rPr>
          <w:rFonts w:ascii="Arial" w:hAnsi="Arial" w:cs="Arial"/>
          <w:sz w:val="20"/>
          <w:szCs w:val="20"/>
        </w:rPr>
        <w:t xml:space="preserve">Overall Project </w:t>
      </w:r>
      <w:r w:rsidRPr="00861420">
        <w:rPr>
          <w:rFonts w:ascii="Arial" w:hAnsi="Arial" w:cs="Arial"/>
          <w:sz w:val="20"/>
          <w:szCs w:val="20"/>
        </w:rPr>
        <w:t>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861420" w14:paraId="31648B96" w14:textId="77777777" w:rsidTr="00B66A21">
        <w:tc>
          <w:tcPr>
            <w:tcW w:w="4158" w:type="dxa"/>
            <w:shd w:val="pct15" w:color="auto" w:fill="auto"/>
          </w:tcPr>
          <w:p w14:paraId="44EC1D91" w14:textId="77777777" w:rsidR="00874EF7" w:rsidRPr="00861420" w:rsidRDefault="00B2185C"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874EF7" w:rsidRPr="00861420">
              <w:rPr>
                <w:rFonts w:ascii="Arial" w:hAnsi="Arial" w:cs="Arial"/>
                <w:b/>
                <w:color w:val="000000" w:themeColor="text1"/>
                <w:sz w:val="20"/>
                <w:szCs w:val="20"/>
              </w:rPr>
              <w:t>Total Project Budget</w:t>
            </w:r>
          </w:p>
        </w:tc>
        <w:tc>
          <w:tcPr>
            <w:tcW w:w="3330" w:type="dxa"/>
            <w:shd w:val="pct15" w:color="auto" w:fill="auto"/>
          </w:tcPr>
          <w:p w14:paraId="31372DED" w14:textId="77777777" w:rsidR="00874EF7" w:rsidRPr="00861420" w:rsidRDefault="00B2185C"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874EF7" w:rsidRPr="00861420">
              <w:rPr>
                <w:rFonts w:ascii="Arial" w:hAnsi="Arial" w:cs="Arial"/>
                <w:b/>
                <w:color w:val="000000" w:themeColor="text1"/>
                <w:sz w:val="20"/>
                <w:szCs w:val="20"/>
              </w:rPr>
              <w:t xml:space="preserve">Total </w:t>
            </w:r>
            <w:r w:rsidR="00B66A21" w:rsidRPr="00861420">
              <w:rPr>
                <w:rFonts w:ascii="Arial" w:hAnsi="Arial" w:cs="Arial"/>
                <w:b/>
                <w:color w:val="000000" w:themeColor="text1"/>
                <w:sz w:val="20"/>
                <w:szCs w:val="20"/>
              </w:rPr>
              <w:t>Cost to Date for Project</w:t>
            </w:r>
          </w:p>
        </w:tc>
        <w:tc>
          <w:tcPr>
            <w:tcW w:w="3420" w:type="dxa"/>
            <w:shd w:val="pct15" w:color="auto" w:fill="auto"/>
          </w:tcPr>
          <w:p w14:paraId="2CE9A64E" w14:textId="77777777" w:rsidR="00547EE3" w:rsidRPr="00861420" w:rsidRDefault="00547EE3"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B66A21" w:rsidRPr="00861420">
              <w:rPr>
                <w:rFonts w:ascii="Arial" w:hAnsi="Arial" w:cs="Arial"/>
                <w:b/>
                <w:color w:val="000000" w:themeColor="text1"/>
                <w:sz w:val="20"/>
                <w:szCs w:val="20"/>
              </w:rPr>
              <w:t xml:space="preserve">Percentage of </w:t>
            </w:r>
            <w:r w:rsidR="00874EF7" w:rsidRPr="00861420">
              <w:rPr>
                <w:rFonts w:ascii="Arial" w:hAnsi="Arial" w:cs="Arial"/>
                <w:b/>
                <w:color w:val="000000" w:themeColor="text1"/>
                <w:sz w:val="20"/>
                <w:szCs w:val="20"/>
              </w:rPr>
              <w:t>Work</w:t>
            </w:r>
            <w:r w:rsidRPr="00861420">
              <w:rPr>
                <w:rFonts w:ascii="Arial" w:hAnsi="Arial" w:cs="Arial"/>
                <w:b/>
                <w:color w:val="000000" w:themeColor="text1"/>
                <w:sz w:val="20"/>
                <w:szCs w:val="20"/>
              </w:rPr>
              <w:t xml:space="preserve"> </w:t>
            </w:r>
          </w:p>
          <w:p w14:paraId="1A9DC393" w14:textId="77777777" w:rsidR="00874EF7" w:rsidRPr="00861420" w:rsidRDefault="00547EE3"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874EF7" w:rsidRPr="00861420">
              <w:rPr>
                <w:rFonts w:ascii="Arial" w:hAnsi="Arial" w:cs="Arial"/>
                <w:b/>
                <w:color w:val="000000" w:themeColor="text1"/>
                <w:sz w:val="20"/>
                <w:szCs w:val="20"/>
              </w:rPr>
              <w:t>Completed</w:t>
            </w:r>
            <w:r w:rsidRPr="00861420">
              <w:rPr>
                <w:rFonts w:ascii="Arial" w:hAnsi="Arial" w:cs="Arial"/>
                <w:b/>
                <w:color w:val="000000" w:themeColor="text1"/>
                <w:sz w:val="20"/>
                <w:szCs w:val="20"/>
              </w:rPr>
              <w:t xml:space="preserve"> to Date</w:t>
            </w:r>
          </w:p>
        </w:tc>
      </w:tr>
      <w:tr w:rsidR="007A207E" w:rsidRPr="00861420" w14:paraId="01FD2345" w14:textId="77777777" w:rsidTr="00B66A21">
        <w:tc>
          <w:tcPr>
            <w:tcW w:w="4158" w:type="dxa"/>
          </w:tcPr>
          <w:p w14:paraId="794BC145" w14:textId="77777777" w:rsidR="00874EF7" w:rsidRPr="00861420" w:rsidRDefault="00C82DA8" w:rsidP="00C82DA8">
            <w:pPr>
              <w:ind w:right="-720"/>
              <w:rPr>
                <w:rFonts w:ascii="Arial" w:hAnsi="Arial" w:cs="Arial"/>
                <w:color w:val="000000" w:themeColor="text1"/>
                <w:sz w:val="20"/>
                <w:szCs w:val="20"/>
              </w:rPr>
            </w:pPr>
            <w:r w:rsidRPr="00861420">
              <w:rPr>
                <w:rFonts w:ascii="Arial" w:hAnsi="Arial" w:cs="Arial"/>
                <w:color w:val="000000" w:themeColor="text1"/>
                <w:sz w:val="20"/>
                <w:szCs w:val="20"/>
              </w:rPr>
              <w:t>$630,000.00</w:t>
            </w:r>
          </w:p>
        </w:tc>
        <w:tc>
          <w:tcPr>
            <w:tcW w:w="3330" w:type="dxa"/>
          </w:tcPr>
          <w:p w14:paraId="6A4274B7" w14:textId="540E850B" w:rsidR="00874EF7" w:rsidRPr="00861420" w:rsidRDefault="007A207E" w:rsidP="00A52575">
            <w:pPr>
              <w:ind w:right="-720"/>
              <w:rPr>
                <w:rFonts w:ascii="Arial" w:hAnsi="Arial" w:cs="Arial"/>
                <w:color w:val="000000" w:themeColor="text1"/>
                <w:sz w:val="20"/>
                <w:szCs w:val="20"/>
              </w:rPr>
            </w:pPr>
            <w:r w:rsidRPr="00861420">
              <w:rPr>
                <w:rFonts w:ascii="Arial" w:hAnsi="Arial" w:cs="Arial"/>
                <w:color w:val="000000" w:themeColor="text1"/>
                <w:sz w:val="20"/>
                <w:szCs w:val="20"/>
              </w:rPr>
              <w:t>$</w:t>
            </w:r>
            <w:r w:rsidR="00A52575">
              <w:rPr>
                <w:rFonts w:ascii="Arial" w:hAnsi="Arial" w:cs="Arial"/>
                <w:color w:val="000000" w:themeColor="text1"/>
                <w:sz w:val="20"/>
                <w:szCs w:val="20"/>
              </w:rPr>
              <w:t>439,248.34</w:t>
            </w:r>
          </w:p>
        </w:tc>
        <w:tc>
          <w:tcPr>
            <w:tcW w:w="3420" w:type="dxa"/>
          </w:tcPr>
          <w:p w14:paraId="12848C0A" w14:textId="74374666" w:rsidR="00874EF7" w:rsidRPr="00861420" w:rsidRDefault="00A52575" w:rsidP="00C82DA8">
            <w:pPr>
              <w:ind w:right="-720"/>
              <w:rPr>
                <w:rFonts w:ascii="Arial" w:hAnsi="Arial" w:cs="Arial"/>
                <w:color w:val="000000" w:themeColor="text1"/>
                <w:sz w:val="20"/>
                <w:szCs w:val="20"/>
              </w:rPr>
            </w:pPr>
            <w:r>
              <w:rPr>
                <w:rFonts w:ascii="Arial" w:hAnsi="Arial" w:cs="Arial"/>
                <w:color w:val="000000" w:themeColor="text1"/>
                <w:sz w:val="20"/>
                <w:szCs w:val="20"/>
              </w:rPr>
              <w:t>69</w:t>
            </w:r>
            <w:r w:rsidR="00C82DA8" w:rsidRPr="00861420">
              <w:rPr>
                <w:rFonts w:ascii="Arial" w:hAnsi="Arial" w:cs="Arial"/>
                <w:color w:val="000000" w:themeColor="text1"/>
                <w:sz w:val="20"/>
                <w:szCs w:val="20"/>
              </w:rPr>
              <w:t>%</w:t>
            </w:r>
          </w:p>
        </w:tc>
      </w:tr>
    </w:tbl>
    <w:p w14:paraId="673EB40E" w14:textId="77777777" w:rsidR="00743C01" w:rsidRPr="00861420" w:rsidRDefault="00743C01" w:rsidP="00C82DA8">
      <w:pPr>
        <w:spacing w:after="0"/>
        <w:ind w:left="-720" w:right="-720"/>
        <w:rPr>
          <w:rFonts w:ascii="Arial" w:hAnsi="Arial" w:cs="Arial"/>
          <w:color w:val="000000" w:themeColor="text1"/>
          <w:sz w:val="20"/>
          <w:szCs w:val="20"/>
          <w:highlight w:val="yellow"/>
        </w:rPr>
      </w:pPr>
    </w:p>
    <w:p w14:paraId="6B8E5A72" w14:textId="77777777" w:rsidR="00B66A21" w:rsidRPr="00044B03" w:rsidRDefault="00B66A21" w:rsidP="00C82DA8">
      <w:pPr>
        <w:spacing w:after="0"/>
        <w:ind w:left="-720" w:right="-720"/>
        <w:rPr>
          <w:rFonts w:ascii="Arial" w:hAnsi="Arial" w:cs="Arial"/>
          <w:color w:val="000000" w:themeColor="text1"/>
          <w:sz w:val="20"/>
          <w:szCs w:val="20"/>
        </w:rPr>
      </w:pPr>
      <w:r w:rsidRPr="00044B03">
        <w:rPr>
          <w:rFonts w:ascii="Arial" w:hAnsi="Arial" w:cs="Arial"/>
          <w:b/>
          <w:i/>
          <w:color w:val="000000" w:themeColor="text1"/>
          <w:sz w:val="20"/>
          <w:szCs w:val="20"/>
        </w:rPr>
        <w:t>Quarterly</w:t>
      </w:r>
      <w:r w:rsidRPr="00044B03">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044B03" w14:paraId="66B3A0B9" w14:textId="77777777" w:rsidTr="00B66A21">
        <w:tc>
          <w:tcPr>
            <w:tcW w:w="4158" w:type="dxa"/>
            <w:shd w:val="pct15" w:color="auto" w:fill="auto"/>
          </w:tcPr>
          <w:p w14:paraId="4F30C4B2" w14:textId="77777777" w:rsidR="00547EE3" w:rsidRPr="00044B03" w:rsidRDefault="00547EE3"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Total Project Expenses</w:t>
            </w:r>
          </w:p>
          <w:p w14:paraId="1CF6AF1E" w14:textId="77777777" w:rsidR="00B66A21" w:rsidRPr="00044B03" w:rsidRDefault="00547EE3"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and Percentage This Quarter</w:t>
            </w:r>
          </w:p>
        </w:tc>
        <w:tc>
          <w:tcPr>
            <w:tcW w:w="3330" w:type="dxa"/>
            <w:shd w:val="pct15" w:color="auto" w:fill="auto"/>
          </w:tcPr>
          <w:p w14:paraId="3EA8CC31" w14:textId="77777777" w:rsidR="00C13753" w:rsidRPr="00044B03" w:rsidRDefault="004E14DC"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 xml:space="preserve">Total Amount </w:t>
            </w:r>
            <w:r w:rsidR="00A43875" w:rsidRPr="00044B03">
              <w:rPr>
                <w:rFonts w:ascii="Arial" w:hAnsi="Arial" w:cs="Arial"/>
                <w:b/>
                <w:color w:val="000000" w:themeColor="text1"/>
                <w:sz w:val="20"/>
                <w:szCs w:val="20"/>
              </w:rPr>
              <w:t xml:space="preserve">of </w:t>
            </w:r>
            <w:r w:rsidR="00B66A21" w:rsidRPr="00044B03">
              <w:rPr>
                <w:rFonts w:ascii="Arial" w:hAnsi="Arial" w:cs="Arial"/>
                <w:b/>
                <w:color w:val="000000" w:themeColor="text1"/>
                <w:sz w:val="20"/>
                <w:szCs w:val="20"/>
              </w:rPr>
              <w:t>Funds</w:t>
            </w:r>
          </w:p>
          <w:p w14:paraId="6CAE59C7" w14:textId="77777777" w:rsidR="00B66A21" w:rsidRPr="00044B03" w:rsidRDefault="00B66A21"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Expended</w:t>
            </w:r>
            <w:r w:rsidR="004E14DC" w:rsidRPr="00044B03">
              <w:rPr>
                <w:rFonts w:ascii="Arial" w:hAnsi="Arial" w:cs="Arial"/>
                <w:b/>
                <w:color w:val="000000" w:themeColor="text1"/>
                <w:sz w:val="20"/>
                <w:szCs w:val="20"/>
              </w:rPr>
              <w:t xml:space="preserve"> This Quarter</w:t>
            </w:r>
          </w:p>
        </w:tc>
        <w:tc>
          <w:tcPr>
            <w:tcW w:w="3420" w:type="dxa"/>
            <w:shd w:val="pct15" w:color="auto" w:fill="auto"/>
          </w:tcPr>
          <w:p w14:paraId="77B7094C" w14:textId="77777777" w:rsidR="004144E6" w:rsidRPr="00044B03" w:rsidRDefault="004144E6"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 xml:space="preserve">Total </w:t>
            </w:r>
            <w:r w:rsidR="004E14DC" w:rsidRPr="00044B03">
              <w:rPr>
                <w:rFonts w:ascii="Arial" w:hAnsi="Arial" w:cs="Arial"/>
                <w:b/>
                <w:color w:val="000000" w:themeColor="text1"/>
                <w:sz w:val="20"/>
                <w:szCs w:val="20"/>
              </w:rPr>
              <w:t>Percentage</w:t>
            </w:r>
            <w:r w:rsidR="00161153" w:rsidRPr="00044B03">
              <w:rPr>
                <w:rFonts w:ascii="Arial" w:hAnsi="Arial" w:cs="Arial"/>
                <w:b/>
                <w:color w:val="000000" w:themeColor="text1"/>
                <w:sz w:val="20"/>
                <w:szCs w:val="20"/>
              </w:rPr>
              <w:t xml:space="preserve"> </w:t>
            </w:r>
            <w:r w:rsidR="004E14DC" w:rsidRPr="00044B03">
              <w:rPr>
                <w:rFonts w:ascii="Arial" w:hAnsi="Arial" w:cs="Arial"/>
                <w:b/>
                <w:color w:val="000000" w:themeColor="text1"/>
                <w:sz w:val="20"/>
                <w:szCs w:val="20"/>
              </w:rPr>
              <w:t>of</w:t>
            </w:r>
          </w:p>
          <w:p w14:paraId="43EC98ED" w14:textId="77777777" w:rsidR="000B665A" w:rsidRPr="00044B03" w:rsidRDefault="00547EE3"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Time Used</w:t>
            </w:r>
            <w:r w:rsidR="000B665A" w:rsidRPr="00044B03">
              <w:rPr>
                <w:rFonts w:ascii="Arial" w:hAnsi="Arial" w:cs="Arial"/>
                <w:b/>
                <w:color w:val="000000" w:themeColor="text1"/>
                <w:sz w:val="20"/>
                <w:szCs w:val="20"/>
              </w:rPr>
              <w:t xml:space="preserve"> to Date</w:t>
            </w:r>
          </w:p>
        </w:tc>
      </w:tr>
      <w:tr w:rsidR="007A207E" w:rsidRPr="007A207E" w14:paraId="2ABE6CC6" w14:textId="77777777" w:rsidTr="00C82DA8">
        <w:trPr>
          <w:trHeight w:val="143"/>
        </w:trPr>
        <w:tc>
          <w:tcPr>
            <w:tcW w:w="4158" w:type="dxa"/>
          </w:tcPr>
          <w:p w14:paraId="1429D73D" w14:textId="491D43EC" w:rsidR="00B66A21" w:rsidRPr="00044B03" w:rsidRDefault="00C82DA8" w:rsidP="00A52575">
            <w:pPr>
              <w:ind w:right="-720"/>
              <w:rPr>
                <w:rFonts w:ascii="Arial" w:hAnsi="Arial" w:cs="Arial"/>
                <w:color w:val="000000" w:themeColor="text1"/>
                <w:sz w:val="20"/>
                <w:szCs w:val="20"/>
              </w:rPr>
            </w:pPr>
            <w:r w:rsidRPr="00044B03">
              <w:rPr>
                <w:rFonts w:ascii="Arial" w:hAnsi="Arial" w:cs="Arial"/>
                <w:color w:val="000000" w:themeColor="text1"/>
                <w:sz w:val="20"/>
                <w:szCs w:val="20"/>
              </w:rPr>
              <w:t>$</w:t>
            </w:r>
            <w:r w:rsidR="00A52575">
              <w:rPr>
                <w:rFonts w:ascii="Arial" w:hAnsi="Arial" w:cs="Arial"/>
                <w:color w:val="000000" w:themeColor="text1"/>
                <w:sz w:val="20"/>
                <w:szCs w:val="20"/>
              </w:rPr>
              <w:t>137,587.35</w:t>
            </w:r>
          </w:p>
        </w:tc>
        <w:tc>
          <w:tcPr>
            <w:tcW w:w="3330" w:type="dxa"/>
          </w:tcPr>
          <w:p w14:paraId="24330692" w14:textId="701B143A" w:rsidR="00B66A21" w:rsidRPr="00044B03" w:rsidRDefault="00A52575" w:rsidP="00C82DA8">
            <w:pPr>
              <w:ind w:right="-720"/>
              <w:rPr>
                <w:rFonts w:ascii="Arial" w:hAnsi="Arial" w:cs="Arial"/>
                <w:color w:val="000000" w:themeColor="text1"/>
                <w:sz w:val="20"/>
                <w:szCs w:val="20"/>
              </w:rPr>
            </w:pPr>
            <w:r w:rsidRPr="00044B03">
              <w:rPr>
                <w:rFonts w:ascii="Arial" w:hAnsi="Arial" w:cs="Arial"/>
                <w:color w:val="000000" w:themeColor="text1"/>
                <w:sz w:val="20"/>
                <w:szCs w:val="20"/>
              </w:rPr>
              <w:t>$</w:t>
            </w:r>
            <w:r>
              <w:rPr>
                <w:rFonts w:ascii="Arial" w:hAnsi="Arial" w:cs="Arial"/>
                <w:color w:val="000000" w:themeColor="text1"/>
                <w:sz w:val="20"/>
                <w:szCs w:val="20"/>
              </w:rPr>
              <w:t>137,587.35</w:t>
            </w:r>
          </w:p>
        </w:tc>
        <w:tc>
          <w:tcPr>
            <w:tcW w:w="3420" w:type="dxa"/>
          </w:tcPr>
          <w:p w14:paraId="548FC67C" w14:textId="77777777" w:rsidR="00B66A21" w:rsidRPr="007A207E" w:rsidRDefault="007A207E" w:rsidP="00C82DA8">
            <w:pPr>
              <w:ind w:right="-720"/>
              <w:rPr>
                <w:rFonts w:ascii="Arial" w:hAnsi="Arial" w:cs="Arial"/>
                <w:color w:val="000000" w:themeColor="text1"/>
                <w:sz w:val="20"/>
                <w:szCs w:val="20"/>
              </w:rPr>
            </w:pPr>
            <w:r w:rsidRPr="00044B03">
              <w:rPr>
                <w:rFonts w:ascii="Arial" w:hAnsi="Arial" w:cs="Arial"/>
                <w:color w:val="000000" w:themeColor="text1"/>
                <w:sz w:val="20"/>
                <w:szCs w:val="20"/>
              </w:rPr>
              <w:t>-</w:t>
            </w:r>
          </w:p>
        </w:tc>
      </w:tr>
      <w:bookmarkEnd w:id="2"/>
    </w:tbl>
    <w:p w14:paraId="665FA6B8" w14:textId="3AD1F731" w:rsidR="00037FBC" w:rsidRDefault="00037FBC" w:rsidP="00C82DA8">
      <w:pPr>
        <w:spacing w:after="0"/>
        <w:ind w:left="-720" w:right="-720"/>
        <w:rPr>
          <w:rFonts w:ascii="Arial" w:hAnsi="Arial" w:cs="Arial"/>
          <w:sz w:val="20"/>
          <w:szCs w:val="20"/>
        </w:rPr>
      </w:pPr>
    </w:p>
    <w:p w14:paraId="7E8BC2EC"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DAEFB81" w14:textId="77777777" w:rsidTr="00601EBD">
        <w:tc>
          <w:tcPr>
            <w:tcW w:w="10908" w:type="dxa"/>
          </w:tcPr>
          <w:p w14:paraId="52C1CF05" w14:textId="77777777"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702FD33F" w14:textId="77777777" w:rsidR="0047587A" w:rsidRPr="0098762A" w:rsidRDefault="0047587A" w:rsidP="00551D8A">
            <w:pPr>
              <w:ind w:right="-720"/>
              <w:rPr>
                <w:rFonts w:ascii="Arial" w:hAnsi="Arial" w:cs="Arial"/>
                <w:sz w:val="20"/>
                <w:szCs w:val="20"/>
              </w:rPr>
            </w:pPr>
          </w:p>
          <w:p w14:paraId="75C80F52" w14:textId="77777777" w:rsidR="00BE4C4E" w:rsidRPr="00AE5C4E" w:rsidRDefault="00BE4C4E" w:rsidP="00BE4C4E">
            <w:pPr>
              <w:rPr>
                <w:rFonts w:ascii="Arial" w:hAnsi="Arial" w:cs="Arial"/>
                <w:sz w:val="20"/>
              </w:rPr>
            </w:pPr>
            <w:r w:rsidRPr="00AE5C4E">
              <w:rPr>
                <w:rFonts w:ascii="Arial" w:hAnsi="Arial" w:cs="Arial"/>
                <w:sz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14:paraId="1700AB50" w14:textId="77777777" w:rsidR="0098762A" w:rsidRPr="00AE5C4E" w:rsidRDefault="0098762A" w:rsidP="00BE4C4E">
            <w:pPr>
              <w:rPr>
                <w:rFonts w:ascii="Arial" w:hAnsi="Arial" w:cs="Arial"/>
                <w:sz w:val="20"/>
              </w:rPr>
            </w:pPr>
          </w:p>
          <w:p w14:paraId="0FB8CC8B" w14:textId="77777777" w:rsidR="00BE4C4E" w:rsidRPr="00AE5C4E" w:rsidRDefault="00BE4C4E" w:rsidP="00BE4C4E">
            <w:pPr>
              <w:rPr>
                <w:rFonts w:ascii="Arial" w:hAnsi="Arial" w:cs="Arial"/>
                <w:sz w:val="20"/>
              </w:rPr>
            </w:pPr>
            <w:r w:rsidRPr="00AE5C4E">
              <w:rPr>
                <w:rFonts w:ascii="Arial" w:hAnsi="Arial" w:cs="Arial"/>
                <w:sz w:val="20"/>
              </w:rPr>
              <w:t xml:space="preserve">The primary project objectives are to determine the following: </w:t>
            </w:r>
          </w:p>
          <w:p w14:paraId="3F8BB7FA" w14:textId="77777777" w:rsidR="00BE4C4E" w:rsidRPr="00AE5C4E" w:rsidRDefault="00BE4C4E" w:rsidP="0098762A">
            <w:pPr>
              <w:ind w:left="340"/>
              <w:rPr>
                <w:rFonts w:ascii="Arial" w:hAnsi="Arial" w:cs="Arial"/>
                <w:sz w:val="20"/>
              </w:rPr>
            </w:pPr>
            <w:r w:rsidRPr="00AE5C4E">
              <w:rPr>
                <w:rFonts w:ascii="Arial" w:hAnsi="Arial" w:cs="Arial"/>
                <w:sz w:val="20"/>
              </w:rPr>
              <w:t xml:space="preserve">(1) The scope of the problem across DOTs (i.e., the extent of use of these technologies and the scale of their impacts to water quality); </w:t>
            </w:r>
          </w:p>
          <w:p w14:paraId="6E1DD699" w14:textId="77777777" w:rsidR="00BE4C4E" w:rsidRPr="00AE5C4E" w:rsidRDefault="00BE4C4E" w:rsidP="0098762A">
            <w:pPr>
              <w:ind w:left="340"/>
              <w:rPr>
                <w:rFonts w:ascii="Arial" w:hAnsi="Arial" w:cs="Arial"/>
                <w:sz w:val="20"/>
              </w:rPr>
            </w:pPr>
            <w:r w:rsidRPr="00AE5C4E">
              <w:rPr>
                <w:rFonts w:ascii="Arial" w:hAnsi="Arial" w:cs="Arial"/>
                <w:sz w:val="20"/>
              </w:rPr>
              <w:t xml:space="preserve">(2) The effectiveness of existing construction specifications at minimizing contaminant release from rehabilitated culverts; and </w:t>
            </w:r>
          </w:p>
          <w:p w14:paraId="09BE9130" w14:textId="77777777" w:rsidR="00BE4C4E" w:rsidRPr="00AE5C4E" w:rsidRDefault="00BE4C4E" w:rsidP="0098762A">
            <w:pPr>
              <w:ind w:left="340"/>
              <w:rPr>
                <w:rFonts w:ascii="Arial" w:hAnsi="Arial" w:cs="Arial"/>
                <w:sz w:val="20"/>
              </w:rPr>
            </w:pPr>
            <w:r w:rsidRPr="00AE5C4E">
              <w:rPr>
                <w:rFonts w:ascii="Arial" w:hAnsi="Arial" w:cs="Arial"/>
                <w:sz w:val="20"/>
              </w:rPr>
              <w:t xml:space="preserve">(3) The degree to which the structural integrity and longevity of rehabilitated culverts are compromised by chemical leaching. </w:t>
            </w:r>
          </w:p>
          <w:p w14:paraId="6ED49D99" w14:textId="77777777" w:rsidR="00601EBD" w:rsidRDefault="00BE4C4E" w:rsidP="0098762A">
            <w:pPr>
              <w:ind w:left="340" w:right="-720"/>
              <w:rPr>
                <w:rFonts w:ascii="Arial" w:hAnsi="Arial" w:cs="Arial"/>
                <w:sz w:val="20"/>
                <w:szCs w:val="20"/>
              </w:rPr>
            </w:pPr>
            <w:r w:rsidRPr="00AE5C4E">
              <w:rPr>
                <w:rFonts w:ascii="Arial" w:hAnsi="Arial" w:cs="Arial"/>
                <w:sz w:val="20"/>
              </w:rPr>
              <w:t>Results of this project will enable DOTs to make informed decisions with regard to culvert rehabilitation selection and specification development.</w:t>
            </w:r>
          </w:p>
        </w:tc>
      </w:tr>
    </w:tbl>
    <w:p w14:paraId="6CF366B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C950DC9" w14:textId="77777777" w:rsidTr="00601EBD">
        <w:tc>
          <w:tcPr>
            <w:tcW w:w="10908" w:type="dxa"/>
          </w:tcPr>
          <w:p w14:paraId="50B7849E" w14:textId="77777777" w:rsidR="00601EBD" w:rsidRPr="00861420" w:rsidRDefault="00601EBD" w:rsidP="001B2829">
            <w:pPr>
              <w:ind w:right="270"/>
              <w:rPr>
                <w:rFonts w:ascii="Arial" w:hAnsi="Arial" w:cs="Arial"/>
                <w:sz w:val="20"/>
                <w:szCs w:val="20"/>
              </w:rPr>
            </w:pPr>
            <w:r w:rsidRPr="00861420">
              <w:rPr>
                <w:rFonts w:ascii="Arial" w:hAnsi="Arial" w:cs="Arial"/>
                <w:b/>
                <w:sz w:val="20"/>
                <w:szCs w:val="20"/>
              </w:rPr>
              <w:t>Progress this Quarter (includes meetings, work plan status, contract status, significant progress, etc.):</w:t>
            </w:r>
          </w:p>
          <w:p w14:paraId="2B678607" w14:textId="77777777" w:rsidR="00601EBD" w:rsidRPr="00861420" w:rsidRDefault="00601EBD" w:rsidP="001B2829">
            <w:pPr>
              <w:ind w:right="270"/>
              <w:rPr>
                <w:rFonts w:ascii="Arial" w:hAnsi="Arial" w:cs="Arial"/>
                <w:sz w:val="20"/>
                <w:szCs w:val="20"/>
              </w:rPr>
            </w:pPr>
          </w:p>
          <w:p w14:paraId="3D8D9236" w14:textId="77777777" w:rsidR="00A64422" w:rsidRPr="00861420" w:rsidRDefault="00A64422" w:rsidP="00A64422">
            <w:pPr>
              <w:ind w:right="270"/>
              <w:rPr>
                <w:rFonts w:ascii="Arial" w:hAnsi="Arial" w:cs="Arial"/>
                <w:sz w:val="20"/>
                <w:szCs w:val="20"/>
              </w:rPr>
            </w:pPr>
            <w:r w:rsidRPr="00861420">
              <w:rPr>
                <w:rFonts w:ascii="Arial" w:hAnsi="Arial" w:cs="Arial"/>
                <w:b/>
                <w:bCs/>
                <w:sz w:val="20"/>
                <w:szCs w:val="20"/>
                <w:u w:val="single"/>
              </w:rPr>
              <w:t>Task 1: The problem scope across DOTs (i.e., the extent of use of these technologies and the scale of their impacts to water quality)</w:t>
            </w:r>
          </w:p>
          <w:p w14:paraId="7B2EE905"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Task complete</w:t>
            </w:r>
          </w:p>
          <w:p w14:paraId="51AE68FD" w14:textId="77777777" w:rsidR="00A64422" w:rsidRPr="00861420" w:rsidRDefault="00A64422" w:rsidP="00A64422">
            <w:pPr>
              <w:ind w:left="720" w:right="270"/>
              <w:rPr>
                <w:rFonts w:ascii="Arial" w:hAnsi="Arial" w:cs="Arial"/>
                <w:sz w:val="20"/>
                <w:szCs w:val="20"/>
              </w:rPr>
            </w:pPr>
          </w:p>
          <w:p w14:paraId="2AFE9BA3" w14:textId="77777777" w:rsidR="00A64422" w:rsidRPr="00861420" w:rsidRDefault="00A64422" w:rsidP="00A64422">
            <w:pPr>
              <w:ind w:right="270"/>
              <w:rPr>
                <w:rFonts w:ascii="Arial" w:hAnsi="Arial" w:cs="Arial"/>
                <w:sz w:val="20"/>
                <w:szCs w:val="20"/>
              </w:rPr>
            </w:pPr>
            <w:r w:rsidRPr="00861420">
              <w:rPr>
                <w:rFonts w:ascii="Arial" w:hAnsi="Arial" w:cs="Arial"/>
                <w:b/>
                <w:bCs/>
                <w:sz w:val="20"/>
                <w:szCs w:val="20"/>
                <w:u w:val="single"/>
              </w:rPr>
              <w:t xml:space="preserve">Task 2: The effectiveness of existing construction specifications at minimizing contaminant release from rehabilitated culverts </w:t>
            </w:r>
          </w:p>
          <w:p w14:paraId="04A57B02"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Field work complete, analyses ongoing.</w:t>
            </w:r>
          </w:p>
          <w:p w14:paraId="799100AC"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Results will be integrated as part of the final report</w:t>
            </w:r>
          </w:p>
          <w:p w14:paraId="4AD3BDFF" w14:textId="77777777" w:rsidR="007A207E" w:rsidRPr="00861420" w:rsidRDefault="007A207E" w:rsidP="00A64422">
            <w:pPr>
              <w:ind w:right="270"/>
              <w:rPr>
                <w:rFonts w:ascii="Arial" w:hAnsi="Arial" w:cs="Arial"/>
                <w:b/>
                <w:bCs/>
                <w:sz w:val="20"/>
                <w:szCs w:val="20"/>
                <w:u w:val="single"/>
              </w:rPr>
            </w:pPr>
          </w:p>
          <w:p w14:paraId="382CAEB0" w14:textId="77777777" w:rsidR="00A64422" w:rsidRPr="00861420" w:rsidRDefault="00A64422" w:rsidP="00A64422">
            <w:pPr>
              <w:ind w:right="270"/>
              <w:rPr>
                <w:rFonts w:ascii="Arial" w:hAnsi="Arial" w:cs="Arial"/>
                <w:sz w:val="20"/>
                <w:szCs w:val="20"/>
              </w:rPr>
            </w:pPr>
            <w:r w:rsidRPr="00861420">
              <w:rPr>
                <w:rFonts w:ascii="Arial" w:hAnsi="Arial" w:cs="Arial"/>
                <w:b/>
                <w:bCs/>
                <w:sz w:val="20"/>
                <w:szCs w:val="20"/>
                <w:u w:val="single"/>
              </w:rPr>
              <w:t>Task 3: The degree to which the structural integrity and longevity of rehabilitated culverts are compromised by chemical leaching</w:t>
            </w:r>
          </w:p>
          <w:p w14:paraId="2536619E" w14:textId="77777777" w:rsidR="00861420" w:rsidRPr="00861420" w:rsidRDefault="00861420" w:rsidP="00861420">
            <w:pPr>
              <w:pStyle w:val="ListParagraph"/>
              <w:numPr>
                <w:ilvl w:val="0"/>
                <w:numId w:val="8"/>
              </w:numPr>
              <w:ind w:right="360"/>
              <w:rPr>
                <w:rFonts w:ascii="Arial" w:hAnsi="Arial" w:cs="Arial"/>
                <w:color w:val="FF0000"/>
                <w:sz w:val="20"/>
                <w:szCs w:val="20"/>
              </w:rPr>
            </w:pPr>
            <w:r w:rsidRPr="00861420">
              <w:rPr>
                <w:rFonts w:ascii="Arial" w:hAnsi="Arial" w:cs="Arial"/>
                <w:color w:val="000000"/>
                <w:sz w:val="20"/>
                <w:szCs w:val="20"/>
              </w:rPr>
              <w:t>Field work complete, analysis ongoing</w:t>
            </w:r>
          </w:p>
          <w:p w14:paraId="324BAF69" w14:textId="77777777" w:rsidR="00601EBD" w:rsidRPr="00861420" w:rsidRDefault="00861420" w:rsidP="00861420">
            <w:pPr>
              <w:pStyle w:val="ListParagraph"/>
              <w:numPr>
                <w:ilvl w:val="0"/>
                <w:numId w:val="8"/>
              </w:numPr>
              <w:ind w:right="360"/>
              <w:rPr>
                <w:rFonts w:ascii="Arial" w:hAnsi="Arial" w:cs="Arial"/>
                <w:sz w:val="20"/>
                <w:szCs w:val="20"/>
              </w:rPr>
            </w:pPr>
            <w:r w:rsidRPr="00861420">
              <w:rPr>
                <w:rFonts w:ascii="Arial" w:hAnsi="Arial" w:cs="Arial"/>
                <w:color w:val="000000"/>
                <w:sz w:val="20"/>
                <w:szCs w:val="20"/>
              </w:rPr>
              <w:t>Bench-scale experiments ongoing</w:t>
            </w:r>
          </w:p>
        </w:tc>
      </w:tr>
      <w:tr w:rsidR="00601EBD" w14:paraId="0AB93182" w14:textId="77777777" w:rsidTr="0077302D">
        <w:tc>
          <w:tcPr>
            <w:tcW w:w="10908" w:type="dxa"/>
          </w:tcPr>
          <w:p w14:paraId="1D3EAC2B" w14:textId="77777777" w:rsidR="00601EBD" w:rsidRPr="00861420" w:rsidRDefault="004D105E" w:rsidP="0077302D">
            <w:pPr>
              <w:ind w:right="270"/>
              <w:rPr>
                <w:rFonts w:ascii="Arial" w:hAnsi="Arial" w:cs="Arial"/>
                <w:sz w:val="20"/>
                <w:szCs w:val="20"/>
              </w:rPr>
            </w:pPr>
            <w:r w:rsidRPr="00861420">
              <w:rPr>
                <w:rFonts w:ascii="Arial" w:hAnsi="Arial" w:cs="Arial"/>
                <w:sz w:val="20"/>
                <w:szCs w:val="20"/>
              </w:rPr>
              <w:br w:type="page"/>
            </w:r>
            <w:r w:rsidR="00601EBD" w:rsidRPr="00861420">
              <w:rPr>
                <w:rFonts w:ascii="Arial" w:hAnsi="Arial" w:cs="Arial"/>
                <w:b/>
                <w:sz w:val="20"/>
                <w:szCs w:val="20"/>
              </w:rPr>
              <w:t>Anticipated work next quarter</w:t>
            </w:r>
            <w:r w:rsidR="00601EBD" w:rsidRPr="00861420">
              <w:rPr>
                <w:rFonts w:ascii="Arial" w:hAnsi="Arial" w:cs="Arial"/>
                <w:sz w:val="20"/>
                <w:szCs w:val="20"/>
              </w:rPr>
              <w:t>:</w:t>
            </w:r>
          </w:p>
          <w:p w14:paraId="085FA06D" w14:textId="77777777" w:rsidR="0047587A" w:rsidRPr="00861420" w:rsidRDefault="0047587A" w:rsidP="0077302D">
            <w:pPr>
              <w:ind w:right="270"/>
              <w:rPr>
                <w:rFonts w:ascii="Arial" w:hAnsi="Arial" w:cs="Arial"/>
                <w:sz w:val="20"/>
                <w:szCs w:val="20"/>
              </w:rPr>
            </w:pPr>
          </w:p>
          <w:p w14:paraId="579A2EEB" w14:textId="77777777" w:rsidR="00B05C8C" w:rsidRPr="00861420" w:rsidRDefault="00B05C8C" w:rsidP="0077302D">
            <w:pPr>
              <w:ind w:right="270"/>
              <w:rPr>
                <w:rFonts w:ascii="Arial" w:hAnsi="Arial" w:cs="Arial"/>
                <w:sz w:val="20"/>
                <w:szCs w:val="20"/>
              </w:rPr>
            </w:pPr>
            <w:r w:rsidRPr="00861420">
              <w:rPr>
                <w:rFonts w:ascii="Arial" w:hAnsi="Arial" w:cs="Arial"/>
                <w:sz w:val="20"/>
                <w:szCs w:val="20"/>
              </w:rPr>
              <w:t xml:space="preserve">Anticipated work for the remaining project period is outlined below. </w:t>
            </w:r>
          </w:p>
          <w:p w14:paraId="5106C57C" w14:textId="77777777" w:rsidR="00B05C8C" w:rsidRPr="00861420" w:rsidRDefault="00B05C8C" w:rsidP="0077302D">
            <w:pPr>
              <w:ind w:right="270"/>
              <w:rPr>
                <w:rFonts w:ascii="Arial" w:hAnsi="Arial" w:cs="Arial"/>
                <w:sz w:val="20"/>
                <w:szCs w:val="20"/>
              </w:rPr>
            </w:pPr>
          </w:p>
          <w:p w14:paraId="0BD31744" w14:textId="77777777" w:rsidR="00861420" w:rsidRPr="00861420" w:rsidRDefault="00861420" w:rsidP="00861420">
            <w:pPr>
              <w:ind w:right="74"/>
              <w:rPr>
                <w:rFonts w:ascii="Arial" w:hAnsi="Arial" w:cs="Arial"/>
                <w:i/>
                <w:color w:val="000000"/>
                <w:sz w:val="20"/>
                <w:szCs w:val="20"/>
              </w:rPr>
            </w:pPr>
            <w:r w:rsidRPr="00861420">
              <w:rPr>
                <w:rFonts w:ascii="Arial" w:hAnsi="Arial" w:cs="Arial"/>
                <w:i/>
                <w:color w:val="000000"/>
                <w:sz w:val="20"/>
                <w:szCs w:val="20"/>
              </w:rPr>
              <w:t>Task 1: The problem scope across DOTs (i.e., the extent of use of these technologies and the scale of their impacts to water quality)</w:t>
            </w:r>
          </w:p>
          <w:p w14:paraId="3C3050CA" w14:textId="77777777" w:rsidR="00861420" w:rsidRPr="00861420" w:rsidRDefault="00861420" w:rsidP="00861420">
            <w:pPr>
              <w:pStyle w:val="ListParagraph"/>
              <w:numPr>
                <w:ilvl w:val="0"/>
                <w:numId w:val="9"/>
              </w:numPr>
              <w:ind w:right="74"/>
              <w:rPr>
                <w:rFonts w:ascii="Arial" w:hAnsi="Arial" w:cs="Arial"/>
                <w:color w:val="000000"/>
                <w:sz w:val="20"/>
                <w:szCs w:val="20"/>
              </w:rPr>
            </w:pPr>
            <w:r w:rsidRPr="00861420">
              <w:rPr>
                <w:rFonts w:ascii="Arial" w:hAnsi="Arial" w:cs="Arial"/>
                <w:color w:val="000000"/>
                <w:sz w:val="20"/>
                <w:szCs w:val="20"/>
              </w:rPr>
              <w:t>None, task complete</w:t>
            </w:r>
          </w:p>
          <w:p w14:paraId="24981AFE" w14:textId="77777777" w:rsidR="00861420" w:rsidRPr="00861420" w:rsidRDefault="00861420" w:rsidP="00861420">
            <w:pPr>
              <w:ind w:right="74"/>
              <w:rPr>
                <w:rFonts w:ascii="Arial" w:hAnsi="Arial" w:cs="Arial"/>
                <w:color w:val="FF0000"/>
                <w:sz w:val="20"/>
                <w:szCs w:val="20"/>
              </w:rPr>
            </w:pPr>
          </w:p>
          <w:p w14:paraId="7A50524B" w14:textId="77777777" w:rsidR="00861420" w:rsidRPr="00861420" w:rsidRDefault="00861420" w:rsidP="00861420">
            <w:pPr>
              <w:ind w:right="74"/>
              <w:rPr>
                <w:rFonts w:ascii="Arial" w:hAnsi="Arial" w:cs="Arial"/>
                <w:i/>
                <w:color w:val="000000"/>
                <w:sz w:val="20"/>
                <w:szCs w:val="20"/>
              </w:rPr>
            </w:pPr>
            <w:r w:rsidRPr="00861420">
              <w:rPr>
                <w:rFonts w:ascii="Arial" w:hAnsi="Arial" w:cs="Arial"/>
                <w:i/>
                <w:color w:val="000000"/>
                <w:sz w:val="20"/>
                <w:szCs w:val="20"/>
              </w:rPr>
              <w:t xml:space="preserve">Task 2: The effectiveness of existing construction specifications at minimizing contaminant release from rehabilitated culverts </w:t>
            </w:r>
          </w:p>
          <w:p w14:paraId="76720725" w14:textId="77777777" w:rsidR="00861420" w:rsidRPr="00861420" w:rsidRDefault="00861420" w:rsidP="00861420">
            <w:pPr>
              <w:pStyle w:val="ListParagraph"/>
              <w:numPr>
                <w:ilvl w:val="0"/>
                <w:numId w:val="10"/>
              </w:numPr>
              <w:ind w:right="74"/>
              <w:rPr>
                <w:rFonts w:ascii="Arial" w:hAnsi="Arial" w:cs="Arial"/>
                <w:color w:val="000000"/>
                <w:sz w:val="20"/>
                <w:szCs w:val="20"/>
              </w:rPr>
            </w:pPr>
            <w:r w:rsidRPr="00861420">
              <w:rPr>
                <w:rFonts w:ascii="Arial" w:hAnsi="Arial" w:cs="Arial"/>
                <w:color w:val="000000"/>
                <w:sz w:val="20"/>
                <w:szCs w:val="20"/>
              </w:rPr>
              <w:t xml:space="preserve">Interpret results for sites monitored, include results in report </w:t>
            </w:r>
          </w:p>
          <w:p w14:paraId="0F89190B" w14:textId="77777777" w:rsidR="00861420" w:rsidRPr="00861420" w:rsidRDefault="00861420" w:rsidP="00861420">
            <w:pPr>
              <w:pStyle w:val="ListParagraph"/>
              <w:numPr>
                <w:ilvl w:val="0"/>
                <w:numId w:val="10"/>
              </w:numPr>
              <w:ind w:right="74"/>
              <w:rPr>
                <w:rFonts w:ascii="Arial" w:hAnsi="Arial" w:cs="Arial"/>
                <w:color w:val="000000"/>
                <w:sz w:val="20"/>
                <w:szCs w:val="20"/>
              </w:rPr>
            </w:pPr>
            <w:r w:rsidRPr="00861420">
              <w:rPr>
                <w:rFonts w:ascii="Arial" w:hAnsi="Arial" w:cs="Arial"/>
                <w:color w:val="000000"/>
                <w:sz w:val="20"/>
                <w:szCs w:val="20"/>
              </w:rPr>
              <w:t>Conduct bench-scale experiments</w:t>
            </w:r>
          </w:p>
          <w:p w14:paraId="1992858D" w14:textId="77777777" w:rsidR="00861420" w:rsidRPr="00861420" w:rsidRDefault="00861420" w:rsidP="00861420">
            <w:pPr>
              <w:pStyle w:val="ListParagraph"/>
              <w:ind w:right="74"/>
              <w:rPr>
                <w:rFonts w:ascii="Arial" w:hAnsi="Arial" w:cs="Arial"/>
                <w:color w:val="FF0000"/>
                <w:sz w:val="20"/>
                <w:szCs w:val="20"/>
              </w:rPr>
            </w:pPr>
          </w:p>
          <w:p w14:paraId="251A41CC" w14:textId="77777777" w:rsidR="00861420" w:rsidRPr="00861420" w:rsidRDefault="00861420" w:rsidP="00861420">
            <w:pPr>
              <w:ind w:right="74"/>
              <w:rPr>
                <w:rFonts w:ascii="Arial" w:hAnsi="Arial" w:cs="Arial"/>
                <w:i/>
                <w:color w:val="000000"/>
                <w:sz w:val="20"/>
                <w:szCs w:val="20"/>
              </w:rPr>
            </w:pPr>
            <w:r w:rsidRPr="00861420">
              <w:rPr>
                <w:rFonts w:ascii="Arial" w:hAnsi="Arial" w:cs="Arial"/>
                <w:i/>
                <w:color w:val="000000"/>
                <w:sz w:val="20"/>
                <w:szCs w:val="20"/>
              </w:rPr>
              <w:t>Task 3: The degree to which the structural integrity and longevity of rehabilitated culverts are compromised by chemical leaching</w:t>
            </w:r>
          </w:p>
          <w:p w14:paraId="7B5B0533" w14:textId="77777777" w:rsidR="00861420" w:rsidRPr="00861420" w:rsidRDefault="00861420" w:rsidP="00861420">
            <w:pPr>
              <w:pStyle w:val="ListParagraph"/>
              <w:numPr>
                <w:ilvl w:val="0"/>
                <w:numId w:val="8"/>
              </w:numPr>
              <w:ind w:right="74"/>
              <w:rPr>
                <w:rFonts w:ascii="Arial" w:hAnsi="Arial" w:cs="Arial"/>
                <w:color w:val="000000"/>
                <w:sz w:val="20"/>
                <w:szCs w:val="20"/>
              </w:rPr>
            </w:pPr>
            <w:r w:rsidRPr="00861420">
              <w:rPr>
                <w:rFonts w:ascii="Arial" w:hAnsi="Arial" w:cs="Arial"/>
                <w:color w:val="000000"/>
                <w:sz w:val="20"/>
                <w:szCs w:val="20"/>
              </w:rPr>
              <w:t>Interpret results for sites investigated, include results in report</w:t>
            </w:r>
          </w:p>
          <w:p w14:paraId="6DE36A6A" w14:textId="77777777" w:rsidR="00601EBD" w:rsidRPr="00CD6B34" w:rsidRDefault="00861420" w:rsidP="00861420">
            <w:pPr>
              <w:pStyle w:val="ListParagraph"/>
              <w:numPr>
                <w:ilvl w:val="0"/>
                <w:numId w:val="8"/>
              </w:numPr>
              <w:ind w:right="74"/>
              <w:rPr>
                <w:rFonts w:ascii="Arial" w:hAnsi="Arial" w:cs="Arial"/>
                <w:sz w:val="20"/>
                <w:szCs w:val="20"/>
              </w:rPr>
            </w:pPr>
            <w:r w:rsidRPr="00861420">
              <w:rPr>
                <w:rFonts w:ascii="Arial" w:hAnsi="Arial" w:cs="Arial"/>
                <w:color w:val="000000"/>
                <w:sz w:val="20"/>
                <w:szCs w:val="20"/>
              </w:rPr>
              <w:t>Conduct bench-scale experiments</w:t>
            </w:r>
          </w:p>
          <w:p w14:paraId="48764C22" w14:textId="77777777" w:rsidR="00CD6B34" w:rsidRDefault="00CD6B34" w:rsidP="00CD6B34">
            <w:pPr>
              <w:ind w:right="74"/>
              <w:rPr>
                <w:rFonts w:ascii="Arial" w:hAnsi="Arial" w:cs="Arial"/>
                <w:sz w:val="20"/>
                <w:szCs w:val="20"/>
              </w:rPr>
            </w:pPr>
          </w:p>
          <w:p w14:paraId="7D539648" w14:textId="77777777" w:rsidR="00CD6B34" w:rsidRPr="00CD6B34" w:rsidRDefault="00CD6B34" w:rsidP="00CD6B34">
            <w:pPr>
              <w:ind w:right="74"/>
              <w:rPr>
                <w:rFonts w:ascii="Arial" w:hAnsi="Arial" w:cs="Arial"/>
                <w:sz w:val="20"/>
                <w:szCs w:val="20"/>
              </w:rPr>
            </w:pPr>
            <w:r>
              <w:rPr>
                <w:rFonts w:ascii="Arial" w:hAnsi="Arial" w:cs="Arial"/>
                <w:sz w:val="20"/>
                <w:szCs w:val="20"/>
              </w:rPr>
              <w:t>Receive feedback from states regarding final deliverable</w:t>
            </w:r>
          </w:p>
        </w:tc>
      </w:tr>
    </w:tbl>
    <w:p w14:paraId="2EC8CB7C" w14:textId="16AB861A" w:rsidR="00A52575" w:rsidRDefault="00A52575" w:rsidP="00551D8A">
      <w:pPr>
        <w:spacing w:after="0"/>
        <w:ind w:left="-720" w:right="-720"/>
        <w:rPr>
          <w:rFonts w:ascii="Arial" w:hAnsi="Arial" w:cs="Arial"/>
          <w:sz w:val="20"/>
          <w:szCs w:val="20"/>
        </w:rPr>
      </w:pPr>
    </w:p>
    <w:p w14:paraId="4D445BE7" w14:textId="77777777" w:rsidR="00A52575" w:rsidRDefault="00A52575">
      <w:pPr>
        <w:rPr>
          <w:rFonts w:ascii="Arial" w:hAnsi="Arial" w:cs="Arial"/>
          <w:sz w:val="20"/>
          <w:szCs w:val="20"/>
        </w:rPr>
      </w:pPr>
      <w:r>
        <w:rPr>
          <w:rFonts w:ascii="Arial" w:hAnsi="Arial" w:cs="Arial"/>
          <w:sz w:val="20"/>
          <w:szCs w:val="20"/>
        </w:rPr>
        <w:br w:type="page"/>
      </w:r>
    </w:p>
    <w:p w14:paraId="044CF04E" w14:textId="77777777" w:rsidR="0047587A" w:rsidRDefault="0047587A"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479D4F9" w14:textId="77777777" w:rsidTr="00601EBD">
        <w:tc>
          <w:tcPr>
            <w:tcW w:w="10908" w:type="dxa"/>
          </w:tcPr>
          <w:p w14:paraId="68332E7C" w14:textId="77777777" w:rsidR="00601EBD" w:rsidRPr="00013C85" w:rsidRDefault="00601EBD" w:rsidP="00551D8A">
            <w:pPr>
              <w:ind w:right="-720"/>
              <w:rPr>
                <w:rFonts w:ascii="Arial" w:hAnsi="Arial" w:cs="Arial"/>
                <w:b/>
                <w:sz w:val="20"/>
                <w:szCs w:val="20"/>
              </w:rPr>
            </w:pPr>
            <w:r w:rsidRPr="00013C85">
              <w:rPr>
                <w:rFonts w:ascii="Arial" w:hAnsi="Arial" w:cs="Arial"/>
                <w:b/>
                <w:sz w:val="20"/>
                <w:szCs w:val="20"/>
              </w:rPr>
              <w:t>Significant Results:</w:t>
            </w:r>
          </w:p>
          <w:p w14:paraId="0E8B2E1B" w14:textId="77777777" w:rsidR="007A207E" w:rsidRPr="00013C85" w:rsidRDefault="007A207E" w:rsidP="0077302D">
            <w:pPr>
              <w:ind w:right="270"/>
              <w:rPr>
                <w:rFonts w:ascii="Arial" w:hAnsi="Arial" w:cs="Arial"/>
                <w:color w:val="FF0000"/>
                <w:sz w:val="20"/>
                <w:szCs w:val="20"/>
              </w:rPr>
            </w:pPr>
          </w:p>
          <w:p w14:paraId="0C747A3C" w14:textId="77777777" w:rsidR="007A207E" w:rsidRPr="00013C85" w:rsidRDefault="00861420" w:rsidP="0077302D">
            <w:pPr>
              <w:ind w:right="270"/>
              <w:rPr>
                <w:rFonts w:ascii="Arial" w:hAnsi="Arial" w:cs="Arial"/>
                <w:color w:val="1C1D1E"/>
                <w:sz w:val="20"/>
                <w:szCs w:val="20"/>
              </w:rPr>
            </w:pPr>
            <w:r>
              <w:rPr>
                <w:rFonts w:ascii="Arial" w:hAnsi="Arial" w:cs="Arial"/>
                <w:color w:val="000000" w:themeColor="text1"/>
                <w:sz w:val="20"/>
                <w:szCs w:val="20"/>
              </w:rPr>
              <w:t>Information will be discussed during meeting.</w:t>
            </w:r>
          </w:p>
          <w:p w14:paraId="6B81FAA7" w14:textId="77777777" w:rsidR="00601EBD" w:rsidRPr="00013C85" w:rsidRDefault="00601EBD" w:rsidP="001A7FBB">
            <w:pPr>
              <w:ind w:right="270"/>
              <w:rPr>
                <w:rFonts w:ascii="Arial" w:hAnsi="Arial" w:cs="Arial"/>
                <w:b/>
                <w:sz w:val="20"/>
                <w:szCs w:val="20"/>
              </w:rPr>
            </w:pPr>
          </w:p>
        </w:tc>
      </w:tr>
      <w:tr w:rsidR="00601EBD" w14:paraId="1ABCEF1B" w14:textId="77777777" w:rsidTr="00601EBD">
        <w:tc>
          <w:tcPr>
            <w:tcW w:w="10908" w:type="dxa"/>
          </w:tcPr>
          <w:p w14:paraId="00EC3B7D" w14:textId="77777777" w:rsidR="00E35E0F" w:rsidRPr="00013C85" w:rsidRDefault="004D105E" w:rsidP="0047587A">
            <w:pPr>
              <w:ind w:right="270"/>
              <w:rPr>
                <w:rFonts w:ascii="Arial" w:hAnsi="Arial" w:cs="Arial"/>
                <w:b/>
                <w:sz w:val="20"/>
                <w:szCs w:val="20"/>
              </w:rPr>
            </w:pPr>
            <w:r w:rsidRPr="00013C85">
              <w:rPr>
                <w:rFonts w:ascii="Arial" w:hAnsi="Arial" w:cs="Arial"/>
                <w:sz w:val="20"/>
                <w:szCs w:val="20"/>
              </w:rPr>
              <w:br w:type="page"/>
            </w:r>
            <w:r w:rsidR="00601EBD" w:rsidRPr="00013C85">
              <w:rPr>
                <w:rFonts w:ascii="Arial" w:hAnsi="Arial" w:cs="Arial"/>
                <w:b/>
                <w:sz w:val="20"/>
                <w:szCs w:val="20"/>
              </w:rPr>
              <w:t xml:space="preserve">Circumstance affecting project or budget.  (Please describe any challenges encountered or anticipated that </w:t>
            </w:r>
          </w:p>
          <w:p w14:paraId="01B2D499" w14:textId="77777777" w:rsidR="00E35E0F" w:rsidRPr="00013C85" w:rsidRDefault="00601EBD" w:rsidP="0047587A">
            <w:pPr>
              <w:ind w:right="270"/>
              <w:rPr>
                <w:rFonts w:ascii="Arial" w:hAnsi="Arial" w:cs="Arial"/>
                <w:b/>
                <w:sz w:val="20"/>
                <w:szCs w:val="20"/>
              </w:rPr>
            </w:pPr>
            <w:r w:rsidRPr="00013C85">
              <w:rPr>
                <w:rFonts w:ascii="Arial" w:hAnsi="Arial" w:cs="Arial"/>
                <w:b/>
                <w:sz w:val="20"/>
                <w:szCs w:val="20"/>
              </w:rPr>
              <w:t>might affect the completion of the project within the tim</w:t>
            </w:r>
            <w:r w:rsidR="00E35E0F" w:rsidRPr="00013C85">
              <w:rPr>
                <w:rFonts w:ascii="Arial" w:hAnsi="Arial" w:cs="Arial"/>
                <w:b/>
                <w:sz w:val="20"/>
                <w:szCs w:val="20"/>
              </w:rPr>
              <w:t xml:space="preserve">e, scope and fiscal constraints </w:t>
            </w:r>
            <w:r w:rsidRPr="00013C85">
              <w:rPr>
                <w:rFonts w:ascii="Arial" w:hAnsi="Arial" w:cs="Arial"/>
                <w:b/>
                <w:sz w:val="20"/>
                <w:szCs w:val="20"/>
              </w:rPr>
              <w:t xml:space="preserve">set forth in the </w:t>
            </w:r>
          </w:p>
          <w:p w14:paraId="4492AF2D" w14:textId="77777777" w:rsidR="00601EBD" w:rsidRPr="00013C85" w:rsidRDefault="00601EBD" w:rsidP="0047587A">
            <w:pPr>
              <w:ind w:right="270"/>
              <w:rPr>
                <w:rFonts w:ascii="Arial" w:hAnsi="Arial" w:cs="Arial"/>
                <w:b/>
                <w:sz w:val="20"/>
                <w:szCs w:val="20"/>
              </w:rPr>
            </w:pPr>
            <w:r w:rsidRPr="00013C85">
              <w:rPr>
                <w:rFonts w:ascii="Arial" w:hAnsi="Arial" w:cs="Arial"/>
                <w:b/>
                <w:sz w:val="20"/>
                <w:szCs w:val="20"/>
              </w:rPr>
              <w:t>agreement, along with recommended solutions to those problems).</w:t>
            </w:r>
          </w:p>
          <w:p w14:paraId="4A571C29" w14:textId="77777777" w:rsidR="0047587A" w:rsidRPr="00013C85" w:rsidRDefault="0047587A" w:rsidP="0047587A">
            <w:pPr>
              <w:ind w:right="270"/>
              <w:rPr>
                <w:rFonts w:ascii="Arial" w:hAnsi="Arial" w:cs="Arial"/>
                <w:b/>
                <w:sz w:val="20"/>
                <w:szCs w:val="20"/>
              </w:rPr>
            </w:pPr>
          </w:p>
          <w:p w14:paraId="5F9BFB65" w14:textId="3C7DA915" w:rsidR="001A7FBB" w:rsidRDefault="00A52575" w:rsidP="0047587A">
            <w:pPr>
              <w:ind w:right="270"/>
              <w:rPr>
                <w:rFonts w:ascii="Arial" w:hAnsi="Arial" w:cs="Arial"/>
                <w:sz w:val="20"/>
                <w:szCs w:val="20"/>
              </w:rPr>
            </w:pPr>
            <w:r>
              <w:rPr>
                <w:rFonts w:ascii="Arial" w:hAnsi="Arial" w:cs="Arial"/>
                <w:sz w:val="20"/>
                <w:szCs w:val="20"/>
              </w:rPr>
              <w:t>None</w:t>
            </w:r>
          </w:p>
          <w:p w14:paraId="7E082D40" w14:textId="77777777" w:rsidR="00601EBD" w:rsidRPr="00013C85" w:rsidRDefault="00601EBD" w:rsidP="001A7FBB">
            <w:pPr>
              <w:ind w:right="270"/>
              <w:rPr>
                <w:rFonts w:ascii="Arial" w:hAnsi="Arial" w:cs="Arial"/>
                <w:b/>
                <w:sz w:val="20"/>
                <w:szCs w:val="20"/>
              </w:rPr>
            </w:pPr>
          </w:p>
        </w:tc>
      </w:tr>
      <w:tr w:rsidR="00E35E0F" w14:paraId="3123E373" w14:textId="77777777" w:rsidTr="00E35E0F">
        <w:tc>
          <w:tcPr>
            <w:tcW w:w="10908" w:type="dxa"/>
          </w:tcPr>
          <w:p w14:paraId="5D2DA637" w14:textId="77777777" w:rsidR="00E35E0F" w:rsidRPr="00013C85" w:rsidRDefault="00E35E0F" w:rsidP="00551D8A">
            <w:pPr>
              <w:ind w:right="-720"/>
              <w:rPr>
                <w:rFonts w:ascii="Arial" w:hAnsi="Arial" w:cs="Arial"/>
                <w:sz w:val="20"/>
                <w:szCs w:val="20"/>
              </w:rPr>
            </w:pPr>
            <w:r w:rsidRPr="00013C85">
              <w:rPr>
                <w:rFonts w:ascii="Arial" w:hAnsi="Arial" w:cs="Arial"/>
                <w:b/>
                <w:sz w:val="20"/>
                <w:szCs w:val="20"/>
              </w:rPr>
              <w:t>Potential Implementation</w:t>
            </w:r>
            <w:r w:rsidR="00547EE3" w:rsidRPr="00013C85">
              <w:rPr>
                <w:rFonts w:ascii="Arial" w:hAnsi="Arial" w:cs="Arial"/>
                <w:b/>
                <w:sz w:val="20"/>
                <w:szCs w:val="20"/>
              </w:rPr>
              <w:t>:</w:t>
            </w:r>
            <w:r w:rsidRPr="00013C85">
              <w:rPr>
                <w:rFonts w:ascii="Arial" w:hAnsi="Arial" w:cs="Arial"/>
                <w:sz w:val="20"/>
                <w:szCs w:val="20"/>
              </w:rPr>
              <w:t xml:space="preserve">  </w:t>
            </w:r>
          </w:p>
          <w:p w14:paraId="3B4E69CB" w14:textId="77777777" w:rsidR="0047587A" w:rsidRPr="001A7FBB" w:rsidRDefault="0047587A" w:rsidP="00551D8A">
            <w:pPr>
              <w:ind w:right="-720"/>
              <w:rPr>
                <w:rFonts w:ascii="Arial" w:hAnsi="Arial" w:cs="Arial"/>
                <w:color w:val="000000" w:themeColor="text1"/>
                <w:sz w:val="20"/>
                <w:szCs w:val="20"/>
              </w:rPr>
            </w:pPr>
          </w:p>
          <w:p w14:paraId="4A3D541B" w14:textId="77777777" w:rsidR="00E35E0F" w:rsidRPr="001A7FBB" w:rsidRDefault="001A7FBB" w:rsidP="0047587A">
            <w:pPr>
              <w:ind w:right="270"/>
              <w:rPr>
                <w:rFonts w:ascii="Arial" w:hAnsi="Arial" w:cs="Arial"/>
                <w:color w:val="000000" w:themeColor="text1"/>
                <w:sz w:val="20"/>
                <w:szCs w:val="20"/>
              </w:rPr>
            </w:pPr>
            <w:r w:rsidRPr="001A7FBB">
              <w:rPr>
                <w:rFonts w:ascii="Arial" w:hAnsi="Arial" w:cs="Arial"/>
                <w:color w:val="000000" w:themeColor="text1"/>
                <w:sz w:val="20"/>
                <w:szCs w:val="20"/>
              </w:rPr>
              <w:t>The project team has had discussions with member states about implementation</w:t>
            </w:r>
            <w:r w:rsidR="00861420">
              <w:rPr>
                <w:rFonts w:ascii="Arial" w:hAnsi="Arial" w:cs="Arial"/>
                <w:color w:val="000000" w:themeColor="text1"/>
                <w:sz w:val="20"/>
                <w:szCs w:val="20"/>
              </w:rPr>
              <w:t xml:space="preserve"> and will continue discussions.</w:t>
            </w:r>
          </w:p>
          <w:p w14:paraId="2DD074F7" w14:textId="77777777" w:rsidR="00E35E0F" w:rsidRPr="00013C85" w:rsidRDefault="00E35E0F" w:rsidP="00551D8A">
            <w:pPr>
              <w:ind w:right="-720"/>
              <w:rPr>
                <w:rFonts w:ascii="Arial" w:hAnsi="Arial" w:cs="Arial"/>
                <w:sz w:val="20"/>
                <w:szCs w:val="20"/>
              </w:rPr>
            </w:pPr>
          </w:p>
        </w:tc>
      </w:tr>
    </w:tbl>
    <w:p w14:paraId="48D983B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6ACAC" w14:textId="77777777" w:rsidR="00D64C16" w:rsidRDefault="00D64C16" w:rsidP="00106C83">
      <w:pPr>
        <w:spacing w:after="0" w:line="240" w:lineRule="auto"/>
      </w:pPr>
      <w:r>
        <w:separator/>
      </w:r>
    </w:p>
  </w:endnote>
  <w:endnote w:type="continuationSeparator" w:id="0">
    <w:p w14:paraId="122639ED" w14:textId="77777777" w:rsidR="00D64C16" w:rsidRDefault="00D64C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3C13F" w14:textId="77777777" w:rsidR="007A207E" w:rsidRDefault="007A207E" w:rsidP="00E371D1">
    <w:pPr>
      <w:pStyle w:val="Footer"/>
      <w:ind w:left="-810"/>
    </w:pPr>
    <w:r>
      <w:t>TPF Program Standard Quarterly Reporting Format – 7/2011</w:t>
    </w:r>
  </w:p>
  <w:p w14:paraId="754991FB" w14:textId="77777777" w:rsidR="007A207E" w:rsidRDefault="007A2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BC2EC" w14:textId="77777777" w:rsidR="00D64C16" w:rsidRDefault="00D64C16" w:rsidP="00106C83">
      <w:pPr>
        <w:spacing w:after="0" w:line="240" w:lineRule="auto"/>
      </w:pPr>
      <w:r>
        <w:separator/>
      </w:r>
    </w:p>
  </w:footnote>
  <w:footnote w:type="continuationSeparator" w:id="0">
    <w:p w14:paraId="73444F83" w14:textId="77777777" w:rsidR="00D64C16" w:rsidRDefault="00D64C1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F6195"/>
    <w:multiLevelType w:val="hybridMultilevel"/>
    <w:tmpl w:val="3C20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21BD5"/>
    <w:multiLevelType w:val="hybridMultilevel"/>
    <w:tmpl w:val="EF9481DE"/>
    <w:lvl w:ilvl="0" w:tplc="96B894E8">
      <w:start w:val="1"/>
      <w:numFmt w:val="bullet"/>
      <w:lvlText w:val="•"/>
      <w:lvlJc w:val="left"/>
      <w:pPr>
        <w:tabs>
          <w:tab w:val="num" w:pos="720"/>
        </w:tabs>
        <w:ind w:left="720" w:hanging="360"/>
      </w:pPr>
      <w:rPr>
        <w:rFonts w:ascii="Arial" w:hAnsi="Arial" w:hint="default"/>
      </w:rPr>
    </w:lvl>
    <w:lvl w:ilvl="1" w:tplc="FE92D6DA" w:tentative="1">
      <w:start w:val="1"/>
      <w:numFmt w:val="bullet"/>
      <w:lvlText w:val="•"/>
      <w:lvlJc w:val="left"/>
      <w:pPr>
        <w:tabs>
          <w:tab w:val="num" w:pos="1440"/>
        </w:tabs>
        <w:ind w:left="1440" w:hanging="360"/>
      </w:pPr>
      <w:rPr>
        <w:rFonts w:ascii="Arial" w:hAnsi="Arial" w:hint="default"/>
      </w:rPr>
    </w:lvl>
    <w:lvl w:ilvl="2" w:tplc="06A8D4C4" w:tentative="1">
      <w:start w:val="1"/>
      <w:numFmt w:val="bullet"/>
      <w:lvlText w:val="•"/>
      <w:lvlJc w:val="left"/>
      <w:pPr>
        <w:tabs>
          <w:tab w:val="num" w:pos="2160"/>
        </w:tabs>
        <w:ind w:left="2160" w:hanging="360"/>
      </w:pPr>
      <w:rPr>
        <w:rFonts w:ascii="Arial" w:hAnsi="Arial" w:hint="default"/>
      </w:rPr>
    </w:lvl>
    <w:lvl w:ilvl="3" w:tplc="F356B842" w:tentative="1">
      <w:start w:val="1"/>
      <w:numFmt w:val="bullet"/>
      <w:lvlText w:val="•"/>
      <w:lvlJc w:val="left"/>
      <w:pPr>
        <w:tabs>
          <w:tab w:val="num" w:pos="2880"/>
        </w:tabs>
        <w:ind w:left="2880" w:hanging="360"/>
      </w:pPr>
      <w:rPr>
        <w:rFonts w:ascii="Arial" w:hAnsi="Arial" w:hint="default"/>
      </w:rPr>
    </w:lvl>
    <w:lvl w:ilvl="4" w:tplc="639CF228" w:tentative="1">
      <w:start w:val="1"/>
      <w:numFmt w:val="bullet"/>
      <w:lvlText w:val="•"/>
      <w:lvlJc w:val="left"/>
      <w:pPr>
        <w:tabs>
          <w:tab w:val="num" w:pos="3600"/>
        </w:tabs>
        <w:ind w:left="3600" w:hanging="360"/>
      </w:pPr>
      <w:rPr>
        <w:rFonts w:ascii="Arial" w:hAnsi="Arial" w:hint="default"/>
      </w:rPr>
    </w:lvl>
    <w:lvl w:ilvl="5" w:tplc="79FAE498" w:tentative="1">
      <w:start w:val="1"/>
      <w:numFmt w:val="bullet"/>
      <w:lvlText w:val="•"/>
      <w:lvlJc w:val="left"/>
      <w:pPr>
        <w:tabs>
          <w:tab w:val="num" w:pos="4320"/>
        </w:tabs>
        <w:ind w:left="4320" w:hanging="360"/>
      </w:pPr>
      <w:rPr>
        <w:rFonts w:ascii="Arial" w:hAnsi="Arial" w:hint="default"/>
      </w:rPr>
    </w:lvl>
    <w:lvl w:ilvl="6" w:tplc="4664CD52" w:tentative="1">
      <w:start w:val="1"/>
      <w:numFmt w:val="bullet"/>
      <w:lvlText w:val="•"/>
      <w:lvlJc w:val="left"/>
      <w:pPr>
        <w:tabs>
          <w:tab w:val="num" w:pos="5040"/>
        </w:tabs>
        <w:ind w:left="5040" w:hanging="360"/>
      </w:pPr>
      <w:rPr>
        <w:rFonts w:ascii="Arial" w:hAnsi="Arial" w:hint="default"/>
      </w:rPr>
    </w:lvl>
    <w:lvl w:ilvl="7" w:tplc="6738308C" w:tentative="1">
      <w:start w:val="1"/>
      <w:numFmt w:val="bullet"/>
      <w:lvlText w:val="•"/>
      <w:lvlJc w:val="left"/>
      <w:pPr>
        <w:tabs>
          <w:tab w:val="num" w:pos="5760"/>
        </w:tabs>
        <w:ind w:left="5760" w:hanging="360"/>
      </w:pPr>
      <w:rPr>
        <w:rFonts w:ascii="Arial" w:hAnsi="Arial" w:hint="default"/>
      </w:rPr>
    </w:lvl>
    <w:lvl w:ilvl="8" w:tplc="DB70129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028F5"/>
    <w:multiLevelType w:val="hybridMultilevel"/>
    <w:tmpl w:val="ED10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70547"/>
    <w:multiLevelType w:val="hybridMultilevel"/>
    <w:tmpl w:val="2D6E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23080"/>
    <w:multiLevelType w:val="hybridMultilevel"/>
    <w:tmpl w:val="3F5298C0"/>
    <w:lvl w:ilvl="0" w:tplc="A664EBC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07A13"/>
    <w:multiLevelType w:val="hybridMultilevel"/>
    <w:tmpl w:val="F490FC3A"/>
    <w:lvl w:ilvl="0" w:tplc="EF10C02A">
      <w:start w:val="1"/>
      <w:numFmt w:val="bullet"/>
      <w:lvlText w:val="•"/>
      <w:lvlJc w:val="left"/>
      <w:pPr>
        <w:tabs>
          <w:tab w:val="num" w:pos="720"/>
        </w:tabs>
        <w:ind w:left="720" w:hanging="360"/>
      </w:pPr>
      <w:rPr>
        <w:rFonts w:ascii="Arial" w:hAnsi="Arial" w:hint="default"/>
      </w:rPr>
    </w:lvl>
    <w:lvl w:ilvl="1" w:tplc="8A5C776A">
      <w:start w:val="1"/>
      <w:numFmt w:val="bullet"/>
      <w:lvlText w:val="•"/>
      <w:lvlJc w:val="left"/>
      <w:pPr>
        <w:tabs>
          <w:tab w:val="num" w:pos="1440"/>
        </w:tabs>
        <w:ind w:left="1440" w:hanging="360"/>
      </w:pPr>
      <w:rPr>
        <w:rFonts w:ascii="Arial" w:hAnsi="Arial" w:hint="default"/>
      </w:rPr>
    </w:lvl>
    <w:lvl w:ilvl="2" w:tplc="9ED25D88" w:tentative="1">
      <w:start w:val="1"/>
      <w:numFmt w:val="bullet"/>
      <w:lvlText w:val="•"/>
      <w:lvlJc w:val="left"/>
      <w:pPr>
        <w:tabs>
          <w:tab w:val="num" w:pos="2160"/>
        </w:tabs>
        <w:ind w:left="2160" w:hanging="360"/>
      </w:pPr>
      <w:rPr>
        <w:rFonts w:ascii="Arial" w:hAnsi="Arial" w:hint="default"/>
      </w:rPr>
    </w:lvl>
    <w:lvl w:ilvl="3" w:tplc="8B829066" w:tentative="1">
      <w:start w:val="1"/>
      <w:numFmt w:val="bullet"/>
      <w:lvlText w:val="•"/>
      <w:lvlJc w:val="left"/>
      <w:pPr>
        <w:tabs>
          <w:tab w:val="num" w:pos="2880"/>
        </w:tabs>
        <w:ind w:left="2880" w:hanging="360"/>
      </w:pPr>
      <w:rPr>
        <w:rFonts w:ascii="Arial" w:hAnsi="Arial" w:hint="default"/>
      </w:rPr>
    </w:lvl>
    <w:lvl w:ilvl="4" w:tplc="2182C6F0" w:tentative="1">
      <w:start w:val="1"/>
      <w:numFmt w:val="bullet"/>
      <w:lvlText w:val="•"/>
      <w:lvlJc w:val="left"/>
      <w:pPr>
        <w:tabs>
          <w:tab w:val="num" w:pos="3600"/>
        </w:tabs>
        <w:ind w:left="3600" w:hanging="360"/>
      </w:pPr>
      <w:rPr>
        <w:rFonts w:ascii="Arial" w:hAnsi="Arial" w:hint="default"/>
      </w:rPr>
    </w:lvl>
    <w:lvl w:ilvl="5" w:tplc="95764780" w:tentative="1">
      <w:start w:val="1"/>
      <w:numFmt w:val="bullet"/>
      <w:lvlText w:val="•"/>
      <w:lvlJc w:val="left"/>
      <w:pPr>
        <w:tabs>
          <w:tab w:val="num" w:pos="4320"/>
        </w:tabs>
        <w:ind w:left="4320" w:hanging="360"/>
      </w:pPr>
      <w:rPr>
        <w:rFonts w:ascii="Arial" w:hAnsi="Arial" w:hint="default"/>
      </w:rPr>
    </w:lvl>
    <w:lvl w:ilvl="6" w:tplc="7E26ECF8" w:tentative="1">
      <w:start w:val="1"/>
      <w:numFmt w:val="bullet"/>
      <w:lvlText w:val="•"/>
      <w:lvlJc w:val="left"/>
      <w:pPr>
        <w:tabs>
          <w:tab w:val="num" w:pos="5040"/>
        </w:tabs>
        <w:ind w:left="5040" w:hanging="360"/>
      </w:pPr>
      <w:rPr>
        <w:rFonts w:ascii="Arial" w:hAnsi="Arial" w:hint="default"/>
      </w:rPr>
    </w:lvl>
    <w:lvl w:ilvl="7" w:tplc="A54E0AC8" w:tentative="1">
      <w:start w:val="1"/>
      <w:numFmt w:val="bullet"/>
      <w:lvlText w:val="•"/>
      <w:lvlJc w:val="left"/>
      <w:pPr>
        <w:tabs>
          <w:tab w:val="num" w:pos="5760"/>
        </w:tabs>
        <w:ind w:left="5760" w:hanging="360"/>
      </w:pPr>
      <w:rPr>
        <w:rFonts w:ascii="Arial" w:hAnsi="Arial" w:hint="default"/>
      </w:rPr>
    </w:lvl>
    <w:lvl w:ilvl="8" w:tplc="098EC9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873517F"/>
    <w:multiLevelType w:val="hybridMultilevel"/>
    <w:tmpl w:val="5C521C26"/>
    <w:lvl w:ilvl="0" w:tplc="545CB870">
      <w:start w:val="1"/>
      <w:numFmt w:val="bullet"/>
      <w:lvlText w:val="•"/>
      <w:lvlJc w:val="left"/>
      <w:pPr>
        <w:tabs>
          <w:tab w:val="num" w:pos="720"/>
        </w:tabs>
        <w:ind w:left="720" w:hanging="360"/>
      </w:pPr>
      <w:rPr>
        <w:rFonts w:ascii="Arial" w:hAnsi="Arial" w:hint="default"/>
      </w:rPr>
    </w:lvl>
    <w:lvl w:ilvl="1" w:tplc="507864EE">
      <w:start w:val="1"/>
      <w:numFmt w:val="bullet"/>
      <w:lvlText w:val="•"/>
      <w:lvlJc w:val="left"/>
      <w:pPr>
        <w:tabs>
          <w:tab w:val="num" w:pos="1440"/>
        </w:tabs>
        <w:ind w:left="1440" w:hanging="360"/>
      </w:pPr>
      <w:rPr>
        <w:rFonts w:ascii="Arial" w:hAnsi="Arial" w:hint="default"/>
      </w:rPr>
    </w:lvl>
    <w:lvl w:ilvl="2" w:tplc="7354B70E" w:tentative="1">
      <w:start w:val="1"/>
      <w:numFmt w:val="bullet"/>
      <w:lvlText w:val="•"/>
      <w:lvlJc w:val="left"/>
      <w:pPr>
        <w:tabs>
          <w:tab w:val="num" w:pos="2160"/>
        </w:tabs>
        <w:ind w:left="2160" w:hanging="360"/>
      </w:pPr>
      <w:rPr>
        <w:rFonts w:ascii="Arial" w:hAnsi="Arial" w:hint="default"/>
      </w:rPr>
    </w:lvl>
    <w:lvl w:ilvl="3" w:tplc="2D7AFEE2" w:tentative="1">
      <w:start w:val="1"/>
      <w:numFmt w:val="bullet"/>
      <w:lvlText w:val="•"/>
      <w:lvlJc w:val="left"/>
      <w:pPr>
        <w:tabs>
          <w:tab w:val="num" w:pos="2880"/>
        </w:tabs>
        <w:ind w:left="2880" w:hanging="360"/>
      </w:pPr>
      <w:rPr>
        <w:rFonts w:ascii="Arial" w:hAnsi="Arial" w:hint="default"/>
      </w:rPr>
    </w:lvl>
    <w:lvl w:ilvl="4" w:tplc="EDEC0F9A" w:tentative="1">
      <w:start w:val="1"/>
      <w:numFmt w:val="bullet"/>
      <w:lvlText w:val="•"/>
      <w:lvlJc w:val="left"/>
      <w:pPr>
        <w:tabs>
          <w:tab w:val="num" w:pos="3600"/>
        </w:tabs>
        <w:ind w:left="3600" w:hanging="360"/>
      </w:pPr>
      <w:rPr>
        <w:rFonts w:ascii="Arial" w:hAnsi="Arial" w:hint="default"/>
      </w:rPr>
    </w:lvl>
    <w:lvl w:ilvl="5" w:tplc="01E04D4A" w:tentative="1">
      <w:start w:val="1"/>
      <w:numFmt w:val="bullet"/>
      <w:lvlText w:val="•"/>
      <w:lvlJc w:val="left"/>
      <w:pPr>
        <w:tabs>
          <w:tab w:val="num" w:pos="4320"/>
        </w:tabs>
        <w:ind w:left="4320" w:hanging="360"/>
      </w:pPr>
      <w:rPr>
        <w:rFonts w:ascii="Arial" w:hAnsi="Arial" w:hint="default"/>
      </w:rPr>
    </w:lvl>
    <w:lvl w:ilvl="6" w:tplc="79D6ADC0" w:tentative="1">
      <w:start w:val="1"/>
      <w:numFmt w:val="bullet"/>
      <w:lvlText w:val="•"/>
      <w:lvlJc w:val="left"/>
      <w:pPr>
        <w:tabs>
          <w:tab w:val="num" w:pos="5040"/>
        </w:tabs>
        <w:ind w:left="5040" w:hanging="360"/>
      </w:pPr>
      <w:rPr>
        <w:rFonts w:ascii="Arial" w:hAnsi="Arial" w:hint="default"/>
      </w:rPr>
    </w:lvl>
    <w:lvl w:ilvl="7" w:tplc="43161190" w:tentative="1">
      <w:start w:val="1"/>
      <w:numFmt w:val="bullet"/>
      <w:lvlText w:val="•"/>
      <w:lvlJc w:val="left"/>
      <w:pPr>
        <w:tabs>
          <w:tab w:val="num" w:pos="5760"/>
        </w:tabs>
        <w:ind w:left="5760" w:hanging="360"/>
      </w:pPr>
      <w:rPr>
        <w:rFonts w:ascii="Arial" w:hAnsi="Arial" w:hint="default"/>
      </w:rPr>
    </w:lvl>
    <w:lvl w:ilvl="8" w:tplc="2B187DA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516BFE"/>
    <w:multiLevelType w:val="hybridMultilevel"/>
    <w:tmpl w:val="6DF23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FC51726"/>
    <w:multiLevelType w:val="hybridMultilevel"/>
    <w:tmpl w:val="78921226"/>
    <w:lvl w:ilvl="0" w:tplc="7FB84348">
      <w:start w:val="1"/>
      <w:numFmt w:val="bullet"/>
      <w:lvlText w:val="•"/>
      <w:lvlJc w:val="left"/>
      <w:pPr>
        <w:tabs>
          <w:tab w:val="num" w:pos="720"/>
        </w:tabs>
        <w:ind w:left="720" w:hanging="360"/>
      </w:pPr>
      <w:rPr>
        <w:rFonts w:ascii="Arial" w:hAnsi="Arial" w:hint="default"/>
      </w:rPr>
    </w:lvl>
    <w:lvl w:ilvl="1" w:tplc="8466B21C">
      <w:numFmt w:val="bullet"/>
      <w:lvlText w:val="•"/>
      <w:lvlJc w:val="left"/>
      <w:pPr>
        <w:tabs>
          <w:tab w:val="num" w:pos="1440"/>
        </w:tabs>
        <w:ind w:left="1440" w:hanging="360"/>
      </w:pPr>
      <w:rPr>
        <w:rFonts w:ascii="Arial" w:hAnsi="Arial" w:hint="default"/>
      </w:rPr>
    </w:lvl>
    <w:lvl w:ilvl="2" w:tplc="9086C714" w:tentative="1">
      <w:start w:val="1"/>
      <w:numFmt w:val="bullet"/>
      <w:lvlText w:val="•"/>
      <w:lvlJc w:val="left"/>
      <w:pPr>
        <w:tabs>
          <w:tab w:val="num" w:pos="2160"/>
        </w:tabs>
        <w:ind w:left="2160" w:hanging="360"/>
      </w:pPr>
      <w:rPr>
        <w:rFonts w:ascii="Arial" w:hAnsi="Arial" w:hint="default"/>
      </w:rPr>
    </w:lvl>
    <w:lvl w:ilvl="3" w:tplc="F5E4BE08" w:tentative="1">
      <w:start w:val="1"/>
      <w:numFmt w:val="bullet"/>
      <w:lvlText w:val="•"/>
      <w:lvlJc w:val="left"/>
      <w:pPr>
        <w:tabs>
          <w:tab w:val="num" w:pos="2880"/>
        </w:tabs>
        <w:ind w:left="2880" w:hanging="360"/>
      </w:pPr>
      <w:rPr>
        <w:rFonts w:ascii="Arial" w:hAnsi="Arial" w:hint="default"/>
      </w:rPr>
    </w:lvl>
    <w:lvl w:ilvl="4" w:tplc="C6B8174C" w:tentative="1">
      <w:start w:val="1"/>
      <w:numFmt w:val="bullet"/>
      <w:lvlText w:val="•"/>
      <w:lvlJc w:val="left"/>
      <w:pPr>
        <w:tabs>
          <w:tab w:val="num" w:pos="3600"/>
        </w:tabs>
        <w:ind w:left="3600" w:hanging="360"/>
      </w:pPr>
      <w:rPr>
        <w:rFonts w:ascii="Arial" w:hAnsi="Arial" w:hint="default"/>
      </w:rPr>
    </w:lvl>
    <w:lvl w:ilvl="5" w:tplc="03BEFBC6" w:tentative="1">
      <w:start w:val="1"/>
      <w:numFmt w:val="bullet"/>
      <w:lvlText w:val="•"/>
      <w:lvlJc w:val="left"/>
      <w:pPr>
        <w:tabs>
          <w:tab w:val="num" w:pos="4320"/>
        </w:tabs>
        <w:ind w:left="4320" w:hanging="360"/>
      </w:pPr>
      <w:rPr>
        <w:rFonts w:ascii="Arial" w:hAnsi="Arial" w:hint="default"/>
      </w:rPr>
    </w:lvl>
    <w:lvl w:ilvl="6" w:tplc="9E42C532" w:tentative="1">
      <w:start w:val="1"/>
      <w:numFmt w:val="bullet"/>
      <w:lvlText w:val="•"/>
      <w:lvlJc w:val="left"/>
      <w:pPr>
        <w:tabs>
          <w:tab w:val="num" w:pos="5040"/>
        </w:tabs>
        <w:ind w:left="5040" w:hanging="360"/>
      </w:pPr>
      <w:rPr>
        <w:rFonts w:ascii="Arial" w:hAnsi="Arial" w:hint="default"/>
      </w:rPr>
    </w:lvl>
    <w:lvl w:ilvl="7" w:tplc="AB566CFA" w:tentative="1">
      <w:start w:val="1"/>
      <w:numFmt w:val="bullet"/>
      <w:lvlText w:val="•"/>
      <w:lvlJc w:val="left"/>
      <w:pPr>
        <w:tabs>
          <w:tab w:val="num" w:pos="5760"/>
        </w:tabs>
        <w:ind w:left="5760" w:hanging="360"/>
      </w:pPr>
      <w:rPr>
        <w:rFonts w:ascii="Arial" w:hAnsi="Arial" w:hint="default"/>
      </w:rPr>
    </w:lvl>
    <w:lvl w:ilvl="8" w:tplc="43101D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2453A9"/>
    <w:multiLevelType w:val="hybridMultilevel"/>
    <w:tmpl w:val="8DF6813A"/>
    <w:lvl w:ilvl="0" w:tplc="16FAE2D2">
      <w:start w:val="1"/>
      <w:numFmt w:val="bullet"/>
      <w:lvlText w:val="•"/>
      <w:lvlJc w:val="left"/>
      <w:pPr>
        <w:tabs>
          <w:tab w:val="num" w:pos="720"/>
        </w:tabs>
        <w:ind w:left="720" w:hanging="360"/>
      </w:pPr>
      <w:rPr>
        <w:rFonts w:ascii="Arial" w:hAnsi="Arial" w:hint="default"/>
      </w:rPr>
    </w:lvl>
    <w:lvl w:ilvl="1" w:tplc="2AAA0764" w:tentative="1">
      <w:start w:val="1"/>
      <w:numFmt w:val="bullet"/>
      <w:lvlText w:val="•"/>
      <w:lvlJc w:val="left"/>
      <w:pPr>
        <w:tabs>
          <w:tab w:val="num" w:pos="1440"/>
        </w:tabs>
        <w:ind w:left="1440" w:hanging="360"/>
      </w:pPr>
      <w:rPr>
        <w:rFonts w:ascii="Arial" w:hAnsi="Arial" w:hint="default"/>
      </w:rPr>
    </w:lvl>
    <w:lvl w:ilvl="2" w:tplc="D70692E0" w:tentative="1">
      <w:start w:val="1"/>
      <w:numFmt w:val="bullet"/>
      <w:lvlText w:val="•"/>
      <w:lvlJc w:val="left"/>
      <w:pPr>
        <w:tabs>
          <w:tab w:val="num" w:pos="2160"/>
        </w:tabs>
        <w:ind w:left="2160" w:hanging="360"/>
      </w:pPr>
      <w:rPr>
        <w:rFonts w:ascii="Arial" w:hAnsi="Arial" w:hint="default"/>
      </w:rPr>
    </w:lvl>
    <w:lvl w:ilvl="3" w:tplc="10223BF4" w:tentative="1">
      <w:start w:val="1"/>
      <w:numFmt w:val="bullet"/>
      <w:lvlText w:val="•"/>
      <w:lvlJc w:val="left"/>
      <w:pPr>
        <w:tabs>
          <w:tab w:val="num" w:pos="2880"/>
        </w:tabs>
        <w:ind w:left="2880" w:hanging="360"/>
      </w:pPr>
      <w:rPr>
        <w:rFonts w:ascii="Arial" w:hAnsi="Arial" w:hint="default"/>
      </w:rPr>
    </w:lvl>
    <w:lvl w:ilvl="4" w:tplc="6CBA9624" w:tentative="1">
      <w:start w:val="1"/>
      <w:numFmt w:val="bullet"/>
      <w:lvlText w:val="•"/>
      <w:lvlJc w:val="left"/>
      <w:pPr>
        <w:tabs>
          <w:tab w:val="num" w:pos="3600"/>
        </w:tabs>
        <w:ind w:left="3600" w:hanging="360"/>
      </w:pPr>
      <w:rPr>
        <w:rFonts w:ascii="Arial" w:hAnsi="Arial" w:hint="default"/>
      </w:rPr>
    </w:lvl>
    <w:lvl w:ilvl="5" w:tplc="8D9882BC" w:tentative="1">
      <w:start w:val="1"/>
      <w:numFmt w:val="bullet"/>
      <w:lvlText w:val="•"/>
      <w:lvlJc w:val="left"/>
      <w:pPr>
        <w:tabs>
          <w:tab w:val="num" w:pos="4320"/>
        </w:tabs>
        <w:ind w:left="4320" w:hanging="360"/>
      </w:pPr>
      <w:rPr>
        <w:rFonts w:ascii="Arial" w:hAnsi="Arial" w:hint="default"/>
      </w:rPr>
    </w:lvl>
    <w:lvl w:ilvl="6" w:tplc="C97AD12C" w:tentative="1">
      <w:start w:val="1"/>
      <w:numFmt w:val="bullet"/>
      <w:lvlText w:val="•"/>
      <w:lvlJc w:val="left"/>
      <w:pPr>
        <w:tabs>
          <w:tab w:val="num" w:pos="5040"/>
        </w:tabs>
        <w:ind w:left="5040" w:hanging="360"/>
      </w:pPr>
      <w:rPr>
        <w:rFonts w:ascii="Arial" w:hAnsi="Arial" w:hint="default"/>
      </w:rPr>
    </w:lvl>
    <w:lvl w:ilvl="7" w:tplc="2440F5CE" w:tentative="1">
      <w:start w:val="1"/>
      <w:numFmt w:val="bullet"/>
      <w:lvlText w:val="•"/>
      <w:lvlJc w:val="left"/>
      <w:pPr>
        <w:tabs>
          <w:tab w:val="num" w:pos="5760"/>
        </w:tabs>
        <w:ind w:left="5760" w:hanging="360"/>
      </w:pPr>
      <w:rPr>
        <w:rFonts w:ascii="Arial" w:hAnsi="Arial" w:hint="default"/>
      </w:rPr>
    </w:lvl>
    <w:lvl w:ilvl="8" w:tplc="9E78D20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9"/>
  </w:num>
  <w:num w:numId="3">
    <w:abstractNumId w:val="8"/>
  </w:num>
  <w:num w:numId="4">
    <w:abstractNumId w:val="1"/>
  </w:num>
  <w:num w:numId="5">
    <w:abstractNumId w:val="6"/>
  </w:num>
  <w:num w:numId="6">
    <w:abstractNumId w:val="5"/>
  </w:num>
  <w:num w:numId="7">
    <w:abstractNumId w:val="7"/>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3C85"/>
    <w:rsid w:val="0003341E"/>
    <w:rsid w:val="00037FBC"/>
    <w:rsid w:val="00044B03"/>
    <w:rsid w:val="000736BB"/>
    <w:rsid w:val="000B665A"/>
    <w:rsid w:val="00106C83"/>
    <w:rsid w:val="00125591"/>
    <w:rsid w:val="001547D0"/>
    <w:rsid w:val="00161153"/>
    <w:rsid w:val="001A7FBB"/>
    <w:rsid w:val="001B2829"/>
    <w:rsid w:val="001B2E9C"/>
    <w:rsid w:val="001B31DE"/>
    <w:rsid w:val="001C4614"/>
    <w:rsid w:val="0021446D"/>
    <w:rsid w:val="002620E2"/>
    <w:rsid w:val="00275A53"/>
    <w:rsid w:val="00293FD8"/>
    <w:rsid w:val="002A79C8"/>
    <w:rsid w:val="002E3DFD"/>
    <w:rsid w:val="00323B6F"/>
    <w:rsid w:val="0038705A"/>
    <w:rsid w:val="003E507D"/>
    <w:rsid w:val="004144E6"/>
    <w:rsid w:val="004156B2"/>
    <w:rsid w:val="00437734"/>
    <w:rsid w:val="0047587A"/>
    <w:rsid w:val="004C40B0"/>
    <w:rsid w:val="004D105E"/>
    <w:rsid w:val="004E14DC"/>
    <w:rsid w:val="00535598"/>
    <w:rsid w:val="00547EE3"/>
    <w:rsid w:val="00551D8A"/>
    <w:rsid w:val="00581B36"/>
    <w:rsid w:val="00583E8E"/>
    <w:rsid w:val="00601EBD"/>
    <w:rsid w:val="00653930"/>
    <w:rsid w:val="00682C5E"/>
    <w:rsid w:val="00743C01"/>
    <w:rsid w:val="0077302D"/>
    <w:rsid w:val="00790C4A"/>
    <w:rsid w:val="007A207E"/>
    <w:rsid w:val="007E5BD2"/>
    <w:rsid w:val="008116FE"/>
    <w:rsid w:val="008119B2"/>
    <w:rsid w:val="00851FE7"/>
    <w:rsid w:val="00861420"/>
    <w:rsid w:val="00872F18"/>
    <w:rsid w:val="00874EF7"/>
    <w:rsid w:val="0088508D"/>
    <w:rsid w:val="00936098"/>
    <w:rsid w:val="0098762A"/>
    <w:rsid w:val="009A040A"/>
    <w:rsid w:val="00A43875"/>
    <w:rsid w:val="00A52575"/>
    <w:rsid w:val="00A63677"/>
    <w:rsid w:val="00A64422"/>
    <w:rsid w:val="00AE46B0"/>
    <w:rsid w:val="00AE5C4E"/>
    <w:rsid w:val="00B05C8C"/>
    <w:rsid w:val="00B13634"/>
    <w:rsid w:val="00B2185C"/>
    <w:rsid w:val="00B242E2"/>
    <w:rsid w:val="00B418F6"/>
    <w:rsid w:val="00B66A21"/>
    <w:rsid w:val="00BE4C4E"/>
    <w:rsid w:val="00C13753"/>
    <w:rsid w:val="00C82DA8"/>
    <w:rsid w:val="00CD51F2"/>
    <w:rsid w:val="00CD6B34"/>
    <w:rsid w:val="00CE2566"/>
    <w:rsid w:val="00D05DC0"/>
    <w:rsid w:val="00D603CC"/>
    <w:rsid w:val="00D64C16"/>
    <w:rsid w:val="00D87CC4"/>
    <w:rsid w:val="00E35E0F"/>
    <w:rsid w:val="00E371D1"/>
    <w:rsid w:val="00E46275"/>
    <w:rsid w:val="00E53738"/>
    <w:rsid w:val="00E73228"/>
    <w:rsid w:val="00ED5F67"/>
    <w:rsid w:val="00EF08AE"/>
    <w:rsid w:val="00EF5790"/>
    <w:rsid w:val="00F45581"/>
    <w:rsid w:val="00FB7045"/>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2B09C2"/>
  <w15:docId w15:val="{3F6F3259-F67B-44AB-8023-DB98D96B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0640">
      <w:bodyDiv w:val="1"/>
      <w:marLeft w:val="0"/>
      <w:marRight w:val="0"/>
      <w:marTop w:val="0"/>
      <w:marBottom w:val="0"/>
      <w:divBdr>
        <w:top w:val="none" w:sz="0" w:space="0" w:color="auto"/>
        <w:left w:val="none" w:sz="0" w:space="0" w:color="auto"/>
        <w:bottom w:val="none" w:sz="0" w:space="0" w:color="auto"/>
        <w:right w:val="none" w:sz="0" w:space="0" w:color="auto"/>
      </w:divBdr>
    </w:div>
    <w:div w:id="862400287">
      <w:bodyDiv w:val="1"/>
      <w:marLeft w:val="0"/>
      <w:marRight w:val="0"/>
      <w:marTop w:val="0"/>
      <w:marBottom w:val="0"/>
      <w:divBdr>
        <w:top w:val="none" w:sz="0" w:space="0" w:color="auto"/>
        <w:left w:val="none" w:sz="0" w:space="0" w:color="auto"/>
        <w:bottom w:val="none" w:sz="0" w:space="0" w:color="auto"/>
        <w:right w:val="none" w:sz="0" w:space="0" w:color="auto"/>
      </w:divBdr>
      <w:divsChild>
        <w:div w:id="1004821125">
          <w:marLeft w:val="1080"/>
          <w:marRight w:val="0"/>
          <w:marTop w:val="100"/>
          <w:marBottom w:val="0"/>
          <w:divBdr>
            <w:top w:val="none" w:sz="0" w:space="0" w:color="auto"/>
            <w:left w:val="none" w:sz="0" w:space="0" w:color="auto"/>
            <w:bottom w:val="none" w:sz="0" w:space="0" w:color="auto"/>
            <w:right w:val="none" w:sz="0" w:space="0" w:color="auto"/>
          </w:divBdr>
        </w:div>
        <w:div w:id="1338966534">
          <w:marLeft w:val="1080"/>
          <w:marRight w:val="0"/>
          <w:marTop w:val="100"/>
          <w:marBottom w:val="0"/>
          <w:divBdr>
            <w:top w:val="none" w:sz="0" w:space="0" w:color="auto"/>
            <w:left w:val="none" w:sz="0" w:space="0" w:color="auto"/>
            <w:bottom w:val="none" w:sz="0" w:space="0" w:color="auto"/>
            <w:right w:val="none" w:sz="0" w:space="0" w:color="auto"/>
          </w:divBdr>
        </w:div>
        <w:div w:id="1719276819">
          <w:marLeft w:val="1080"/>
          <w:marRight w:val="0"/>
          <w:marTop w:val="100"/>
          <w:marBottom w:val="0"/>
          <w:divBdr>
            <w:top w:val="none" w:sz="0" w:space="0" w:color="auto"/>
            <w:left w:val="none" w:sz="0" w:space="0" w:color="auto"/>
            <w:bottom w:val="none" w:sz="0" w:space="0" w:color="auto"/>
            <w:right w:val="none" w:sz="0" w:space="0" w:color="auto"/>
          </w:divBdr>
        </w:div>
        <w:div w:id="1425568540">
          <w:marLeft w:val="1080"/>
          <w:marRight w:val="0"/>
          <w:marTop w:val="100"/>
          <w:marBottom w:val="0"/>
          <w:divBdr>
            <w:top w:val="none" w:sz="0" w:space="0" w:color="auto"/>
            <w:left w:val="none" w:sz="0" w:space="0" w:color="auto"/>
            <w:bottom w:val="none" w:sz="0" w:space="0" w:color="auto"/>
            <w:right w:val="none" w:sz="0" w:space="0" w:color="auto"/>
          </w:divBdr>
        </w:div>
        <w:div w:id="740521223">
          <w:marLeft w:val="1080"/>
          <w:marRight w:val="0"/>
          <w:marTop w:val="100"/>
          <w:marBottom w:val="0"/>
          <w:divBdr>
            <w:top w:val="none" w:sz="0" w:space="0" w:color="auto"/>
            <w:left w:val="none" w:sz="0" w:space="0" w:color="auto"/>
            <w:bottom w:val="none" w:sz="0" w:space="0" w:color="auto"/>
            <w:right w:val="none" w:sz="0" w:space="0" w:color="auto"/>
          </w:divBdr>
        </w:div>
        <w:div w:id="1478645111">
          <w:marLeft w:val="1080"/>
          <w:marRight w:val="0"/>
          <w:marTop w:val="100"/>
          <w:marBottom w:val="0"/>
          <w:divBdr>
            <w:top w:val="none" w:sz="0" w:space="0" w:color="auto"/>
            <w:left w:val="none" w:sz="0" w:space="0" w:color="auto"/>
            <w:bottom w:val="none" w:sz="0" w:space="0" w:color="auto"/>
            <w:right w:val="none" w:sz="0" w:space="0" w:color="auto"/>
          </w:divBdr>
        </w:div>
        <w:div w:id="257175973">
          <w:marLeft w:val="1080"/>
          <w:marRight w:val="0"/>
          <w:marTop w:val="100"/>
          <w:marBottom w:val="0"/>
          <w:divBdr>
            <w:top w:val="none" w:sz="0" w:space="0" w:color="auto"/>
            <w:left w:val="none" w:sz="0" w:space="0" w:color="auto"/>
            <w:bottom w:val="none" w:sz="0" w:space="0" w:color="auto"/>
            <w:right w:val="none" w:sz="0" w:space="0" w:color="auto"/>
          </w:divBdr>
        </w:div>
        <w:div w:id="1606228932">
          <w:marLeft w:val="1080"/>
          <w:marRight w:val="0"/>
          <w:marTop w:val="100"/>
          <w:marBottom w:val="0"/>
          <w:divBdr>
            <w:top w:val="none" w:sz="0" w:space="0" w:color="auto"/>
            <w:left w:val="none" w:sz="0" w:space="0" w:color="auto"/>
            <w:bottom w:val="none" w:sz="0" w:space="0" w:color="auto"/>
            <w:right w:val="none" w:sz="0" w:space="0" w:color="auto"/>
          </w:divBdr>
        </w:div>
        <w:div w:id="1266383148">
          <w:marLeft w:val="1080"/>
          <w:marRight w:val="0"/>
          <w:marTop w:val="100"/>
          <w:marBottom w:val="0"/>
          <w:divBdr>
            <w:top w:val="none" w:sz="0" w:space="0" w:color="auto"/>
            <w:left w:val="none" w:sz="0" w:space="0" w:color="auto"/>
            <w:bottom w:val="none" w:sz="0" w:space="0" w:color="auto"/>
            <w:right w:val="none" w:sz="0" w:space="0" w:color="auto"/>
          </w:divBdr>
        </w:div>
        <w:div w:id="986208506">
          <w:marLeft w:val="360"/>
          <w:marRight w:val="0"/>
          <w:marTop w:val="200"/>
          <w:marBottom w:val="0"/>
          <w:divBdr>
            <w:top w:val="none" w:sz="0" w:space="0" w:color="auto"/>
            <w:left w:val="none" w:sz="0" w:space="0" w:color="auto"/>
            <w:bottom w:val="none" w:sz="0" w:space="0" w:color="auto"/>
            <w:right w:val="none" w:sz="0" w:space="0" w:color="auto"/>
          </w:divBdr>
        </w:div>
        <w:div w:id="1998419956">
          <w:marLeft w:val="1080"/>
          <w:marRight w:val="0"/>
          <w:marTop w:val="100"/>
          <w:marBottom w:val="0"/>
          <w:divBdr>
            <w:top w:val="none" w:sz="0" w:space="0" w:color="auto"/>
            <w:left w:val="none" w:sz="0" w:space="0" w:color="auto"/>
            <w:bottom w:val="none" w:sz="0" w:space="0" w:color="auto"/>
            <w:right w:val="none" w:sz="0" w:space="0" w:color="auto"/>
          </w:divBdr>
        </w:div>
        <w:div w:id="279843656">
          <w:marLeft w:val="1080"/>
          <w:marRight w:val="0"/>
          <w:marTop w:val="100"/>
          <w:marBottom w:val="0"/>
          <w:divBdr>
            <w:top w:val="none" w:sz="0" w:space="0" w:color="auto"/>
            <w:left w:val="none" w:sz="0" w:space="0" w:color="auto"/>
            <w:bottom w:val="none" w:sz="0" w:space="0" w:color="auto"/>
            <w:right w:val="none" w:sz="0" w:space="0" w:color="auto"/>
          </w:divBdr>
        </w:div>
      </w:divsChild>
    </w:div>
    <w:div w:id="1165129166">
      <w:bodyDiv w:val="1"/>
      <w:marLeft w:val="0"/>
      <w:marRight w:val="0"/>
      <w:marTop w:val="0"/>
      <w:marBottom w:val="0"/>
      <w:divBdr>
        <w:top w:val="none" w:sz="0" w:space="0" w:color="auto"/>
        <w:left w:val="none" w:sz="0" w:space="0" w:color="auto"/>
        <w:bottom w:val="none" w:sz="0" w:space="0" w:color="auto"/>
        <w:right w:val="none" w:sz="0" w:space="0" w:color="auto"/>
      </w:divBdr>
    </w:div>
    <w:div w:id="1590427871">
      <w:bodyDiv w:val="1"/>
      <w:marLeft w:val="0"/>
      <w:marRight w:val="0"/>
      <w:marTop w:val="0"/>
      <w:marBottom w:val="0"/>
      <w:divBdr>
        <w:top w:val="none" w:sz="0" w:space="0" w:color="auto"/>
        <w:left w:val="none" w:sz="0" w:space="0" w:color="auto"/>
        <w:bottom w:val="none" w:sz="0" w:space="0" w:color="auto"/>
        <w:right w:val="none" w:sz="0" w:space="0" w:color="auto"/>
      </w:divBdr>
      <w:divsChild>
        <w:div w:id="1238517121">
          <w:marLeft w:val="360"/>
          <w:marRight w:val="0"/>
          <w:marTop w:val="200"/>
          <w:marBottom w:val="0"/>
          <w:divBdr>
            <w:top w:val="none" w:sz="0" w:space="0" w:color="auto"/>
            <w:left w:val="none" w:sz="0" w:space="0" w:color="auto"/>
            <w:bottom w:val="none" w:sz="0" w:space="0" w:color="auto"/>
            <w:right w:val="none" w:sz="0" w:space="0" w:color="auto"/>
          </w:divBdr>
        </w:div>
        <w:div w:id="2047484205">
          <w:marLeft w:val="360"/>
          <w:marRight w:val="0"/>
          <w:marTop w:val="200"/>
          <w:marBottom w:val="0"/>
          <w:divBdr>
            <w:top w:val="none" w:sz="0" w:space="0" w:color="auto"/>
            <w:left w:val="none" w:sz="0" w:space="0" w:color="auto"/>
            <w:bottom w:val="none" w:sz="0" w:space="0" w:color="auto"/>
            <w:right w:val="none" w:sz="0" w:space="0" w:color="auto"/>
          </w:divBdr>
        </w:div>
        <w:div w:id="501042995">
          <w:marLeft w:val="360"/>
          <w:marRight w:val="0"/>
          <w:marTop w:val="200"/>
          <w:marBottom w:val="0"/>
          <w:divBdr>
            <w:top w:val="none" w:sz="0" w:space="0" w:color="auto"/>
            <w:left w:val="none" w:sz="0" w:space="0" w:color="auto"/>
            <w:bottom w:val="none" w:sz="0" w:space="0" w:color="auto"/>
            <w:right w:val="none" w:sz="0" w:space="0" w:color="auto"/>
          </w:divBdr>
        </w:div>
        <w:div w:id="1698309330">
          <w:marLeft w:val="1080"/>
          <w:marRight w:val="0"/>
          <w:marTop w:val="100"/>
          <w:marBottom w:val="0"/>
          <w:divBdr>
            <w:top w:val="none" w:sz="0" w:space="0" w:color="auto"/>
            <w:left w:val="none" w:sz="0" w:space="0" w:color="auto"/>
            <w:bottom w:val="none" w:sz="0" w:space="0" w:color="auto"/>
            <w:right w:val="none" w:sz="0" w:space="0" w:color="auto"/>
          </w:divBdr>
        </w:div>
        <w:div w:id="776292688">
          <w:marLeft w:val="1080"/>
          <w:marRight w:val="0"/>
          <w:marTop w:val="100"/>
          <w:marBottom w:val="0"/>
          <w:divBdr>
            <w:top w:val="none" w:sz="0" w:space="0" w:color="auto"/>
            <w:left w:val="none" w:sz="0" w:space="0" w:color="auto"/>
            <w:bottom w:val="none" w:sz="0" w:space="0" w:color="auto"/>
            <w:right w:val="none" w:sz="0" w:space="0" w:color="auto"/>
          </w:divBdr>
        </w:div>
        <w:div w:id="417989867">
          <w:marLeft w:val="360"/>
          <w:marRight w:val="0"/>
          <w:marTop w:val="200"/>
          <w:marBottom w:val="0"/>
          <w:divBdr>
            <w:top w:val="none" w:sz="0" w:space="0" w:color="auto"/>
            <w:left w:val="none" w:sz="0" w:space="0" w:color="auto"/>
            <w:bottom w:val="none" w:sz="0" w:space="0" w:color="auto"/>
            <w:right w:val="none" w:sz="0" w:space="0" w:color="auto"/>
          </w:divBdr>
        </w:div>
        <w:div w:id="982001940">
          <w:marLeft w:val="1080"/>
          <w:marRight w:val="0"/>
          <w:marTop w:val="100"/>
          <w:marBottom w:val="0"/>
          <w:divBdr>
            <w:top w:val="none" w:sz="0" w:space="0" w:color="auto"/>
            <w:left w:val="none" w:sz="0" w:space="0" w:color="auto"/>
            <w:bottom w:val="none" w:sz="0" w:space="0" w:color="auto"/>
            <w:right w:val="none" w:sz="0" w:space="0" w:color="auto"/>
          </w:divBdr>
        </w:div>
        <w:div w:id="1911041957">
          <w:marLeft w:val="1080"/>
          <w:marRight w:val="0"/>
          <w:marTop w:val="100"/>
          <w:marBottom w:val="0"/>
          <w:divBdr>
            <w:top w:val="none" w:sz="0" w:space="0" w:color="auto"/>
            <w:left w:val="none" w:sz="0" w:space="0" w:color="auto"/>
            <w:bottom w:val="none" w:sz="0" w:space="0" w:color="auto"/>
            <w:right w:val="none" w:sz="0" w:space="0" w:color="auto"/>
          </w:divBdr>
        </w:div>
        <w:div w:id="1267426521">
          <w:marLeft w:val="1080"/>
          <w:marRight w:val="0"/>
          <w:marTop w:val="100"/>
          <w:marBottom w:val="0"/>
          <w:divBdr>
            <w:top w:val="none" w:sz="0" w:space="0" w:color="auto"/>
            <w:left w:val="none" w:sz="0" w:space="0" w:color="auto"/>
            <w:bottom w:val="none" w:sz="0" w:space="0" w:color="auto"/>
            <w:right w:val="none" w:sz="0" w:space="0" w:color="auto"/>
          </w:divBdr>
        </w:div>
        <w:div w:id="1017081219">
          <w:marLeft w:val="1080"/>
          <w:marRight w:val="0"/>
          <w:marTop w:val="100"/>
          <w:marBottom w:val="0"/>
          <w:divBdr>
            <w:top w:val="none" w:sz="0" w:space="0" w:color="auto"/>
            <w:left w:val="none" w:sz="0" w:space="0" w:color="auto"/>
            <w:bottom w:val="none" w:sz="0" w:space="0" w:color="auto"/>
            <w:right w:val="none" w:sz="0" w:space="0" w:color="auto"/>
          </w:divBdr>
        </w:div>
        <w:div w:id="200676507">
          <w:marLeft w:val="1080"/>
          <w:marRight w:val="0"/>
          <w:marTop w:val="100"/>
          <w:marBottom w:val="0"/>
          <w:divBdr>
            <w:top w:val="none" w:sz="0" w:space="0" w:color="auto"/>
            <w:left w:val="none" w:sz="0" w:space="0" w:color="auto"/>
            <w:bottom w:val="none" w:sz="0" w:space="0" w:color="auto"/>
            <w:right w:val="none" w:sz="0" w:space="0" w:color="auto"/>
          </w:divBdr>
        </w:div>
        <w:div w:id="565727107">
          <w:marLeft w:val="1080"/>
          <w:marRight w:val="0"/>
          <w:marTop w:val="100"/>
          <w:marBottom w:val="0"/>
          <w:divBdr>
            <w:top w:val="none" w:sz="0" w:space="0" w:color="auto"/>
            <w:left w:val="none" w:sz="0" w:space="0" w:color="auto"/>
            <w:bottom w:val="none" w:sz="0" w:space="0" w:color="auto"/>
            <w:right w:val="none" w:sz="0" w:space="0" w:color="auto"/>
          </w:divBdr>
        </w:div>
        <w:div w:id="1556696330">
          <w:marLeft w:val="1080"/>
          <w:marRight w:val="0"/>
          <w:marTop w:val="100"/>
          <w:marBottom w:val="0"/>
          <w:divBdr>
            <w:top w:val="none" w:sz="0" w:space="0" w:color="auto"/>
            <w:left w:val="none" w:sz="0" w:space="0" w:color="auto"/>
            <w:bottom w:val="none" w:sz="0" w:space="0" w:color="auto"/>
            <w:right w:val="none" w:sz="0" w:space="0" w:color="auto"/>
          </w:divBdr>
        </w:div>
        <w:div w:id="178394152">
          <w:marLeft w:val="360"/>
          <w:marRight w:val="0"/>
          <w:marTop w:val="200"/>
          <w:marBottom w:val="0"/>
          <w:divBdr>
            <w:top w:val="none" w:sz="0" w:space="0" w:color="auto"/>
            <w:left w:val="none" w:sz="0" w:space="0" w:color="auto"/>
            <w:bottom w:val="none" w:sz="0" w:space="0" w:color="auto"/>
            <w:right w:val="none" w:sz="0" w:space="0" w:color="auto"/>
          </w:divBdr>
        </w:div>
      </w:divsChild>
    </w:div>
    <w:div w:id="1804735457">
      <w:bodyDiv w:val="1"/>
      <w:marLeft w:val="0"/>
      <w:marRight w:val="0"/>
      <w:marTop w:val="0"/>
      <w:marBottom w:val="0"/>
      <w:divBdr>
        <w:top w:val="none" w:sz="0" w:space="0" w:color="auto"/>
        <w:left w:val="none" w:sz="0" w:space="0" w:color="auto"/>
        <w:bottom w:val="none" w:sz="0" w:space="0" w:color="auto"/>
        <w:right w:val="none" w:sz="0" w:space="0" w:color="auto"/>
      </w:divBdr>
    </w:div>
    <w:div w:id="18051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2FFD9-45DC-49F8-84C0-08A95A582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VITA Program</cp:lastModifiedBy>
  <cp:revision>2</cp:revision>
  <cp:lastPrinted>2011-06-21T20:32:00Z</cp:lastPrinted>
  <dcterms:created xsi:type="dcterms:W3CDTF">2018-11-05T18:11:00Z</dcterms:created>
  <dcterms:modified xsi:type="dcterms:W3CDTF">2018-11-05T18:11:00Z</dcterms:modified>
</cp:coreProperties>
</file>