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593E9" w14:textId="77777777" w:rsidR="0050603B" w:rsidRDefault="0050603B" w:rsidP="004757A3">
      <w:pPr>
        <w:jc w:val="center"/>
        <w:rPr>
          <w:rFonts w:cs="Arial"/>
          <w:bCs/>
          <w:kern w:val="28"/>
          <w:sz w:val="56"/>
          <w:szCs w:val="56"/>
        </w:rPr>
      </w:pPr>
    </w:p>
    <w:p w14:paraId="414807E5" w14:textId="77777777" w:rsidR="004757A3" w:rsidRDefault="0013611D" w:rsidP="00E30875">
      <w:pPr>
        <w:spacing w:before="240"/>
        <w:jc w:val="center"/>
        <w:rPr>
          <w:rFonts w:cs="Arial"/>
          <w:bCs/>
          <w:kern w:val="28"/>
          <w:sz w:val="56"/>
          <w:szCs w:val="56"/>
        </w:rPr>
      </w:pPr>
      <w:r>
        <w:rPr>
          <w:rFonts w:cs="Arial"/>
          <w:bCs/>
          <w:kern w:val="28"/>
          <w:sz w:val="56"/>
          <w:szCs w:val="56"/>
        </w:rPr>
        <w:t>TPF-5(181)</w:t>
      </w:r>
    </w:p>
    <w:p w14:paraId="0363A327" w14:textId="77777777" w:rsidR="004757A3" w:rsidRPr="000867B4" w:rsidRDefault="0013611D" w:rsidP="004757A3">
      <w:pPr>
        <w:jc w:val="center"/>
        <w:rPr>
          <w:rFonts w:cs="Arial"/>
          <w:bCs/>
          <w:kern w:val="28"/>
          <w:sz w:val="56"/>
          <w:szCs w:val="56"/>
        </w:rPr>
      </w:pPr>
      <w:r>
        <w:rPr>
          <w:rFonts w:cs="Arial"/>
          <w:bCs/>
          <w:kern w:val="28"/>
          <w:sz w:val="56"/>
          <w:szCs w:val="56"/>
        </w:rPr>
        <w:t xml:space="preserve">Research Management </w:t>
      </w:r>
      <w:r w:rsidR="00037AD5">
        <w:rPr>
          <w:rFonts w:cs="Arial"/>
          <w:bCs/>
          <w:kern w:val="28"/>
          <w:sz w:val="56"/>
          <w:szCs w:val="56"/>
        </w:rPr>
        <w:t xml:space="preserve">Database </w:t>
      </w:r>
      <w:r>
        <w:rPr>
          <w:rFonts w:cs="Arial"/>
          <w:bCs/>
          <w:kern w:val="28"/>
          <w:sz w:val="56"/>
          <w:szCs w:val="56"/>
        </w:rPr>
        <w:t>Business Analysis</w:t>
      </w:r>
    </w:p>
    <w:p w14:paraId="2076C32C" w14:textId="39E86CD9" w:rsidR="004757A3" w:rsidRDefault="0013611D" w:rsidP="004757A3">
      <w:pPr>
        <w:jc w:val="center"/>
        <w:rPr>
          <w:sz w:val="48"/>
          <w:szCs w:val="48"/>
        </w:rPr>
      </w:pPr>
      <w:r>
        <w:rPr>
          <w:sz w:val="48"/>
          <w:szCs w:val="48"/>
        </w:rPr>
        <w:t>Final</w:t>
      </w:r>
      <w:r w:rsidR="00B00915">
        <w:rPr>
          <w:sz w:val="48"/>
          <w:szCs w:val="48"/>
        </w:rPr>
        <w:t xml:space="preserve"> Report</w:t>
      </w:r>
    </w:p>
    <w:p w14:paraId="76CF16A8" w14:textId="77777777" w:rsidR="004757A3" w:rsidRDefault="004757A3" w:rsidP="004757A3"/>
    <w:p w14:paraId="01A5223F" w14:textId="77777777" w:rsidR="004757A3" w:rsidRDefault="004757A3" w:rsidP="004757A3">
      <w:pPr>
        <w:spacing w:before="60" w:after="0" w:line="264" w:lineRule="auto"/>
        <w:rPr>
          <w:rFonts w:eastAsia="MS Mincho" w:cs="Times New Roman"/>
          <w:spacing w:val="2"/>
        </w:rPr>
      </w:pPr>
    </w:p>
    <w:p w14:paraId="371F7E10" w14:textId="77777777" w:rsidR="0013611D" w:rsidRDefault="0013611D" w:rsidP="004757A3">
      <w:pPr>
        <w:spacing w:before="60" w:after="0" w:line="264" w:lineRule="auto"/>
        <w:rPr>
          <w:rFonts w:eastAsia="MS Mincho" w:cs="Times New Roman"/>
          <w:spacing w:val="2"/>
        </w:rPr>
      </w:pPr>
    </w:p>
    <w:p w14:paraId="4E3407FA" w14:textId="77777777" w:rsidR="0013611D" w:rsidRDefault="0013611D" w:rsidP="004757A3">
      <w:pPr>
        <w:spacing w:before="60" w:after="0" w:line="264" w:lineRule="auto"/>
        <w:rPr>
          <w:rFonts w:eastAsia="MS Mincho" w:cs="Times New Roman"/>
          <w:spacing w:val="2"/>
        </w:rPr>
      </w:pPr>
    </w:p>
    <w:p w14:paraId="3D22D0CC" w14:textId="77777777" w:rsidR="0013611D" w:rsidRDefault="0013611D" w:rsidP="004757A3">
      <w:pPr>
        <w:spacing w:before="60" w:after="0" w:line="264" w:lineRule="auto"/>
        <w:rPr>
          <w:rFonts w:eastAsia="MS Mincho" w:cs="Times New Roman"/>
          <w:spacing w:val="2"/>
        </w:rPr>
      </w:pPr>
    </w:p>
    <w:p w14:paraId="7BB0E6D1" w14:textId="77777777" w:rsidR="0013611D" w:rsidRDefault="0013611D" w:rsidP="004757A3">
      <w:pPr>
        <w:spacing w:before="60" w:after="0" w:line="264" w:lineRule="auto"/>
        <w:rPr>
          <w:rFonts w:eastAsia="MS Mincho" w:cs="Times New Roman"/>
          <w:spacing w:val="2"/>
        </w:rPr>
      </w:pPr>
    </w:p>
    <w:p w14:paraId="4C93CF6B" w14:textId="77777777" w:rsidR="0013611D" w:rsidRDefault="0013611D" w:rsidP="004757A3">
      <w:pPr>
        <w:spacing w:before="60" w:after="0" w:line="264" w:lineRule="auto"/>
        <w:rPr>
          <w:rFonts w:eastAsia="MS Mincho" w:cs="Times New Roman"/>
          <w:spacing w:val="2"/>
        </w:rPr>
      </w:pPr>
    </w:p>
    <w:p w14:paraId="5D892080" w14:textId="77777777" w:rsidR="0013611D" w:rsidRDefault="0013611D" w:rsidP="004757A3">
      <w:pPr>
        <w:spacing w:before="60" w:after="0" w:line="264" w:lineRule="auto"/>
        <w:rPr>
          <w:rFonts w:eastAsia="MS Mincho" w:cs="Times New Roman"/>
          <w:spacing w:val="2"/>
        </w:rPr>
      </w:pPr>
    </w:p>
    <w:p w14:paraId="70B0A62A" w14:textId="77777777" w:rsidR="0013611D" w:rsidRPr="00AA3F0E" w:rsidRDefault="0013611D" w:rsidP="004757A3">
      <w:pPr>
        <w:spacing w:before="60" w:after="0" w:line="264" w:lineRule="auto"/>
        <w:rPr>
          <w:rFonts w:eastAsia="MS Mincho" w:cs="Times New Roman"/>
          <w:spacing w:val="2"/>
        </w:rPr>
      </w:pPr>
    </w:p>
    <w:p w14:paraId="43E38707" w14:textId="77777777" w:rsidR="004757A3" w:rsidRPr="00AA3F0E" w:rsidRDefault="004757A3" w:rsidP="004757A3">
      <w:pPr>
        <w:keepNext/>
        <w:keepLines/>
        <w:spacing w:before="120" w:line="264" w:lineRule="auto"/>
        <w:jc w:val="center"/>
        <w:outlineLvl w:val="3"/>
        <w:rPr>
          <w:rFonts w:eastAsia="MS Mincho" w:cs="Arial"/>
          <w:bCs/>
          <w:color w:val="000000"/>
          <w:kern w:val="28"/>
          <w:sz w:val="32"/>
          <w:szCs w:val="32"/>
        </w:rPr>
      </w:pPr>
      <w:r w:rsidRPr="00AA3F0E">
        <w:rPr>
          <w:rFonts w:eastAsia="MS Mincho" w:cs="Arial"/>
          <w:bCs/>
          <w:color w:val="000000"/>
          <w:kern w:val="28"/>
          <w:sz w:val="32"/>
          <w:szCs w:val="32"/>
        </w:rPr>
        <w:t>Spy Pond Partners, LLC</w:t>
      </w:r>
    </w:p>
    <w:p w14:paraId="0ABFF56F" w14:textId="77777777" w:rsidR="004757A3" w:rsidRPr="00AA3F0E" w:rsidRDefault="004757A3" w:rsidP="004757A3">
      <w:pPr>
        <w:keepNext/>
        <w:keepLines/>
        <w:spacing w:before="80" w:line="264" w:lineRule="auto"/>
        <w:jc w:val="center"/>
        <w:outlineLvl w:val="3"/>
        <w:rPr>
          <w:rFonts w:eastAsia="MS Mincho" w:cs="Arial"/>
          <w:bCs/>
          <w:color w:val="000000"/>
          <w:kern w:val="28"/>
          <w:sz w:val="32"/>
          <w:szCs w:val="32"/>
        </w:rPr>
      </w:pPr>
      <w:r w:rsidRPr="00AA3F0E">
        <w:rPr>
          <w:rFonts w:eastAsia="MS Mincho" w:cs="Arial"/>
          <w:bCs/>
          <w:color w:val="000000"/>
          <w:kern w:val="28"/>
          <w:sz w:val="32"/>
          <w:szCs w:val="32"/>
        </w:rPr>
        <w:t>Arlington, MA</w:t>
      </w:r>
    </w:p>
    <w:p w14:paraId="0137474B" w14:textId="77777777" w:rsidR="004757A3" w:rsidRPr="00AA3F0E" w:rsidRDefault="004757A3" w:rsidP="004757A3">
      <w:pPr>
        <w:spacing w:before="60" w:after="0" w:line="264" w:lineRule="auto"/>
        <w:jc w:val="center"/>
        <w:rPr>
          <w:rFonts w:eastAsia="MS Mincho" w:cs="Times New Roman"/>
          <w:spacing w:val="2"/>
        </w:rPr>
      </w:pPr>
    </w:p>
    <w:p w14:paraId="40B6C2EA" w14:textId="77777777" w:rsidR="0050603B" w:rsidRDefault="0050603B" w:rsidP="0050603B">
      <w:pPr>
        <w:spacing w:before="60" w:after="0" w:line="264" w:lineRule="auto"/>
        <w:jc w:val="center"/>
        <w:rPr>
          <w:rFonts w:eastAsia="MS Mincho" w:cs="Arial"/>
          <w:bCs/>
          <w:color w:val="000000"/>
          <w:kern w:val="28"/>
          <w:sz w:val="32"/>
          <w:szCs w:val="32"/>
        </w:rPr>
      </w:pPr>
    </w:p>
    <w:p w14:paraId="3E606D77" w14:textId="77777777" w:rsidR="0050603B" w:rsidRDefault="0050603B" w:rsidP="0050603B">
      <w:pPr>
        <w:spacing w:before="60" w:after="0" w:line="264" w:lineRule="auto"/>
        <w:jc w:val="center"/>
        <w:rPr>
          <w:rFonts w:eastAsia="MS Mincho" w:cs="Arial"/>
          <w:bCs/>
          <w:color w:val="000000"/>
          <w:kern w:val="28"/>
          <w:sz w:val="32"/>
          <w:szCs w:val="32"/>
        </w:rPr>
      </w:pPr>
    </w:p>
    <w:p w14:paraId="14544719" w14:textId="77777777" w:rsidR="0013611D" w:rsidRDefault="0013611D" w:rsidP="0050603B">
      <w:pPr>
        <w:spacing w:before="60" w:after="0" w:line="264" w:lineRule="auto"/>
        <w:jc w:val="center"/>
        <w:rPr>
          <w:rFonts w:eastAsia="MS Mincho" w:cs="Arial"/>
          <w:bCs/>
          <w:color w:val="000000"/>
          <w:kern w:val="28"/>
          <w:sz w:val="32"/>
          <w:szCs w:val="32"/>
        </w:rPr>
      </w:pPr>
    </w:p>
    <w:p w14:paraId="00384DE5" w14:textId="77777777" w:rsidR="0013611D" w:rsidRDefault="0013611D" w:rsidP="0050603B">
      <w:pPr>
        <w:spacing w:before="60" w:after="0" w:line="264" w:lineRule="auto"/>
        <w:jc w:val="center"/>
        <w:rPr>
          <w:rFonts w:eastAsia="MS Mincho" w:cs="Arial"/>
          <w:bCs/>
          <w:color w:val="000000"/>
          <w:kern w:val="28"/>
          <w:sz w:val="32"/>
          <w:szCs w:val="32"/>
        </w:rPr>
      </w:pPr>
    </w:p>
    <w:p w14:paraId="0B110C6E" w14:textId="090A7A56" w:rsidR="0050603B" w:rsidRDefault="000735D2" w:rsidP="0050603B">
      <w:pPr>
        <w:spacing w:before="60" w:after="0" w:line="264" w:lineRule="auto"/>
        <w:jc w:val="center"/>
        <w:rPr>
          <w:rFonts w:eastAsia="MS Mincho" w:cs="Arial"/>
          <w:bCs/>
          <w:color w:val="000000"/>
          <w:kern w:val="28"/>
          <w:sz w:val="32"/>
          <w:szCs w:val="32"/>
        </w:rPr>
      </w:pPr>
      <w:r>
        <w:rPr>
          <w:rFonts w:eastAsia="MS Mincho" w:cs="Arial"/>
          <w:bCs/>
          <w:color w:val="000000"/>
          <w:kern w:val="28"/>
          <w:sz w:val="32"/>
          <w:szCs w:val="32"/>
        </w:rPr>
        <w:t>July</w:t>
      </w:r>
      <w:r w:rsidR="00582814">
        <w:rPr>
          <w:rFonts w:eastAsia="MS Mincho" w:cs="Arial"/>
          <w:bCs/>
          <w:color w:val="000000"/>
          <w:kern w:val="28"/>
          <w:sz w:val="32"/>
          <w:szCs w:val="32"/>
        </w:rPr>
        <w:t xml:space="preserve"> </w:t>
      </w:r>
      <w:r w:rsidR="0050603B">
        <w:rPr>
          <w:rFonts w:eastAsia="MS Mincho" w:cs="Arial"/>
          <w:bCs/>
          <w:color w:val="000000"/>
          <w:kern w:val="28"/>
          <w:sz w:val="32"/>
          <w:szCs w:val="32"/>
        </w:rPr>
        <w:t>201</w:t>
      </w:r>
      <w:r w:rsidR="0013611D">
        <w:rPr>
          <w:rFonts w:eastAsia="MS Mincho" w:cs="Arial"/>
          <w:bCs/>
          <w:color w:val="000000"/>
          <w:kern w:val="28"/>
          <w:sz w:val="32"/>
          <w:szCs w:val="32"/>
        </w:rPr>
        <w:t>8</w:t>
      </w:r>
    </w:p>
    <w:p w14:paraId="2816A152" w14:textId="77777777" w:rsidR="00F91A25" w:rsidRDefault="00F91A25">
      <w:pPr>
        <w:spacing w:after="0"/>
        <w:rPr>
          <w:rFonts w:cs="Arial"/>
          <w:b/>
          <w:bCs/>
          <w:kern w:val="28"/>
        </w:rPr>
      </w:pPr>
      <w:r>
        <w:br w:type="page"/>
      </w:r>
    </w:p>
    <w:p w14:paraId="2DAFFC27" w14:textId="77777777" w:rsidR="00081144" w:rsidRDefault="00081144" w:rsidP="0049762A">
      <w:pPr>
        <w:rPr>
          <w:rFonts w:cs="Arial"/>
          <w:b/>
          <w:bCs/>
          <w:kern w:val="28"/>
        </w:rPr>
      </w:pPr>
    </w:p>
    <w:p w14:paraId="4A29CD30" w14:textId="28645F7D" w:rsidR="0049762A" w:rsidRPr="00462C67" w:rsidRDefault="0049762A" w:rsidP="0049762A">
      <w:pPr>
        <w:rPr>
          <w:rFonts w:cstheme="minorHAnsi"/>
          <w:sz w:val="28"/>
          <w:szCs w:val="28"/>
        </w:rPr>
      </w:pPr>
      <w:r>
        <w:rPr>
          <w:rFonts w:cstheme="minorHAnsi"/>
          <w:sz w:val="28"/>
          <w:szCs w:val="28"/>
        </w:rPr>
        <w:t>Transportation Progr</w:t>
      </w:r>
      <w:r w:rsidR="00B42905">
        <w:rPr>
          <w:rFonts w:cstheme="minorHAnsi"/>
          <w:sz w:val="28"/>
          <w:szCs w:val="28"/>
        </w:rPr>
        <w:t>am Management Database [TPF-5(18</w:t>
      </w:r>
      <w:r>
        <w:rPr>
          <w:rFonts w:cstheme="minorHAnsi"/>
          <w:sz w:val="28"/>
          <w:szCs w:val="28"/>
        </w:rPr>
        <w:t xml:space="preserve">1)] </w:t>
      </w:r>
    </w:p>
    <w:p w14:paraId="40B1761E" w14:textId="77777777" w:rsidR="0049762A" w:rsidRPr="00462C67" w:rsidRDefault="0049762A" w:rsidP="0049762A">
      <w:pPr>
        <w:ind w:left="720"/>
        <w:rPr>
          <w:rFonts w:cstheme="minorHAnsi"/>
          <w:b/>
          <w:szCs w:val="20"/>
        </w:rPr>
      </w:pPr>
    </w:p>
    <w:p w14:paraId="730D21E8" w14:textId="7A1EBE0D" w:rsidR="0049762A" w:rsidRPr="00462C67" w:rsidRDefault="0049762A" w:rsidP="0049762A">
      <w:pPr>
        <w:spacing w:after="120"/>
        <w:ind w:left="720"/>
        <w:rPr>
          <w:rFonts w:cstheme="minorHAnsi"/>
          <w:sz w:val="20"/>
          <w:szCs w:val="20"/>
        </w:rPr>
      </w:pPr>
      <w:r w:rsidRPr="00462C67">
        <w:rPr>
          <w:rFonts w:cstheme="minorHAnsi"/>
          <w:b/>
          <w:szCs w:val="20"/>
        </w:rPr>
        <w:t xml:space="preserve">Project </w:t>
      </w:r>
      <w:r>
        <w:rPr>
          <w:rFonts w:cstheme="minorHAnsi"/>
          <w:b/>
          <w:szCs w:val="20"/>
        </w:rPr>
        <w:t>Managers</w:t>
      </w:r>
    </w:p>
    <w:p w14:paraId="59DAA649" w14:textId="424677F5" w:rsidR="0049762A" w:rsidRPr="00462C67" w:rsidRDefault="0049762A" w:rsidP="00B81A65">
      <w:pPr>
        <w:spacing w:after="60"/>
        <w:ind w:left="720"/>
        <w:rPr>
          <w:rFonts w:cstheme="minorHAnsi"/>
          <w:sz w:val="20"/>
          <w:szCs w:val="20"/>
        </w:rPr>
      </w:pPr>
      <w:r w:rsidRPr="00462C67">
        <w:rPr>
          <w:rFonts w:cstheme="minorHAnsi"/>
          <w:sz w:val="20"/>
          <w:szCs w:val="20"/>
        </w:rPr>
        <w:t>Leni Oman, Knowledge Strategist, WSDOT</w:t>
      </w:r>
      <w:r>
        <w:rPr>
          <w:rFonts w:cstheme="minorHAnsi"/>
          <w:sz w:val="20"/>
          <w:szCs w:val="20"/>
        </w:rPr>
        <w:t xml:space="preserve"> </w:t>
      </w:r>
      <w:r w:rsidR="00B81A65">
        <w:rPr>
          <w:rFonts w:cstheme="minorHAnsi"/>
          <w:sz w:val="20"/>
          <w:szCs w:val="20"/>
        </w:rPr>
        <w:t>(2017-2019</w:t>
      </w:r>
      <w:r w:rsidR="00B42905">
        <w:rPr>
          <w:rFonts w:cstheme="minorHAnsi"/>
          <w:sz w:val="20"/>
          <w:szCs w:val="20"/>
        </w:rPr>
        <w:t>)</w:t>
      </w:r>
    </w:p>
    <w:p w14:paraId="342A12AA" w14:textId="15A5693D" w:rsidR="0049762A" w:rsidRPr="0010247B" w:rsidRDefault="0049762A" w:rsidP="00B81A65">
      <w:pPr>
        <w:spacing w:after="60"/>
        <w:ind w:left="720"/>
        <w:rPr>
          <w:rFonts w:cstheme="minorHAnsi"/>
          <w:sz w:val="20"/>
          <w:szCs w:val="20"/>
        </w:rPr>
      </w:pPr>
      <w:r w:rsidRPr="00462C67">
        <w:rPr>
          <w:rFonts w:cstheme="minorHAnsi"/>
          <w:sz w:val="20"/>
          <w:szCs w:val="20"/>
        </w:rPr>
        <w:t xml:space="preserve">Steve Hanson, </w:t>
      </w:r>
      <w:r w:rsidRPr="0010247B">
        <w:rPr>
          <w:rFonts w:cstheme="minorHAnsi"/>
          <w:sz w:val="20"/>
          <w:szCs w:val="20"/>
        </w:rPr>
        <w:t>Project Control Manager, WSDOT</w:t>
      </w:r>
      <w:r w:rsidR="00B42905">
        <w:rPr>
          <w:rFonts w:cstheme="minorHAnsi"/>
          <w:sz w:val="20"/>
          <w:szCs w:val="20"/>
        </w:rPr>
        <w:t xml:space="preserve"> (</w:t>
      </w:r>
      <w:r w:rsidR="00B81A65">
        <w:rPr>
          <w:rFonts w:cstheme="minorHAnsi"/>
          <w:sz w:val="20"/>
          <w:szCs w:val="20"/>
        </w:rPr>
        <w:t>2015-2017</w:t>
      </w:r>
      <w:r w:rsidR="00B42905">
        <w:rPr>
          <w:rFonts w:cstheme="minorHAnsi"/>
          <w:sz w:val="20"/>
          <w:szCs w:val="20"/>
        </w:rPr>
        <w:t>)</w:t>
      </w:r>
    </w:p>
    <w:p w14:paraId="4D1ADCEC" w14:textId="32F371C7" w:rsidR="0049762A" w:rsidRPr="00514698" w:rsidRDefault="0049762A" w:rsidP="0049762A">
      <w:pPr>
        <w:spacing w:after="0"/>
        <w:ind w:left="720"/>
        <w:rPr>
          <w:rFonts w:cstheme="minorHAnsi"/>
          <w:sz w:val="20"/>
          <w:szCs w:val="20"/>
        </w:rPr>
      </w:pPr>
      <w:r>
        <w:rPr>
          <w:rFonts w:cstheme="minorHAnsi"/>
          <w:sz w:val="20"/>
          <w:szCs w:val="20"/>
        </w:rPr>
        <w:t>Tim Carlile, Business Manager WSDOT</w:t>
      </w:r>
      <w:r w:rsidR="00B81A65">
        <w:rPr>
          <w:rFonts w:cstheme="minorHAnsi"/>
          <w:sz w:val="20"/>
          <w:szCs w:val="20"/>
        </w:rPr>
        <w:t xml:space="preserve"> (2009 - 2015</w:t>
      </w:r>
      <w:r w:rsidR="00B42905">
        <w:rPr>
          <w:rFonts w:cstheme="minorHAnsi"/>
          <w:sz w:val="20"/>
          <w:szCs w:val="20"/>
        </w:rPr>
        <w:t>)</w:t>
      </w:r>
    </w:p>
    <w:p w14:paraId="483ECD80" w14:textId="77777777" w:rsidR="00B42905" w:rsidRDefault="00B42905" w:rsidP="0049762A">
      <w:pPr>
        <w:spacing w:after="0"/>
        <w:ind w:left="720"/>
        <w:rPr>
          <w:rFonts w:cstheme="minorHAnsi"/>
          <w:sz w:val="20"/>
          <w:szCs w:val="20"/>
        </w:rPr>
      </w:pPr>
    </w:p>
    <w:p w14:paraId="7E18472E" w14:textId="106EFBBA" w:rsidR="00B42905" w:rsidRPr="00B81A65" w:rsidRDefault="00B81A65" w:rsidP="00B81A65">
      <w:pPr>
        <w:spacing w:after="120"/>
        <w:ind w:left="720"/>
        <w:rPr>
          <w:rFonts w:cstheme="minorHAnsi"/>
          <w:b/>
          <w:szCs w:val="20"/>
        </w:rPr>
      </w:pPr>
      <w:r>
        <w:rPr>
          <w:rFonts w:cstheme="minorHAnsi"/>
          <w:b/>
          <w:szCs w:val="20"/>
        </w:rPr>
        <w:t xml:space="preserve">Project </w:t>
      </w:r>
      <w:r w:rsidR="00B37C81">
        <w:rPr>
          <w:rFonts w:cstheme="minorHAnsi"/>
          <w:b/>
          <w:szCs w:val="20"/>
        </w:rPr>
        <w:t>Management</w:t>
      </w:r>
      <w:r>
        <w:rPr>
          <w:rFonts w:cstheme="minorHAnsi"/>
          <w:b/>
          <w:szCs w:val="20"/>
        </w:rPr>
        <w:t xml:space="preserve"> Team, 2017-2019</w:t>
      </w:r>
    </w:p>
    <w:p w14:paraId="777C514B" w14:textId="1F626511" w:rsidR="00B42905" w:rsidRDefault="00B42905" w:rsidP="00B81A65">
      <w:pPr>
        <w:spacing w:after="60"/>
        <w:ind w:left="720"/>
        <w:rPr>
          <w:rFonts w:cstheme="minorHAnsi"/>
          <w:sz w:val="20"/>
          <w:szCs w:val="20"/>
        </w:rPr>
      </w:pPr>
      <w:r>
        <w:rPr>
          <w:rFonts w:cstheme="minorHAnsi"/>
          <w:sz w:val="20"/>
          <w:szCs w:val="20"/>
        </w:rPr>
        <w:t>Leni Oman, Knowledge Strategist, WSDOT</w:t>
      </w:r>
    </w:p>
    <w:p w14:paraId="1CCC11B3" w14:textId="04075245" w:rsidR="00B42905" w:rsidRDefault="00B42905" w:rsidP="00B81A65">
      <w:pPr>
        <w:spacing w:after="60"/>
        <w:ind w:left="720"/>
        <w:rPr>
          <w:rFonts w:cstheme="minorHAnsi"/>
          <w:sz w:val="20"/>
          <w:szCs w:val="20"/>
        </w:rPr>
      </w:pPr>
      <w:r>
        <w:rPr>
          <w:rFonts w:cstheme="minorHAnsi"/>
          <w:sz w:val="20"/>
          <w:szCs w:val="20"/>
        </w:rPr>
        <w:t xml:space="preserve">Joel Retanan, TMS Development Support Branch, </w:t>
      </w:r>
      <w:r w:rsidRPr="00B42905">
        <w:rPr>
          <w:rFonts w:cstheme="minorHAnsi"/>
          <w:sz w:val="20"/>
          <w:szCs w:val="20"/>
        </w:rPr>
        <w:t>Division of Research, Innovation and System Information</w:t>
      </w:r>
      <w:r>
        <w:rPr>
          <w:rFonts w:cstheme="minorHAnsi"/>
          <w:sz w:val="20"/>
          <w:szCs w:val="20"/>
        </w:rPr>
        <w:t>, Caltrans</w:t>
      </w:r>
    </w:p>
    <w:p w14:paraId="51071A4E" w14:textId="64FD8054" w:rsidR="00B42905" w:rsidRPr="00B42905" w:rsidRDefault="00B42905" w:rsidP="00B81A65">
      <w:pPr>
        <w:spacing w:after="60"/>
        <w:ind w:left="720"/>
        <w:rPr>
          <w:rFonts w:cstheme="minorHAnsi"/>
          <w:sz w:val="20"/>
          <w:szCs w:val="20"/>
        </w:rPr>
      </w:pPr>
      <w:r>
        <w:rPr>
          <w:rFonts w:cstheme="minorHAnsi"/>
          <w:sz w:val="20"/>
          <w:szCs w:val="20"/>
        </w:rPr>
        <w:t>Bin</w:t>
      </w:r>
      <w:r w:rsidR="005421C6">
        <w:rPr>
          <w:rFonts w:cstheme="minorHAnsi"/>
          <w:sz w:val="20"/>
          <w:szCs w:val="20"/>
        </w:rPr>
        <w:t>h</w:t>
      </w:r>
      <w:r>
        <w:rPr>
          <w:rFonts w:cstheme="minorHAnsi"/>
          <w:sz w:val="20"/>
          <w:szCs w:val="20"/>
        </w:rPr>
        <w:t xml:space="preserve"> Bui, </w:t>
      </w:r>
      <w:r w:rsidRPr="00B42905">
        <w:rPr>
          <w:rFonts w:cstheme="minorHAnsi"/>
          <w:sz w:val="20"/>
          <w:szCs w:val="20"/>
        </w:rPr>
        <w:t xml:space="preserve">Research Implementation Manager &amp; </w:t>
      </w:r>
      <w:r>
        <w:rPr>
          <w:rFonts w:cstheme="minorHAnsi"/>
          <w:sz w:val="20"/>
          <w:szCs w:val="20"/>
        </w:rPr>
        <w:t xml:space="preserve">GDOT Library Supervisor, </w:t>
      </w:r>
      <w:r w:rsidRPr="00B42905">
        <w:rPr>
          <w:rFonts w:cstheme="minorHAnsi"/>
          <w:sz w:val="20"/>
          <w:szCs w:val="20"/>
        </w:rPr>
        <w:t>Office of Performance-Based Management and Research</w:t>
      </w:r>
      <w:r>
        <w:rPr>
          <w:rFonts w:cstheme="minorHAnsi"/>
          <w:sz w:val="20"/>
          <w:szCs w:val="20"/>
        </w:rPr>
        <w:t>, GDOT</w:t>
      </w:r>
    </w:p>
    <w:p w14:paraId="37C95DE4" w14:textId="14AF6739" w:rsidR="00B42905" w:rsidRDefault="00B42905" w:rsidP="00B81A65">
      <w:pPr>
        <w:spacing w:after="60"/>
        <w:ind w:left="720"/>
        <w:rPr>
          <w:rFonts w:cstheme="minorHAnsi"/>
          <w:sz w:val="20"/>
          <w:szCs w:val="20"/>
        </w:rPr>
      </w:pPr>
      <w:r>
        <w:rPr>
          <w:rFonts w:cstheme="minorHAnsi"/>
          <w:sz w:val="20"/>
          <w:szCs w:val="20"/>
        </w:rPr>
        <w:t>Jon Peterson, Research Manager, WSDOT</w:t>
      </w:r>
    </w:p>
    <w:p w14:paraId="2733C5FD" w14:textId="153A452B" w:rsidR="0049762A" w:rsidRPr="00514698" w:rsidRDefault="0049762A" w:rsidP="0049762A">
      <w:pPr>
        <w:spacing w:after="0"/>
        <w:ind w:left="720"/>
        <w:rPr>
          <w:rFonts w:cstheme="minorHAnsi"/>
          <w:sz w:val="20"/>
          <w:szCs w:val="20"/>
        </w:rPr>
      </w:pPr>
      <w:r w:rsidRPr="00514698">
        <w:rPr>
          <w:rFonts w:cstheme="minorHAnsi"/>
          <w:sz w:val="20"/>
          <w:szCs w:val="20"/>
        </w:rPr>
        <w:t>Frances Harrison, Spy Pond Partners, LLC</w:t>
      </w:r>
    </w:p>
    <w:p w14:paraId="7E643549" w14:textId="77777777" w:rsidR="0049762A" w:rsidRPr="00462C67" w:rsidRDefault="0049762A" w:rsidP="0049762A">
      <w:pPr>
        <w:ind w:left="720"/>
        <w:rPr>
          <w:rFonts w:cstheme="minorHAnsi"/>
          <w:sz w:val="20"/>
          <w:szCs w:val="20"/>
        </w:rPr>
      </w:pPr>
    </w:p>
    <w:p w14:paraId="655D1D7D" w14:textId="6913BFCB" w:rsidR="0049762A" w:rsidRDefault="00B42905" w:rsidP="0049762A">
      <w:pPr>
        <w:spacing w:after="120"/>
        <w:ind w:left="720"/>
        <w:rPr>
          <w:rFonts w:cstheme="minorHAnsi"/>
          <w:b/>
          <w:szCs w:val="20"/>
        </w:rPr>
      </w:pPr>
      <w:r w:rsidRPr="00B81A65">
        <w:rPr>
          <w:rFonts w:cstheme="minorHAnsi"/>
          <w:b/>
          <w:szCs w:val="20"/>
        </w:rPr>
        <w:t>TPF-5 (181) Technical Advisory Team</w:t>
      </w:r>
    </w:p>
    <w:p w14:paraId="79F2F709" w14:textId="6177DFB6" w:rsidR="00B42905" w:rsidRPr="005421C6" w:rsidRDefault="00B42905" w:rsidP="00B81A65">
      <w:pPr>
        <w:spacing w:after="60"/>
        <w:rPr>
          <w:rFonts w:cstheme="minorHAnsi"/>
          <w:sz w:val="20"/>
          <w:szCs w:val="20"/>
        </w:rPr>
      </w:pPr>
      <w:r>
        <w:rPr>
          <w:rFonts w:cstheme="minorHAnsi"/>
          <w:sz w:val="20"/>
          <w:szCs w:val="20"/>
        </w:rPr>
        <w:tab/>
      </w:r>
      <w:r w:rsidRPr="005421C6">
        <w:rPr>
          <w:rFonts w:cstheme="minorHAnsi"/>
          <w:sz w:val="20"/>
          <w:szCs w:val="20"/>
        </w:rPr>
        <w:t>Washington: Tim Carlile, Steve Hanson, Kim Willoughby, Jon Peterson, Leni Oman</w:t>
      </w:r>
    </w:p>
    <w:p w14:paraId="78FC0C27" w14:textId="42A617AB" w:rsidR="00B42905" w:rsidRPr="005421C6" w:rsidRDefault="00B42905" w:rsidP="00B81A65">
      <w:pPr>
        <w:spacing w:after="60"/>
        <w:ind w:left="720"/>
        <w:rPr>
          <w:rFonts w:cstheme="minorHAnsi"/>
          <w:sz w:val="20"/>
          <w:szCs w:val="20"/>
        </w:rPr>
      </w:pPr>
      <w:r w:rsidRPr="005421C6">
        <w:rPr>
          <w:rFonts w:cstheme="minorHAnsi"/>
          <w:sz w:val="20"/>
          <w:szCs w:val="20"/>
        </w:rPr>
        <w:t xml:space="preserve">California: </w:t>
      </w:r>
      <w:r w:rsidRPr="0059025F">
        <w:rPr>
          <w:sz w:val="20"/>
          <w:szCs w:val="20"/>
        </w:rPr>
        <w:t xml:space="preserve"> </w:t>
      </w:r>
      <w:r w:rsidRPr="005421C6">
        <w:rPr>
          <w:rFonts w:cstheme="minorHAnsi"/>
          <w:sz w:val="20"/>
          <w:szCs w:val="20"/>
        </w:rPr>
        <w:t>Coco Briseno, Nick Burmas, Robert Buendia, Joe Horton, Mark Samuelson, Joel Retanan</w:t>
      </w:r>
    </w:p>
    <w:p w14:paraId="786B25FB" w14:textId="17DE653D" w:rsidR="00B42905" w:rsidRPr="0059025F" w:rsidRDefault="00B42905" w:rsidP="00B81A65">
      <w:pPr>
        <w:spacing w:after="60"/>
        <w:ind w:left="720"/>
        <w:rPr>
          <w:rFonts w:cstheme="minorHAnsi"/>
          <w:sz w:val="20"/>
          <w:szCs w:val="20"/>
        </w:rPr>
      </w:pPr>
      <w:r w:rsidRPr="00942A75">
        <w:rPr>
          <w:rFonts w:cstheme="minorHAnsi"/>
          <w:sz w:val="20"/>
          <w:szCs w:val="20"/>
        </w:rPr>
        <w:t>Indiana</w:t>
      </w:r>
      <w:r w:rsidRPr="0059025F">
        <w:rPr>
          <w:rFonts w:cstheme="minorHAnsi"/>
          <w:sz w:val="20"/>
          <w:szCs w:val="20"/>
        </w:rPr>
        <w:t>: Tommy Nantung</w:t>
      </w:r>
    </w:p>
    <w:p w14:paraId="1CE37CEE" w14:textId="5E3C7BC5" w:rsidR="00B42905" w:rsidRPr="0059025F" w:rsidRDefault="00B42905" w:rsidP="00B81A65">
      <w:pPr>
        <w:spacing w:after="60"/>
        <w:ind w:left="720"/>
        <w:rPr>
          <w:rFonts w:eastAsia="Times New Roman" w:cs="Calibri"/>
          <w:color w:val="000000"/>
          <w:sz w:val="20"/>
          <w:szCs w:val="20"/>
        </w:rPr>
      </w:pPr>
      <w:r w:rsidRPr="0059025F">
        <w:rPr>
          <w:rFonts w:cstheme="minorHAnsi"/>
          <w:sz w:val="20"/>
          <w:szCs w:val="20"/>
        </w:rPr>
        <w:t xml:space="preserve">Nebraska: Jodi Gibson, </w:t>
      </w:r>
      <w:r w:rsidRPr="0059025F">
        <w:rPr>
          <w:rFonts w:eastAsia="Times New Roman" w:cs="Calibri"/>
          <w:color w:val="000000"/>
          <w:sz w:val="20"/>
          <w:szCs w:val="20"/>
        </w:rPr>
        <w:t>Lieska Halsey</w:t>
      </w:r>
    </w:p>
    <w:p w14:paraId="3BAE436F" w14:textId="034F93BC" w:rsidR="0049762A" w:rsidRPr="005421C6" w:rsidRDefault="00B42905" w:rsidP="00B81A65">
      <w:pPr>
        <w:spacing w:after="60"/>
        <w:ind w:left="720"/>
        <w:rPr>
          <w:rFonts w:cstheme="minorHAnsi"/>
          <w:sz w:val="20"/>
          <w:szCs w:val="20"/>
        </w:rPr>
      </w:pPr>
      <w:r w:rsidRPr="005421C6">
        <w:rPr>
          <w:rFonts w:cstheme="minorHAnsi"/>
          <w:sz w:val="20"/>
          <w:szCs w:val="20"/>
        </w:rPr>
        <w:t>Alaska: Angela Parsons, Caroline Morehouse</w:t>
      </w:r>
    </w:p>
    <w:p w14:paraId="1EE34A4C" w14:textId="16F4D72D" w:rsidR="00B42905" w:rsidRDefault="00B42905" w:rsidP="00B81A65">
      <w:pPr>
        <w:spacing w:after="60"/>
        <w:ind w:left="720"/>
        <w:rPr>
          <w:rFonts w:cstheme="minorHAnsi"/>
          <w:sz w:val="20"/>
          <w:szCs w:val="20"/>
        </w:rPr>
      </w:pPr>
      <w:r>
        <w:rPr>
          <w:rFonts w:cstheme="minorHAnsi"/>
          <w:sz w:val="20"/>
          <w:szCs w:val="20"/>
        </w:rPr>
        <w:t>New York: Gary Frederick, Debra Nelson</w:t>
      </w:r>
    </w:p>
    <w:p w14:paraId="6FAA97A0" w14:textId="2B890E50" w:rsidR="00B42905" w:rsidRPr="00B42905" w:rsidRDefault="00B42905" w:rsidP="00B81A65">
      <w:pPr>
        <w:spacing w:after="60"/>
        <w:ind w:left="720"/>
        <w:rPr>
          <w:rFonts w:eastAsia="Times New Roman" w:cs="Calibri"/>
          <w:sz w:val="22"/>
          <w:szCs w:val="22"/>
        </w:rPr>
      </w:pPr>
      <w:r>
        <w:rPr>
          <w:rFonts w:cstheme="minorHAnsi"/>
          <w:sz w:val="20"/>
          <w:szCs w:val="20"/>
        </w:rPr>
        <w:t xml:space="preserve">Michigan: Steve Bower, </w:t>
      </w:r>
      <w:r w:rsidRPr="0059025F">
        <w:rPr>
          <w:rFonts w:cstheme="minorHAnsi"/>
          <w:sz w:val="20"/>
          <w:szCs w:val="20"/>
        </w:rPr>
        <w:t>Ann Nelson, A. Dover, Michael Townley</w:t>
      </w:r>
    </w:p>
    <w:p w14:paraId="49EFA22D" w14:textId="2EB62212" w:rsidR="00B42905" w:rsidRDefault="00B42905" w:rsidP="00B42905">
      <w:pPr>
        <w:ind w:left="720"/>
        <w:rPr>
          <w:rFonts w:cstheme="minorHAnsi"/>
          <w:sz w:val="20"/>
          <w:szCs w:val="20"/>
        </w:rPr>
      </w:pPr>
    </w:p>
    <w:p w14:paraId="07A59FA2" w14:textId="77777777" w:rsidR="00B42905" w:rsidRPr="00462C67" w:rsidRDefault="00B42905" w:rsidP="00B42905">
      <w:pPr>
        <w:ind w:left="720"/>
        <w:rPr>
          <w:rFonts w:cstheme="minorHAnsi"/>
          <w:sz w:val="20"/>
          <w:szCs w:val="20"/>
        </w:rPr>
      </w:pPr>
    </w:p>
    <w:p w14:paraId="275DC9E0" w14:textId="77777777" w:rsidR="0049762A" w:rsidRPr="00462C67" w:rsidRDefault="0049762A" w:rsidP="0049762A">
      <w:pPr>
        <w:spacing w:after="120"/>
        <w:rPr>
          <w:rFonts w:cstheme="minorHAnsi"/>
          <w:b/>
          <w:sz w:val="20"/>
          <w:szCs w:val="20"/>
        </w:rPr>
      </w:pPr>
      <w:r w:rsidRPr="00462C67">
        <w:rPr>
          <w:rFonts w:cstheme="minorHAnsi"/>
          <w:b/>
          <w:sz w:val="20"/>
          <w:szCs w:val="20"/>
        </w:rPr>
        <w:tab/>
      </w:r>
      <w:r w:rsidRPr="00081144">
        <w:rPr>
          <w:rFonts w:cstheme="minorHAnsi"/>
          <w:b/>
          <w:szCs w:val="20"/>
        </w:rPr>
        <w:t>Acknowledgements</w:t>
      </w:r>
    </w:p>
    <w:p w14:paraId="78F9AC16" w14:textId="08B3CA5E" w:rsidR="003E03E4" w:rsidRDefault="00B81A65" w:rsidP="00B37C81">
      <w:pPr>
        <w:ind w:left="720"/>
        <w:rPr>
          <w:rFonts w:cstheme="minorHAnsi"/>
          <w:sz w:val="20"/>
          <w:szCs w:val="20"/>
        </w:rPr>
      </w:pPr>
      <w:r>
        <w:rPr>
          <w:rFonts w:cstheme="minorHAnsi"/>
          <w:sz w:val="20"/>
          <w:szCs w:val="20"/>
        </w:rPr>
        <w:t xml:space="preserve">The work described in this report was conducted during 2017-2019 and is the final product of the Transportation Pooled Fund Program project TPF-5(181) </w:t>
      </w:r>
      <w:r>
        <w:rPr>
          <w:rFonts w:cstheme="minorHAnsi"/>
          <w:i/>
          <w:sz w:val="20"/>
          <w:szCs w:val="20"/>
        </w:rPr>
        <w:t>Research Program Management Database</w:t>
      </w:r>
      <w:r>
        <w:rPr>
          <w:rFonts w:cstheme="minorHAnsi"/>
          <w:sz w:val="20"/>
          <w:szCs w:val="20"/>
        </w:rPr>
        <w:t xml:space="preserve">.  </w:t>
      </w:r>
      <w:r w:rsidR="003E03E4" w:rsidRPr="007662F4">
        <w:rPr>
          <w:rFonts w:cstheme="minorHAnsi"/>
          <w:sz w:val="20"/>
          <w:szCs w:val="20"/>
        </w:rPr>
        <w:t>In particular, the Project Team appreciates the significant contributions made during the current phase by Sue Sillick, MT DOT; Joe Crabtree, KTC, Dawn Vanlandingham and Jack Jernigan, FHWA Turner Fairbanks; Julia Ragasa and Andy Everett, WSDOT</w:t>
      </w:r>
      <w:r w:rsidR="005421C6" w:rsidRPr="007662F4">
        <w:rPr>
          <w:rFonts w:cstheme="minorHAnsi"/>
          <w:sz w:val="20"/>
          <w:szCs w:val="20"/>
        </w:rPr>
        <w:t>.</w:t>
      </w:r>
    </w:p>
    <w:p w14:paraId="32D07185" w14:textId="6CAEBCAB" w:rsidR="003E03E4" w:rsidRDefault="003E03E4" w:rsidP="00B37C81">
      <w:pPr>
        <w:ind w:left="720"/>
        <w:rPr>
          <w:rFonts w:cstheme="minorHAnsi"/>
          <w:sz w:val="20"/>
          <w:szCs w:val="20"/>
        </w:rPr>
      </w:pPr>
      <w:r>
        <w:rPr>
          <w:rFonts w:cstheme="minorHAnsi"/>
          <w:sz w:val="20"/>
          <w:szCs w:val="20"/>
        </w:rPr>
        <w:t>This project has been a jour</w:t>
      </w:r>
      <w:r w:rsidR="00081144">
        <w:rPr>
          <w:rFonts w:cstheme="minorHAnsi"/>
          <w:sz w:val="20"/>
          <w:szCs w:val="20"/>
        </w:rPr>
        <w:t xml:space="preserve">ney of learning and adjusting. </w:t>
      </w:r>
      <w:r w:rsidR="00B37C81">
        <w:rPr>
          <w:rFonts w:cstheme="minorHAnsi"/>
          <w:sz w:val="20"/>
          <w:szCs w:val="20"/>
        </w:rPr>
        <w:t xml:space="preserve">The Project Manager wishes to recognize: </w:t>
      </w:r>
      <w:r w:rsidR="00B81A65">
        <w:rPr>
          <w:rFonts w:cstheme="minorHAnsi"/>
          <w:sz w:val="20"/>
          <w:szCs w:val="20"/>
        </w:rPr>
        <w:t xml:space="preserve">The state DOTs of California, Washington, Alaska, Indiana, Michigan, Nebraska, New York, </w:t>
      </w:r>
      <w:r w:rsidR="00B37C81">
        <w:rPr>
          <w:rFonts w:cstheme="minorHAnsi"/>
          <w:sz w:val="20"/>
          <w:szCs w:val="20"/>
        </w:rPr>
        <w:t xml:space="preserve">for the funding that made </w:t>
      </w:r>
      <w:r w:rsidR="00B81A65">
        <w:rPr>
          <w:rFonts w:cstheme="minorHAnsi"/>
          <w:sz w:val="20"/>
          <w:szCs w:val="20"/>
        </w:rPr>
        <w:t xml:space="preserve">this project possible. </w:t>
      </w:r>
      <w:r w:rsidR="00081144">
        <w:rPr>
          <w:rFonts w:cstheme="minorHAnsi"/>
          <w:sz w:val="20"/>
          <w:szCs w:val="20"/>
        </w:rPr>
        <w:t xml:space="preserve"> Joel, Bin</w:t>
      </w:r>
      <w:r w:rsidR="005421C6">
        <w:rPr>
          <w:rFonts w:cstheme="minorHAnsi"/>
          <w:sz w:val="20"/>
          <w:szCs w:val="20"/>
        </w:rPr>
        <w:t>h</w:t>
      </w:r>
      <w:r w:rsidR="00081144">
        <w:rPr>
          <w:rFonts w:cstheme="minorHAnsi"/>
          <w:sz w:val="20"/>
          <w:szCs w:val="20"/>
        </w:rPr>
        <w:t>, Jon, and Frances for being supportive and responsive partners in this last phase. The TAC+ for sticking with it and providing feedback. The wonderful AASHTO Research Advisory Committee and associates for the comradery, patience, and many contributions through all phases of this work.</w:t>
      </w:r>
      <w:r w:rsidR="005421C6">
        <w:rPr>
          <w:rFonts w:cstheme="minorHAnsi"/>
          <w:sz w:val="20"/>
          <w:szCs w:val="20"/>
        </w:rPr>
        <w:t xml:space="preserve">  </w:t>
      </w:r>
      <w:r w:rsidR="00B37C81">
        <w:rPr>
          <w:rFonts w:cstheme="minorHAnsi"/>
          <w:sz w:val="20"/>
          <w:szCs w:val="20"/>
        </w:rPr>
        <w:t xml:space="preserve">FHWA, and TRB staff for the information and time contributed to the project. Cambria Solutions, Inc., for their work to </w:t>
      </w:r>
      <w:r>
        <w:rPr>
          <w:rFonts w:cstheme="minorHAnsi"/>
          <w:sz w:val="20"/>
          <w:szCs w:val="20"/>
        </w:rPr>
        <w:t>modify</w:t>
      </w:r>
      <w:r w:rsidR="00B37C81">
        <w:rPr>
          <w:rFonts w:cstheme="minorHAnsi"/>
          <w:sz w:val="20"/>
          <w:szCs w:val="20"/>
        </w:rPr>
        <w:t xml:space="preserve"> the Cal</w:t>
      </w:r>
      <w:r>
        <w:rPr>
          <w:rFonts w:cstheme="minorHAnsi"/>
          <w:sz w:val="20"/>
          <w:szCs w:val="20"/>
        </w:rPr>
        <w:t xml:space="preserve">trans database to WSDOT and provide documentation for the system. Coco Briseno for her partnership and support in </w:t>
      </w:r>
      <w:r w:rsidR="00081144">
        <w:rPr>
          <w:rFonts w:cstheme="minorHAnsi"/>
          <w:sz w:val="20"/>
          <w:szCs w:val="20"/>
        </w:rPr>
        <w:t xml:space="preserve">creating and </w:t>
      </w:r>
      <w:r>
        <w:rPr>
          <w:rFonts w:cstheme="minorHAnsi"/>
          <w:sz w:val="20"/>
          <w:szCs w:val="20"/>
        </w:rPr>
        <w:t>navigating the twists and turns of this project.  Rhonda Brooks and Jim Appleton for their support</w:t>
      </w:r>
      <w:r w:rsidR="00081144">
        <w:rPr>
          <w:rFonts w:cstheme="minorHAnsi"/>
          <w:sz w:val="20"/>
          <w:szCs w:val="20"/>
        </w:rPr>
        <w:t xml:space="preserve"> in seeing this through. </w:t>
      </w:r>
    </w:p>
    <w:p w14:paraId="5199A902" w14:textId="77777777" w:rsidR="003E03E4" w:rsidRDefault="003E03E4" w:rsidP="00B37C81">
      <w:pPr>
        <w:ind w:left="720"/>
        <w:rPr>
          <w:rFonts w:cstheme="minorHAnsi"/>
          <w:sz w:val="20"/>
          <w:szCs w:val="20"/>
        </w:rPr>
      </w:pPr>
    </w:p>
    <w:p w14:paraId="52EFE9C0" w14:textId="356B6E42" w:rsidR="00F91A25" w:rsidRDefault="00F91A25">
      <w:pPr>
        <w:spacing w:after="0"/>
      </w:pPr>
    </w:p>
    <w:p w14:paraId="0BC877A9" w14:textId="77777777" w:rsidR="00081144" w:rsidRDefault="00081144">
      <w:pPr>
        <w:spacing w:after="0"/>
        <w:rPr>
          <w:rFonts w:ascii="Times New Roman" w:eastAsia="Times New Roman" w:hAnsi="Times New Roman" w:cs="Times New Roman"/>
          <w:b/>
          <w:caps/>
        </w:rPr>
      </w:pPr>
      <w:r>
        <w:rPr>
          <w:rFonts w:ascii="Times New Roman" w:eastAsia="Times New Roman" w:hAnsi="Times New Roman" w:cs="Times New Roman"/>
          <w:b/>
          <w:caps/>
        </w:rPr>
        <w:br w:type="page"/>
      </w:r>
    </w:p>
    <w:p w14:paraId="658FE07C" w14:textId="75A666F3" w:rsidR="00582814" w:rsidRDefault="00582814" w:rsidP="00582814">
      <w:pPr>
        <w:spacing w:after="0"/>
        <w:jc w:val="center"/>
        <w:rPr>
          <w:rFonts w:ascii="Times New Roman" w:eastAsia="Times New Roman" w:hAnsi="Times New Roman" w:cs="Times New Roman"/>
          <w:b/>
          <w:caps/>
        </w:rPr>
      </w:pPr>
      <w:r w:rsidRPr="00582814">
        <w:rPr>
          <w:rFonts w:ascii="Times New Roman" w:eastAsia="Times New Roman" w:hAnsi="Times New Roman" w:cs="Times New Roman"/>
          <w:b/>
          <w:caps/>
        </w:rPr>
        <w:lastRenderedPageBreak/>
        <w:t>Technical Report Documentation Page</w:t>
      </w:r>
    </w:p>
    <w:p w14:paraId="3475D20D" w14:textId="2708009C" w:rsidR="00582814" w:rsidRDefault="00582814" w:rsidP="00582814">
      <w:pPr>
        <w:spacing w:after="0"/>
        <w:jc w:val="center"/>
        <w:rPr>
          <w:rFonts w:ascii="Times New Roman" w:eastAsia="Times New Roman" w:hAnsi="Times New Roman" w:cs="Times New Roman"/>
          <w:b/>
          <w:caps/>
        </w:rPr>
      </w:pPr>
    </w:p>
    <w:tbl>
      <w:tblPr>
        <w:tblW w:w="10749" w:type="dxa"/>
        <w:jc w:val="center"/>
        <w:tblLayout w:type="fixed"/>
        <w:tblCellMar>
          <w:left w:w="120" w:type="dxa"/>
          <w:right w:w="120" w:type="dxa"/>
        </w:tblCellMar>
        <w:tblLook w:val="0000" w:firstRow="0" w:lastRow="0" w:firstColumn="0" w:lastColumn="0" w:noHBand="0" w:noVBand="0"/>
      </w:tblPr>
      <w:tblGrid>
        <w:gridCol w:w="3684"/>
        <w:gridCol w:w="2029"/>
        <w:gridCol w:w="1302"/>
        <w:gridCol w:w="551"/>
        <w:gridCol w:w="1679"/>
        <w:gridCol w:w="1504"/>
      </w:tblGrid>
      <w:tr w:rsidR="00582814" w:rsidRPr="00582814" w14:paraId="15F8B01D" w14:textId="77777777" w:rsidTr="004B1B9A">
        <w:trPr>
          <w:cantSplit/>
          <w:jc w:val="center"/>
        </w:trPr>
        <w:tc>
          <w:tcPr>
            <w:tcW w:w="3684" w:type="dxa"/>
            <w:tcBorders>
              <w:top w:val="single" w:sz="4" w:space="0" w:color="000000"/>
              <w:left w:val="single" w:sz="4" w:space="0" w:color="000000"/>
              <w:bottom w:val="nil"/>
              <w:right w:val="single" w:sz="4" w:space="0" w:color="000000"/>
            </w:tcBorders>
          </w:tcPr>
          <w:p w14:paraId="5AE3AD39"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1. Report No.</w:t>
            </w:r>
          </w:p>
          <w:p w14:paraId="6B795B71" w14:textId="22680DC9" w:rsidR="00582814" w:rsidRPr="00582814" w:rsidRDefault="00582814" w:rsidP="00582814">
            <w:pPr>
              <w:spacing w:after="0"/>
              <w:rPr>
                <w:rFonts w:ascii="Times New Roman" w:eastAsia="Calibri" w:hAnsi="Times New Roman" w:cs="Times New Roman"/>
                <w:sz w:val="20"/>
                <w:szCs w:val="20"/>
              </w:rPr>
            </w:pPr>
            <w:r w:rsidRPr="00582814">
              <w:rPr>
                <w:rFonts w:ascii="Times New Roman" w:eastAsia="Calibri" w:hAnsi="Times New Roman" w:cs="Times New Roman"/>
                <w:color w:val="C00000"/>
                <w:sz w:val="20"/>
                <w:szCs w:val="20"/>
              </w:rPr>
              <w:t xml:space="preserve"> </w:t>
            </w:r>
            <w:sdt>
              <w:sdtPr>
                <w:rPr>
                  <w:rFonts w:ascii="Times New Roman" w:eastAsia="Calibri" w:hAnsi="Times New Roman" w:cs="Times New Roman"/>
                  <w:sz w:val="20"/>
                  <w:szCs w:val="20"/>
                </w:rPr>
                <w:id w:val="-1902516129"/>
                <w:placeholder>
                  <w:docPart w:val="A48545E18A0846B1B433E0C39FF7E6C9"/>
                </w:placeholder>
                <w:text/>
              </w:sdtPr>
              <w:sdtContent>
                <w:r w:rsidRPr="00582814">
                  <w:rPr>
                    <w:rFonts w:ascii="Times New Roman" w:eastAsia="Calibri" w:hAnsi="Times New Roman" w:cs="Times New Roman"/>
                    <w:sz w:val="20"/>
                    <w:szCs w:val="20"/>
                  </w:rPr>
                  <w:t>WA-RD</w:t>
                </w:r>
                <w:r>
                  <w:rPr>
                    <w:rFonts w:ascii="Times New Roman" w:eastAsia="Calibri" w:hAnsi="Times New Roman" w:cs="Times New Roman"/>
                    <w:sz w:val="20"/>
                    <w:szCs w:val="20"/>
                  </w:rPr>
                  <w:t xml:space="preserve"> </w:t>
                </w:r>
                <w:r w:rsidRPr="00582814">
                  <w:rPr>
                    <w:rFonts w:ascii="Times New Roman" w:eastAsia="Calibri" w:hAnsi="Times New Roman" w:cs="Times New Roman"/>
                    <w:sz w:val="20"/>
                    <w:szCs w:val="20"/>
                  </w:rPr>
                  <w:t>879.1</w:t>
                </w:r>
              </w:sdtContent>
            </w:sdt>
          </w:p>
        </w:tc>
        <w:tc>
          <w:tcPr>
            <w:tcW w:w="3331" w:type="dxa"/>
            <w:gridSpan w:val="2"/>
            <w:tcBorders>
              <w:top w:val="single" w:sz="4" w:space="0" w:color="000000"/>
              <w:left w:val="single" w:sz="4" w:space="0" w:color="000000"/>
              <w:bottom w:val="nil"/>
              <w:right w:val="single" w:sz="4" w:space="0" w:color="000000"/>
            </w:tcBorders>
          </w:tcPr>
          <w:p w14:paraId="29B5E1EF"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2. Government Accession No.</w:t>
            </w:r>
          </w:p>
        </w:tc>
        <w:tc>
          <w:tcPr>
            <w:tcW w:w="3734" w:type="dxa"/>
            <w:gridSpan w:val="3"/>
            <w:tcBorders>
              <w:top w:val="single" w:sz="4" w:space="0" w:color="000000"/>
              <w:left w:val="single" w:sz="4" w:space="0" w:color="000000"/>
              <w:bottom w:val="nil"/>
              <w:right w:val="single" w:sz="4" w:space="0" w:color="000000"/>
            </w:tcBorders>
          </w:tcPr>
          <w:p w14:paraId="41A9463F" w14:textId="77777777" w:rsidR="00582814" w:rsidRPr="00582814" w:rsidRDefault="00582814" w:rsidP="00582814">
            <w:pPr>
              <w:spacing w:before="40" w:after="0"/>
              <w:rPr>
                <w:rFonts w:ascii="Times New Roman" w:eastAsia="Times New Roman" w:hAnsi="Times New Roman" w:cs="Times New Roman"/>
                <w:sz w:val="20"/>
                <w:szCs w:val="20"/>
              </w:rPr>
            </w:pPr>
            <w:r w:rsidRPr="00582814">
              <w:rPr>
                <w:rFonts w:ascii="Times New Roman" w:eastAsia="Times New Roman" w:hAnsi="Times New Roman" w:cs="Times New Roman"/>
                <w:b/>
                <w:sz w:val="20"/>
                <w:szCs w:val="20"/>
              </w:rPr>
              <w:t>3. Recipient’s Catalog No.</w:t>
            </w:r>
          </w:p>
        </w:tc>
      </w:tr>
      <w:tr w:rsidR="00582814" w:rsidRPr="00582814" w14:paraId="6CBC5EDD" w14:textId="77777777" w:rsidTr="004B1B9A">
        <w:trPr>
          <w:cantSplit/>
          <w:jc w:val="center"/>
        </w:trPr>
        <w:tc>
          <w:tcPr>
            <w:tcW w:w="7015" w:type="dxa"/>
            <w:gridSpan w:val="3"/>
            <w:vMerge w:val="restart"/>
            <w:tcBorders>
              <w:top w:val="single" w:sz="4" w:space="0" w:color="000000"/>
              <w:left w:val="single" w:sz="4" w:space="0" w:color="000000"/>
              <w:bottom w:val="single" w:sz="4" w:space="0" w:color="000000"/>
              <w:right w:val="single" w:sz="4" w:space="0" w:color="000000"/>
            </w:tcBorders>
          </w:tcPr>
          <w:p w14:paraId="0088F81E" w14:textId="77777777" w:rsidR="00582814" w:rsidRPr="00582814" w:rsidRDefault="00582814" w:rsidP="00582814">
            <w:pPr>
              <w:spacing w:before="40" w:after="0"/>
              <w:rPr>
                <w:rFonts w:ascii="Times New Roman" w:eastAsia="Calibri" w:hAnsi="Times New Roman" w:cs="Times New Roman"/>
                <w:b/>
                <w:sz w:val="20"/>
                <w:szCs w:val="20"/>
              </w:rPr>
            </w:pPr>
            <w:r w:rsidRPr="00582814">
              <w:rPr>
                <w:rFonts w:ascii="Times New Roman" w:eastAsia="Calibri" w:hAnsi="Times New Roman" w:cs="Times New Roman"/>
                <w:b/>
                <w:sz w:val="20"/>
                <w:szCs w:val="20"/>
              </w:rPr>
              <w:t>4. Title and Subtitle</w:t>
            </w:r>
          </w:p>
          <w:sdt>
            <w:sdtPr>
              <w:rPr>
                <w:rFonts w:ascii="Times New Roman" w:eastAsia="Calibri" w:hAnsi="Times New Roman" w:cs="Times New Roman"/>
                <w:sz w:val="20"/>
                <w:szCs w:val="20"/>
              </w:rPr>
              <w:id w:val="1958059112"/>
              <w:placeholder>
                <w:docPart w:val="8FD92789B3144206BD845871D563768B"/>
              </w:placeholder>
            </w:sdtPr>
            <w:sdtContent>
              <w:p w14:paraId="21A3577D" w14:textId="77777777" w:rsidR="00582814" w:rsidRPr="00582814" w:rsidRDefault="00582814" w:rsidP="00582814">
                <w:pPr>
                  <w:spacing w:before="40" w:after="0"/>
                  <w:rPr>
                    <w:rFonts w:ascii="Times New Roman" w:eastAsia="Calibri" w:hAnsi="Times New Roman" w:cs="Times New Roman"/>
                    <w:sz w:val="20"/>
                    <w:szCs w:val="20"/>
                  </w:rPr>
                </w:pPr>
                <w:r w:rsidRPr="00582814">
                  <w:rPr>
                    <w:rFonts w:ascii="Times New Roman" w:eastAsia="Calibri" w:hAnsi="Times New Roman" w:cs="Times New Roman"/>
                    <w:sz w:val="20"/>
                    <w:szCs w:val="20"/>
                  </w:rPr>
                  <w:t>Research Management Database Business Analysis</w:t>
                </w:r>
              </w:p>
              <w:p w14:paraId="12601FEB" w14:textId="77777777" w:rsidR="00582814" w:rsidRPr="00582814" w:rsidRDefault="00582814" w:rsidP="00582814">
                <w:pPr>
                  <w:spacing w:before="40" w:after="0"/>
                  <w:rPr>
                    <w:rFonts w:ascii="Times New Roman" w:eastAsia="Calibri" w:hAnsi="Times New Roman" w:cs="Times New Roman"/>
                    <w:sz w:val="20"/>
                    <w:szCs w:val="20"/>
                  </w:rPr>
                </w:pPr>
                <w:r w:rsidRPr="00582814">
                  <w:rPr>
                    <w:rFonts w:ascii="Times New Roman" w:eastAsia="Calibri" w:hAnsi="Times New Roman" w:cs="Times New Roman"/>
                    <w:sz w:val="20"/>
                    <w:szCs w:val="20"/>
                  </w:rPr>
                  <w:t>TPF-5(181)</w:t>
                </w:r>
              </w:p>
            </w:sdtContent>
          </w:sdt>
        </w:tc>
        <w:tc>
          <w:tcPr>
            <w:tcW w:w="3734" w:type="dxa"/>
            <w:gridSpan w:val="3"/>
            <w:tcBorders>
              <w:top w:val="single" w:sz="4" w:space="0" w:color="000000"/>
              <w:left w:val="nil"/>
              <w:bottom w:val="single" w:sz="4" w:space="0" w:color="000000"/>
              <w:right w:val="single" w:sz="4" w:space="0" w:color="000000"/>
            </w:tcBorders>
          </w:tcPr>
          <w:p w14:paraId="0CB5409F"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5. Report Date</w:t>
            </w:r>
          </w:p>
          <w:p w14:paraId="207CBF1C" w14:textId="025F0D79" w:rsidR="00582814" w:rsidRPr="00FA6506" w:rsidRDefault="009404BB" w:rsidP="00582814">
            <w:pPr>
              <w:spacing w:before="40" w:after="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707098654"/>
                <w:placeholder>
                  <w:docPart w:val="AC5EED433CDC4F9C94F085E7C8B38CC6"/>
                </w:placeholder>
                <w:text/>
              </w:sdtPr>
              <w:sdtContent>
                <w:r w:rsidR="007662F4">
                  <w:rPr>
                    <w:rFonts w:ascii="Times New Roman" w:eastAsia="Times New Roman" w:hAnsi="Times New Roman" w:cs="Times New Roman"/>
                    <w:sz w:val="20"/>
                    <w:szCs w:val="20"/>
                  </w:rPr>
                  <w:t>July 31</w:t>
                </w:r>
                <w:r w:rsidR="0059025F" w:rsidRPr="006E799A">
                  <w:rPr>
                    <w:rFonts w:ascii="Times New Roman" w:eastAsia="Times New Roman" w:hAnsi="Times New Roman" w:cs="Times New Roman"/>
                    <w:sz w:val="20"/>
                    <w:szCs w:val="20"/>
                  </w:rPr>
                  <w:t>, 2018</w:t>
                </w:r>
              </w:sdtContent>
            </w:sdt>
          </w:p>
        </w:tc>
      </w:tr>
      <w:tr w:rsidR="00582814" w:rsidRPr="00582814" w14:paraId="71B977F6" w14:textId="77777777" w:rsidTr="004B1B9A">
        <w:trPr>
          <w:cantSplit/>
          <w:jc w:val="center"/>
        </w:trPr>
        <w:tc>
          <w:tcPr>
            <w:tcW w:w="7015" w:type="dxa"/>
            <w:gridSpan w:val="3"/>
            <w:vMerge/>
            <w:tcBorders>
              <w:top w:val="single" w:sz="4" w:space="0" w:color="000000"/>
              <w:left w:val="single" w:sz="4" w:space="0" w:color="000000"/>
              <w:bottom w:val="single" w:sz="4" w:space="0" w:color="000000"/>
              <w:right w:val="single" w:sz="4" w:space="0" w:color="000000"/>
            </w:tcBorders>
            <w:vAlign w:val="center"/>
          </w:tcPr>
          <w:p w14:paraId="119023A2" w14:textId="77777777" w:rsidR="00582814" w:rsidRPr="00582814" w:rsidRDefault="00582814" w:rsidP="00582814">
            <w:pPr>
              <w:spacing w:before="40" w:after="0"/>
              <w:rPr>
                <w:rFonts w:ascii="Times New Roman" w:eastAsia="Times New Roman" w:hAnsi="Times New Roman" w:cs="Times New Roman"/>
                <w:sz w:val="20"/>
                <w:szCs w:val="20"/>
              </w:rPr>
            </w:pPr>
          </w:p>
        </w:tc>
        <w:tc>
          <w:tcPr>
            <w:tcW w:w="3734" w:type="dxa"/>
            <w:gridSpan w:val="3"/>
            <w:tcBorders>
              <w:top w:val="single" w:sz="4" w:space="0" w:color="000000"/>
              <w:left w:val="nil"/>
              <w:bottom w:val="single" w:sz="4" w:space="0" w:color="000000"/>
              <w:right w:val="single" w:sz="4" w:space="0" w:color="000000"/>
            </w:tcBorders>
          </w:tcPr>
          <w:p w14:paraId="61B3C9E7"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 xml:space="preserve">6. Performing Organization Code </w:t>
            </w:r>
          </w:p>
          <w:p w14:paraId="49558AC5" w14:textId="77777777" w:rsidR="00582814" w:rsidRPr="00582814" w:rsidRDefault="00582814" w:rsidP="00582814">
            <w:pPr>
              <w:spacing w:before="40" w:after="0"/>
              <w:rPr>
                <w:rFonts w:ascii="Times New Roman" w:eastAsia="Times New Roman" w:hAnsi="Times New Roman" w:cs="Times New Roman"/>
                <w:sz w:val="20"/>
                <w:szCs w:val="20"/>
              </w:rPr>
            </w:pPr>
          </w:p>
        </w:tc>
      </w:tr>
      <w:tr w:rsidR="00582814" w:rsidRPr="00582814" w14:paraId="0A32E839" w14:textId="77777777" w:rsidTr="004B1B9A">
        <w:trPr>
          <w:cantSplit/>
          <w:jc w:val="center"/>
        </w:trPr>
        <w:tc>
          <w:tcPr>
            <w:tcW w:w="7015" w:type="dxa"/>
            <w:gridSpan w:val="3"/>
            <w:tcBorders>
              <w:top w:val="single" w:sz="4" w:space="0" w:color="000000"/>
              <w:left w:val="single" w:sz="4" w:space="0" w:color="000000"/>
              <w:bottom w:val="single" w:sz="4" w:space="0" w:color="000000"/>
              <w:right w:val="single" w:sz="4" w:space="0" w:color="000000"/>
            </w:tcBorders>
          </w:tcPr>
          <w:p w14:paraId="733C14BF"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7. Author(s)</w:t>
            </w:r>
          </w:p>
          <w:sdt>
            <w:sdtPr>
              <w:rPr>
                <w:rFonts w:ascii="Times New Roman" w:eastAsia="Calibri" w:hAnsi="Times New Roman" w:cs="Times New Roman"/>
                <w:sz w:val="20"/>
                <w:szCs w:val="20"/>
              </w:rPr>
              <w:id w:val="273755552"/>
              <w:placeholder>
                <w:docPart w:val="D1A6D38FE6E54C2EA96295AAE18BF126"/>
              </w:placeholder>
            </w:sdtPr>
            <w:sdtContent>
              <w:p w14:paraId="62F4D14E" w14:textId="77777777" w:rsidR="00582814" w:rsidRPr="00582814" w:rsidRDefault="00582814" w:rsidP="00582814">
                <w:pPr>
                  <w:spacing w:before="40" w:after="0"/>
                  <w:rPr>
                    <w:rFonts w:ascii="Times New Roman" w:eastAsia="Calibri" w:hAnsi="Times New Roman" w:cs="Times New Roman"/>
                    <w:sz w:val="20"/>
                    <w:szCs w:val="20"/>
                  </w:rPr>
                </w:pPr>
                <w:r w:rsidRPr="00582814">
                  <w:rPr>
                    <w:rFonts w:ascii="Times New Roman" w:eastAsia="Calibri" w:hAnsi="Times New Roman" w:cs="Times New Roman"/>
                    <w:sz w:val="20"/>
                    <w:szCs w:val="20"/>
                  </w:rPr>
                  <w:t>Frances D. Harrison</w:t>
                </w:r>
              </w:p>
              <w:p w14:paraId="650E8928" w14:textId="77777777" w:rsidR="00582814" w:rsidRPr="00582814" w:rsidRDefault="009404BB" w:rsidP="00582814">
                <w:pPr>
                  <w:spacing w:before="40" w:after="0"/>
                  <w:rPr>
                    <w:rFonts w:ascii="Times New Roman" w:eastAsia="Calibri" w:hAnsi="Times New Roman" w:cs="Times New Roman"/>
                    <w:sz w:val="20"/>
                    <w:szCs w:val="20"/>
                  </w:rPr>
                </w:pPr>
              </w:p>
            </w:sdtContent>
          </w:sdt>
        </w:tc>
        <w:tc>
          <w:tcPr>
            <w:tcW w:w="3734" w:type="dxa"/>
            <w:gridSpan w:val="3"/>
            <w:tcBorders>
              <w:top w:val="single" w:sz="4" w:space="0" w:color="000000"/>
              <w:left w:val="single" w:sz="4" w:space="0" w:color="000000"/>
              <w:bottom w:val="single" w:sz="4" w:space="0" w:color="000000"/>
              <w:right w:val="single" w:sz="4" w:space="0" w:color="000000"/>
            </w:tcBorders>
          </w:tcPr>
          <w:p w14:paraId="79B0ABFA"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 xml:space="preserve">8. Performing Organization Report No. </w:t>
            </w:r>
          </w:p>
          <w:p w14:paraId="09C29DF8" w14:textId="77777777" w:rsidR="00582814" w:rsidRPr="00582814" w:rsidRDefault="00582814" w:rsidP="00582814">
            <w:pPr>
              <w:spacing w:before="40" w:after="0"/>
              <w:rPr>
                <w:rFonts w:ascii="Times New Roman" w:eastAsia="Times New Roman" w:hAnsi="Times New Roman" w:cs="Times New Roman"/>
                <w:b/>
                <w:sz w:val="20"/>
                <w:szCs w:val="20"/>
              </w:rPr>
            </w:pPr>
          </w:p>
        </w:tc>
      </w:tr>
      <w:tr w:rsidR="00582814" w:rsidRPr="00582814" w14:paraId="3BC78FC6" w14:textId="77777777" w:rsidTr="004B1B9A">
        <w:trPr>
          <w:cantSplit/>
          <w:jc w:val="center"/>
        </w:trPr>
        <w:tc>
          <w:tcPr>
            <w:tcW w:w="7015" w:type="dxa"/>
            <w:gridSpan w:val="3"/>
            <w:vMerge w:val="restart"/>
            <w:tcBorders>
              <w:top w:val="single" w:sz="4" w:space="0" w:color="000000"/>
              <w:left w:val="single" w:sz="4" w:space="0" w:color="000000"/>
              <w:bottom w:val="single" w:sz="4" w:space="0" w:color="000000"/>
              <w:right w:val="single" w:sz="4" w:space="0" w:color="000000"/>
            </w:tcBorders>
          </w:tcPr>
          <w:p w14:paraId="5E037DDD"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9. Performing Organization Name and Address</w:t>
            </w:r>
          </w:p>
          <w:sdt>
            <w:sdtPr>
              <w:rPr>
                <w:rFonts w:ascii="Times New Roman" w:eastAsia="Calibri" w:hAnsi="Times New Roman" w:cs="Times New Roman"/>
                <w:sz w:val="20"/>
                <w:szCs w:val="20"/>
              </w:rPr>
              <w:id w:val="1973328497"/>
              <w:placeholder>
                <w:docPart w:val="E280E9EC3F904897A13F61C64B07F2CE"/>
              </w:placeholder>
            </w:sdtPr>
            <w:sdtContent>
              <w:p w14:paraId="4700791A" w14:textId="77777777" w:rsidR="00582814" w:rsidRPr="00582814" w:rsidRDefault="00582814" w:rsidP="00582814">
                <w:pPr>
                  <w:spacing w:before="40" w:after="0"/>
                  <w:rPr>
                    <w:rFonts w:ascii="Times New Roman" w:eastAsia="Calibri" w:hAnsi="Times New Roman" w:cs="Times New Roman"/>
                    <w:sz w:val="20"/>
                    <w:szCs w:val="20"/>
                  </w:rPr>
                </w:pPr>
                <w:r w:rsidRPr="00582814">
                  <w:rPr>
                    <w:rFonts w:ascii="Times New Roman" w:eastAsia="Calibri" w:hAnsi="Times New Roman" w:cs="Times New Roman"/>
                    <w:sz w:val="20"/>
                    <w:szCs w:val="20"/>
                  </w:rPr>
                  <w:t>Spy Pond Partners, LLC</w:t>
                </w:r>
              </w:p>
              <w:p w14:paraId="7832B0E9" w14:textId="77777777" w:rsidR="00582814" w:rsidRPr="00582814" w:rsidRDefault="00582814" w:rsidP="00582814">
                <w:pPr>
                  <w:spacing w:before="40" w:after="0"/>
                  <w:rPr>
                    <w:rFonts w:ascii="Times New Roman" w:eastAsia="Calibri" w:hAnsi="Times New Roman" w:cs="Times New Roman"/>
                    <w:sz w:val="20"/>
                    <w:szCs w:val="20"/>
                  </w:rPr>
                </w:pPr>
                <w:r w:rsidRPr="00582814">
                  <w:rPr>
                    <w:rFonts w:ascii="Puritan" w:eastAsia="Calibri" w:hAnsi="Puritan" w:cs="Times New Roman"/>
                    <w:sz w:val="20"/>
                    <w:szCs w:val="20"/>
                    <w:lang w:val="en"/>
                  </w:rPr>
                  <w:t>1165D Massachusetts Avenue</w:t>
                </w:r>
                <w:r w:rsidRPr="00582814">
                  <w:rPr>
                    <w:rFonts w:ascii="Puritan" w:eastAsia="Calibri" w:hAnsi="Puritan" w:cs="Times New Roman"/>
                    <w:sz w:val="20"/>
                    <w:szCs w:val="20"/>
                    <w:lang w:val="en"/>
                  </w:rPr>
                  <w:br/>
                  <w:t>Arlington, MA 02476</w:t>
                </w:r>
              </w:p>
            </w:sdtContent>
          </w:sdt>
        </w:tc>
        <w:tc>
          <w:tcPr>
            <w:tcW w:w="3734" w:type="dxa"/>
            <w:gridSpan w:val="3"/>
            <w:tcBorders>
              <w:top w:val="single" w:sz="4" w:space="0" w:color="000000"/>
              <w:left w:val="single" w:sz="4" w:space="0" w:color="000000"/>
              <w:bottom w:val="single" w:sz="4" w:space="0" w:color="000000"/>
              <w:right w:val="single" w:sz="4" w:space="0" w:color="000000"/>
            </w:tcBorders>
          </w:tcPr>
          <w:p w14:paraId="4BB9CC03"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10. Work Unit No.</w:t>
            </w:r>
          </w:p>
          <w:p w14:paraId="31D46230" w14:textId="77777777" w:rsidR="00582814" w:rsidRPr="00582814" w:rsidRDefault="00582814" w:rsidP="00582814">
            <w:pPr>
              <w:spacing w:before="40" w:after="0"/>
              <w:rPr>
                <w:rFonts w:ascii="Times New Roman" w:eastAsia="Times New Roman" w:hAnsi="Times New Roman" w:cs="Times New Roman"/>
                <w:sz w:val="20"/>
                <w:szCs w:val="20"/>
              </w:rPr>
            </w:pPr>
          </w:p>
        </w:tc>
      </w:tr>
      <w:tr w:rsidR="00582814" w:rsidRPr="00582814" w14:paraId="61B9ED5E" w14:textId="77777777" w:rsidTr="004B1B9A">
        <w:trPr>
          <w:cantSplit/>
          <w:jc w:val="center"/>
        </w:trPr>
        <w:tc>
          <w:tcPr>
            <w:tcW w:w="7015" w:type="dxa"/>
            <w:gridSpan w:val="3"/>
            <w:vMerge/>
            <w:tcBorders>
              <w:top w:val="single" w:sz="4" w:space="0" w:color="000000"/>
              <w:left w:val="single" w:sz="4" w:space="0" w:color="000000"/>
              <w:bottom w:val="single" w:sz="4" w:space="0" w:color="000000"/>
              <w:right w:val="single" w:sz="4" w:space="0" w:color="000000"/>
            </w:tcBorders>
            <w:vAlign w:val="center"/>
          </w:tcPr>
          <w:p w14:paraId="71E36B94" w14:textId="77777777" w:rsidR="00582814" w:rsidRPr="00582814" w:rsidRDefault="00582814" w:rsidP="00582814">
            <w:pPr>
              <w:spacing w:before="40" w:after="0"/>
              <w:rPr>
                <w:rFonts w:ascii="Times New Roman" w:eastAsia="Times New Roman" w:hAnsi="Times New Roman" w:cs="Times New Roman"/>
                <w:sz w:val="20"/>
                <w:szCs w:val="20"/>
              </w:rPr>
            </w:pPr>
          </w:p>
        </w:tc>
        <w:tc>
          <w:tcPr>
            <w:tcW w:w="3734" w:type="dxa"/>
            <w:gridSpan w:val="3"/>
            <w:tcBorders>
              <w:top w:val="single" w:sz="4" w:space="0" w:color="000000"/>
              <w:left w:val="single" w:sz="4" w:space="0" w:color="000000"/>
              <w:bottom w:val="single" w:sz="4" w:space="0" w:color="000000"/>
              <w:right w:val="single" w:sz="4" w:space="0" w:color="000000"/>
            </w:tcBorders>
          </w:tcPr>
          <w:p w14:paraId="3CA30600"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11. Contract or Grant No.</w:t>
            </w:r>
          </w:p>
          <w:sdt>
            <w:sdtPr>
              <w:rPr>
                <w:rFonts w:ascii="Times New Roman" w:eastAsia="Calibri" w:hAnsi="Times New Roman" w:cs="Times New Roman"/>
                <w:sz w:val="20"/>
                <w:szCs w:val="20"/>
              </w:rPr>
              <w:id w:val="-434595895"/>
              <w:placeholder>
                <w:docPart w:val="4B95A8B1F0344B09A9C1CBA03E6834B6"/>
              </w:placeholder>
              <w:text/>
            </w:sdtPr>
            <w:sdtContent>
              <w:p w14:paraId="552A03F1" w14:textId="77777777" w:rsidR="00582814" w:rsidRPr="00582814" w:rsidRDefault="00582814" w:rsidP="00582814">
                <w:pPr>
                  <w:spacing w:before="40" w:after="0"/>
                  <w:rPr>
                    <w:rFonts w:ascii="Times New Roman" w:eastAsia="Calibri" w:hAnsi="Times New Roman" w:cs="Times New Roman"/>
                    <w:sz w:val="20"/>
                    <w:szCs w:val="20"/>
                  </w:rPr>
                </w:pPr>
                <w:r w:rsidRPr="00582814">
                  <w:rPr>
                    <w:rFonts w:ascii="Times New Roman" w:eastAsia="Calibri" w:hAnsi="Times New Roman" w:cs="Times New Roman"/>
                    <w:sz w:val="20"/>
                    <w:szCs w:val="20"/>
                  </w:rPr>
                  <w:t>K10841084</w:t>
                </w:r>
              </w:p>
            </w:sdtContent>
          </w:sdt>
          <w:p w14:paraId="47E61B81" w14:textId="77777777" w:rsidR="00582814" w:rsidRPr="00582814" w:rsidRDefault="00582814" w:rsidP="00582814">
            <w:pPr>
              <w:spacing w:before="40" w:after="0"/>
              <w:rPr>
                <w:rFonts w:ascii="Times New Roman" w:eastAsia="Calibri" w:hAnsi="Times New Roman" w:cs="Times New Roman"/>
                <w:b/>
                <w:sz w:val="20"/>
                <w:szCs w:val="20"/>
              </w:rPr>
            </w:pPr>
            <w:r w:rsidRPr="00582814">
              <w:rPr>
                <w:rFonts w:ascii="Times New Roman" w:eastAsia="Calibri" w:hAnsi="Times New Roman" w:cs="Times New Roman"/>
                <w:sz w:val="20"/>
                <w:szCs w:val="20"/>
              </w:rPr>
              <w:t>TPF-5(181)</w:t>
            </w:r>
          </w:p>
        </w:tc>
      </w:tr>
      <w:tr w:rsidR="00582814" w:rsidRPr="00582814" w14:paraId="0D21F5EE" w14:textId="77777777" w:rsidTr="004B1B9A">
        <w:trPr>
          <w:cantSplit/>
          <w:jc w:val="center"/>
        </w:trPr>
        <w:tc>
          <w:tcPr>
            <w:tcW w:w="7015" w:type="dxa"/>
            <w:gridSpan w:val="3"/>
            <w:vMerge w:val="restart"/>
            <w:tcBorders>
              <w:top w:val="single" w:sz="4" w:space="0" w:color="000000"/>
              <w:left w:val="single" w:sz="4" w:space="0" w:color="000000"/>
              <w:bottom w:val="single" w:sz="4" w:space="0" w:color="000000"/>
              <w:right w:val="single" w:sz="4" w:space="0" w:color="000000"/>
            </w:tcBorders>
          </w:tcPr>
          <w:p w14:paraId="34D41042"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12. Sponsoring Agency Name and Address</w:t>
            </w:r>
          </w:p>
          <w:sdt>
            <w:sdtPr>
              <w:rPr>
                <w:rFonts w:ascii="Times New Roman" w:eastAsia="Calibri" w:hAnsi="Times New Roman" w:cs="Times New Roman"/>
                <w:sz w:val="20"/>
                <w:szCs w:val="20"/>
              </w:rPr>
              <w:id w:val="-734703762"/>
              <w:placeholder>
                <w:docPart w:val="4A7753D4BE984D5996993A6AF9406D22"/>
              </w:placeholder>
            </w:sdtPr>
            <w:sdtContent>
              <w:p w14:paraId="4680770A" w14:textId="77777777" w:rsidR="00582814" w:rsidRPr="00582814" w:rsidRDefault="00582814" w:rsidP="00582814">
                <w:pPr>
                  <w:autoSpaceDE w:val="0"/>
                  <w:autoSpaceDN w:val="0"/>
                  <w:adjustRightInd w:val="0"/>
                  <w:spacing w:after="0"/>
                  <w:rPr>
                    <w:rFonts w:ascii="Times New Roman" w:eastAsia="Calibri" w:hAnsi="Times New Roman" w:cs="Times New Roman"/>
                    <w:sz w:val="21"/>
                    <w:szCs w:val="21"/>
                  </w:rPr>
                </w:pPr>
                <w:r w:rsidRPr="00582814">
                  <w:rPr>
                    <w:rFonts w:ascii="Times New Roman" w:eastAsia="Calibri" w:hAnsi="Times New Roman" w:cs="Times New Roman"/>
                    <w:sz w:val="21"/>
                    <w:szCs w:val="21"/>
                  </w:rPr>
                  <w:t>Research Office</w:t>
                </w:r>
              </w:p>
              <w:p w14:paraId="496383EA" w14:textId="77777777" w:rsidR="00582814" w:rsidRPr="00582814" w:rsidRDefault="00582814" w:rsidP="00582814">
                <w:pPr>
                  <w:autoSpaceDE w:val="0"/>
                  <w:autoSpaceDN w:val="0"/>
                  <w:adjustRightInd w:val="0"/>
                  <w:spacing w:after="0"/>
                  <w:rPr>
                    <w:rFonts w:ascii="Times New Roman" w:eastAsia="Calibri" w:hAnsi="Times New Roman" w:cs="Times New Roman"/>
                    <w:sz w:val="21"/>
                    <w:szCs w:val="21"/>
                  </w:rPr>
                </w:pPr>
                <w:r w:rsidRPr="00582814">
                  <w:rPr>
                    <w:rFonts w:ascii="Times New Roman" w:eastAsia="Calibri" w:hAnsi="Times New Roman" w:cs="Times New Roman"/>
                    <w:sz w:val="21"/>
                    <w:szCs w:val="21"/>
                  </w:rPr>
                  <w:t>Washington State Department of Transportation</w:t>
                </w:r>
              </w:p>
              <w:p w14:paraId="09C87437" w14:textId="77777777" w:rsidR="00582814" w:rsidRPr="00582814" w:rsidRDefault="00582814" w:rsidP="00582814">
                <w:pPr>
                  <w:autoSpaceDE w:val="0"/>
                  <w:autoSpaceDN w:val="0"/>
                  <w:adjustRightInd w:val="0"/>
                  <w:spacing w:after="0"/>
                  <w:rPr>
                    <w:rFonts w:ascii="Times New Roman" w:eastAsia="Calibri" w:hAnsi="Times New Roman" w:cs="Times New Roman"/>
                    <w:sz w:val="21"/>
                    <w:szCs w:val="21"/>
                  </w:rPr>
                </w:pPr>
                <w:r w:rsidRPr="00582814">
                  <w:rPr>
                    <w:rFonts w:ascii="Times New Roman" w:eastAsia="Calibri" w:hAnsi="Times New Roman" w:cs="Times New Roman"/>
                    <w:sz w:val="21"/>
                    <w:szCs w:val="21"/>
                  </w:rPr>
                  <w:t>PO Box 47372</w:t>
                </w:r>
              </w:p>
              <w:p w14:paraId="6A1F0B0A" w14:textId="77777777" w:rsidR="00582814" w:rsidRPr="00582814" w:rsidRDefault="00582814" w:rsidP="00582814">
                <w:pPr>
                  <w:autoSpaceDE w:val="0"/>
                  <w:autoSpaceDN w:val="0"/>
                  <w:adjustRightInd w:val="0"/>
                  <w:spacing w:after="0"/>
                  <w:rPr>
                    <w:rFonts w:ascii="Times New Roman" w:eastAsia="Calibri" w:hAnsi="Times New Roman" w:cs="Times New Roman"/>
                    <w:sz w:val="21"/>
                    <w:szCs w:val="21"/>
                  </w:rPr>
                </w:pPr>
                <w:r w:rsidRPr="00582814">
                  <w:rPr>
                    <w:rFonts w:ascii="Times New Roman" w:eastAsia="Calibri" w:hAnsi="Times New Roman" w:cs="Times New Roman"/>
                    <w:sz w:val="21"/>
                    <w:szCs w:val="21"/>
                  </w:rPr>
                  <w:t>Olympia, Washington 98504-7372</w:t>
                </w:r>
              </w:p>
              <w:p w14:paraId="43F76D27" w14:textId="77777777" w:rsidR="00582814" w:rsidRPr="00582814" w:rsidRDefault="00582814" w:rsidP="00582814">
                <w:pPr>
                  <w:spacing w:before="40" w:after="0"/>
                  <w:rPr>
                    <w:rFonts w:ascii="Times New Roman" w:eastAsia="Times New Roman" w:hAnsi="Times New Roman" w:cs="Times New Roman"/>
                  </w:rPr>
                </w:pPr>
                <w:r w:rsidRPr="00582814">
                  <w:rPr>
                    <w:rFonts w:ascii="Times New Roman" w:eastAsia="Calibri" w:hAnsi="Times New Roman" w:cs="Times New Roman"/>
                    <w:sz w:val="20"/>
                    <w:szCs w:val="20"/>
                  </w:rPr>
                  <w:t>Research Manager: Jon Peterson</w:t>
                </w:r>
              </w:p>
            </w:sdtContent>
          </w:sdt>
        </w:tc>
        <w:tc>
          <w:tcPr>
            <w:tcW w:w="3734" w:type="dxa"/>
            <w:gridSpan w:val="3"/>
            <w:tcBorders>
              <w:top w:val="single" w:sz="4" w:space="0" w:color="000000"/>
              <w:left w:val="single" w:sz="4" w:space="0" w:color="000000"/>
              <w:bottom w:val="single" w:sz="4" w:space="0" w:color="000000"/>
              <w:right w:val="single" w:sz="4" w:space="0" w:color="000000"/>
            </w:tcBorders>
          </w:tcPr>
          <w:p w14:paraId="062347F0"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13. Type of Report and Period Covered</w:t>
            </w:r>
          </w:p>
          <w:sdt>
            <w:sdtPr>
              <w:rPr>
                <w:rFonts w:ascii="Times New Roman" w:eastAsia="Calibri" w:hAnsi="Times New Roman" w:cs="Times New Roman"/>
                <w:sz w:val="20"/>
                <w:szCs w:val="20"/>
              </w:rPr>
              <w:id w:val="-314636780"/>
              <w:placeholder>
                <w:docPart w:val="92A933CC84764586BF12C6368923B78A"/>
              </w:placeholder>
              <w:text/>
            </w:sdtPr>
            <w:sdtContent>
              <w:p w14:paraId="128B82B4" w14:textId="6A8803EB" w:rsidR="00582814" w:rsidRPr="00582814" w:rsidRDefault="00582814" w:rsidP="00582814">
                <w:pPr>
                  <w:spacing w:before="40" w:after="0"/>
                  <w:rPr>
                    <w:rFonts w:ascii="Times New Roman" w:eastAsia="Calibri" w:hAnsi="Times New Roman" w:cs="Times New Roman"/>
                    <w:sz w:val="20"/>
                    <w:szCs w:val="20"/>
                  </w:rPr>
                </w:pPr>
                <w:r w:rsidRPr="00582814">
                  <w:rPr>
                    <w:rFonts w:ascii="Times New Roman" w:eastAsia="Calibri" w:hAnsi="Times New Roman" w:cs="Times New Roman"/>
                    <w:sz w:val="20"/>
                    <w:szCs w:val="20"/>
                  </w:rPr>
                  <w:t xml:space="preserve">Final Research Report, December 2016 through </w:t>
                </w:r>
                <w:r w:rsidR="007662F4">
                  <w:rPr>
                    <w:rFonts w:ascii="Times New Roman" w:eastAsia="Calibri" w:hAnsi="Times New Roman" w:cs="Times New Roman"/>
                    <w:sz w:val="20"/>
                    <w:szCs w:val="20"/>
                  </w:rPr>
                  <w:t>July</w:t>
                </w:r>
                <w:r w:rsidRPr="00582814">
                  <w:rPr>
                    <w:rFonts w:ascii="Times New Roman" w:eastAsia="Calibri" w:hAnsi="Times New Roman" w:cs="Times New Roman"/>
                    <w:sz w:val="20"/>
                    <w:szCs w:val="20"/>
                  </w:rPr>
                  <w:t xml:space="preserve"> 2018</w:t>
                </w:r>
              </w:p>
            </w:sdtContent>
          </w:sdt>
        </w:tc>
      </w:tr>
      <w:tr w:rsidR="00582814" w:rsidRPr="00582814" w14:paraId="4BF3F4D9" w14:textId="77777777" w:rsidTr="004B1B9A">
        <w:trPr>
          <w:cantSplit/>
          <w:jc w:val="center"/>
        </w:trPr>
        <w:tc>
          <w:tcPr>
            <w:tcW w:w="7015" w:type="dxa"/>
            <w:gridSpan w:val="3"/>
            <w:vMerge/>
            <w:tcBorders>
              <w:top w:val="single" w:sz="4" w:space="0" w:color="000000"/>
              <w:left w:val="single" w:sz="4" w:space="0" w:color="000000"/>
              <w:bottom w:val="single" w:sz="4" w:space="0" w:color="000000"/>
              <w:right w:val="single" w:sz="4" w:space="0" w:color="000000"/>
            </w:tcBorders>
            <w:vAlign w:val="center"/>
          </w:tcPr>
          <w:p w14:paraId="6AE46A53" w14:textId="77777777" w:rsidR="00582814" w:rsidRPr="00582814" w:rsidRDefault="00582814" w:rsidP="00582814">
            <w:pPr>
              <w:spacing w:before="40" w:after="0"/>
              <w:rPr>
                <w:rFonts w:ascii="Times New Roman" w:eastAsia="Times New Roman" w:hAnsi="Times New Roman" w:cs="Times New Roman"/>
                <w:sz w:val="20"/>
                <w:szCs w:val="20"/>
              </w:rPr>
            </w:pPr>
          </w:p>
        </w:tc>
        <w:tc>
          <w:tcPr>
            <w:tcW w:w="3734" w:type="dxa"/>
            <w:gridSpan w:val="3"/>
            <w:tcBorders>
              <w:top w:val="single" w:sz="4" w:space="0" w:color="000000"/>
              <w:left w:val="single" w:sz="4" w:space="0" w:color="000000"/>
              <w:bottom w:val="single" w:sz="4" w:space="0" w:color="000000"/>
              <w:right w:val="single" w:sz="4" w:space="0" w:color="000000"/>
            </w:tcBorders>
          </w:tcPr>
          <w:p w14:paraId="57CFDB33"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14. Sponsoring Agency Code</w:t>
            </w:r>
          </w:p>
          <w:p w14:paraId="5C1926D7" w14:textId="77777777" w:rsidR="00582814" w:rsidRPr="00582814" w:rsidRDefault="00582814" w:rsidP="00582814">
            <w:pPr>
              <w:spacing w:before="40" w:after="0"/>
              <w:rPr>
                <w:rFonts w:ascii="Times New Roman" w:eastAsia="Calibri" w:hAnsi="Times New Roman" w:cs="Times New Roman"/>
                <w:sz w:val="20"/>
                <w:szCs w:val="20"/>
              </w:rPr>
            </w:pPr>
          </w:p>
        </w:tc>
      </w:tr>
      <w:tr w:rsidR="00582814" w:rsidRPr="00582814" w14:paraId="22133939" w14:textId="77777777" w:rsidTr="004B1B9A">
        <w:trPr>
          <w:cantSplit/>
          <w:jc w:val="center"/>
        </w:trPr>
        <w:tc>
          <w:tcPr>
            <w:tcW w:w="10749" w:type="dxa"/>
            <w:gridSpan w:val="6"/>
            <w:tcBorders>
              <w:top w:val="single" w:sz="4" w:space="0" w:color="000000"/>
              <w:left w:val="single" w:sz="4" w:space="0" w:color="000000"/>
              <w:bottom w:val="single" w:sz="4" w:space="0" w:color="000000"/>
              <w:right w:val="single" w:sz="4" w:space="0" w:color="000000"/>
            </w:tcBorders>
          </w:tcPr>
          <w:p w14:paraId="69051480"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15. Supplementary Notes</w:t>
            </w:r>
          </w:p>
          <w:p w14:paraId="02F07361" w14:textId="77777777" w:rsidR="00582814" w:rsidRPr="00582814" w:rsidRDefault="00582814" w:rsidP="00582814">
            <w:pPr>
              <w:spacing w:before="40" w:after="0"/>
              <w:rPr>
                <w:rFonts w:ascii="Times New Roman" w:eastAsia="Times New Roman" w:hAnsi="Times New Roman" w:cs="Times New Roman"/>
                <w:sz w:val="20"/>
                <w:szCs w:val="20"/>
              </w:rPr>
            </w:pPr>
            <w:r w:rsidRPr="00582814">
              <w:rPr>
                <w:rFonts w:ascii="Times New Roman" w:eastAsia="Times New Roman" w:hAnsi="Times New Roman" w:cs="Times New Roman"/>
                <w:sz w:val="20"/>
                <w:szCs w:val="20"/>
              </w:rPr>
              <w:t xml:space="preserve">Conducted in cooperation with the U.S. Department of Transportation, Federal Highway Administration and the </w:t>
            </w:r>
          </w:p>
          <w:p w14:paraId="5D8713E6" w14:textId="77777777" w:rsidR="00582814" w:rsidRPr="00582814" w:rsidRDefault="00582814" w:rsidP="00582814">
            <w:pPr>
              <w:spacing w:before="40" w:after="0"/>
              <w:rPr>
                <w:rFonts w:ascii="Times New Roman" w:eastAsia="Calibri" w:hAnsi="Times New Roman" w:cs="Times New Roman"/>
                <w:sz w:val="20"/>
                <w:szCs w:val="20"/>
              </w:rPr>
            </w:pPr>
            <w:r w:rsidRPr="00582814">
              <w:rPr>
                <w:rFonts w:ascii="Times New Roman" w:eastAsia="Calibri" w:hAnsi="Times New Roman" w:cs="Times New Roman"/>
                <w:sz w:val="20"/>
                <w:szCs w:val="20"/>
              </w:rPr>
              <w:t>Transportation Pooled Fund project [TPF-5 (181)] partners:  CA, AK, IN, MI, NE, NY, WA.  Project information can be found on the following website: http://www.pooledfund.org/Details/Study/407</w:t>
            </w:r>
          </w:p>
        </w:tc>
      </w:tr>
      <w:tr w:rsidR="00582814" w:rsidRPr="00582814" w14:paraId="02851817" w14:textId="77777777" w:rsidTr="00FA6506">
        <w:trPr>
          <w:cantSplit/>
          <w:trHeight w:val="3599"/>
          <w:jc w:val="center"/>
        </w:trPr>
        <w:tc>
          <w:tcPr>
            <w:tcW w:w="10749" w:type="dxa"/>
            <w:gridSpan w:val="6"/>
            <w:tcBorders>
              <w:top w:val="single" w:sz="4" w:space="0" w:color="000000"/>
              <w:left w:val="single" w:sz="4" w:space="0" w:color="000000"/>
              <w:bottom w:val="single" w:sz="4" w:space="0" w:color="000000"/>
              <w:right w:val="single" w:sz="4" w:space="0" w:color="000000"/>
            </w:tcBorders>
          </w:tcPr>
          <w:p w14:paraId="568701F1"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16. Abstract</w:t>
            </w:r>
          </w:p>
          <w:sdt>
            <w:sdtPr>
              <w:rPr>
                <w:rFonts w:ascii="Times New Roman" w:eastAsia="Calibri" w:hAnsi="Times New Roman" w:cs="Times New Roman"/>
                <w:sz w:val="20"/>
                <w:szCs w:val="20"/>
              </w:rPr>
              <w:id w:val="976964064"/>
              <w:placeholder>
                <w:docPart w:val="8636A5CBB7824F67B34E4CBEDCC1C98F"/>
              </w:placeholder>
            </w:sdtPr>
            <w:sdtContent>
              <w:p w14:paraId="0F7E7CC4" w14:textId="524CB5DC" w:rsidR="00582814" w:rsidRPr="00FA6506" w:rsidRDefault="00582814" w:rsidP="00582814">
                <w:pPr>
                  <w:spacing w:before="40" w:after="0"/>
                  <w:rPr>
                    <w:rFonts w:ascii="Times New Roman" w:eastAsia="Calibri" w:hAnsi="Times New Roman" w:cs="Times New Roman"/>
                    <w:sz w:val="20"/>
                    <w:szCs w:val="20"/>
                  </w:rPr>
                </w:pPr>
                <w:r w:rsidRPr="00582814">
                  <w:rPr>
                    <w:rFonts w:ascii="Times New Roman" w:eastAsia="Calibri" w:hAnsi="Times New Roman" w:cs="Times New Roman"/>
                    <w:sz w:val="20"/>
                    <w:szCs w:val="20"/>
                  </w:rPr>
                  <w:t>This report presents the results of an analysis of business needs for state department of transportation (DOT) research project and program management databases.  DOTs currently track their research information in a variety of ways.  While a few agencies have implemented full featured research program and project management database systems (RPMDs), many are using spreadsheets or simple desktop databases to manage their information.  Many agencies – particularly those with smaller research programs seek improvements to research data management and reporting capabilities but are constrained by staffing and information technology resource limitations.  This research was conducted to provide a common base of foundational information for agencies wishing to develop or improve an existing RPMD and to explore options for future collective RPMD development activities that could benefit multiple agencies.  The research involved synthesis of business, functional, data and transition requirements for an RPMD.  Requirements development was based on review of existing research manuals, RPMD documentation, and interviews with research stakeholders at DOTs, universities, the Transportation Research Board (TRB) and the Federal Highway Administration (FHWA).</w:t>
                </w:r>
                <w:r>
                  <w:rPr>
                    <w:rFonts w:ascii="Times New Roman" w:eastAsia="Calibri" w:hAnsi="Times New Roman" w:cs="Times New Roman"/>
                    <w:sz w:val="20"/>
                    <w:szCs w:val="20"/>
                  </w:rPr>
                  <w:t xml:space="preserve">  </w:t>
                </w:r>
                <w:r w:rsidRPr="00582814">
                  <w:rPr>
                    <w:rFonts w:ascii="Times New Roman" w:eastAsia="Calibri" w:hAnsi="Times New Roman" w:cs="Times New Roman"/>
                    <w:sz w:val="20"/>
                    <w:szCs w:val="20"/>
                  </w:rPr>
                  <w:t>Based on the requirements, the research identifies several future initiatives for consideration to improve research data management and sharing practices.  These initiatives include development of a research data exchange standard, creation of a model research data mart, and collaborative development of a basic, web-based RPMD through a collaborative effort by interested agencies</w:t>
                </w:r>
                <w:r w:rsidR="009F710F">
                  <w:rPr>
                    <w:rFonts w:ascii="Times New Roman" w:eastAsia="Calibri" w:hAnsi="Times New Roman" w:cs="Times New Roman"/>
                    <w:sz w:val="20"/>
                    <w:szCs w:val="20"/>
                  </w:rPr>
                  <w:t>.</w:t>
                </w:r>
              </w:p>
            </w:sdtContent>
          </w:sdt>
        </w:tc>
      </w:tr>
      <w:tr w:rsidR="00582814" w:rsidRPr="00582814" w14:paraId="58B200A0" w14:textId="77777777" w:rsidTr="004B1B9A">
        <w:trPr>
          <w:cantSplit/>
          <w:jc w:val="center"/>
        </w:trPr>
        <w:tc>
          <w:tcPr>
            <w:tcW w:w="5714" w:type="dxa"/>
            <w:gridSpan w:val="2"/>
            <w:tcBorders>
              <w:top w:val="single" w:sz="4" w:space="0" w:color="000000"/>
              <w:left w:val="single" w:sz="4" w:space="0" w:color="000000"/>
              <w:bottom w:val="single" w:sz="4" w:space="0" w:color="auto"/>
              <w:right w:val="single" w:sz="4" w:space="0" w:color="000000"/>
            </w:tcBorders>
          </w:tcPr>
          <w:p w14:paraId="46F9D643"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17. Key Words</w:t>
            </w:r>
          </w:p>
          <w:sdt>
            <w:sdtPr>
              <w:rPr>
                <w:rFonts w:ascii="Times New Roman" w:eastAsia="Calibri" w:hAnsi="Times New Roman" w:cs="Times New Roman"/>
                <w:sz w:val="20"/>
                <w:szCs w:val="20"/>
              </w:rPr>
              <w:id w:val="-1237383748"/>
              <w:placeholder>
                <w:docPart w:val="0EFEA9BCC67B4327BEDC462560EC70D6"/>
              </w:placeholder>
              <w:text/>
            </w:sdtPr>
            <w:sdtContent>
              <w:p w14:paraId="799DB31D" w14:textId="77777777" w:rsidR="00582814" w:rsidRPr="00582814" w:rsidRDefault="00582814" w:rsidP="00582814">
                <w:pPr>
                  <w:spacing w:before="40" w:after="0"/>
                  <w:rPr>
                    <w:rFonts w:ascii="Times New Roman" w:eastAsia="Calibri" w:hAnsi="Times New Roman" w:cs="Times New Roman"/>
                    <w:sz w:val="20"/>
                    <w:szCs w:val="20"/>
                  </w:rPr>
                </w:pPr>
                <w:r w:rsidRPr="00582814">
                  <w:rPr>
                    <w:rFonts w:ascii="Times New Roman" w:eastAsia="Calibri" w:hAnsi="Times New Roman" w:cs="Times New Roman"/>
                    <w:sz w:val="20"/>
                    <w:szCs w:val="20"/>
                  </w:rPr>
                  <w:t>Research management, research projects, research programs, research databases, data management, information management</w:t>
                </w:r>
              </w:p>
            </w:sdtContent>
          </w:sdt>
        </w:tc>
        <w:tc>
          <w:tcPr>
            <w:tcW w:w="5035" w:type="dxa"/>
            <w:gridSpan w:val="4"/>
            <w:tcBorders>
              <w:top w:val="single" w:sz="4" w:space="0" w:color="000000"/>
              <w:left w:val="single" w:sz="4" w:space="0" w:color="000000"/>
              <w:bottom w:val="single" w:sz="4" w:space="0" w:color="auto"/>
              <w:right w:val="single" w:sz="4" w:space="0" w:color="000000"/>
            </w:tcBorders>
          </w:tcPr>
          <w:p w14:paraId="31ED4A29"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18. Distribution Statement</w:t>
            </w:r>
          </w:p>
          <w:p w14:paraId="7742CCA6" w14:textId="77777777" w:rsidR="00582814" w:rsidRPr="00582814" w:rsidRDefault="00582814" w:rsidP="00582814">
            <w:pPr>
              <w:spacing w:before="40" w:after="0"/>
              <w:rPr>
                <w:rFonts w:ascii="Times New Roman" w:eastAsia="Calibri" w:hAnsi="Times New Roman" w:cs="Times New Roman"/>
                <w:sz w:val="20"/>
                <w:szCs w:val="20"/>
              </w:rPr>
            </w:pPr>
            <w:r w:rsidRPr="00582814">
              <w:rPr>
                <w:rFonts w:ascii="Times New Roman" w:eastAsia="Calibri" w:hAnsi="Times New Roman" w:cs="Times New Roman"/>
                <w:sz w:val="20"/>
                <w:szCs w:val="20"/>
              </w:rPr>
              <w:t xml:space="preserve">No restrictions. This document is available through the National Technical Information Service, Springfield, VA 22161. </w:t>
            </w:r>
          </w:p>
        </w:tc>
      </w:tr>
      <w:tr w:rsidR="00582814" w:rsidRPr="00582814" w14:paraId="2163AB3F" w14:textId="77777777" w:rsidTr="004B1B9A">
        <w:trPr>
          <w:cantSplit/>
          <w:trHeight w:val="512"/>
          <w:jc w:val="center"/>
        </w:trPr>
        <w:tc>
          <w:tcPr>
            <w:tcW w:w="3685" w:type="dxa"/>
            <w:tcBorders>
              <w:left w:val="single" w:sz="4" w:space="0" w:color="auto"/>
              <w:bottom w:val="single" w:sz="4" w:space="0" w:color="auto"/>
              <w:right w:val="single" w:sz="4" w:space="0" w:color="auto"/>
            </w:tcBorders>
          </w:tcPr>
          <w:p w14:paraId="3FCEF1F0"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 xml:space="preserve">19. Security </w:t>
            </w:r>
            <w:proofErr w:type="spellStart"/>
            <w:r w:rsidRPr="00582814">
              <w:rPr>
                <w:rFonts w:ascii="Times New Roman" w:eastAsia="Times New Roman" w:hAnsi="Times New Roman" w:cs="Times New Roman"/>
                <w:b/>
                <w:sz w:val="20"/>
                <w:szCs w:val="20"/>
              </w:rPr>
              <w:t>Classif</w:t>
            </w:r>
            <w:proofErr w:type="spellEnd"/>
            <w:r w:rsidRPr="00582814">
              <w:rPr>
                <w:rFonts w:ascii="Times New Roman" w:eastAsia="Times New Roman" w:hAnsi="Times New Roman" w:cs="Times New Roman"/>
                <w:b/>
                <w:sz w:val="20"/>
                <w:szCs w:val="20"/>
              </w:rPr>
              <w:t>. (of this report)</w:t>
            </w:r>
          </w:p>
          <w:sdt>
            <w:sdtPr>
              <w:rPr>
                <w:rFonts w:ascii="Times New Roman" w:eastAsia="Calibri" w:hAnsi="Times New Roman" w:cs="Times New Roman"/>
                <w:sz w:val="20"/>
                <w:szCs w:val="20"/>
              </w:rPr>
              <w:id w:val="-978833193"/>
              <w:placeholder>
                <w:docPart w:val="6D5A418568564E6095667DAD60511A14"/>
              </w:placeholder>
              <w:text/>
            </w:sdtPr>
            <w:sdtContent>
              <w:p w14:paraId="012448AD" w14:textId="77777777" w:rsidR="00582814" w:rsidRPr="00582814" w:rsidRDefault="00582814" w:rsidP="00582814">
                <w:pPr>
                  <w:spacing w:before="40" w:after="0"/>
                  <w:rPr>
                    <w:rFonts w:ascii="Times New Roman" w:eastAsia="Calibri" w:hAnsi="Times New Roman" w:cs="Times New Roman"/>
                    <w:sz w:val="20"/>
                    <w:szCs w:val="20"/>
                  </w:rPr>
                </w:pPr>
                <w:r w:rsidRPr="00582814">
                  <w:rPr>
                    <w:rFonts w:ascii="Times New Roman" w:eastAsia="Calibri" w:hAnsi="Times New Roman" w:cs="Times New Roman"/>
                    <w:sz w:val="20"/>
                    <w:szCs w:val="20"/>
                  </w:rPr>
                  <w:t>None</w:t>
                </w:r>
              </w:p>
            </w:sdtContent>
          </w:sdt>
        </w:tc>
        <w:tc>
          <w:tcPr>
            <w:tcW w:w="3882" w:type="dxa"/>
            <w:gridSpan w:val="3"/>
            <w:tcBorders>
              <w:left w:val="single" w:sz="4" w:space="0" w:color="auto"/>
              <w:bottom w:val="single" w:sz="4" w:space="0" w:color="auto"/>
              <w:right w:val="single" w:sz="4" w:space="0" w:color="auto"/>
            </w:tcBorders>
          </w:tcPr>
          <w:p w14:paraId="6804C912"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 xml:space="preserve">20. Security </w:t>
            </w:r>
            <w:proofErr w:type="spellStart"/>
            <w:r w:rsidRPr="00582814">
              <w:rPr>
                <w:rFonts w:ascii="Times New Roman" w:eastAsia="Times New Roman" w:hAnsi="Times New Roman" w:cs="Times New Roman"/>
                <w:b/>
                <w:sz w:val="20"/>
                <w:szCs w:val="20"/>
              </w:rPr>
              <w:t>Classif</w:t>
            </w:r>
            <w:proofErr w:type="spellEnd"/>
            <w:r w:rsidRPr="00582814">
              <w:rPr>
                <w:rFonts w:ascii="Times New Roman" w:eastAsia="Times New Roman" w:hAnsi="Times New Roman" w:cs="Times New Roman"/>
                <w:b/>
                <w:sz w:val="20"/>
                <w:szCs w:val="20"/>
              </w:rPr>
              <w:t>. (of this page)</w:t>
            </w:r>
          </w:p>
          <w:sdt>
            <w:sdtPr>
              <w:rPr>
                <w:rFonts w:ascii="Times New Roman" w:eastAsia="Calibri" w:hAnsi="Times New Roman" w:cs="Times New Roman"/>
                <w:sz w:val="20"/>
                <w:szCs w:val="20"/>
              </w:rPr>
              <w:id w:val="1192801117"/>
              <w:placeholder>
                <w:docPart w:val="0C6A28C513C24107A6F78417B35FA731"/>
              </w:placeholder>
              <w:text/>
            </w:sdtPr>
            <w:sdtContent>
              <w:p w14:paraId="1AA2A889" w14:textId="77777777" w:rsidR="00582814" w:rsidRPr="00582814" w:rsidRDefault="00582814" w:rsidP="00582814">
                <w:pPr>
                  <w:spacing w:before="40" w:after="0"/>
                  <w:rPr>
                    <w:rFonts w:ascii="Times New Roman" w:eastAsia="Calibri" w:hAnsi="Times New Roman" w:cs="Times New Roman"/>
                    <w:sz w:val="20"/>
                    <w:szCs w:val="20"/>
                  </w:rPr>
                </w:pPr>
                <w:r w:rsidRPr="00582814">
                  <w:rPr>
                    <w:rFonts w:ascii="Times New Roman" w:eastAsia="Calibri" w:hAnsi="Times New Roman" w:cs="Times New Roman"/>
                    <w:sz w:val="20"/>
                    <w:szCs w:val="20"/>
                  </w:rPr>
                  <w:t>None</w:t>
                </w:r>
              </w:p>
            </w:sdtContent>
          </w:sdt>
        </w:tc>
        <w:tc>
          <w:tcPr>
            <w:tcW w:w="1679" w:type="dxa"/>
            <w:tcBorders>
              <w:left w:val="single" w:sz="4" w:space="0" w:color="auto"/>
              <w:bottom w:val="single" w:sz="4" w:space="0" w:color="auto"/>
              <w:right w:val="single" w:sz="4" w:space="0" w:color="auto"/>
            </w:tcBorders>
          </w:tcPr>
          <w:p w14:paraId="6D284B69"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21. No. of Pages</w:t>
            </w:r>
          </w:p>
          <w:sdt>
            <w:sdtPr>
              <w:rPr>
                <w:rFonts w:ascii="Times New Roman" w:eastAsia="Calibri" w:hAnsi="Times New Roman" w:cs="Times New Roman"/>
                <w:sz w:val="20"/>
                <w:szCs w:val="20"/>
              </w:rPr>
              <w:id w:val="-981695269"/>
              <w:placeholder>
                <w:docPart w:val="BDC3691AD36A4F97911CE4C11192A8EC"/>
              </w:placeholder>
              <w:text/>
            </w:sdtPr>
            <w:sdtContent>
              <w:p w14:paraId="3DE1EB76" w14:textId="68850BB6" w:rsidR="00582814" w:rsidRPr="00FA6506" w:rsidRDefault="007662F4" w:rsidP="00582814">
                <w:pPr>
                  <w:spacing w:before="40" w:after="0"/>
                  <w:rPr>
                    <w:rFonts w:ascii="Times New Roman" w:eastAsia="Calibri" w:hAnsi="Times New Roman" w:cs="Times New Roman"/>
                    <w:sz w:val="20"/>
                    <w:szCs w:val="20"/>
                  </w:rPr>
                </w:pPr>
                <w:r w:rsidRPr="007662F4">
                  <w:rPr>
                    <w:rFonts w:ascii="Times New Roman" w:eastAsia="Calibri" w:hAnsi="Times New Roman" w:cs="Times New Roman"/>
                    <w:sz w:val="20"/>
                    <w:szCs w:val="20"/>
                  </w:rPr>
                  <w:t>7</w:t>
                </w:r>
                <w:r w:rsidR="003D4036">
                  <w:rPr>
                    <w:rFonts w:ascii="Times New Roman" w:eastAsia="Calibri" w:hAnsi="Times New Roman" w:cs="Times New Roman"/>
                    <w:sz w:val="20"/>
                    <w:szCs w:val="20"/>
                  </w:rPr>
                  <w:t>9</w:t>
                </w:r>
              </w:p>
            </w:sdtContent>
          </w:sdt>
        </w:tc>
        <w:tc>
          <w:tcPr>
            <w:tcW w:w="1503" w:type="dxa"/>
            <w:tcBorders>
              <w:left w:val="single" w:sz="4" w:space="0" w:color="auto"/>
              <w:bottom w:val="single" w:sz="4" w:space="0" w:color="auto"/>
              <w:right w:val="single" w:sz="4" w:space="0" w:color="auto"/>
            </w:tcBorders>
          </w:tcPr>
          <w:p w14:paraId="1F12F280" w14:textId="77777777" w:rsidR="00582814" w:rsidRPr="00582814" w:rsidRDefault="00582814" w:rsidP="00582814">
            <w:pPr>
              <w:spacing w:before="40" w:after="0"/>
              <w:rPr>
                <w:rFonts w:ascii="Times New Roman" w:eastAsia="Times New Roman" w:hAnsi="Times New Roman" w:cs="Times New Roman"/>
                <w:b/>
                <w:sz w:val="20"/>
                <w:szCs w:val="20"/>
              </w:rPr>
            </w:pPr>
            <w:r w:rsidRPr="00582814">
              <w:rPr>
                <w:rFonts w:ascii="Times New Roman" w:eastAsia="Times New Roman" w:hAnsi="Times New Roman" w:cs="Times New Roman"/>
                <w:b/>
                <w:sz w:val="20"/>
                <w:szCs w:val="20"/>
              </w:rPr>
              <w:t>22. Price</w:t>
            </w:r>
          </w:p>
          <w:p w14:paraId="34EDC9CE" w14:textId="77777777" w:rsidR="00582814" w:rsidRPr="00582814" w:rsidRDefault="00582814" w:rsidP="00582814">
            <w:pPr>
              <w:spacing w:before="40" w:after="0"/>
              <w:rPr>
                <w:rFonts w:ascii="Times New Roman" w:eastAsia="Calibri" w:hAnsi="Times New Roman" w:cs="Times New Roman"/>
                <w:sz w:val="20"/>
                <w:szCs w:val="20"/>
              </w:rPr>
            </w:pPr>
          </w:p>
        </w:tc>
      </w:tr>
      <w:tr w:rsidR="00582814" w:rsidRPr="00582814" w14:paraId="2F91061A" w14:textId="77777777" w:rsidTr="004B1B9A">
        <w:trPr>
          <w:cantSplit/>
          <w:jc w:val="center"/>
        </w:trPr>
        <w:tc>
          <w:tcPr>
            <w:tcW w:w="3685" w:type="dxa"/>
            <w:tcBorders>
              <w:top w:val="single" w:sz="4" w:space="0" w:color="auto"/>
            </w:tcBorders>
          </w:tcPr>
          <w:p w14:paraId="07AD4756" w14:textId="77777777" w:rsidR="00582814" w:rsidRPr="00582814" w:rsidRDefault="00582814" w:rsidP="00582814">
            <w:pPr>
              <w:spacing w:before="40" w:after="0"/>
              <w:rPr>
                <w:rFonts w:ascii="Times New Roman" w:eastAsia="Times New Roman" w:hAnsi="Times New Roman" w:cs="Times New Roman"/>
                <w:sz w:val="20"/>
                <w:szCs w:val="20"/>
              </w:rPr>
            </w:pPr>
            <w:r w:rsidRPr="00582814">
              <w:rPr>
                <w:rFonts w:ascii="Times New Roman" w:eastAsia="Times New Roman" w:hAnsi="Times New Roman" w:cs="Times New Roman"/>
                <w:sz w:val="20"/>
                <w:szCs w:val="20"/>
              </w:rPr>
              <w:t>Form DOT F 1700.7 (8-72)</w:t>
            </w:r>
          </w:p>
        </w:tc>
        <w:tc>
          <w:tcPr>
            <w:tcW w:w="7064" w:type="dxa"/>
            <w:gridSpan w:val="5"/>
            <w:tcBorders>
              <w:top w:val="single" w:sz="4" w:space="0" w:color="auto"/>
            </w:tcBorders>
          </w:tcPr>
          <w:p w14:paraId="1D96719B" w14:textId="77777777" w:rsidR="00582814" w:rsidRPr="00582814" w:rsidRDefault="00582814" w:rsidP="00582814">
            <w:pPr>
              <w:spacing w:before="40" w:after="0"/>
              <w:jc w:val="right"/>
              <w:rPr>
                <w:rFonts w:ascii="Times New Roman" w:eastAsia="Times New Roman" w:hAnsi="Times New Roman" w:cs="Times New Roman"/>
                <w:sz w:val="20"/>
                <w:szCs w:val="20"/>
              </w:rPr>
            </w:pPr>
            <w:r w:rsidRPr="00582814">
              <w:rPr>
                <w:rFonts w:ascii="Times New Roman" w:eastAsia="Times New Roman" w:hAnsi="Times New Roman" w:cs="Times New Roman"/>
                <w:sz w:val="20"/>
                <w:szCs w:val="20"/>
              </w:rPr>
              <w:t>Reproduction of completed page authorized</w:t>
            </w:r>
          </w:p>
        </w:tc>
      </w:tr>
    </w:tbl>
    <w:p w14:paraId="790C29E0" w14:textId="77777777" w:rsidR="00582814" w:rsidRDefault="00582814" w:rsidP="00582814">
      <w:pPr>
        <w:spacing w:after="0"/>
        <w:jc w:val="center"/>
        <w:rPr>
          <w:rFonts w:ascii="Times New Roman" w:eastAsia="Times New Roman" w:hAnsi="Times New Roman" w:cs="Times New Roman"/>
          <w:b/>
          <w:caps/>
        </w:rPr>
      </w:pPr>
    </w:p>
    <w:p w14:paraId="678394F9" w14:textId="77777777" w:rsidR="00582814" w:rsidRPr="00582814" w:rsidRDefault="00582814" w:rsidP="00582814">
      <w:pPr>
        <w:spacing w:after="0"/>
        <w:jc w:val="center"/>
        <w:rPr>
          <w:rFonts w:ascii="Times New Roman" w:eastAsia="Times New Roman" w:hAnsi="Times New Roman" w:cs="Times New Roman"/>
          <w:b/>
          <w:caps/>
        </w:rPr>
      </w:pPr>
    </w:p>
    <w:p w14:paraId="6F4F5BE1" w14:textId="77777777" w:rsidR="001E5A42" w:rsidRDefault="001E5A42" w:rsidP="00F26BF2">
      <w:pPr>
        <w:spacing w:before="2000" w:after="0"/>
        <w:jc w:val="center"/>
      </w:pPr>
    </w:p>
    <w:p w14:paraId="7AE5237D" w14:textId="77777777" w:rsidR="00274E60" w:rsidRPr="00274E60" w:rsidRDefault="00274E60" w:rsidP="00274E60">
      <w:pPr>
        <w:autoSpaceDE w:val="0"/>
        <w:autoSpaceDN w:val="0"/>
        <w:adjustRightInd w:val="0"/>
        <w:spacing w:after="100" w:afterAutospacing="1"/>
        <w:jc w:val="center"/>
        <w:rPr>
          <w:rFonts w:asciiTheme="majorHAnsi" w:hAnsiTheme="majorHAnsi" w:cstheme="majorHAnsi"/>
          <w:b/>
          <w:bCs/>
        </w:rPr>
      </w:pPr>
      <w:r w:rsidRPr="00274E60">
        <w:rPr>
          <w:rFonts w:asciiTheme="majorHAnsi" w:hAnsiTheme="majorHAnsi" w:cstheme="majorHAnsi"/>
          <w:b/>
          <w:bCs/>
        </w:rPr>
        <w:t>Disclaimer</w:t>
      </w:r>
    </w:p>
    <w:p w14:paraId="7A530277" w14:textId="4DD5D3C6" w:rsidR="0076079D" w:rsidRPr="00274E60" w:rsidRDefault="00274E60" w:rsidP="00274E60">
      <w:pPr>
        <w:autoSpaceDE w:val="0"/>
        <w:autoSpaceDN w:val="0"/>
        <w:adjustRightInd w:val="0"/>
        <w:spacing w:after="0" w:line="360" w:lineRule="auto"/>
        <w:ind w:left="720" w:right="720"/>
        <w:rPr>
          <w:rFonts w:asciiTheme="majorHAnsi" w:hAnsiTheme="majorHAnsi" w:cstheme="majorHAnsi"/>
        </w:rPr>
      </w:pPr>
      <w:r w:rsidRPr="00274E60">
        <w:rPr>
          <w:rFonts w:asciiTheme="majorHAnsi" w:hAnsiTheme="majorHAnsi" w:cstheme="majorHAnsi"/>
        </w:rPr>
        <w:t>The contents of this report reflect the views of the authors, who are responsible for the</w:t>
      </w:r>
      <w:r>
        <w:rPr>
          <w:rFonts w:asciiTheme="majorHAnsi" w:hAnsiTheme="majorHAnsi" w:cstheme="majorHAnsi"/>
        </w:rPr>
        <w:t xml:space="preserve"> </w:t>
      </w:r>
      <w:r w:rsidRPr="00274E60">
        <w:rPr>
          <w:rFonts w:asciiTheme="majorHAnsi" w:hAnsiTheme="majorHAnsi" w:cstheme="majorHAnsi"/>
        </w:rPr>
        <w:t>facts and the accuracy of the data presented herein. The contents do not necessarily reflect the</w:t>
      </w:r>
      <w:r>
        <w:rPr>
          <w:rFonts w:asciiTheme="majorHAnsi" w:hAnsiTheme="majorHAnsi" w:cstheme="majorHAnsi"/>
        </w:rPr>
        <w:t xml:space="preserve"> </w:t>
      </w:r>
      <w:r w:rsidRPr="00274E60">
        <w:rPr>
          <w:rFonts w:asciiTheme="majorHAnsi" w:hAnsiTheme="majorHAnsi" w:cstheme="majorHAnsi"/>
        </w:rPr>
        <w:t>official views or policies of the Washington State Department of Transportation or Federal</w:t>
      </w:r>
      <w:r>
        <w:rPr>
          <w:rFonts w:asciiTheme="majorHAnsi" w:hAnsiTheme="majorHAnsi" w:cstheme="majorHAnsi"/>
        </w:rPr>
        <w:t xml:space="preserve"> </w:t>
      </w:r>
      <w:r w:rsidRPr="00274E60">
        <w:rPr>
          <w:rFonts w:asciiTheme="majorHAnsi" w:hAnsiTheme="majorHAnsi" w:cstheme="majorHAnsi"/>
        </w:rPr>
        <w:t>Highway Administration. This report does not constitute a standard, specification, or regulation.</w:t>
      </w:r>
    </w:p>
    <w:p w14:paraId="76B1F4FB" w14:textId="4F9F14C0" w:rsidR="0076079D" w:rsidRDefault="0076079D" w:rsidP="00274E60">
      <w:pPr>
        <w:spacing w:after="240"/>
        <w:rPr>
          <w:rFonts w:asciiTheme="majorHAnsi" w:hAnsiTheme="majorHAnsi" w:cstheme="majorHAnsi"/>
          <w:bCs/>
          <w:noProof/>
        </w:rPr>
      </w:pPr>
      <w:r>
        <w:br w:type="page"/>
      </w:r>
      <w:bookmarkStart w:id="0" w:name="_GoBack"/>
      <w:bookmarkEnd w:id="0"/>
    </w:p>
    <w:p w14:paraId="150C3B9F" w14:textId="77777777" w:rsidR="009160F8" w:rsidRDefault="00843174">
      <w:pPr>
        <w:pStyle w:val="TOC1"/>
        <w:rPr>
          <w:rFonts w:ascii="Arial" w:hAnsi="Arial" w:cs="Arial"/>
          <w:color w:val="17365D" w:themeColor="text2" w:themeShade="BF"/>
          <w:sz w:val="36"/>
          <w:szCs w:val="36"/>
        </w:rPr>
      </w:pPr>
      <w:r w:rsidRPr="00284A01">
        <w:rPr>
          <w:rFonts w:ascii="Arial" w:hAnsi="Arial" w:cs="Arial"/>
          <w:color w:val="17365D" w:themeColor="text2" w:themeShade="BF"/>
          <w:sz w:val="36"/>
          <w:szCs w:val="36"/>
        </w:rPr>
        <w:t>Contents</w:t>
      </w:r>
    </w:p>
    <w:p w14:paraId="78D0B1A0" w14:textId="77777777" w:rsidR="00CF5A26" w:rsidRDefault="00843174">
      <w:pPr>
        <w:pStyle w:val="TOC1"/>
      </w:pPr>
      <w:r w:rsidRPr="00284A01">
        <w:rPr>
          <w:rFonts w:ascii="Arial" w:hAnsi="Arial" w:cs="Arial"/>
          <w:color w:val="17365D" w:themeColor="text2" w:themeShade="BF"/>
          <w:sz w:val="36"/>
          <w:szCs w:val="36"/>
        </w:rPr>
        <w:t xml:space="preserve"> </w:t>
      </w:r>
      <w:r w:rsidR="00C932EE">
        <w:rPr>
          <w:rFonts w:ascii="Arial" w:hAnsi="Arial" w:cs="Arial"/>
          <w:color w:val="17365D" w:themeColor="text2" w:themeShade="BF"/>
          <w:sz w:val="36"/>
          <w:szCs w:val="36"/>
        </w:rPr>
        <w:fldChar w:fldCharType="begin"/>
      </w:r>
      <w:r w:rsidR="00C932EE" w:rsidRPr="00284A01">
        <w:rPr>
          <w:rFonts w:ascii="Arial" w:hAnsi="Arial" w:cs="Arial"/>
          <w:color w:val="17365D" w:themeColor="text2" w:themeShade="BF"/>
          <w:sz w:val="36"/>
          <w:szCs w:val="36"/>
        </w:rPr>
        <w:instrText xml:space="preserve"> TOC \o "1-2" \h \z \u </w:instrText>
      </w:r>
      <w:r w:rsidR="00C932EE">
        <w:rPr>
          <w:rFonts w:ascii="Arial" w:hAnsi="Arial" w:cs="Arial"/>
          <w:color w:val="17365D" w:themeColor="text2" w:themeShade="BF"/>
          <w:sz w:val="36"/>
          <w:szCs w:val="36"/>
        </w:rPr>
        <w:fldChar w:fldCharType="separate"/>
      </w:r>
    </w:p>
    <w:p w14:paraId="793B4E11" w14:textId="3C05B3E0" w:rsidR="00CF5A26" w:rsidRDefault="009404BB">
      <w:pPr>
        <w:pStyle w:val="TOC1"/>
        <w:rPr>
          <w:rFonts w:asciiTheme="minorHAnsi" w:hAnsiTheme="minorHAnsi" w:cstheme="minorBidi"/>
          <w:bCs w:val="0"/>
          <w:sz w:val="22"/>
          <w:szCs w:val="22"/>
        </w:rPr>
      </w:pPr>
      <w:hyperlink w:anchor="_Toc520119851" w:history="1">
        <w:r w:rsidR="00CF5A26" w:rsidRPr="00332424">
          <w:rPr>
            <w:rStyle w:val="Hyperlink"/>
          </w:rPr>
          <w:t>1. Introduction</w:t>
        </w:r>
        <w:r w:rsidR="00CF5A26">
          <w:rPr>
            <w:webHidden/>
          </w:rPr>
          <w:tab/>
        </w:r>
        <w:r w:rsidR="00CF5A26">
          <w:rPr>
            <w:webHidden/>
          </w:rPr>
          <w:fldChar w:fldCharType="begin"/>
        </w:r>
        <w:r w:rsidR="00CF5A26">
          <w:rPr>
            <w:webHidden/>
          </w:rPr>
          <w:instrText xml:space="preserve"> PAGEREF _Toc520119851 \h </w:instrText>
        </w:r>
        <w:r w:rsidR="00CF5A26">
          <w:rPr>
            <w:webHidden/>
          </w:rPr>
        </w:r>
        <w:r w:rsidR="00CF5A26">
          <w:rPr>
            <w:webHidden/>
          </w:rPr>
          <w:fldChar w:fldCharType="separate"/>
        </w:r>
        <w:r w:rsidR="001E1B12">
          <w:rPr>
            <w:webHidden/>
          </w:rPr>
          <w:t>1</w:t>
        </w:r>
        <w:r w:rsidR="00CF5A26">
          <w:rPr>
            <w:webHidden/>
          </w:rPr>
          <w:fldChar w:fldCharType="end"/>
        </w:r>
      </w:hyperlink>
    </w:p>
    <w:p w14:paraId="732EE79F" w14:textId="42409078" w:rsidR="00CF5A26" w:rsidRDefault="009404BB">
      <w:pPr>
        <w:pStyle w:val="TOC2"/>
        <w:rPr>
          <w:rFonts w:asciiTheme="minorHAnsi" w:hAnsiTheme="minorHAnsi" w:cstheme="minorBidi"/>
          <w:bCs w:val="0"/>
          <w:sz w:val="22"/>
          <w:szCs w:val="22"/>
        </w:rPr>
      </w:pPr>
      <w:hyperlink w:anchor="_Toc520119852" w:history="1">
        <w:r w:rsidR="00CF5A26" w:rsidRPr="00332424">
          <w:rPr>
            <w:rStyle w:val="Hyperlink"/>
          </w:rPr>
          <w:t>1.1 Background</w:t>
        </w:r>
        <w:r w:rsidR="00CF5A26">
          <w:rPr>
            <w:webHidden/>
          </w:rPr>
          <w:tab/>
        </w:r>
        <w:r w:rsidR="00CF5A26">
          <w:rPr>
            <w:webHidden/>
          </w:rPr>
          <w:fldChar w:fldCharType="begin"/>
        </w:r>
        <w:r w:rsidR="00CF5A26">
          <w:rPr>
            <w:webHidden/>
          </w:rPr>
          <w:instrText xml:space="preserve"> PAGEREF _Toc520119852 \h </w:instrText>
        </w:r>
        <w:r w:rsidR="00CF5A26">
          <w:rPr>
            <w:webHidden/>
          </w:rPr>
        </w:r>
        <w:r w:rsidR="00CF5A26">
          <w:rPr>
            <w:webHidden/>
          </w:rPr>
          <w:fldChar w:fldCharType="separate"/>
        </w:r>
        <w:r w:rsidR="001E1B12">
          <w:rPr>
            <w:webHidden/>
          </w:rPr>
          <w:t>1</w:t>
        </w:r>
        <w:r w:rsidR="00CF5A26">
          <w:rPr>
            <w:webHidden/>
          </w:rPr>
          <w:fldChar w:fldCharType="end"/>
        </w:r>
      </w:hyperlink>
    </w:p>
    <w:p w14:paraId="6978ABEE" w14:textId="2A03AD13" w:rsidR="00CF5A26" w:rsidRDefault="009404BB">
      <w:pPr>
        <w:pStyle w:val="TOC2"/>
        <w:rPr>
          <w:rFonts w:asciiTheme="minorHAnsi" w:hAnsiTheme="minorHAnsi" w:cstheme="minorBidi"/>
          <w:bCs w:val="0"/>
          <w:sz w:val="22"/>
          <w:szCs w:val="22"/>
        </w:rPr>
      </w:pPr>
      <w:hyperlink w:anchor="_Toc520119853" w:history="1">
        <w:r w:rsidR="00CF5A26" w:rsidRPr="00332424">
          <w:rPr>
            <w:rStyle w:val="Hyperlink"/>
          </w:rPr>
          <w:t>1.2 History of TPF-5(181)</w:t>
        </w:r>
        <w:r w:rsidR="00CF5A26">
          <w:rPr>
            <w:webHidden/>
          </w:rPr>
          <w:tab/>
        </w:r>
        <w:r w:rsidR="00CF5A26">
          <w:rPr>
            <w:webHidden/>
          </w:rPr>
          <w:fldChar w:fldCharType="begin"/>
        </w:r>
        <w:r w:rsidR="00CF5A26">
          <w:rPr>
            <w:webHidden/>
          </w:rPr>
          <w:instrText xml:space="preserve"> PAGEREF _Toc520119853 \h </w:instrText>
        </w:r>
        <w:r w:rsidR="00CF5A26">
          <w:rPr>
            <w:webHidden/>
          </w:rPr>
        </w:r>
        <w:r w:rsidR="00CF5A26">
          <w:rPr>
            <w:webHidden/>
          </w:rPr>
          <w:fldChar w:fldCharType="separate"/>
        </w:r>
        <w:r w:rsidR="001E1B12">
          <w:rPr>
            <w:webHidden/>
          </w:rPr>
          <w:t>1</w:t>
        </w:r>
        <w:r w:rsidR="00CF5A26">
          <w:rPr>
            <w:webHidden/>
          </w:rPr>
          <w:fldChar w:fldCharType="end"/>
        </w:r>
      </w:hyperlink>
    </w:p>
    <w:p w14:paraId="5568BC53" w14:textId="05CEA449" w:rsidR="00CF5A26" w:rsidRDefault="009404BB">
      <w:pPr>
        <w:pStyle w:val="TOC2"/>
        <w:rPr>
          <w:rFonts w:asciiTheme="minorHAnsi" w:hAnsiTheme="minorHAnsi" w:cstheme="minorBidi"/>
          <w:bCs w:val="0"/>
          <w:sz w:val="22"/>
          <w:szCs w:val="22"/>
        </w:rPr>
      </w:pPr>
      <w:hyperlink w:anchor="_Toc520119854" w:history="1">
        <w:r w:rsidR="00CF5A26" w:rsidRPr="00332424">
          <w:rPr>
            <w:rStyle w:val="Hyperlink"/>
          </w:rPr>
          <w:t>1.3 Project Objectives and Scope</w:t>
        </w:r>
        <w:r w:rsidR="00CF5A26">
          <w:rPr>
            <w:webHidden/>
          </w:rPr>
          <w:tab/>
        </w:r>
        <w:r w:rsidR="00CF5A26">
          <w:rPr>
            <w:webHidden/>
          </w:rPr>
          <w:fldChar w:fldCharType="begin"/>
        </w:r>
        <w:r w:rsidR="00CF5A26">
          <w:rPr>
            <w:webHidden/>
          </w:rPr>
          <w:instrText xml:space="preserve"> PAGEREF _Toc520119854 \h </w:instrText>
        </w:r>
        <w:r w:rsidR="00CF5A26">
          <w:rPr>
            <w:webHidden/>
          </w:rPr>
        </w:r>
        <w:r w:rsidR="00CF5A26">
          <w:rPr>
            <w:webHidden/>
          </w:rPr>
          <w:fldChar w:fldCharType="separate"/>
        </w:r>
        <w:r w:rsidR="001E1B12">
          <w:rPr>
            <w:webHidden/>
          </w:rPr>
          <w:t>3</w:t>
        </w:r>
        <w:r w:rsidR="00CF5A26">
          <w:rPr>
            <w:webHidden/>
          </w:rPr>
          <w:fldChar w:fldCharType="end"/>
        </w:r>
      </w:hyperlink>
    </w:p>
    <w:p w14:paraId="2E0DA773" w14:textId="6D4B7A75" w:rsidR="00CF5A26" w:rsidRDefault="009404BB">
      <w:pPr>
        <w:pStyle w:val="TOC2"/>
        <w:rPr>
          <w:rFonts w:asciiTheme="minorHAnsi" w:hAnsiTheme="minorHAnsi" w:cstheme="minorBidi"/>
          <w:bCs w:val="0"/>
          <w:sz w:val="22"/>
          <w:szCs w:val="22"/>
        </w:rPr>
      </w:pPr>
      <w:hyperlink w:anchor="_Toc520119855" w:history="1">
        <w:r w:rsidR="00CF5A26" w:rsidRPr="00332424">
          <w:rPr>
            <w:rStyle w:val="Hyperlink"/>
          </w:rPr>
          <w:t>1.4 Report Organization</w:t>
        </w:r>
        <w:r w:rsidR="00CF5A26">
          <w:rPr>
            <w:webHidden/>
          </w:rPr>
          <w:tab/>
        </w:r>
        <w:r w:rsidR="00CF5A26">
          <w:rPr>
            <w:webHidden/>
          </w:rPr>
          <w:fldChar w:fldCharType="begin"/>
        </w:r>
        <w:r w:rsidR="00CF5A26">
          <w:rPr>
            <w:webHidden/>
          </w:rPr>
          <w:instrText xml:space="preserve"> PAGEREF _Toc520119855 \h </w:instrText>
        </w:r>
        <w:r w:rsidR="00CF5A26">
          <w:rPr>
            <w:webHidden/>
          </w:rPr>
        </w:r>
        <w:r w:rsidR="00CF5A26">
          <w:rPr>
            <w:webHidden/>
          </w:rPr>
          <w:fldChar w:fldCharType="separate"/>
        </w:r>
        <w:r w:rsidR="001E1B12">
          <w:rPr>
            <w:webHidden/>
          </w:rPr>
          <w:t>4</w:t>
        </w:r>
        <w:r w:rsidR="00CF5A26">
          <w:rPr>
            <w:webHidden/>
          </w:rPr>
          <w:fldChar w:fldCharType="end"/>
        </w:r>
      </w:hyperlink>
    </w:p>
    <w:p w14:paraId="5CDDC4D0" w14:textId="08437770" w:rsidR="00CF5A26" w:rsidRDefault="009404BB">
      <w:pPr>
        <w:pStyle w:val="TOC1"/>
        <w:rPr>
          <w:rFonts w:asciiTheme="minorHAnsi" w:hAnsiTheme="minorHAnsi" w:cstheme="minorBidi"/>
          <w:bCs w:val="0"/>
          <w:sz w:val="22"/>
          <w:szCs w:val="22"/>
        </w:rPr>
      </w:pPr>
      <w:hyperlink w:anchor="_Toc520119856" w:history="1">
        <w:r w:rsidR="00CF5A26" w:rsidRPr="00332424">
          <w:rPr>
            <w:rStyle w:val="Hyperlink"/>
          </w:rPr>
          <w:t>2. Research Program and Project Management Business Requirements</w:t>
        </w:r>
        <w:r w:rsidR="00CF5A26">
          <w:rPr>
            <w:webHidden/>
          </w:rPr>
          <w:tab/>
        </w:r>
        <w:r w:rsidR="00CF5A26">
          <w:rPr>
            <w:webHidden/>
          </w:rPr>
          <w:fldChar w:fldCharType="begin"/>
        </w:r>
        <w:r w:rsidR="00CF5A26">
          <w:rPr>
            <w:webHidden/>
          </w:rPr>
          <w:instrText xml:space="preserve"> PAGEREF _Toc520119856 \h </w:instrText>
        </w:r>
        <w:r w:rsidR="00CF5A26">
          <w:rPr>
            <w:webHidden/>
          </w:rPr>
        </w:r>
        <w:r w:rsidR="00CF5A26">
          <w:rPr>
            <w:webHidden/>
          </w:rPr>
          <w:fldChar w:fldCharType="separate"/>
        </w:r>
        <w:r w:rsidR="001E1B12">
          <w:rPr>
            <w:webHidden/>
          </w:rPr>
          <w:t>5</w:t>
        </w:r>
        <w:r w:rsidR="00CF5A26">
          <w:rPr>
            <w:webHidden/>
          </w:rPr>
          <w:fldChar w:fldCharType="end"/>
        </w:r>
      </w:hyperlink>
    </w:p>
    <w:p w14:paraId="42D437D4" w14:textId="6C7A1B9B" w:rsidR="00CF5A26" w:rsidRDefault="009404BB">
      <w:pPr>
        <w:pStyle w:val="TOC2"/>
        <w:rPr>
          <w:rFonts w:asciiTheme="minorHAnsi" w:hAnsiTheme="minorHAnsi" w:cstheme="minorBidi"/>
          <w:bCs w:val="0"/>
          <w:sz w:val="22"/>
          <w:szCs w:val="22"/>
        </w:rPr>
      </w:pPr>
      <w:hyperlink w:anchor="_Toc520119857" w:history="1">
        <w:r w:rsidR="00CF5A26" w:rsidRPr="00332424">
          <w:rPr>
            <w:rStyle w:val="Hyperlink"/>
          </w:rPr>
          <w:t>2.1 Purpose and Approach</w:t>
        </w:r>
        <w:r w:rsidR="00CF5A26">
          <w:rPr>
            <w:webHidden/>
          </w:rPr>
          <w:tab/>
        </w:r>
        <w:r w:rsidR="00CF5A26">
          <w:rPr>
            <w:webHidden/>
          </w:rPr>
          <w:fldChar w:fldCharType="begin"/>
        </w:r>
        <w:r w:rsidR="00CF5A26">
          <w:rPr>
            <w:webHidden/>
          </w:rPr>
          <w:instrText xml:space="preserve"> PAGEREF _Toc520119857 \h </w:instrText>
        </w:r>
        <w:r w:rsidR="00CF5A26">
          <w:rPr>
            <w:webHidden/>
          </w:rPr>
        </w:r>
        <w:r w:rsidR="00CF5A26">
          <w:rPr>
            <w:webHidden/>
          </w:rPr>
          <w:fldChar w:fldCharType="separate"/>
        </w:r>
        <w:r w:rsidR="001E1B12">
          <w:rPr>
            <w:webHidden/>
          </w:rPr>
          <w:t>5</w:t>
        </w:r>
        <w:r w:rsidR="00CF5A26">
          <w:rPr>
            <w:webHidden/>
          </w:rPr>
          <w:fldChar w:fldCharType="end"/>
        </w:r>
      </w:hyperlink>
    </w:p>
    <w:p w14:paraId="626E98CE" w14:textId="4B9D3BD3" w:rsidR="00CF5A26" w:rsidRDefault="009404BB">
      <w:pPr>
        <w:pStyle w:val="TOC2"/>
        <w:rPr>
          <w:rFonts w:asciiTheme="minorHAnsi" w:hAnsiTheme="minorHAnsi" w:cstheme="minorBidi"/>
          <w:bCs w:val="0"/>
          <w:sz w:val="22"/>
          <w:szCs w:val="22"/>
        </w:rPr>
      </w:pPr>
      <w:hyperlink w:anchor="_Toc520119858" w:history="1">
        <w:r w:rsidR="00CF5A26" w:rsidRPr="00332424">
          <w:rPr>
            <w:rStyle w:val="Hyperlink"/>
          </w:rPr>
          <w:t>2.2 Federal Requirements</w:t>
        </w:r>
        <w:r w:rsidR="00CF5A26">
          <w:rPr>
            <w:webHidden/>
          </w:rPr>
          <w:tab/>
        </w:r>
        <w:r w:rsidR="00CF5A26">
          <w:rPr>
            <w:webHidden/>
          </w:rPr>
          <w:fldChar w:fldCharType="begin"/>
        </w:r>
        <w:r w:rsidR="00CF5A26">
          <w:rPr>
            <w:webHidden/>
          </w:rPr>
          <w:instrText xml:space="preserve"> PAGEREF _Toc520119858 \h </w:instrText>
        </w:r>
        <w:r w:rsidR="00CF5A26">
          <w:rPr>
            <w:webHidden/>
          </w:rPr>
        </w:r>
        <w:r w:rsidR="00CF5A26">
          <w:rPr>
            <w:webHidden/>
          </w:rPr>
          <w:fldChar w:fldCharType="separate"/>
        </w:r>
        <w:r w:rsidR="001E1B12">
          <w:rPr>
            <w:webHidden/>
          </w:rPr>
          <w:t>6</w:t>
        </w:r>
        <w:r w:rsidR="00CF5A26">
          <w:rPr>
            <w:webHidden/>
          </w:rPr>
          <w:fldChar w:fldCharType="end"/>
        </w:r>
      </w:hyperlink>
    </w:p>
    <w:p w14:paraId="47E8FA0A" w14:textId="0F249B67" w:rsidR="00CF5A26" w:rsidRDefault="009404BB">
      <w:pPr>
        <w:pStyle w:val="TOC2"/>
        <w:rPr>
          <w:rFonts w:asciiTheme="minorHAnsi" w:hAnsiTheme="minorHAnsi" w:cstheme="minorBidi"/>
          <w:bCs w:val="0"/>
          <w:sz w:val="22"/>
          <w:szCs w:val="22"/>
        </w:rPr>
      </w:pPr>
      <w:hyperlink w:anchor="_Toc520119859" w:history="1">
        <w:r w:rsidR="00CF5A26" w:rsidRPr="00332424">
          <w:rPr>
            <w:rStyle w:val="Hyperlink"/>
          </w:rPr>
          <w:t>2.3 Research Planning, Coordination and Scoping</w:t>
        </w:r>
        <w:r w:rsidR="00CF5A26">
          <w:rPr>
            <w:webHidden/>
          </w:rPr>
          <w:tab/>
        </w:r>
        <w:r w:rsidR="00CF5A26">
          <w:rPr>
            <w:webHidden/>
          </w:rPr>
          <w:fldChar w:fldCharType="begin"/>
        </w:r>
        <w:r w:rsidR="00CF5A26">
          <w:rPr>
            <w:webHidden/>
          </w:rPr>
          <w:instrText xml:space="preserve"> PAGEREF _Toc520119859 \h </w:instrText>
        </w:r>
        <w:r w:rsidR="00CF5A26">
          <w:rPr>
            <w:webHidden/>
          </w:rPr>
        </w:r>
        <w:r w:rsidR="00CF5A26">
          <w:rPr>
            <w:webHidden/>
          </w:rPr>
          <w:fldChar w:fldCharType="separate"/>
        </w:r>
        <w:r w:rsidR="001E1B12">
          <w:rPr>
            <w:webHidden/>
          </w:rPr>
          <w:t>7</w:t>
        </w:r>
        <w:r w:rsidR="00CF5A26">
          <w:rPr>
            <w:webHidden/>
          </w:rPr>
          <w:fldChar w:fldCharType="end"/>
        </w:r>
      </w:hyperlink>
    </w:p>
    <w:p w14:paraId="4FCD3E5A" w14:textId="2FEB1803" w:rsidR="00CF5A26" w:rsidRDefault="009404BB">
      <w:pPr>
        <w:pStyle w:val="TOC2"/>
        <w:rPr>
          <w:rFonts w:asciiTheme="minorHAnsi" w:hAnsiTheme="minorHAnsi" w:cstheme="minorBidi"/>
          <w:bCs w:val="0"/>
          <w:sz w:val="22"/>
          <w:szCs w:val="22"/>
        </w:rPr>
      </w:pPr>
      <w:hyperlink w:anchor="_Toc520119860" w:history="1">
        <w:r w:rsidR="00CF5A26" w:rsidRPr="00332424">
          <w:rPr>
            <w:rStyle w:val="Hyperlink"/>
          </w:rPr>
          <w:t>2.4 Research Prioritization and Funding</w:t>
        </w:r>
        <w:r w:rsidR="00CF5A26">
          <w:rPr>
            <w:webHidden/>
          </w:rPr>
          <w:tab/>
        </w:r>
        <w:r w:rsidR="00CF5A26">
          <w:rPr>
            <w:webHidden/>
          </w:rPr>
          <w:fldChar w:fldCharType="begin"/>
        </w:r>
        <w:r w:rsidR="00CF5A26">
          <w:rPr>
            <w:webHidden/>
          </w:rPr>
          <w:instrText xml:space="preserve"> PAGEREF _Toc520119860 \h </w:instrText>
        </w:r>
        <w:r w:rsidR="00CF5A26">
          <w:rPr>
            <w:webHidden/>
          </w:rPr>
        </w:r>
        <w:r w:rsidR="00CF5A26">
          <w:rPr>
            <w:webHidden/>
          </w:rPr>
          <w:fldChar w:fldCharType="separate"/>
        </w:r>
        <w:r w:rsidR="001E1B12">
          <w:rPr>
            <w:webHidden/>
          </w:rPr>
          <w:t>11</w:t>
        </w:r>
        <w:r w:rsidR="00CF5A26">
          <w:rPr>
            <w:webHidden/>
          </w:rPr>
          <w:fldChar w:fldCharType="end"/>
        </w:r>
      </w:hyperlink>
    </w:p>
    <w:p w14:paraId="0FDDF20B" w14:textId="7F33A04C" w:rsidR="00CF5A26" w:rsidRDefault="009404BB">
      <w:pPr>
        <w:pStyle w:val="TOC2"/>
        <w:rPr>
          <w:rFonts w:asciiTheme="minorHAnsi" w:hAnsiTheme="minorHAnsi" w:cstheme="minorBidi"/>
          <w:bCs w:val="0"/>
          <w:sz w:val="22"/>
          <w:szCs w:val="22"/>
        </w:rPr>
      </w:pPr>
      <w:hyperlink w:anchor="_Toc520119861" w:history="1">
        <w:r w:rsidR="00CF5A26" w:rsidRPr="00332424">
          <w:rPr>
            <w:rStyle w:val="Hyperlink"/>
          </w:rPr>
          <w:t>2.5 Research Project Management</w:t>
        </w:r>
        <w:r w:rsidR="00CF5A26">
          <w:rPr>
            <w:webHidden/>
          </w:rPr>
          <w:tab/>
        </w:r>
        <w:r w:rsidR="00CF5A26">
          <w:rPr>
            <w:webHidden/>
          </w:rPr>
          <w:fldChar w:fldCharType="begin"/>
        </w:r>
        <w:r w:rsidR="00CF5A26">
          <w:rPr>
            <w:webHidden/>
          </w:rPr>
          <w:instrText xml:space="preserve"> PAGEREF _Toc520119861 \h </w:instrText>
        </w:r>
        <w:r w:rsidR="00CF5A26">
          <w:rPr>
            <w:webHidden/>
          </w:rPr>
        </w:r>
        <w:r w:rsidR="00CF5A26">
          <w:rPr>
            <w:webHidden/>
          </w:rPr>
          <w:fldChar w:fldCharType="separate"/>
        </w:r>
        <w:r w:rsidR="001E1B12">
          <w:rPr>
            <w:webHidden/>
          </w:rPr>
          <w:t>14</w:t>
        </w:r>
        <w:r w:rsidR="00CF5A26">
          <w:rPr>
            <w:webHidden/>
          </w:rPr>
          <w:fldChar w:fldCharType="end"/>
        </w:r>
      </w:hyperlink>
    </w:p>
    <w:p w14:paraId="509B4053" w14:textId="6B071AE7" w:rsidR="00CF5A26" w:rsidRDefault="009404BB">
      <w:pPr>
        <w:pStyle w:val="TOC2"/>
        <w:rPr>
          <w:rFonts w:asciiTheme="minorHAnsi" w:hAnsiTheme="minorHAnsi" w:cstheme="minorBidi"/>
          <w:bCs w:val="0"/>
          <w:sz w:val="22"/>
          <w:szCs w:val="22"/>
        </w:rPr>
      </w:pPr>
      <w:hyperlink w:anchor="_Toc520119862" w:history="1">
        <w:r w:rsidR="00CF5A26" w:rsidRPr="00332424">
          <w:rPr>
            <w:rStyle w:val="Hyperlink"/>
          </w:rPr>
          <w:t>2.6 Research Implementation and Evaluation</w:t>
        </w:r>
        <w:r w:rsidR="00CF5A26">
          <w:rPr>
            <w:webHidden/>
          </w:rPr>
          <w:tab/>
        </w:r>
        <w:r w:rsidR="00CF5A26">
          <w:rPr>
            <w:webHidden/>
          </w:rPr>
          <w:fldChar w:fldCharType="begin"/>
        </w:r>
        <w:r w:rsidR="00CF5A26">
          <w:rPr>
            <w:webHidden/>
          </w:rPr>
          <w:instrText xml:space="preserve"> PAGEREF _Toc520119862 \h </w:instrText>
        </w:r>
        <w:r w:rsidR="00CF5A26">
          <w:rPr>
            <w:webHidden/>
          </w:rPr>
        </w:r>
        <w:r w:rsidR="00CF5A26">
          <w:rPr>
            <w:webHidden/>
          </w:rPr>
          <w:fldChar w:fldCharType="separate"/>
        </w:r>
        <w:r w:rsidR="001E1B12">
          <w:rPr>
            <w:webHidden/>
          </w:rPr>
          <w:t>16</w:t>
        </w:r>
        <w:r w:rsidR="00CF5A26">
          <w:rPr>
            <w:webHidden/>
          </w:rPr>
          <w:fldChar w:fldCharType="end"/>
        </w:r>
      </w:hyperlink>
    </w:p>
    <w:p w14:paraId="6EFF900F" w14:textId="347881FB" w:rsidR="00CF5A26" w:rsidRDefault="009404BB">
      <w:pPr>
        <w:pStyle w:val="TOC1"/>
        <w:rPr>
          <w:rFonts w:asciiTheme="minorHAnsi" w:hAnsiTheme="minorHAnsi" w:cstheme="minorBidi"/>
          <w:bCs w:val="0"/>
          <w:sz w:val="22"/>
          <w:szCs w:val="22"/>
        </w:rPr>
      </w:pPr>
      <w:hyperlink w:anchor="_Toc520119863" w:history="1">
        <w:r w:rsidR="00CF5A26" w:rsidRPr="00332424">
          <w:rPr>
            <w:rStyle w:val="Hyperlink"/>
          </w:rPr>
          <w:t>3. Functional Requirements</w:t>
        </w:r>
        <w:r w:rsidR="00CF5A26">
          <w:rPr>
            <w:webHidden/>
          </w:rPr>
          <w:tab/>
        </w:r>
        <w:r w:rsidR="00CF5A26">
          <w:rPr>
            <w:webHidden/>
          </w:rPr>
          <w:fldChar w:fldCharType="begin"/>
        </w:r>
        <w:r w:rsidR="00CF5A26">
          <w:rPr>
            <w:webHidden/>
          </w:rPr>
          <w:instrText xml:space="preserve"> PAGEREF _Toc520119863 \h </w:instrText>
        </w:r>
        <w:r w:rsidR="00CF5A26">
          <w:rPr>
            <w:webHidden/>
          </w:rPr>
        </w:r>
        <w:r w:rsidR="00CF5A26">
          <w:rPr>
            <w:webHidden/>
          </w:rPr>
          <w:fldChar w:fldCharType="separate"/>
        </w:r>
        <w:r w:rsidR="001E1B12">
          <w:rPr>
            <w:webHidden/>
          </w:rPr>
          <w:t>19</w:t>
        </w:r>
        <w:r w:rsidR="00CF5A26">
          <w:rPr>
            <w:webHidden/>
          </w:rPr>
          <w:fldChar w:fldCharType="end"/>
        </w:r>
      </w:hyperlink>
    </w:p>
    <w:p w14:paraId="5D467C78" w14:textId="63CA51A2" w:rsidR="00CF5A26" w:rsidRDefault="009404BB">
      <w:pPr>
        <w:pStyle w:val="TOC2"/>
        <w:rPr>
          <w:rFonts w:asciiTheme="minorHAnsi" w:hAnsiTheme="minorHAnsi" w:cstheme="minorBidi"/>
          <w:bCs w:val="0"/>
          <w:sz w:val="22"/>
          <w:szCs w:val="22"/>
        </w:rPr>
      </w:pPr>
      <w:hyperlink w:anchor="_Toc520119864" w:history="1">
        <w:r w:rsidR="00CF5A26" w:rsidRPr="00332424">
          <w:rPr>
            <w:rStyle w:val="Hyperlink"/>
          </w:rPr>
          <w:t>3.1 Purpose and Approach</w:t>
        </w:r>
        <w:r w:rsidR="00CF5A26">
          <w:rPr>
            <w:webHidden/>
          </w:rPr>
          <w:tab/>
        </w:r>
        <w:r w:rsidR="00CF5A26">
          <w:rPr>
            <w:webHidden/>
          </w:rPr>
          <w:fldChar w:fldCharType="begin"/>
        </w:r>
        <w:r w:rsidR="00CF5A26">
          <w:rPr>
            <w:webHidden/>
          </w:rPr>
          <w:instrText xml:space="preserve"> PAGEREF _Toc520119864 \h </w:instrText>
        </w:r>
        <w:r w:rsidR="00CF5A26">
          <w:rPr>
            <w:webHidden/>
          </w:rPr>
        </w:r>
        <w:r w:rsidR="00CF5A26">
          <w:rPr>
            <w:webHidden/>
          </w:rPr>
          <w:fldChar w:fldCharType="separate"/>
        </w:r>
        <w:r w:rsidR="001E1B12">
          <w:rPr>
            <w:webHidden/>
          </w:rPr>
          <w:t>19</w:t>
        </w:r>
        <w:r w:rsidR="00CF5A26">
          <w:rPr>
            <w:webHidden/>
          </w:rPr>
          <w:fldChar w:fldCharType="end"/>
        </w:r>
      </w:hyperlink>
    </w:p>
    <w:p w14:paraId="7421EC85" w14:textId="23ED4FBD" w:rsidR="00CF5A26" w:rsidRDefault="009404BB">
      <w:pPr>
        <w:pStyle w:val="TOC2"/>
        <w:rPr>
          <w:rFonts w:asciiTheme="minorHAnsi" w:hAnsiTheme="minorHAnsi" w:cstheme="minorBidi"/>
          <w:bCs w:val="0"/>
          <w:sz w:val="22"/>
          <w:szCs w:val="22"/>
        </w:rPr>
      </w:pPr>
      <w:hyperlink w:anchor="_Toc520119865" w:history="1">
        <w:r w:rsidR="00CF5A26" w:rsidRPr="00332424">
          <w:rPr>
            <w:rStyle w:val="Hyperlink"/>
          </w:rPr>
          <w:t>3.2 Information Tracking Functions</w:t>
        </w:r>
        <w:r w:rsidR="00CF5A26">
          <w:rPr>
            <w:webHidden/>
          </w:rPr>
          <w:tab/>
        </w:r>
        <w:r w:rsidR="00CF5A26">
          <w:rPr>
            <w:webHidden/>
          </w:rPr>
          <w:fldChar w:fldCharType="begin"/>
        </w:r>
        <w:r w:rsidR="00CF5A26">
          <w:rPr>
            <w:webHidden/>
          </w:rPr>
          <w:instrText xml:space="preserve"> PAGEREF _Toc520119865 \h </w:instrText>
        </w:r>
        <w:r w:rsidR="00CF5A26">
          <w:rPr>
            <w:webHidden/>
          </w:rPr>
        </w:r>
        <w:r w:rsidR="00CF5A26">
          <w:rPr>
            <w:webHidden/>
          </w:rPr>
          <w:fldChar w:fldCharType="separate"/>
        </w:r>
        <w:r w:rsidR="001E1B12">
          <w:rPr>
            <w:webHidden/>
          </w:rPr>
          <w:t>19</w:t>
        </w:r>
        <w:r w:rsidR="00CF5A26">
          <w:rPr>
            <w:webHidden/>
          </w:rPr>
          <w:fldChar w:fldCharType="end"/>
        </w:r>
      </w:hyperlink>
    </w:p>
    <w:p w14:paraId="547B9DDB" w14:textId="6BB3CC2A" w:rsidR="00CF5A26" w:rsidRDefault="009404BB">
      <w:pPr>
        <w:pStyle w:val="TOC2"/>
        <w:rPr>
          <w:rFonts w:asciiTheme="minorHAnsi" w:hAnsiTheme="minorHAnsi" w:cstheme="minorBidi"/>
          <w:bCs w:val="0"/>
          <w:sz w:val="22"/>
          <w:szCs w:val="22"/>
        </w:rPr>
      </w:pPr>
      <w:hyperlink w:anchor="_Toc520119866" w:history="1">
        <w:r w:rsidR="00CF5A26" w:rsidRPr="00332424">
          <w:rPr>
            <w:rStyle w:val="Hyperlink"/>
          </w:rPr>
          <w:t>3.3 Workflow Support Functions</w:t>
        </w:r>
        <w:r w:rsidR="00CF5A26">
          <w:rPr>
            <w:webHidden/>
          </w:rPr>
          <w:tab/>
        </w:r>
        <w:r w:rsidR="00CF5A26">
          <w:rPr>
            <w:webHidden/>
          </w:rPr>
          <w:fldChar w:fldCharType="begin"/>
        </w:r>
        <w:r w:rsidR="00CF5A26">
          <w:rPr>
            <w:webHidden/>
          </w:rPr>
          <w:instrText xml:space="preserve"> PAGEREF _Toc520119866 \h </w:instrText>
        </w:r>
        <w:r w:rsidR="00CF5A26">
          <w:rPr>
            <w:webHidden/>
          </w:rPr>
        </w:r>
        <w:r w:rsidR="00CF5A26">
          <w:rPr>
            <w:webHidden/>
          </w:rPr>
          <w:fldChar w:fldCharType="separate"/>
        </w:r>
        <w:r w:rsidR="001E1B12">
          <w:rPr>
            <w:webHidden/>
          </w:rPr>
          <w:t>20</w:t>
        </w:r>
        <w:r w:rsidR="00CF5A26">
          <w:rPr>
            <w:webHidden/>
          </w:rPr>
          <w:fldChar w:fldCharType="end"/>
        </w:r>
      </w:hyperlink>
    </w:p>
    <w:p w14:paraId="2563B7FF" w14:textId="504648D3" w:rsidR="00CF5A26" w:rsidRDefault="009404BB">
      <w:pPr>
        <w:pStyle w:val="TOC2"/>
        <w:rPr>
          <w:rFonts w:asciiTheme="minorHAnsi" w:hAnsiTheme="minorHAnsi" w:cstheme="minorBidi"/>
          <w:bCs w:val="0"/>
          <w:sz w:val="22"/>
          <w:szCs w:val="22"/>
        </w:rPr>
      </w:pPr>
      <w:hyperlink w:anchor="_Toc520119867" w:history="1">
        <w:r w:rsidR="00CF5A26" w:rsidRPr="00332424">
          <w:rPr>
            <w:rStyle w:val="Hyperlink"/>
          </w:rPr>
          <w:t>3.4 Reporting and Information Delivery Functions</w:t>
        </w:r>
        <w:r w:rsidR="00CF5A26">
          <w:rPr>
            <w:webHidden/>
          </w:rPr>
          <w:tab/>
        </w:r>
        <w:r w:rsidR="00CF5A26">
          <w:rPr>
            <w:webHidden/>
          </w:rPr>
          <w:fldChar w:fldCharType="begin"/>
        </w:r>
        <w:r w:rsidR="00CF5A26">
          <w:rPr>
            <w:webHidden/>
          </w:rPr>
          <w:instrText xml:space="preserve"> PAGEREF _Toc520119867 \h </w:instrText>
        </w:r>
        <w:r w:rsidR="00CF5A26">
          <w:rPr>
            <w:webHidden/>
          </w:rPr>
        </w:r>
        <w:r w:rsidR="00CF5A26">
          <w:rPr>
            <w:webHidden/>
          </w:rPr>
          <w:fldChar w:fldCharType="separate"/>
        </w:r>
        <w:r w:rsidR="001E1B12">
          <w:rPr>
            <w:webHidden/>
          </w:rPr>
          <w:t>21</w:t>
        </w:r>
        <w:r w:rsidR="00CF5A26">
          <w:rPr>
            <w:webHidden/>
          </w:rPr>
          <w:fldChar w:fldCharType="end"/>
        </w:r>
      </w:hyperlink>
    </w:p>
    <w:p w14:paraId="7D967884" w14:textId="34E6E509" w:rsidR="00CF5A26" w:rsidRDefault="009404BB">
      <w:pPr>
        <w:pStyle w:val="TOC2"/>
        <w:rPr>
          <w:rFonts w:asciiTheme="minorHAnsi" w:hAnsiTheme="minorHAnsi" w:cstheme="minorBidi"/>
          <w:bCs w:val="0"/>
          <w:sz w:val="22"/>
          <w:szCs w:val="22"/>
        </w:rPr>
      </w:pPr>
      <w:hyperlink w:anchor="_Toc520119868" w:history="1">
        <w:r w:rsidR="00CF5A26" w:rsidRPr="00332424">
          <w:rPr>
            <w:rStyle w:val="Hyperlink"/>
          </w:rPr>
          <w:t>3.5 Analysis Support Functions</w:t>
        </w:r>
        <w:r w:rsidR="00CF5A26">
          <w:rPr>
            <w:webHidden/>
          </w:rPr>
          <w:tab/>
        </w:r>
        <w:r w:rsidR="00CF5A26">
          <w:rPr>
            <w:webHidden/>
          </w:rPr>
          <w:fldChar w:fldCharType="begin"/>
        </w:r>
        <w:r w:rsidR="00CF5A26">
          <w:rPr>
            <w:webHidden/>
          </w:rPr>
          <w:instrText xml:space="preserve"> PAGEREF _Toc520119868 \h </w:instrText>
        </w:r>
        <w:r w:rsidR="00CF5A26">
          <w:rPr>
            <w:webHidden/>
          </w:rPr>
        </w:r>
        <w:r w:rsidR="00CF5A26">
          <w:rPr>
            <w:webHidden/>
          </w:rPr>
          <w:fldChar w:fldCharType="separate"/>
        </w:r>
        <w:r w:rsidR="001E1B12">
          <w:rPr>
            <w:webHidden/>
          </w:rPr>
          <w:t>22</w:t>
        </w:r>
        <w:r w:rsidR="00CF5A26">
          <w:rPr>
            <w:webHidden/>
          </w:rPr>
          <w:fldChar w:fldCharType="end"/>
        </w:r>
      </w:hyperlink>
    </w:p>
    <w:p w14:paraId="109A59B7" w14:textId="63D6327C" w:rsidR="00CF5A26" w:rsidRDefault="009404BB">
      <w:pPr>
        <w:pStyle w:val="TOC2"/>
        <w:rPr>
          <w:rFonts w:asciiTheme="minorHAnsi" w:hAnsiTheme="minorHAnsi" w:cstheme="minorBidi"/>
          <w:bCs w:val="0"/>
          <w:sz w:val="22"/>
          <w:szCs w:val="22"/>
        </w:rPr>
      </w:pPr>
      <w:hyperlink w:anchor="_Toc520119869" w:history="1">
        <w:r w:rsidR="00CF5A26" w:rsidRPr="00332424">
          <w:rPr>
            <w:rStyle w:val="Hyperlink"/>
          </w:rPr>
          <w:t>3.6 National Information Tools</w:t>
        </w:r>
        <w:r w:rsidR="00CF5A26">
          <w:rPr>
            <w:webHidden/>
          </w:rPr>
          <w:tab/>
        </w:r>
        <w:r w:rsidR="00CF5A26">
          <w:rPr>
            <w:webHidden/>
          </w:rPr>
          <w:fldChar w:fldCharType="begin"/>
        </w:r>
        <w:r w:rsidR="00CF5A26">
          <w:rPr>
            <w:webHidden/>
          </w:rPr>
          <w:instrText xml:space="preserve"> PAGEREF _Toc520119869 \h </w:instrText>
        </w:r>
        <w:r w:rsidR="00CF5A26">
          <w:rPr>
            <w:webHidden/>
          </w:rPr>
        </w:r>
        <w:r w:rsidR="00CF5A26">
          <w:rPr>
            <w:webHidden/>
          </w:rPr>
          <w:fldChar w:fldCharType="separate"/>
        </w:r>
        <w:r w:rsidR="001E1B12">
          <w:rPr>
            <w:webHidden/>
          </w:rPr>
          <w:t>22</w:t>
        </w:r>
        <w:r w:rsidR="00CF5A26">
          <w:rPr>
            <w:webHidden/>
          </w:rPr>
          <w:fldChar w:fldCharType="end"/>
        </w:r>
      </w:hyperlink>
    </w:p>
    <w:p w14:paraId="0C707B67" w14:textId="74B18660" w:rsidR="00CF5A26" w:rsidRDefault="009404BB">
      <w:pPr>
        <w:pStyle w:val="TOC1"/>
        <w:rPr>
          <w:rFonts w:asciiTheme="minorHAnsi" w:hAnsiTheme="minorHAnsi" w:cstheme="minorBidi"/>
          <w:bCs w:val="0"/>
          <w:sz w:val="22"/>
          <w:szCs w:val="22"/>
        </w:rPr>
      </w:pPr>
      <w:hyperlink w:anchor="_Toc520119870" w:history="1">
        <w:r w:rsidR="00CF5A26" w:rsidRPr="00332424">
          <w:rPr>
            <w:rStyle w:val="Hyperlink"/>
          </w:rPr>
          <w:t>4. Data Requirements</w:t>
        </w:r>
        <w:r w:rsidR="00CF5A26">
          <w:rPr>
            <w:webHidden/>
          </w:rPr>
          <w:tab/>
        </w:r>
        <w:r w:rsidR="00CF5A26">
          <w:rPr>
            <w:webHidden/>
          </w:rPr>
          <w:fldChar w:fldCharType="begin"/>
        </w:r>
        <w:r w:rsidR="00CF5A26">
          <w:rPr>
            <w:webHidden/>
          </w:rPr>
          <w:instrText xml:space="preserve"> PAGEREF _Toc520119870 \h </w:instrText>
        </w:r>
        <w:r w:rsidR="00CF5A26">
          <w:rPr>
            <w:webHidden/>
          </w:rPr>
        </w:r>
        <w:r w:rsidR="00CF5A26">
          <w:rPr>
            <w:webHidden/>
          </w:rPr>
          <w:fldChar w:fldCharType="separate"/>
        </w:r>
        <w:r w:rsidR="001E1B12">
          <w:rPr>
            <w:webHidden/>
          </w:rPr>
          <w:t>24</w:t>
        </w:r>
        <w:r w:rsidR="00CF5A26">
          <w:rPr>
            <w:webHidden/>
          </w:rPr>
          <w:fldChar w:fldCharType="end"/>
        </w:r>
      </w:hyperlink>
    </w:p>
    <w:p w14:paraId="523AE18E" w14:textId="2B645C47" w:rsidR="00CF5A26" w:rsidRDefault="009404BB">
      <w:pPr>
        <w:pStyle w:val="TOC2"/>
        <w:rPr>
          <w:rFonts w:asciiTheme="minorHAnsi" w:hAnsiTheme="minorHAnsi" w:cstheme="minorBidi"/>
          <w:bCs w:val="0"/>
          <w:sz w:val="22"/>
          <w:szCs w:val="22"/>
        </w:rPr>
      </w:pPr>
      <w:hyperlink w:anchor="_Toc520119871" w:history="1">
        <w:r w:rsidR="00CF5A26" w:rsidRPr="00332424">
          <w:rPr>
            <w:rStyle w:val="Hyperlink"/>
          </w:rPr>
          <w:t>4.1 Purpose and Approach</w:t>
        </w:r>
        <w:r w:rsidR="00CF5A26">
          <w:rPr>
            <w:webHidden/>
          </w:rPr>
          <w:tab/>
        </w:r>
        <w:r w:rsidR="00CF5A26">
          <w:rPr>
            <w:webHidden/>
          </w:rPr>
          <w:fldChar w:fldCharType="begin"/>
        </w:r>
        <w:r w:rsidR="00CF5A26">
          <w:rPr>
            <w:webHidden/>
          </w:rPr>
          <w:instrText xml:space="preserve"> PAGEREF _Toc520119871 \h </w:instrText>
        </w:r>
        <w:r w:rsidR="00CF5A26">
          <w:rPr>
            <w:webHidden/>
          </w:rPr>
        </w:r>
        <w:r w:rsidR="00CF5A26">
          <w:rPr>
            <w:webHidden/>
          </w:rPr>
          <w:fldChar w:fldCharType="separate"/>
        </w:r>
        <w:r w:rsidR="001E1B12">
          <w:rPr>
            <w:webHidden/>
          </w:rPr>
          <w:t>24</w:t>
        </w:r>
        <w:r w:rsidR="00CF5A26">
          <w:rPr>
            <w:webHidden/>
          </w:rPr>
          <w:fldChar w:fldCharType="end"/>
        </w:r>
      </w:hyperlink>
    </w:p>
    <w:p w14:paraId="37EBD4D6" w14:textId="38F74B6F" w:rsidR="00CF5A26" w:rsidRDefault="009404BB">
      <w:pPr>
        <w:pStyle w:val="TOC2"/>
        <w:rPr>
          <w:rFonts w:asciiTheme="minorHAnsi" w:hAnsiTheme="minorHAnsi" w:cstheme="minorBidi"/>
          <w:bCs w:val="0"/>
          <w:sz w:val="22"/>
          <w:szCs w:val="22"/>
        </w:rPr>
      </w:pPr>
      <w:hyperlink w:anchor="_Toc520119872" w:history="1">
        <w:r w:rsidR="00CF5A26" w:rsidRPr="00332424">
          <w:rPr>
            <w:rStyle w:val="Hyperlink"/>
          </w:rPr>
          <w:t>4.2 Data Entities and Relationships</w:t>
        </w:r>
        <w:r w:rsidR="00CF5A26">
          <w:rPr>
            <w:webHidden/>
          </w:rPr>
          <w:tab/>
        </w:r>
        <w:r w:rsidR="00CF5A26">
          <w:rPr>
            <w:webHidden/>
          </w:rPr>
          <w:fldChar w:fldCharType="begin"/>
        </w:r>
        <w:r w:rsidR="00CF5A26">
          <w:rPr>
            <w:webHidden/>
          </w:rPr>
          <w:instrText xml:space="preserve"> PAGEREF _Toc520119872 \h </w:instrText>
        </w:r>
        <w:r w:rsidR="00CF5A26">
          <w:rPr>
            <w:webHidden/>
          </w:rPr>
        </w:r>
        <w:r w:rsidR="00CF5A26">
          <w:rPr>
            <w:webHidden/>
          </w:rPr>
          <w:fldChar w:fldCharType="separate"/>
        </w:r>
        <w:r w:rsidR="001E1B12">
          <w:rPr>
            <w:webHidden/>
          </w:rPr>
          <w:t>24</w:t>
        </w:r>
        <w:r w:rsidR="00CF5A26">
          <w:rPr>
            <w:webHidden/>
          </w:rPr>
          <w:fldChar w:fldCharType="end"/>
        </w:r>
      </w:hyperlink>
    </w:p>
    <w:p w14:paraId="6D50DDD2" w14:textId="176F23C9" w:rsidR="00CF5A26" w:rsidRDefault="009404BB">
      <w:pPr>
        <w:pStyle w:val="TOC2"/>
        <w:rPr>
          <w:rFonts w:asciiTheme="minorHAnsi" w:hAnsiTheme="minorHAnsi" w:cstheme="minorBidi"/>
          <w:bCs w:val="0"/>
          <w:sz w:val="22"/>
          <w:szCs w:val="22"/>
        </w:rPr>
      </w:pPr>
      <w:hyperlink w:anchor="_Toc520119873" w:history="1">
        <w:r w:rsidR="00CF5A26" w:rsidRPr="00332424">
          <w:rPr>
            <w:rStyle w:val="Hyperlink"/>
          </w:rPr>
          <w:t>4.3 Research Needs</w:t>
        </w:r>
        <w:r w:rsidR="00CF5A26">
          <w:rPr>
            <w:webHidden/>
          </w:rPr>
          <w:tab/>
        </w:r>
        <w:r w:rsidR="00CF5A26">
          <w:rPr>
            <w:webHidden/>
          </w:rPr>
          <w:fldChar w:fldCharType="begin"/>
        </w:r>
        <w:r w:rsidR="00CF5A26">
          <w:rPr>
            <w:webHidden/>
          </w:rPr>
          <w:instrText xml:space="preserve"> PAGEREF _Toc520119873 \h </w:instrText>
        </w:r>
        <w:r w:rsidR="00CF5A26">
          <w:rPr>
            <w:webHidden/>
          </w:rPr>
        </w:r>
        <w:r w:rsidR="00CF5A26">
          <w:rPr>
            <w:webHidden/>
          </w:rPr>
          <w:fldChar w:fldCharType="separate"/>
        </w:r>
        <w:r w:rsidR="001E1B12">
          <w:rPr>
            <w:webHidden/>
          </w:rPr>
          <w:t>27</w:t>
        </w:r>
        <w:r w:rsidR="00CF5A26">
          <w:rPr>
            <w:webHidden/>
          </w:rPr>
          <w:fldChar w:fldCharType="end"/>
        </w:r>
      </w:hyperlink>
    </w:p>
    <w:p w14:paraId="525AB773" w14:textId="66388732" w:rsidR="00CF5A26" w:rsidRDefault="009404BB">
      <w:pPr>
        <w:pStyle w:val="TOC2"/>
        <w:rPr>
          <w:rFonts w:asciiTheme="minorHAnsi" w:hAnsiTheme="minorHAnsi" w:cstheme="minorBidi"/>
          <w:bCs w:val="0"/>
          <w:sz w:val="22"/>
          <w:szCs w:val="22"/>
        </w:rPr>
      </w:pPr>
      <w:hyperlink w:anchor="_Toc520119874" w:history="1">
        <w:r w:rsidR="00CF5A26" w:rsidRPr="00332424">
          <w:rPr>
            <w:rStyle w:val="Hyperlink"/>
          </w:rPr>
          <w:t>4.4 Research Project Information</w:t>
        </w:r>
        <w:r w:rsidR="00CF5A26">
          <w:rPr>
            <w:webHidden/>
          </w:rPr>
          <w:tab/>
        </w:r>
        <w:r w:rsidR="00CF5A26">
          <w:rPr>
            <w:webHidden/>
          </w:rPr>
          <w:fldChar w:fldCharType="begin"/>
        </w:r>
        <w:r w:rsidR="00CF5A26">
          <w:rPr>
            <w:webHidden/>
          </w:rPr>
          <w:instrText xml:space="preserve"> PAGEREF _Toc520119874 \h </w:instrText>
        </w:r>
        <w:r w:rsidR="00CF5A26">
          <w:rPr>
            <w:webHidden/>
          </w:rPr>
        </w:r>
        <w:r w:rsidR="00CF5A26">
          <w:rPr>
            <w:webHidden/>
          </w:rPr>
          <w:fldChar w:fldCharType="separate"/>
        </w:r>
        <w:r w:rsidR="001E1B12">
          <w:rPr>
            <w:webHidden/>
          </w:rPr>
          <w:t>28</w:t>
        </w:r>
        <w:r w:rsidR="00CF5A26">
          <w:rPr>
            <w:webHidden/>
          </w:rPr>
          <w:fldChar w:fldCharType="end"/>
        </w:r>
      </w:hyperlink>
    </w:p>
    <w:p w14:paraId="7D3CA1D9" w14:textId="3114866E" w:rsidR="00CF5A26" w:rsidRDefault="009404BB">
      <w:pPr>
        <w:pStyle w:val="TOC2"/>
        <w:rPr>
          <w:rFonts w:asciiTheme="minorHAnsi" w:hAnsiTheme="minorHAnsi" w:cstheme="minorBidi"/>
          <w:bCs w:val="0"/>
          <w:sz w:val="22"/>
          <w:szCs w:val="22"/>
        </w:rPr>
      </w:pPr>
      <w:hyperlink w:anchor="_Toc520119875" w:history="1">
        <w:r w:rsidR="00CF5A26" w:rsidRPr="00332424">
          <w:rPr>
            <w:rStyle w:val="Hyperlink"/>
          </w:rPr>
          <w:t>4.5 Stakeholders and Roles</w:t>
        </w:r>
        <w:r w:rsidR="00CF5A26">
          <w:rPr>
            <w:webHidden/>
          </w:rPr>
          <w:tab/>
        </w:r>
        <w:r w:rsidR="00CF5A26">
          <w:rPr>
            <w:webHidden/>
          </w:rPr>
          <w:fldChar w:fldCharType="begin"/>
        </w:r>
        <w:r w:rsidR="00CF5A26">
          <w:rPr>
            <w:webHidden/>
          </w:rPr>
          <w:instrText xml:space="preserve"> PAGEREF _Toc520119875 \h </w:instrText>
        </w:r>
        <w:r w:rsidR="00CF5A26">
          <w:rPr>
            <w:webHidden/>
          </w:rPr>
        </w:r>
        <w:r w:rsidR="00CF5A26">
          <w:rPr>
            <w:webHidden/>
          </w:rPr>
          <w:fldChar w:fldCharType="separate"/>
        </w:r>
        <w:r w:rsidR="001E1B12">
          <w:rPr>
            <w:webHidden/>
          </w:rPr>
          <w:t>31</w:t>
        </w:r>
        <w:r w:rsidR="00CF5A26">
          <w:rPr>
            <w:webHidden/>
          </w:rPr>
          <w:fldChar w:fldCharType="end"/>
        </w:r>
      </w:hyperlink>
    </w:p>
    <w:p w14:paraId="1A19F154" w14:textId="75385249" w:rsidR="00CF5A26" w:rsidRDefault="009404BB">
      <w:pPr>
        <w:pStyle w:val="TOC2"/>
        <w:rPr>
          <w:rFonts w:asciiTheme="minorHAnsi" w:hAnsiTheme="minorHAnsi" w:cstheme="minorBidi"/>
          <w:bCs w:val="0"/>
          <w:sz w:val="22"/>
          <w:szCs w:val="22"/>
        </w:rPr>
      </w:pPr>
      <w:hyperlink w:anchor="_Toc520119876" w:history="1">
        <w:r w:rsidR="00CF5A26" w:rsidRPr="00332424">
          <w:rPr>
            <w:rStyle w:val="Hyperlink"/>
          </w:rPr>
          <w:t>4.6 Program Funding and Budget</w:t>
        </w:r>
        <w:r w:rsidR="00CF5A26">
          <w:rPr>
            <w:webHidden/>
          </w:rPr>
          <w:tab/>
        </w:r>
        <w:r w:rsidR="00CF5A26">
          <w:rPr>
            <w:webHidden/>
          </w:rPr>
          <w:fldChar w:fldCharType="begin"/>
        </w:r>
        <w:r w:rsidR="00CF5A26">
          <w:rPr>
            <w:webHidden/>
          </w:rPr>
          <w:instrText xml:space="preserve"> PAGEREF _Toc520119876 \h </w:instrText>
        </w:r>
        <w:r w:rsidR="00CF5A26">
          <w:rPr>
            <w:webHidden/>
          </w:rPr>
        </w:r>
        <w:r w:rsidR="00CF5A26">
          <w:rPr>
            <w:webHidden/>
          </w:rPr>
          <w:fldChar w:fldCharType="separate"/>
        </w:r>
        <w:r w:rsidR="001E1B12">
          <w:rPr>
            <w:webHidden/>
          </w:rPr>
          <w:t>33</w:t>
        </w:r>
        <w:r w:rsidR="00CF5A26">
          <w:rPr>
            <w:webHidden/>
          </w:rPr>
          <w:fldChar w:fldCharType="end"/>
        </w:r>
      </w:hyperlink>
    </w:p>
    <w:p w14:paraId="704BE1C7" w14:textId="4B29295E" w:rsidR="00CF5A26" w:rsidRDefault="009404BB">
      <w:pPr>
        <w:pStyle w:val="TOC2"/>
        <w:rPr>
          <w:rFonts w:asciiTheme="minorHAnsi" w:hAnsiTheme="minorHAnsi" w:cstheme="minorBidi"/>
          <w:bCs w:val="0"/>
          <w:sz w:val="22"/>
          <w:szCs w:val="22"/>
        </w:rPr>
      </w:pPr>
      <w:hyperlink w:anchor="_Toc520119877" w:history="1">
        <w:r w:rsidR="00CF5A26" w:rsidRPr="00332424">
          <w:rPr>
            <w:rStyle w:val="Hyperlink"/>
          </w:rPr>
          <w:t>4.7 Project Financial and Contract</w:t>
        </w:r>
        <w:r w:rsidR="00CF5A26">
          <w:rPr>
            <w:webHidden/>
          </w:rPr>
          <w:tab/>
        </w:r>
        <w:r w:rsidR="00CF5A26">
          <w:rPr>
            <w:webHidden/>
          </w:rPr>
          <w:fldChar w:fldCharType="begin"/>
        </w:r>
        <w:r w:rsidR="00CF5A26">
          <w:rPr>
            <w:webHidden/>
          </w:rPr>
          <w:instrText xml:space="preserve"> PAGEREF _Toc520119877 \h </w:instrText>
        </w:r>
        <w:r w:rsidR="00CF5A26">
          <w:rPr>
            <w:webHidden/>
          </w:rPr>
        </w:r>
        <w:r w:rsidR="00CF5A26">
          <w:rPr>
            <w:webHidden/>
          </w:rPr>
          <w:fldChar w:fldCharType="separate"/>
        </w:r>
        <w:r w:rsidR="001E1B12">
          <w:rPr>
            <w:webHidden/>
          </w:rPr>
          <w:t>34</w:t>
        </w:r>
        <w:r w:rsidR="00CF5A26">
          <w:rPr>
            <w:webHidden/>
          </w:rPr>
          <w:fldChar w:fldCharType="end"/>
        </w:r>
      </w:hyperlink>
    </w:p>
    <w:p w14:paraId="2A218D53" w14:textId="73D1BFA3" w:rsidR="00CF5A26" w:rsidRDefault="009404BB">
      <w:pPr>
        <w:pStyle w:val="TOC2"/>
        <w:rPr>
          <w:rFonts w:asciiTheme="minorHAnsi" w:hAnsiTheme="minorHAnsi" w:cstheme="minorBidi"/>
          <w:bCs w:val="0"/>
          <w:sz w:val="22"/>
          <w:szCs w:val="22"/>
        </w:rPr>
      </w:pPr>
      <w:hyperlink w:anchor="_Toc520119878" w:history="1">
        <w:r w:rsidR="00CF5A26" w:rsidRPr="00332424">
          <w:rPr>
            <w:rStyle w:val="Hyperlink"/>
          </w:rPr>
          <w:t>4.8 Activities &amp; Events</w:t>
        </w:r>
        <w:r w:rsidR="00CF5A26">
          <w:rPr>
            <w:webHidden/>
          </w:rPr>
          <w:tab/>
        </w:r>
        <w:r w:rsidR="00CF5A26">
          <w:rPr>
            <w:webHidden/>
          </w:rPr>
          <w:fldChar w:fldCharType="begin"/>
        </w:r>
        <w:r w:rsidR="00CF5A26">
          <w:rPr>
            <w:webHidden/>
          </w:rPr>
          <w:instrText xml:space="preserve"> PAGEREF _Toc520119878 \h </w:instrText>
        </w:r>
        <w:r w:rsidR="00CF5A26">
          <w:rPr>
            <w:webHidden/>
          </w:rPr>
        </w:r>
        <w:r w:rsidR="00CF5A26">
          <w:rPr>
            <w:webHidden/>
          </w:rPr>
          <w:fldChar w:fldCharType="separate"/>
        </w:r>
        <w:r w:rsidR="001E1B12">
          <w:rPr>
            <w:webHidden/>
          </w:rPr>
          <w:t>38</w:t>
        </w:r>
        <w:r w:rsidR="00CF5A26">
          <w:rPr>
            <w:webHidden/>
          </w:rPr>
          <w:fldChar w:fldCharType="end"/>
        </w:r>
      </w:hyperlink>
    </w:p>
    <w:p w14:paraId="643770B5" w14:textId="4D736EA0" w:rsidR="00CF5A26" w:rsidRDefault="009404BB">
      <w:pPr>
        <w:pStyle w:val="TOC2"/>
        <w:rPr>
          <w:rFonts w:asciiTheme="minorHAnsi" w:hAnsiTheme="minorHAnsi" w:cstheme="minorBidi"/>
          <w:bCs w:val="0"/>
          <w:sz w:val="22"/>
          <w:szCs w:val="22"/>
        </w:rPr>
      </w:pPr>
      <w:hyperlink w:anchor="_Toc520119879" w:history="1">
        <w:r w:rsidR="00CF5A26" w:rsidRPr="00332424">
          <w:rPr>
            <w:rStyle w:val="Hyperlink"/>
          </w:rPr>
          <w:t>4.9 Research Products and Results</w:t>
        </w:r>
        <w:r w:rsidR="00CF5A26">
          <w:rPr>
            <w:webHidden/>
          </w:rPr>
          <w:tab/>
        </w:r>
        <w:r w:rsidR="00CF5A26">
          <w:rPr>
            <w:webHidden/>
          </w:rPr>
          <w:fldChar w:fldCharType="begin"/>
        </w:r>
        <w:r w:rsidR="00CF5A26">
          <w:rPr>
            <w:webHidden/>
          </w:rPr>
          <w:instrText xml:space="preserve"> PAGEREF _Toc520119879 \h </w:instrText>
        </w:r>
        <w:r w:rsidR="00CF5A26">
          <w:rPr>
            <w:webHidden/>
          </w:rPr>
        </w:r>
        <w:r w:rsidR="00CF5A26">
          <w:rPr>
            <w:webHidden/>
          </w:rPr>
          <w:fldChar w:fldCharType="separate"/>
        </w:r>
        <w:r w:rsidR="001E1B12">
          <w:rPr>
            <w:webHidden/>
          </w:rPr>
          <w:t>39</w:t>
        </w:r>
        <w:r w:rsidR="00CF5A26">
          <w:rPr>
            <w:webHidden/>
          </w:rPr>
          <w:fldChar w:fldCharType="end"/>
        </w:r>
      </w:hyperlink>
    </w:p>
    <w:p w14:paraId="3DEBBB80" w14:textId="087F7D1F" w:rsidR="00CF5A26" w:rsidRDefault="009404BB">
      <w:pPr>
        <w:pStyle w:val="TOC2"/>
        <w:rPr>
          <w:rFonts w:asciiTheme="minorHAnsi" w:hAnsiTheme="minorHAnsi" w:cstheme="minorBidi"/>
          <w:bCs w:val="0"/>
          <w:sz w:val="22"/>
          <w:szCs w:val="22"/>
        </w:rPr>
      </w:pPr>
      <w:hyperlink w:anchor="_Toc520119880" w:history="1">
        <w:r w:rsidR="00CF5A26" w:rsidRPr="00332424">
          <w:rPr>
            <w:rStyle w:val="Hyperlink"/>
          </w:rPr>
          <w:t>4.10 Project and Program Documents</w:t>
        </w:r>
        <w:r w:rsidR="00CF5A26">
          <w:rPr>
            <w:webHidden/>
          </w:rPr>
          <w:tab/>
        </w:r>
        <w:r w:rsidR="00CF5A26">
          <w:rPr>
            <w:webHidden/>
          </w:rPr>
          <w:fldChar w:fldCharType="begin"/>
        </w:r>
        <w:r w:rsidR="00CF5A26">
          <w:rPr>
            <w:webHidden/>
          </w:rPr>
          <w:instrText xml:space="preserve"> PAGEREF _Toc520119880 \h </w:instrText>
        </w:r>
        <w:r w:rsidR="00CF5A26">
          <w:rPr>
            <w:webHidden/>
          </w:rPr>
        </w:r>
        <w:r w:rsidR="00CF5A26">
          <w:rPr>
            <w:webHidden/>
          </w:rPr>
          <w:fldChar w:fldCharType="separate"/>
        </w:r>
        <w:r w:rsidR="001E1B12">
          <w:rPr>
            <w:webHidden/>
          </w:rPr>
          <w:t>40</w:t>
        </w:r>
        <w:r w:rsidR="00CF5A26">
          <w:rPr>
            <w:webHidden/>
          </w:rPr>
          <w:fldChar w:fldCharType="end"/>
        </w:r>
      </w:hyperlink>
    </w:p>
    <w:p w14:paraId="1784FEFC" w14:textId="134F912B" w:rsidR="00CF5A26" w:rsidRDefault="009404BB">
      <w:pPr>
        <w:pStyle w:val="TOC2"/>
        <w:rPr>
          <w:rFonts w:asciiTheme="minorHAnsi" w:hAnsiTheme="minorHAnsi" w:cstheme="minorBidi"/>
          <w:bCs w:val="0"/>
          <w:sz w:val="22"/>
          <w:szCs w:val="22"/>
        </w:rPr>
      </w:pPr>
      <w:hyperlink w:anchor="_Toc520119881" w:history="1">
        <w:r w:rsidR="00CF5A26" w:rsidRPr="00332424">
          <w:rPr>
            <w:rStyle w:val="Hyperlink"/>
          </w:rPr>
          <w:t>4.11 Code Lists</w:t>
        </w:r>
        <w:r w:rsidR="00CF5A26">
          <w:rPr>
            <w:webHidden/>
          </w:rPr>
          <w:tab/>
        </w:r>
        <w:r w:rsidR="00CF5A26">
          <w:rPr>
            <w:webHidden/>
          </w:rPr>
          <w:fldChar w:fldCharType="begin"/>
        </w:r>
        <w:r w:rsidR="00CF5A26">
          <w:rPr>
            <w:webHidden/>
          </w:rPr>
          <w:instrText xml:space="preserve"> PAGEREF _Toc520119881 \h </w:instrText>
        </w:r>
        <w:r w:rsidR="00CF5A26">
          <w:rPr>
            <w:webHidden/>
          </w:rPr>
        </w:r>
        <w:r w:rsidR="00CF5A26">
          <w:rPr>
            <w:webHidden/>
          </w:rPr>
          <w:fldChar w:fldCharType="separate"/>
        </w:r>
        <w:r w:rsidR="001E1B12">
          <w:rPr>
            <w:webHidden/>
          </w:rPr>
          <w:t>41</w:t>
        </w:r>
        <w:r w:rsidR="00CF5A26">
          <w:rPr>
            <w:webHidden/>
          </w:rPr>
          <w:fldChar w:fldCharType="end"/>
        </w:r>
      </w:hyperlink>
    </w:p>
    <w:p w14:paraId="6436C916" w14:textId="6241D5A3" w:rsidR="00CF5A26" w:rsidRDefault="009404BB">
      <w:pPr>
        <w:pStyle w:val="TOC1"/>
        <w:rPr>
          <w:rFonts w:asciiTheme="minorHAnsi" w:hAnsiTheme="minorHAnsi" w:cstheme="minorBidi"/>
          <w:bCs w:val="0"/>
          <w:sz w:val="22"/>
          <w:szCs w:val="22"/>
        </w:rPr>
      </w:pPr>
      <w:hyperlink w:anchor="_Toc520119882" w:history="1">
        <w:r w:rsidR="00CF5A26" w:rsidRPr="00332424">
          <w:rPr>
            <w:rStyle w:val="Hyperlink"/>
          </w:rPr>
          <w:t>5. RPMD Development Options and Transition Requirements</w:t>
        </w:r>
        <w:r w:rsidR="00CF5A26">
          <w:rPr>
            <w:webHidden/>
          </w:rPr>
          <w:tab/>
        </w:r>
        <w:r w:rsidR="00CF5A26">
          <w:rPr>
            <w:webHidden/>
          </w:rPr>
          <w:fldChar w:fldCharType="begin"/>
        </w:r>
        <w:r w:rsidR="00CF5A26">
          <w:rPr>
            <w:webHidden/>
          </w:rPr>
          <w:instrText xml:space="preserve"> PAGEREF _Toc520119882 \h </w:instrText>
        </w:r>
        <w:r w:rsidR="00CF5A26">
          <w:rPr>
            <w:webHidden/>
          </w:rPr>
        </w:r>
        <w:r w:rsidR="00CF5A26">
          <w:rPr>
            <w:webHidden/>
          </w:rPr>
          <w:fldChar w:fldCharType="separate"/>
        </w:r>
        <w:r w:rsidR="001E1B12">
          <w:rPr>
            <w:webHidden/>
          </w:rPr>
          <w:t>48</w:t>
        </w:r>
        <w:r w:rsidR="00CF5A26">
          <w:rPr>
            <w:webHidden/>
          </w:rPr>
          <w:fldChar w:fldCharType="end"/>
        </w:r>
      </w:hyperlink>
    </w:p>
    <w:p w14:paraId="24CD2C08" w14:textId="2C00A828" w:rsidR="00CF5A26" w:rsidRDefault="009404BB">
      <w:pPr>
        <w:pStyle w:val="TOC2"/>
        <w:rPr>
          <w:rFonts w:asciiTheme="minorHAnsi" w:hAnsiTheme="minorHAnsi" w:cstheme="minorBidi"/>
          <w:bCs w:val="0"/>
          <w:sz w:val="22"/>
          <w:szCs w:val="22"/>
        </w:rPr>
      </w:pPr>
      <w:hyperlink w:anchor="_Toc520119883" w:history="1">
        <w:r w:rsidR="00CF5A26" w:rsidRPr="00332424">
          <w:rPr>
            <w:rStyle w:val="Hyperlink"/>
          </w:rPr>
          <w:t>5.1 Introduction</w:t>
        </w:r>
        <w:r w:rsidR="00CF5A26">
          <w:rPr>
            <w:webHidden/>
          </w:rPr>
          <w:tab/>
        </w:r>
        <w:r w:rsidR="00CF5A26">
          <w:rPr>
            <w:webHidden/>
          </w:rPr>
          <w:fldChar w:fldCharType="begin"/>
        </w:r>
        <w:r w:rsidR="00CF5A26">
          <w:rPr>
            <w:webHidden/>
          </w:rPr>
          <w:instrText xml:space="preserve"> PAGEREF _Toc520119883 \h </w:instrText>
        </w:r>
        <w:r w:rsidR="00CF5A26">
          <w:rPr>
            <w:webHidden/>
          </w:rPr>
        </w:r>
        <w:r w:rsidR="00CF5A26">
          <w:rPr>
            <w:webHidden/>
          </w:rPr>
          <w:fldChar w:fldCharType="separate"/>
        </w:r>
        <w:r w:rsidR="001E1B12">
          <w:rPr>
            <w:webHidden/>
          </w:rPr>
          <w:t>48</w:t>
        </w:r>
        <w:r w:rsidR="00CF5A26">
          <w:rPr>
            <w:webHidden/>
          </w:rPr>
          <w:fldChar w:fldCharType="end"/>
        </w:r>
      </w:hyperlink>
    </w:p>
    <w:p w14:paraId="6E1EFCFB" w14:textId="18D82481" w:rsidR="00CF5A26" w:rsidRDefault="009404BB">
      <w:pPr>
        <w:pStyle w:val="TOC2"/>
        <w:rPr>
          <w:rFonts w:asciiTheme="minorHAnsi" w:hAnsiTheme="minorHAnsi" w:cstheme="minorBidi"/>
          <w:bCs w:val="0"/>
          <w:sz w:val="22"/>
          <w:szCs w:val="22"/>
        </w:rPr>
      </w:pPr>
      <w:hyperlink w:anchor="_Toc520119884" w:history="1">
        <w:r w:rsidR="00CF5A26" w:rsidRPr="00332424">
          <w:rPr>
            <w:rStyle w:val="Hyperlink"/>
          </w:rPr>
          <w:t>5.2 RPMD Development Options</w:t>
        </w:r>
        <w:r w:rsidR="00CF5A26">
          <w:rPr>
            <w:webHidden/>
          </w:rPr>
          <w:tab/>
        </w:r>
        <w:r w:rsidR="00CF5A26">
          <w:rPr>
            <w:webHidden/>
          </w:rPr>
          <w:fldChar w:fldCharType="begin"/>
        </w:r>
        <w:r w:rsidR="00CF5A26">
          <w:rPr>
            <w:webHidden/>
          </w:rPr>
          <w:instrText xml:space="preserve"> PAGEREF _Toc520119884 \h </w:instrText>
        </w:r>
        <w:r w:rsidR="00CF5A26">
          <w:rPr>
            <w:webHidden/>
          </w:rPr>
        </w:r>
        <w:r w:rsidR="00CF5A26">
          <w:rPr>
            <w:webHidden/>
          </w:rPr>
          <w:fldChar w:fldCharType="separate"/>
        </w:r>
        <w:r w:rsidR="001E1B12">
          <w:rPr>
            <w:webHidden/>
          </w:rPr>
          <w:t>48</w:t>
        </w:r>
        <w:r w:rsidR="00CF5A26">
          <w:rPr>
            <w:webHidden/>
          </w:rPr>
          <w:fldChar w:fldCharType="end"/>
        </w:r>
      </w:hyperlink>
    </w:p>
    <w:p w14:paraId="35DC0D5D" w14:textId="27D0404C" w:rsidR="00CF5A26" w:rsidRDefault="009404BB">
      <w:pPr>
        <w:pStyle w:val="TOC2"/>
        <w:rPr>
          <w:rFonts w:asciiTheme="minorHAnsi" w:hAnsiTheme="minorHAnsi" w:cstheme="minorBidi"/>
          <w:bCs w:val="0"/>
          <w:sz w:val="22"/>
          <w:szCs w:val="22"/>
        </w:rPr>
      </w:pPr>
      <w:hyperlink w:anchor="_Toc520119885" w:history="1">
        <w:r w:rsidR="00CF5A26" w:rsidRPr="00332424">
          <w:rPr>
            <w:rStyle w:val="Hyperlink"/>
          </w:rPr>
          <w:t>5.3 Transition Requirements</w:t>
        </w:r>
        <w:r w:rsidR="00CF5A26">
          <w:rPr>
            <w:webHidden/>
          </w:rPr>
          <w:tab/>
        </w:r>
        <w:r w:rsidR="00CF5A26">
          <w:rPr>
            <w:webHidden/>
          </w:rPr>
          <w:fldChar w:fldCharType="begin"/>
        </w:r>
        <w:r w:rsidR="00CF5A26">
          <w:rPr>
            <w:webHidden/>
          </w:rPr>
          <w:instrText xml:space="preserve"> PAGEREF _Toc520119885 \h </w:instrText>
        </w:r>
        <w:r w:rsidR="00CF5A26">
          <w:rPr>
            <w:webHidden/>
          </w:rPr>
        </w:r>
        <w:r w:rsidR="00CF5A26">
          <w:rPr>
            <w:webHidden/>
          </w:rPr>
          <w:fldChar w:fldCharType="separate"/>
        </w:r>
        <w:r w:rsidR="001E1B12">
          <w:rPr>
            <w:webHidden/>
          </w:rPr>
          <w:t>51</w:t>
        </w:r>
        <w:r w:rsidR="00CF5A26">
          <w:rPr>
            <w:webHidden/>
          </w:rPr>
          <w:fldChar w:fldCharType="end"/>
        </w:r>
      </w:hyperlink>
    </w:p>
    <w:p w14:paraId="55F97D14" w14:textId="4910AC40" w:rsidR="00CF5A26" w:rsidRDefault="009404BB">
      <w:pPr>
        <w:pStyle w:val="TOC2"/>
        <w:rPr>
          <w:rFonts w:asciiTheme="minorHAnsi" w:hAnsiTheme="minorHAnsi" w:cstheme="minorBidi"/>
          <w:bCs w:val="0"/>
          <w:sz w:val="22"/>
          <w:szCs w:val="22"/>
        </w:rPr>
      </w:pPr>
      <w:hyperlink w:anchor="_Toc520119886" w:history="1">
        <w:r w:rsidR="00CF5A26" w:rsidRPr="00332424">
          <w:rPr>
            <w:rStyle w:val="Hyperlink"/>
          </w:rPr>
          <w:t>5.4 Transition Process Description</w:t>
        </w:r>
        <w:r w:rsidR="00CF5A26">
          <w:rPr>
            <w:webHidden/>
          </w:rPr>
          <w:tab/>
        </w:r>
        <w:r w:rsidR="00CF5A26">
          <w:rPr>
            <w:webHidden/>
          </w:rPr>
          <w:fldChar w:fldCharType="begin"/>
        </w:r>
        <w:r w:rsidR="00CF5A26">
          <w:rPr>
            <w:webHidden/>
          </w:rPr>
          <w:instrText xml:space="preserve"> PAGEREF _Toc520119886 \h </w:instrText>
        </w:r>
        <w:r w:rsidR="00CF5A26">
          <w:rPr>
            <w:webHidden/>
          </w:rPr>
        </w:r>
        <w:r w:rsidR="00CF5A26">
          <w:rPr>
            <w:webHidden/>
          </w:rPr>
          <w:fldChar w:fldCharType="separate"/>
        </w:r>
        <w:r w:rsidR="001E1B12">
          <w:rPr>
            <w:webHidden/>
          </w:rPr>
          <w:t>56</w:t>
        </w:r>
        <w:r w:rsidR="00CF5A26">
          <w:rPr>
            <w:webHidden/>
          </w:rPr>
          <w:fldChar w:fldCharType="end"/>
        </w:r>
      </w:hyperlink>
    </w:p>
    <w:p w14:paraId="5F404F5E" w14:textId="4638F23D" w:rsidR="00CF5A26" w:rsidRDefault="009404BB">
      <w:pPr>
        <w:pStyle w:val="TOC2"/>
        <w:rPr>
          <w:rFonts w:asciiTheme="minorHAnsi" w:hAnsiTheme="minorHAnsi" w:cstheme="minorBidi"/>
          <w:bCs w:val="0"/>
          <w:sz w:val="22"/>
          <w:szCs w:val="22"/>
        </w:rPr>
      </w:pPr>
      <w:hyperlink w:anchor="_Toc520119887" w:history="1">
        <w:r w:rsidR="00CF5A26" w:rsidRPr="00332424">
          <w:rPr>
            <w:rStyle w:val="Hyperlink"/>
          </w:rPr>
          <w:t>5.5 Conclusions and Implications</w:t>
        </w:r>
        <w:r w:rsidR="00CF5A26">
          <w:rPr>
            <w:webHidden/>
          </w:rPr>
          <w:tab/>
        </w:r>
        <w:r w:rsidR="00CF5A26">
          <w:rPr>
            <w:webHidden/>
          </w:rPr>
          <w:fldChar w:fldCharType="begin"/>
        </w:r>
        <w:r w:rsidR="00CF5A26">
          <w:rPr>
            <w:webHidden/>
          </w:rPr>
          <w:instrText xml:space="preserve"> PAGEREF _Toc520119887 \h </w:instrText>
        </w:r>
        <w:r w:rsidR="00CF5A26">
          <w:rPr>
            <w:webHidden/>
          </w:rPr>
        </w:r>
        <w:r w:rsidR="00CF5A26">
          <w:rPr>
            <w:webHidden/>
          </w:rPr>
          <w:fldChar w:fldCharType="separate"/>
        </w:r>
        <w:r w:rsidR="001E1B12">
          <w:rPr>
            <w:webHidden/>
          </w:rPr>
          <w:t>59</w:t>
        </w:r>
        <w:r w:rsidR="00CF5A26">
          <w:rPr>
            <w:webHidden/>
          </w:rPr>
          <w:fldChar w:fldCharType="end"/>
        </w:r>
      </w:hyperlink>
    </w:p>
    <w:p w14:paraId="4131A097" w14:textId="6ED973CB" w:rsidR="00CF5A26" w:rsidRDefault="009404BB">
      <w:pPr>
        <w:pStyle w:val="TOC1"/>
        <w:rPr>
          <w:rFonts w:asciiTheme="minorHAnsi" w:hAnsiTheme="minorHAnsi" w:cstheme="minorBidi"/>
          <w:bCs w:val="0"/>
          <w:sz w:val="22"/>
          <w:szCs w:val="22"/>
        </w:rPr>
      </w:pPr>
      <w:hyperlink w:anchor="_Toc520119888" w:history="1">
        <w:r w:rsidR="00CF5A26" w:rsidRPr="00332424">
          <w:rPr>
            <w:rStyle w:val="Hyperlink"/>
          </w:rPr>
          <w:t>6. Recommendations and Next Steps</w:t>
        </w:r>
        <w:r w:rsidR="00CF5A26">
          <w:rPr>
            <w:webHidden/>
          </w:rPr>
          <w:tab/>
        </w:r>
        <w:r w:rsidR="00CF5A26">
          <w:rPr>
            <w:webHidden/>
          </w:rPr>
          <w:fldChar w:fldCharType="begin"/>
        </w:r>
        <w:r w:rsidR="00CF5A26">
          <w:rPr>
            <w:webHidden/>
          </w:rPr>
          <w:instrText xml:space="preserve"> PAGEREF _Toc520119888 \h </w:instrText>
        </w:r>
        <w:r w:rsidR="00CF5A26">
          <w:rPr>
            <w:webHidden/>
          </w:rPr>
        </w:r>
        <w:r w:rsidR="00CF5A26">
          <w:rPr>
            <w:webHidden/>
          </w:rPr>
          <w:fldChar w:fldCharType="separate"/>
        </w:r>
        <w:r w:rsidR="001E1B12">
          <w:rPr>
            <w:webHidden/>
          </w:rPr>
          <w:t>60</w:t>
        </w:r>
        <w:r w:rsidR="00CF5A26">
          <w:rPr>
            <w:webHidden/>
          </w:rPr>
          <w:fldChar w:fldCharType="end"/>
        </w:r>
      </w:hyperlink>
    </w:p>
    <w:p w14:paraId="27EA99B9" w14:textId="49AF7AB7" w:rsidR="00CF5A26" w:rsidRDefault="009404BB">
      <w:pPr>
        <w:pStyle w:val="TOC2"/>
        <w:rPr>
          <w:rFonts w:asciiTheme="minorHAnsi" w:hAnsiTheme="minorHAnsi" w:cstheme="minorBidi"/>
          <w:bCs w:val="0"/>
          <w:sz w:val="22"/>
          <w:szCs w:val="22"/>
        </w:rPr>
      </w:pPr>
      <w:hyperlink w:anchor="_Toc520119889" w:history="1">
        <w:r w:rsidR="00CF5A26" w:rsidRPr="00332424">
          <w:rPr>
            <w:rStyle w:val="Hyperlink"/>
          </w:rPr>
          <w:t>6.1 Overview</w:t>
        </w:r>
        <w:r w:rsidR="00CF5A26">
          <w:rPr>
            <w:webHidden/>
          </w:rPr>
          <w:tab/>
        </w:r>
        <w:r w:rsidR="00CF5A26">
          <w:rPr>
            <w:webHidden/>
          </w:rPr>
          <w:fldChar w:fldCharType="begin"/>
        </w:r>
        <w:r w:rsidR="00CF5A26">
          <w:rPr>
            <w:webHidden/>
          </w:rPr>
          <w:instrText xml:space="preserve"> PAGEREF _Toc520119889 \h </w:instrText>
        </w:r>
        <w:r w:rsidR="00CF5A26">
          <w:rPr>
            <w:webHidden/>
          </w:rPr>
        </w:r>
        <w:r w:rsidR="00CF5A26">
          <w:rPr>
            <w:webHidden/>
          </w:rPr>
          <w:fldChar w:fldCharType="separate"/>
        </w:r>
        <w:r w:rsidR="001E1B12">
          <w:rPr>
            <w:webHidden/>
          </w:rPr>
          <w:t>60</w:t>
        </w:r>
        <w:r w:rsidR="00CF5A26">
          <w:rPr>
            <w:webHidden/>
          </w:rPr>
          <w:fldChar w:fldCharType="end"/>
        </w:r>
      </w:hyperlink>
    </w:p>
    <w:p w14:paraId="6E181204" w14:textId="63055BCB" w:rsidR="00CF5A26" w:rsidRDefault="009404BB">
      <w:pPr>
        <w:pStyle w:val="TOC2"/>
        <w:rPr>
          <w:rFonts w:asciiTheme="minorHAnsi" w:hAnsiTheme="minorHAnsi" w:cstheme="minorBidi"/>
          <w:bCs w:val="0"/>
          <w:sz w:val="22"/>
          <w:szCs w:val="22"/>
        </w:rPr>
      </w:pPr>
      <w:hyperlink w:anchor="_Toc520119890" w:history="1">
        <w:r w:rsidR="00CF5A26" w:rsidRPr="00332424">
          <w:rPr>
            <w:rStyle w:val="Hyperlink"/>
          </w:rPr>
          <w:t>6.2 Disseminate Project Results</w:t>
        </w:r>
        <w:r w:rsidR="00CF5A26">
          <w:rPr>
            <w:webHidden/>
          </w:rPr>
          <w:tab/>
        </w:r>
        <w:r w:rsidR="00CF5A26">
          <w:rPr>
            <w:webHidden/>
          </w:rPr>
          <w:fldChar w:fldCharType="begin"/>
        </w:r>
        <w:r w:rsidR="00CF5A26">
          <w:rPr>
            <w:webHidden/>
          </w:rPr>
          <w:instrText xml:space="preserve"> PAGEREF _Toc520119890 \h </w:instrText>
        </w:r>
        <w:r w:rsidR="00CF5A26">
          <w:rPr>
            <w:webHidden/>
          </w:rPr>
        </w:r>
        <w:r w:rsidR="00CF5A26">
          <w:rPr>
            <w:webHidden/>
          </w:rPr>
          <w:fldChar w:fldCharType="separate"/>
        </w:r>
        <w:r w:rsidR="001E1B12">
          <w:rPr>
            <w:webHidden/>
          </w:rPr>
          <w:t>61</w:t>
        </w:r>
        <w:r w:rsidR="00CF5A26">
          <w:rPr>
            <w:webHidden/>
          </w:rPr>
          <w:fldChar w:fldCharType="end"/>
        </w:r>
      </w:hyperlink>
    </w:p>
    <w:p w14:paraId="2C780C0E" w14:textId="00657A2F" w:rsidR="00CF5A26" w:rsidRDefault="009404BB">
      <w:pPr>
        <w:pStyle w:val="TOC2"/>
        <w:rPr>
          <w:rFonts w:asciiTheme="minorHAnsi" w:hAnsiTheme="minorHAnsi" w:cstheme="minorBidi"/>
          <w:bCs w:val="0"/>
          <w:sz w:val="22"/>
          <w:szCs w:val="22"/>
        </w:rPr>
      </w:pPr>
      <w:hyperlink w:anchor="_Toc520119891" w:history="1">
        <w:r w:rsidR="00CF5A26" w:rsidRPr="00332424">
          <w:rPr>
            <w:rStyle w:val="Hyperlink"/>
          </w:rPr>
          <w:t>6.3 Create a Research Data Exchange Standard</w:t>
        </w:r>
        <w:r w:rsidR="00CF5A26">
          <w:rPr>
            <w:webHidden/>
          </w:rPr>
          <w:tab/>
        </w:r>
        <w:r w:rsidR="00CF5A26">
          <w:rPr>
            <w:webHidden/>
          </w:rPr>
          <w:fldChar w:fldCharType="begin"/>
        </w:r>
        <w:r w:rsidR="00CF5A26">
          <w:rPr>
            <w:webHidden/>
          </w:rPr>
          <w:instrText xml:space="preserve"> PAGEREF _Toc520119891 \h </w:instrText>
        </w:r>
        <w:r w:rsidR="00CF5A26">
          <w:rPr>
            <w:webHidden/>
          </w:rPr>
        </w:r>
        <w:r w:rsidR="00CF5A26">
          <w:rPr>
            <w:webHidden/>
          </w:rPr>
          <w:fldChar w:fldCharType="separate"/>
        </w:r>
        <w:r w:rsidR="001E1B12">
          <w:rPr>
            <w:webHidden/>
          </w:rPr>
          <w:t>61</w:t>
        </w:r>
        <w:r w:rsidR="00CF5A26">
          <w:rPr>
            <w:webHidden/>
          </w:rPr>
          <w:fldChar w:fldCharType="end"/>
        </w:r>
      </w:hyperlink>
    </w:p>
    <w:p w14:paraId="14733E72" w14:textId="1EAE5501" w:rsidR="00CF5A26" w:rsidRDefault="009404BB">
      <w:pPr>
        <w:pStyle w:val="TOC2"/>
        <w:rPr>
          <w:rFonts w:asciiTheme="minorHAnsi" w:hAnsiTheme="minorHAnsi" w:cstheme="minorBidi"/>
          <w:bCs w:val="0"/>
          <w:sz w:val="22"/>
          <w:szCs w:val="22"/>
        </w:rPr>
      </w:pPr>
      <w:hyperlink w:anchor="_Toc520119892" w:history="1">
        <w:r w:rsidR="00CF5A26" w:rsidRPr="00332424">
          <w:rPr>
            <w:rStyle w:val="Hyperlink"/>
          </w:rPr>
          <w:t>6.4 Develop a Research Data Mart Specification</w:t>
        </w:r>
        <w:r w:rsidR="00CF5A26">
          <w:rPr>
            <w:webHidden/>
          </w:rPr>
          <w:tab/>
        </w:r>
        <w:r w:rsidR="00CF5A26">
          <w:rPr>
            <w:webHidden/>
          </w:rPr>
          <w:fldChar w:fldCharType="begin"/>
        </w:r>
        <w:r w:rsidR="00CF5A26">
          <w:rPr>
            <w:webHidden/>
          </w:rPr>
          <w:instrText xml:space="preserve"> PAGEREF _Toc520119892 \h </w:instrText>
        </w:r>
        <w:r w:rsidR="00CF5A26">
          <w:rPr>
            <w:webHidden/>
          </w:rPr>
        </w:r>
        <w:r w:rsidR="00CF5A26">
          <w:rPr>
            <w:webHidden/>
          </w:rPr>
          <w:fldChar w:fldCharType="separate"/>
        </w:r>
        <w:r w:rsidR="001E1B12">
          <w:rPr>
            <w:webHidden/>
          </w:rPr>
          <w:t>62</w:t>
        </w:r>
        <w:r w:rsidR="00CF5A26">
          <w:rPr>
            <w:webHidden/>
          </w:rPr>
          <w:fldChar w:fldCharType="end"/>
        </w:r>
      </w:hyperlink>
    </w:p>
    <w:p w14:paraId="242F4839" w14:textId="0FFFC124" w:rsidR="00CF5A26" w:rsidRDefault="009404BB">
      <w:pPr>
        <w:pStyle w:val="TOC2"/>
        <w:rPr>
          <w:rFonts w:asciiTheme="minorHAnsi" w:hAnsiTheme="minorHAnsi" w:cstheme="minorBidi"/>
          <w:bCs w:val="0"/>
          <w:sz w:val="22"/>
          <w:szCs w:val="22"/>
        </w:rPr>
      </w:pPr>
      <w:hyperlink w:anchor="_Toc520119893" w:history="1">
        <w:r w:rsidR="00CF5A26" w:rsidRPr="00332424">
          <w:rPr>
            <w:rStyle w:val="Hyperlink"/>
          </w:rPr>
          <w:t>6.5 Create a Basic, Web-Based RPMD</w:t>
        </w:r>
        <w:r w:rsidR="00CF5A26">
          <w:rPr>
            <w:webHidden/>
          </w:rPr>
          <w:tab/>
        </w:r>
        <w:r w:rsidR="00CF5A26">
          <w:rPr>
            <w:webHidden/>
          </w:rPr>
          <w:fldChar w:fldCharType="begin"/>
        </w:r>
        <w:r w:rsidR="00CF5A26">
          <w:rPr>
            <w:webHidden/>
          </w:rPr>
          <w:instrText xml:space="preserve"> PAGEREF _Toc520119893 \h </w:instrText>
        </w:r>
        <w:r w:rsidR="00CF5A26">
          <w:rPr>
            <w:webHidden/>
          </w:rPr>
        </w:r>
        <w:r w:rsidR="00CF5A26">
          <w:rPr>
            <w:webHidden/>
          </w:rPr>
          <w:fldChar w:fldCharType="separate"/>
        </w:r>
        <w:r w:rsidR="001E1B12">
          <w:rPr>
            <w:webHidden/>
          </w:rPr>
          <w:t>63</w:t>
        </w:r>
        <w:r w:rsidR="00CF5A26">
          <w:rPr>
            <w:webHidden/>
          </w:rPr>
          <w:fldChar w:fldCharType="end"/>
        </w:r>
      </w:hyperlink>
    </w:p>
    <w:p w14:paraId="44F27E03" w14:textId="7FC16391" w:rsidR="00CF5A26" w:rsidRDefault="009404BB">
      <w:pPr>
        <w:pStyle w:val="TOC2"/>
        <w:rPr>
          <w:rFonts w:asciiTheme="minorHAnsi" w:hAnsiTheme="minorHAnsi" w:cstheme="minorBidi"/>
          <w:bCs w:val="0"/>
          <w:sz w:val="22"/>
          <w:szCs w:val="22"/>
        </w:rPr>
      </w:pPr>
      <w:hyperlink w:anchor="_Toc520119894" w:history="1">
        <w:r w:rsidR="00CF5A26" w:rsidRPr="00332424">
          <w:rPr>
            <w:rStyle w:val="Hyperlink"/>
          </w:rPr>
          <w:t>6.6 Supporting Initiatives</w:t>
        </w:r>
        <w:r w:rsidR="00CF5A26">
          <w:rPr>
            <w:webHidden/>
          </w:rPr>
          <w:tab/>
        </w:r>
        <w:r w:rsidR="00CF5A26">
          <w:rPr>
            <w:webHidden/>
          </w:rPr>
          <w:fldChar w:fldCharType="begin"/>
        </w:r>
        <w:r w:rsidR="00CF5A26">
          <w:rPr>
            <w:webHidden/>
          </w:rPr>
          <w:instrText xml:space="preserve"> PAGEREF _Toc520119894 \h </w:instrText>
        </w:r>
        <w:r w:rsidR="00CF5A26">
          <w:rPr>
            <w:webHidden/>
          </w:rPr>
        </w:r>
        <w:r w:rsidR="00CF5A26">
          <w:rPr>
            <w:webHidden/>
          </w:rPr>
          <w:fldChar w:fldCharType="separate"/>
        </w:r>
        <w:r w:rsidR="001E1B12">
          <w:rPr>
            <w:webHidden/>
          </w:rPr>
          <w:t>64</w:t>
        </w:r>
        <w:r w:rsidR="00CF5A26">
          <w:rPr>
            <w:webHidden/>
          </w:rPr>
          <w:fldChar w:fldCharType="end"/>
        </w:r>
      </w:hyperlink>
    </w:p>
    <w:p w14:paraId="25D9019F" w14:textId="0EBDA8DA" w:rsidR="00CF5A26" w:rsidRDefault="009404BB">
      <w:pPr>
        <w:pStyle w:val="TOC2"/>
        <w:rPr>
          <w:rFonts w:asciiTheme="minorHAnsi" w:hAnsiTheme="minorHAnsi" w:cstheme="minorBidi"/>
          <w:bCs w:val="0"/>
          <w:sz w:val="22"/>
          <w:szCs w:val="22"/>
        </w:rPr>
      </w:pPr>
      <w:hyperlink w:anchor="_Toc520119895" w:history="1">
        <w:r w:rsidR="00CF5A26" w:rsidRPr="00332424">
          <w:rPr>
            <w:rStyle w:val="Hyperlink"/>
          </w:rPr>
          <w:t>6.7 Summary</w:t>
        </w:r>
        <w:r w:rsidR="00CF5A26">
          <w:rPr>
            <w:webHidden/>
          </w:rPr>
          <w:tab/>
        </w:r>
        <w:r w:rsidR="00CF5A26">
          <w:rPr>
            <w:webHidden/>
          </w:rPr>
          <w:fldChar w:fldCharType="begin"/>
        </w:r>
        <w:r w:rsidR="00CF5A26">
          <w:rPr>
            <w:webHidden/>
          </w:rPr>
          <w:instrText xml:space="preserve"> PAGEREF _Toc520119895 \h </w:instrText>
        </w:r>
        <w:r w:rsidR="00CF5A26">
          <w:rPr>
            <w:webHidden/>
          </w:rPr>
        </w:r>
        <w:r w:rsidR="00CF5A26">
          <w:rPr>
            <w:webHidden/>
          </w:rPr>
          <w:fldChar w:fldCharType="separate"/>
        </w:r>
        <w:r w:rsidR="001E1B12">
          <w:rPr>
            <w:webHidden/>
          </w:rPr>
          <w:t>66</w:t>
        </w:r>
        <w:r w:rsidR="00CF5A26">
          <w:rPr>
            <w:webHidden/>
          </w:rPr>
          <w:fldChar w:fldCharType="end"/>
        </w:r>
      </w:hyperlink>
    </w:p>
    <w:p w14:paraId="11200403" w14:textId="28F66A18" w:rsidR="00CF5A26" w:rsidRDefault="009404BB">
      <w:pPr>
        <w:pStyle w:val="TOC1"/>
        <w:rPr>
          <w:rFonts w:asciiTheme="minorHAnsi" w:hAnsiTheme="minorHAnsi" w:cstheme="minorBidi"/>
          <w:bCs w:val="0"/>
          <w:sz w:val="22"/>
          <w:szCs w:val="22"/>
        </w:rPr>
      </w:pPr>
      <w:hyperlink w:anchor="_Toc520119896" w:history="1">
        <w:r w:rsidR="00CF5A26" w:rsidRPr="00332424">
          <w:rPr>
            <w:rStyle w:val="Hyperlink"/>
          </w:rPr>
          <w:t>Bibliography</w:t>
        </w:r>
        <w:r w:rsidR="00CF5A26">
          <w:rPr>
            <w:webHidden/>
          </w:rPr>
          <w:tab/>
        </w:r>
        <w:r w:rsidR="00CF5A26">
          <w:rPr>
            <w:webHidden/>
          </w:rPr>
          <w:fldChar w:fldCharType="begin"/>
        </w:r>
        <w:r w:rsidR="00CF5A26">
          <w:rPr>
            <w:webHidden/>
          </w:rPr>
          <w:instrText xml:space="preserve"> PAGEREF _Toc520119896 \h </w:instrText>
        </w:r>
        <w:r w:rsidR="00CF5A26">
          <w:rPr>
            <w:webHidden/>
          </w:rPr>
        </w:r>
        <w:r w:rsidR="00CF5A26">
          <w:rPr>
            <w:webHidden/>
          </w:rPr>
          <w:fldChar w:fldCharType="separate"/>
        </w:r>
        <w:r w:rsidR="001E1B12">
          <w:rPr>
            <w:webHidden/>
          </w:rPr>
          <w:t>67</w:t>
        </w:r>
        <w:r w:rsidR="00CF5A26">
          <w:rPr>
            <w:webHidden/>
          </w:rPr>
          <w:fldChar w:fldCharType="end"/>
        </w:r>
      </w:hyperlink>
    </w:p>
    <w:p w14:paraId="14469300" w14:textId="0AE898F7" w:rsidR="00CF5A26" w:rsidRDefault="009404BB">
      <w:pPr>
        <w:pStyle w:val="TOC1"/>
        <w:rPr>
          <w:rFonts w:asciiTheme="minorHAnsi" w:hAnsiTheme="minorHAnsi" w:cstheme="minorBidi"/>
          <w:bCs w:val="0"/>
          <w:sz w:val="22"/>
          <w:szCs w:val="22"/>
        </w:rPr>
      </w:pPr>
      <w:hyperlink w:anchor="_Toc520119897" w:history="1">
        <w:r w:rsidR="00CF5A26" w:rsidRPr="00332424">
          <w:rPr>
            <w:rStyle w:val="Hyperlink"/>
          </w:rPr>
          <w:t>Appendix A: State DOT RPMD Systems</w:t>
        </w:r>
        <w:r w:rsidR="00CF5A26">
          <w:rPr>
            <w:webHidden/>
          </w:rPr>
          <w:tab/>
        </w:r>
        <w:r w:rsidR="00CF5A26">
          <w:rPr>
            <w:webHidden/>
          </w:rPr>
          <w:fldChar w:fldCharType="begin"/>
        </w:r>
        <w:r w:rsidR="00CF5A26">
          <w:rPr>
            <w:webHidden/>
          </w:rPr>
          <w:instrText xml:space="preserve"> PAGEREF _Toc520119897 \h </w:instrText>
        </w:r>
        <w:r w:rsidR="00CF5A26">
          <w:rPr>
            <w:webHidden/>
          </w:rPr>
        </w:r>
        <w:r w:rsidR="00CF5A26">
          <w:rPr>
            <w:webHidden/>
          </w:rPr>
          <w:fldChar w:fldCharType="separate"/>
        </w:r>
        <w:r w:rsidR="001E1B12">
          <w:rPr>
            <w:webHidden/>
          </w:rPr>
          <w:t>69</w:t>
        </w:r>
        <w:r w:rsidR="00CF5A26">
          <w:rPr>
            <w:webHidden/>
          </w:rPr>
          <w:fldChar w:fldCharType="end"/>
        </w:r>
      </w:hyperlink>
    </w:p>
    <w:p w14:paraId="72822B68" w14:textId="0C7F08F1" w:rsidR="00CF5A26" w:rsidRDefault="009404BB">
      <w:pPr>
        <w:pStyle w:val="TOC1"/>
        <w:rPr>
          <w:rFonts w:asciiTheme="minorHAnsi" w:hAnsiTheme="minorHAnsi" w:cstheme="minorBidi"/>
          <w:bCs w:val="0"/>
          <w:sz w:val="22"/>
          <w:szCs w:val="22"/>
        </w:rPr>
      </w:pPr>
      <w:hyperlink w:anchor="_Toc520119898" w:history="1">
        <w:r w:rsidR="00CF5A26" w:rsidRPr="00332424">
          <w:rPr>
            <w:rStyle w:val="Hyperlink"/>
          </w:rPr>
          <w:t>Appendix B: RPMD Data Models</w:t>
        </w:r>
        <w:r w:rsidR="00CF5A26">
          <w:rPr>
            <w:webHidden/>
          </w:rPr>
          <w:tab/>
        </w:r>
        <w:r w:rsidR="00CF5A26">
          <w:rPr>
            <w:webHidden/>
          </w:rPr>
          <w:fldChar w:fldCharType="begin"/>
        </w:r>
        <w:r w:rsidR="00CF5A26">
          <w:rPr>
            <w:webHidden/>
          </w:rPr>
          <w:instrText xml:space="preserve"> PAGEREF _Toc520119898 \h </w:instrText>
        </w:r>
        <w:r w:rsidR="00CF5A26">
          <w:rPr>
            <w:webHidden/>
          </w:rPr>
        </w:r>
        <w:r w:rsidR="00CF5A26">
          <w:rPr>
            <w:webHidden/>
          </w:rPr>
          <w:fldChar w:fldCharType="separate"/>
        </w:r>
        <w:r w:rsidR="001E1B12">
          <w:rPr>
            <w:webHidden/>
          </w:rPr>
          <w:t>79</w:t>
        </w:r>
        <w:r w:rsidR="00CF5A26">
          <w:rPr>
            <w:webHidden/>
          </w:rPr>
          <w:fldChar w:fldCharType="end"/>
        </w:r>
      </w:hyperlink>
    </w:p>
    <w:p w14:paraId="1DD2A3CF" w14:textId="0C1C2DDD" w:rsidR="00F41D59" w:rsidRDefault="00C932EE" w:rsidP="00375856">
      <w:pPr>
        <w:pStyle w:val="TOC1"/>
      </w:pPr>
      <w:r>
        <w:rPr>
          <w:rFonts w:ascii="Calibri" w:hAnsi="Calibri" w:cstheme="minorBidi"/>
          <w:sz w:val="30"/>
          <w:szCs w:val="30"/>
        </w:rPr>
        <w:fldChar w:fldCharType="end"/>
      </w:r>
      <w:r w:rsidR="007E6228" w:rsidDel="007E6228">
        <w:rPr>
          <w:rFonts w:ascii="Calibri" w:hAnsi="Calibri" w:cstheme="minorBidi"/>
          <w:sz w:val="30"/>
          <w:szCs w:val="30"/>
        </w:rPr>
        <w:t xml:space="preserve"> </w:t>
      </w:r>
      <w:r w:rsidR="003A04F7">
        <w:br w:type="page"/>
      </w:r>
      <w:bookmarkStart w:id="1" w:name="_Toc480209596"/>
    </w:p>
    <w:p w14:paraId="34E2FD76" w14:textId="77777777" w:rsidR="00161FD8" w:rsidRDefault="00161FD8" w:rsidP="00375856">
      <w:pPr>
        <w:pStyle w:val="TOC1"/>
        <w:rPr>
          <w:rFonts w:ascii="Arial" w:hAnsi="Arial" w:cs="Arial"/>
          <w:color w:val="17365D" w:themeColor="text2" w:themeShade="BF"/>
          <w:sz w:val="36"/>
          <w:szCs w:val="36"/>
        </w:rPr>
      </w:pPr>
    </w:p>
    <w:p w14:paraId="032279BA" w14:textId="77777777" w:rsidR="00284A01" w:rsidRDefault="00284A01" w:rsidP="00375856">
      <w:pPr>
        <w:pStyle w:val="TOC1"/>
        <w:rPr>
          <w:rFonts w:ascii="Arial" w:hAnsi="Arial" w:cs="Arial"/>
          <w:color w:val="17365D" w:themeColor="text2" w:themeShade="BF"/>
          <w:sz w:val="36"/>
          <w:szCs w:val="36"/>
        </w:rPr>
      </w:pPr>
      <w:r w:rsidRPr="00375856">
        <w:rPr>
          <w:rFonts w:ascii="Arial" w:hAnsi="Arial" w:cs="Arial"/>
          <w:color w:val="17365D" w:themeColor="text2" w:themeShade="BF"/>
          <w:sz w:val="36"/>
          <w:szCs w:val="36"/>
        </w:rPr>
        <w:t xml:space="preserve">List of </w:t>
      </w:r>
      <w:bookmarkEnd w:id="1"/>
      <w:r w:rsidR="0079369F">
        <w:rPr>
          <w:rFonts w:ascii="Arial" w:hAnsi="Arial" w:cs="Arial"/>
          <w:color w:val="17365D" w:themeColor="text2" w:themeShade="BF"/>
          <w:sz w:val="36"/>
          <w:szCs w:val="36"/>
        </w:rPr>
        <w:t>Figures</w:t>
      </w:r>
    </w:p>
    <w:p w14:paraId="5CA49096" w14:textId="77777777" w:rsidR="00F41D59" w:rsidRPr="00F41D59" w:rsidRDefault="00F41D59" w:rsidP="00F41D59"/>
    <w:p w14:paraId="2C121C07" w14:textId="4A3041D4" w:rsidR="00CF5A26" w:rsidRDefault="004E1DB1">
      <w:pPr>
        <w:pStyle w:val="TableofFigures"/>
        <w:tabs>
          <w:tab w:val="right" w:leader="dot" w:pos="10070"/>
        </w:tabs>
        <w:rPr>
          <w:rFonts w:asciiTheme="minorHAnsi" w:hAnsiTheme="minorHAnsi"/>
          <w:noProof/>
          <w:sz w:val="22"/>
          <w:szCs w:val="22"/>
        </w:rPr>
      </w:pPr>
      <w:r>
        <w:fldChar w:fldCharType="begin"/>
      </w:r>
      <w:r>
        <w:instrText xml:space="preserve"> TOC \h \z \t "Figure Title" \c </w:instrText>
      </w:r>
      <w:r>
        <w:fldChar w:fldCharType="separate"/>
      </w:r>
      <w:hyperlink w:anchor="_Toc520119822" w:history="1">
        <w:r w:rsidR="00CF5A26" w:rsidRPr="0075762D">
          <w:rPr>
            <w:rStyle w:val="Hyperlink"/>
            <w:noProof/>
          </w:rPr>
          <w:t>Figure 1.  Research Program and Project Management Business Requirements</w:t>
        </w:r>
        <w:r w:rsidR="00CF5A26">
          <w:rPr>
            <w:noProof/>
            <w:webHidden/>
          </w:rPr>
          <w:tab/>
        </w:r>
        <w:r w:rsidR="00CF5A26">
          <w:rPr>
            <w:noProof/>
            <w:webHidden/>
          </w:rPr>
          <w:fldChar w:fldCharType="begin"/>
        </w:r>
        <w:r w:rsidR="00CF5A26">
          <w:rPr>
            <w:noProof/>
            <w:webHidden/>
          </w:rPr>
          <w:instrText xml:space="preserve"> PAGEREF _Toc520119822 \h </w:instrText>
        </w:r>
        <w:r w:rsidR="00CF5A26">
          <w:rPr>
            <w:noProof/>
            <w:webHidden/>
          </w:rPr>
        </w:r>
        <w:r w:rsidR="00CF5A26">
          <w:rPr>
            <w:noProof/>
            <w:webHidden/>
          </w:rPr>
          <w:fldChar w:fldCharType="separate"/>
        </w:r>
        <w:r w:rsidR="001E1B12">
          <w:rPr>
            <w:noProof/>
            <w:webHidden/>
          </w:rPr>
          <w:t>5</w:t>
        </w:r>
        <w:r w:rsidR="00CF5A26">
          <w:rPr>
            <w:noProof/>
            <w:webHidden/>
          </w:rPr>
          <w:fldChar w:fldCharType="end"/>
        </w:r>
      </w:hyperlink>
    </w:p>
    <w:p w14:paraId="4DCA0CB0" w14:textId="7971F549" w:rsidR="00CF5A26" w:rsidRDefault="009404BB">
      <w:pPr>
        <w:pStyle w:val="TableofFigures"/>
        <w:tabs>
          <w:tab w:val="right" w:leader="dot" w:pos="10070"/>
        </w:tabs>
        <w:rPr>
          <w:rFonts w:asciiTheme="minorHAnsi" w:hAnsiTheme="minorHAnsi"/>
          <w:noProof/>
          <w:sz w:val="22"/>
          <w:szCs w:val="22"/>
        </w:rPr>
      </w:pPr>
      <w:hyperlink w:anchor="_Toc520119823" w:history="1">
        <w:r w:rsidR="00CF5A26" w:rsidRPr="0075762D">
          <w:rPr>
            <w:rStyle w:val="Hyperlink"/>
            <w:noProof/>
          </w:rPr>
          <w:t>Figure 2.  RPMD Data Entities and Relationships</w:t>
        </w:r>
        <w:r w:rsidR="00CF5A26">
          <w:rPr>
            <w:noProof/>
            <w:webHidden/>
          </w:rPr>
          <w:tab/>
        </w:r>
        <w:r w:rsidR="00CF5A26">
          <w:rPr>
            <w:noProof/>
            <w:webHidden/>
          </w:rPr>
          <w:fldChar w:fldCharType="begin"/>
        </w:r>
        <w:r w:rsidR="00CF5A26">
          <w:rPr>
            <w:noProof/>
            <w:webHidden/>
          </w:rPr>
          <w:instrText xml:space="preserve"> PAGEREF _Toc520119823 \h </w:instrText>
        </w:r>
        <w:r w:rsidR="00CF5A26">
          <w:rPr>
            <w:noProof/>
            <w:webHidden/>
          </w:rPr>
        </w:r>
        <w:r w:rsidR="00CF5A26">
          <w:rPr>
            <w:noProof/>
            <w:webHidden/>
          </w:rPr>
          <w:fldChar w:fldCharType="separate"/>
        </w:r>
        <w:r w:rsidR="001E1B12">
          <w:rPr>
            <w:noProof/>
            <w:webHidden/>
          </w:rPr>
          <w:t>27</w:t>
        </w:r>
        <w:r w:rsidR="00CF5A26">
          <w:rPr>
            <w:noProof/>
            <w:webHidden/>
          </w:rPr>
          <w:fldChar w:fldCharType="end"/>
        </w:r>
      </w:hyperlink>
    </w:p>
    <w:p w14:paraId="5B55951A" w14:textId="46AA2567" w:rsidR="00CF5A26" w:rsidRDefault="009404BB">
      <w:pPr>
        <w:pStyle w:val="TableofFigures"/>
        <w:tabs>
          <w:tab w:val="right" w:leader="dot" w:pos="10070"/>
        </w:tabs>
        <w:rPr>
          <w:rFonts w:asciiTheme="minorHAnsi" w:hAnsiTheme="minorHAnsi"/>
          <w:noProof/>
          <w:sz w:val="22"/>
          <w:szCs w:val="22"/>
        </w:rPr>
      </w:pPr>
      <w:hyperlink w:anchor="_Toc520119824" w:history="1">
        <w:r w:rsidR="00CF5A26" w:rsidRPr="0075762D">
          <w:rPr>
            <w:rStyle w:val="Hyperlink"/>
            <w:noProof/>
          </w:rPr>
          <w:t>Figure 3.  RMPD Development Options</w:t>
        </w:r>
        <w:r w:rsidR="00CF5A26">
          <w:rPr>
            <w:noProof/>
            <w:webHidden/>
          </w:rPr>
          <w:tab/>
        </w:r>
        <w:r w:rsidR="00CF5A26">
          <w:rPr>
            <w:noProof/>
            <w:webHidden/>
          </w:rPr>
          <w:fldChar w:fldCharType="begin"/>
        </w:r>
        <w:r w:rsidR="00CF5A26">
          <w:rPr>
            <w:noProof/>
            <w:webHidden/>
          </w:rPr>
          <w:instrText xml:space="preserve"> PAGEREF _Toc520119824 \h </w:instrText>
        </w:r>
        <w:r w:rsidR="00CF5A26">
          <w:rPr>
            <w:noProof/>
            <w:webHidden/>
          </w:rPr>
        </w:r>
        <w:r w:rsidR="00CF5A26">
          <w:rPr>
            <w:noProof/>
            <w:webHidden/>
          </w:rPr>
          <w:fldChar w:fldCharType="separate"/>
        </w:r>
        <w:r w:rsidR="001E1B12">
          <w:rPr>
            <w:noProof/>
            <w:webHidden/>
          </w:rPr>
          <w:t>48</w:t>
        </w:r>
        <w:r w:rsidR="00CF5A26">
          <w:rPr>
            <w:noProof/>
            <w:webHidden/>
          </w:rPr>
          <w:fldChar w:fldCharType="end"/>
        </w:r>
      </w:hyperlink>
    </w:p>
    <w:p w14:paraId="63C378D5" w14:textId="18C3D6BF" w:rsidR="00284A01" w:rsidRDefault="004E1DB1" w:rsidP="00284A01">
      <w:r>
        <w:fldChar w:fldCharType="end"/>
      </w:r>
    </w:p>
    <w:p w14:paraId="5CFF733F" w14:textId="6BDA9E15" w:rsidR="006E73D6" w:rsidRDefault="006E73D6" w:rsidP="00173F80">
      <w:pPr>
        <w:pStyle w:val="TOC1"/>
      </w:pPr>
      <w:bookmarkStart w:id="2" w:name="_Toc460067641"/>
      <w:bookmarkStart w:id="3" w:name="_Toc216331186"/>
    </w:p>
    <w:p w14:paraId="4EF518FE" w14:textId="77777777" w:rsidR="002040F4" w:rsidRDefault="002040F4" w:rsidP="002040F4">
      <w:pPr>
        <w:pStyle w:val="TOC1"/>
        <w:rPr>
          <w:rFonts w:ascii="Arial" w:hAnsi="Arial" w:cs="Arial"/>
          <w:color w:val="17365D" w:themeColor="text2" w:themeShade="BF"/>
          <w:sz w:val="36"/>
          <w:szCs w:val="36"/>
        </w:rPr>
      </w:pPr>
      <w:r w:rsidRPr="00375856">
        <w:rPr>
          <w:rFonts w:ascii="Arial" w:hAnsi="Arial" w:cs="Arial"/>
          <w:color w:val="17365D" w:themeColor="text2" w:themeShade="BF"/>
          <w:sz w:val="36"/>
          <w:szCs w:val="36"/>
        </w:rPr>
        <w:t xml:space="preserve">List of </w:t>
      </w:r>
      <w:r>
        <w:rPr>
          <w:rFonts w:ascii="Arial" w:hAnsi="Arial" w:cs="Arial"/>
          <w:color w:val="17365D" w:themeColor="text2" w:themeShade="BF"/>
          <w:sz w:val="36"/>
          <w:szCs w:val="36"/>
        </w:rPr>
        <w:t>Tables</w:t>
      </w:r>
    </w:p>
    <w:p w14:paraId="2BCCB1B3" w14:textId="77777777" w:rsidR="002040F4" w:rsidRPr="002040F4" w:rsidRDefault="002040F4" w:rsidP="002040F4"/>
    <w:p w14:paraId="66C9E94E" w14:textId="77777777" w:rsidR="002040F4" w:rsidRDefault="002040F4" w:rsidP="002040F4"/>
    <w:p w14:paraId="13E6F382" w14:textId="5D125104" w:rsidR="00CF5A26" w:rsidRDefault="004E1DB1">
      <w:pPr>
        <w:pStyle w:val="TableofFigures"/>
        <w:tabs>
          <w:tab w:val="right" w:leader="dot" w:pos="10070"/>
        </w:tabs>
        <w:rPr>
          <w:rFonts w:asciiTheme="minorHAnsi" w:hAnsiTheme="minorHAnsi"/>
          <w:noProof/>
          <w:sz w:val="22"/>
          <w:szCs w:val="22"/>
        </w:rPr>
      </w:pPr>
      <w:r>
        <w:fldChar w:fldCharType="begin"/>
      </w:r>
      <w:r>
        <w:instrText xml:space="preserve"> TOC \h \z \t "Table Title" \c </w:instrText>
      </w:r>
      <w:r>
        <w:fldChar w:fldCharType="separate"/>
      </w:r>
      <w:hyperlink w:anchor="_Toc520119811" w:history="1">
        <w:r w:rsidR="00CF5A26" w:rsidRPr="0061571B">
          <w:rPr>
            <w:rStyle w:val="Hyperlink"/>
            <w:noProof/>
          </w:rPr>
          <w:t>Table 1.  Transition Requirements Interviews</w:t>
        </w:r>
        <w:r w:rsidR="00CF5A26">
          <w:rPr>
            <w:noProof/>
            <w:webHidden/>
          </w:rPr>
          <w:tab/>
        </w:r>
        <w:r w:rsidR="00CF5A26">
          <w:rPr>
            <w:noProof/>
            <w:webHidden/>
          </w:rPr>
          <w:fldChar w:fldCharType="begin"/>
        </w:r>
        <w:r w:rsidR="00CF5A26">
          <w:rPr>
            <w:noProof/>
            <w:webHidden/>
          </w:rPr>
          <w:instrText xml:space="preserve"> PAGEREF _Toc520119811 \h </w:instrText>
        </w:r>
        <w:r w:rsidR="00CF5A26">
          <w:rPr>
            <w:noProof/>
            <w:webHidden/>
          </w:rPr>
        </w:r>
        <w:r w:rsidR="00CF5A26">
          <w:rPr>
            <w:noProof/>
            <w:webHidden/>
          </w:rPr>
          <w:fldChar w:fldCharType="separate"/>
        </w:r>
        <w:r w:rsidR="001E1B12">
          <w:rPr>
            <w:noProof/>
            <w:webHidden/>
          </w:rPr>
          <w:t>51</w:t>
        </w:r>
        <w:r w:rsidR="00CF5A26">
          <w:rPr>
            <w:noProof/>
            <w:webHidden/>
          </w:rPr>
          <w:fldChar w:fldCharType="end"/>
        </w:r>
      </w:hyperlink>
    </w:p>
    <w:p w14:paraId="1E1883CB" w14:textId="7752425F" w:rsidR="00CF5A26" w:rsidRDefault="009404BB">
      <w:pPr>
        <w:pStyle w:val="TableofFigures"/>
        <w:tabs>
          <w:tab w:val="right" w:leader="dot" w:pos="10070"/>
        </w:tabs>
        <w:rPr>
          <w:noProof/>
        </w:rPr>
      </w:pPr>
      <w:hyperlink w:anchor="_Toc520119812" w:history="1">
        <w:r w:rsidR="00CF5A26" w:rsidRPr="0061571B">
          <w:rPr>
            <w:rStyle w:val="Hyperlink"/>
            <w:noProof/>
          </w:rPr>
          <w:t>Table A-1.  Current State DOT RPMD Systems</w:t>
        </w:r>
        <w:r w:rsidR="00CF5A26">
          <w:rPr>
            <w:noProof/>
            <w:webHidden/>
          </w:rPr>
          <w:tab/>
        </w:r>
        <w:r w:rsidR="00CF5A26">
          <w:rPr>
            <w:noProof/>
            <w:webHidden/>
          </w:rPr>
          <w:fldChar w:fldCharType="begin"/>
        </w:r>
        <w:r w:rsidR="00CF5A26">
          <w:rPr>
            <w:noProof/>
            <w:webHidden/>
          </w:rPr>
          <w:instrText xml:space="preserve"> PAGEREF _Toc520119812 \h </w:instrText>
        </w:r>
        <w:r w:rsidR="00CF5A26">
          <w:rPr>
            <w:noProof/>
            <w:webHidden/>
          </w:rPr>
        </w:r>
        <w:r w:rsidR="00CF5A26">
          <w:rPr>
            <w:noProof/>
            <w:webHidden/>
          </w:rPr>
          <w:fldChar w:fldCharType="separate"/>
        </w:r>
        <w:r w:rsidR="001E1B12">
          <w:rPr>
            <w:noProof/>
            <w:webHidden/>
          </w:rPr>
          <w:t>69</w:t>
        </w:r>
        <w:r w:rsidR="00CF5A26">
          <w:rPr>
            <w:noProof/>
            <w:webHidden/>
          </w:rPr>
          <w:fldChar w:fldCharType="end"/>
        </w:r>
      </w:hyperlink>
    </w:p>
    <w:p w14:paraId="4B7B4BA5" w14:textId="255B36FE" w:rsidR="0097767E" w:rsidRDefault="0097767E" w:rsidP="0097767E">
      <w:pPr>
        <w:rPr>
          <w:noProof/>
        </w:rPr>
      </w:pPr>
    </w:p>
    <w:p w14:paraId="546C27AD" w14:textId="77777777" w:rsidR="0097767E" w:rsidRDefault="0097767E" w:rsidP="0097767E">
      <w:pPr>
        <w:spacing w:before="2000" w:after="0"/>
        <w:jc w:val="center"/>
      </w:pPr>
      <w:r>
        <w:rPr>
          <w:noProof/>
        </w:rPr>
        <w:br w:type="page"/>
      </w:r>
      <w:r w:rsidR="004E1DB1">
        <w:fldChar w:fldCharType="end"/>
      </w:r>
    </w:p>
    <w:p w14:paraId="543B070A" w14:textId="77777777" w:rsidR="0097767E" w:rsidRDefault="0097767E" w:rsidP="0097767E">
      <w:pPr>
        <w:spacing w:before="2000" w:after="0"/>
        <w:jc w:val="center"/>
      </w:pPr>
    </w:p>
    <w:p w14:paraId="7789F9C0" w14:textId="77777777" w:rsidR="0097767E" w:rsidRDefault="0097767E" w:rsidP="0097767E">
      <w:pPr>
        <w:spacing w:before="2000" w:after="0"/>
        <w:jc w:val="center"/>
      </w:pPr>
    </w:p>
    <w:p w14:paraId="033F22E8" w14:textId="77777777" w:rsidR="0097767E" w:rsidRDefault="0097767E" w:rsidP="0097767E">
      <w:pPr>
        <w:spacing w:before="2000" w:after="0"/>
        <w:jc w:val="center"/>
      </w:pPr>
      <w:r>
        <w:t>This page intentionally left blank.</w:t>
      </w:r>
    </w:p>
    <w:p w14:paraId="282ABDFA" w14:textId="77777777" w:rsidR="0097767E" w:rsidRDefault="0097767E" w:rsidP="0097767E"/>
    <w:p w14:paraId="0AC6F34C" w14:textId="77777777" w:rsidR="0097767E" w:rsidRDefault="0097767E" w:rsidP="0097767E">
      <w:pPr>
        <w:spacing w:after="0"/>
        <w:rPr>
          <w:rFonts w:asciiTheme="majorHAnsi" w:hAnsiTheme="majorHAnsi" w:cstheme="majorHAnsi"/>
          <w:bCs/>
          <w:noProof/>
        </w:rPr>
      </w:pPr>
      <w:r>
        <w:br w:type="page"/>
      </w:r>
    </w:p>
    <w:p w14:paraId="37BB3858" w14:textId="319C16DD" w:rsidR="002040F4" w:rsidRPr="002040F4" w:rsidRDefault="002040F4" w:rsidP="0097767E">
      <w:pPr>
        <w:spacing w:after="0"/>
        <w:sectPr w:rsidR="002040F4" w:rsidRPr="002040F4" w:rsidSect="000B6438">
          <w:headerReference w:type="default" r:id="rId9"/>
          <w:pgSz w:w="12240" w:h="15840"/>
          <w:pgMar w:top="1440" w:right="1080" w:bottom="1170" w:left="1080" w:header="443" w:footer="288" w:gutter="0"/>
          <w:cols w:space="720"/>
          <w:docGrid w:linePitch="360"/>
        </w:sectPr>
      </w:pPr>
    </w:p>
    <w:p w14:paraId="246D5020" w14:textId="77777777" w:rsidR="006D74A8" w:rsidRDefault="0013611D" w:rsidP="0013611D">
      <w:pPr>
        <w:pStyle w:val="Heading1"/>
      </w:pPr>
      <w:bookmarkStart w:id="4" w:name="_Toc363403405"/>
      <w:bookmarkStart w:id="5" w:name="_Toc520119851"/>
      <w:bookmarkEnd w:id="2"/>
      <w:r>
        <w:t xml:space="preserve">1. </w:t>
      </w:r>
      <w:r w:rsidR="006D74A8" w:rsidRPr="00331234">
        <w:t>Introduction</w:t>
      </w:r>
      <w:bookmarkEnd w:id="4"/>
      <w:bookmarkEnd w:id="5"/>
    </w:p>
    <w:p w14:paraId="10A7B265" w14:textId="77777777" w:rsidR="00FE4665" w:rsidRPr="00FE4665" w:rsidRDefault="0013611D" w:rsidP="0013611D">
      <w:pPr>
        <w:pStyle w:val="Heading2"/>
      </w:pPr>
      <w:bookmarkStart w:id="6" w:name="_Toc520119852"/>
      <w:r>
        <w:t xml:space="preserve">1.1 </w:t>
      </w:r>
      <w:r w:rsidR="00FE4665">
        <w:t>Background</w:t>
      </w:r>
      <w:bookmarkEnd w:id="6"/>
    </w:p>
    <w:p w14:paraId="0C738D35" w14:textId="6029B725" w:rsidR="00FE4665" w:rsidRDefault="00FE4665" w:rsidP="00FE4665">
      <w:bookmarkStart w:id="7" w:name="_Toc483147428"/>
      <w:r w:rsidRPr="00FE4665">
        <w:t>State Departments of Transportation (DOT</w:t>
      </w:r>
      <w:r w:rsidR="00037AD5">
        <w:t>s</w:t>
      </w:r>
      <w:r w:rsidRPr="00FE4665">
        <w:t>) manage research programs supported by State Planning and Research (SP</w:t>
      </w:r>
      <w:r w:rsidR="00037AD5">
        <w:t>&amp;</w:t>
      </w:r>
      <w:r w:rsidRPr="00FE4665">
        <w:t>R)</w:t>
      </w:r>
      <w:r w:rsidR="008B6741">
        <w:t xml:space="preserve"> Part 2</w:t>
      </w:r>
      <w:r w:rsidRPr="00FE4665">
        <w:t xml:space="preserve"> and other funding sources.</w:t>
      </w:r>
      <w:r w:rsidR="001E5A42">
        <w:t xml:space="preserve"> </w:t>
      </w:r>
      <w:r w:rsidRPr="00FE4665">
        <w:t xml:space="preserve"> Each agency follows a similar process of identifying research needs, selecting and managing projects, reporting on progress, disseminating results and facilitating implementation. Some DOTs have developed Research Program</w:t>
      </w:r>
      <w:r>
        <w:t xml:space="preserve"> and Project</w:t>
      </w:r>
      <w:r w:rsidRPr="00FE4665">
        <w:t xml:space="preserve"> Management Databases (RPMDs) to track information about research projects and provide reporting functions.  Others use spreadsheets and manual </w:t>
      </w:r>
      <w:r w:rsidR="00037AD5">
        <w:t xml:space="preserve">paper </w:t>
      </w:r>
      <w:r w:rsidRPr="00FE4665">
        <w:t xml:space="preserve">processes to manage information.   While RPMD needs vary across agencies based on program size, many DOTs are looking to improve </w:t>
      </w:r>
      <w:r w:rsidR="00420258">
        <w:t xml:space="preserve">and streamline </w:t>
      </w:r>
      <w:r w:rsidRPr="00FE4665">
        <w:t xml:space="preserve">their research information management capabilities.  There may be opportunities to save DOTs time and effort by creating common reference requirements for RPMDs – or potentially, common RPMD software modules that could be adapted to different agency needs.  Adoption of </w:t>
      </w:r>
      <w:r w:rsidR="00420258">
        <w:t>managed vocabularies (term relationships)</w:t>
      </w:r>
      <w:r w:rsidRPr="00FE4665">
        <w:t xml:space="preserve"> and data elements could also facilitate information sharing about research needs and activities across DOTs, leading to enhanced collaboration and an improved understanding of the value of </w:t>
      </w:r>
      <w:r w:rsidR="00A76591">
        <w:t>State Planning and Research (</w:t>
      </w:r>
      <w:r w:rsidRPr="00FE4665">
        <w:t>SP</w:t>
      </w:r>
      <w:r w:rsidR="00A76591">
        <w:t>&amp;</w:t>
      </w:r>
      <w:r w:rsidRPr="00FE4665">
        <w:t>R</w:t>
      </w:r>
      <w:r w:rsidR="00A76591">
        <w:t>)</w:t>
      </w:r>
      <w:r w:rsidRPr="00FE4665">
        <w:t xml:space="preserve"> funded research at the national level.  </w:t>
      </w:r>
      <w:r w:rsidR="00335309">
        <w:t xml:space="preserve">The report presents the results of a contract undertaken as part of </w:t>
      </w:r>
      <w:r w:rsidR="008332AF">
        <w:t xml:space="preserve">a </w:t>
      </w:r>
      <w:r w:rsidR="00335309">
        <w:t xml:space="preserve">Transportation Pooled Fund Study TPF-5(181) to conduct an analysis of RPMD business needs and recommend future development options to meet these needs. </w:t>
      </w:r>
    </w:p>
    <w:p w14:paraId="47FCECCA" w14:textId="77777777" w:rsidR="004159FA" w:rsidRDefault="0013611D" w:rsidP="004159FA">
      <w:pPr>
        <w:pStyle w:val="Heading2"/>
      </w:pPr>
      <w:bookmarkStart w:id="8" w:name="_Toc520119853"/>
      <w:r>
        <w:t xml:space="preserve">1.2 </w:t>
      </w:r>
      <w:r w:rsidR="003A35E8">
        <w:t>History of TPF-5(181)</w:t>
      </w:r>
      <w:bookmarkEnd w:id="8"/>
    </w:p>
    <w:p w14:paraId="4D14E69C" w14:textId="77777777" w:rsidR="004159FA" w:rsidRDefault="004159FA" w:rsidP="00D11B7E">
      <w:pPr>
        <w:pStyle w:val="Heading3"/>
        <w:rPr>
          <w:rFonts w:asciiTheme="minorHAnsi" w:hAnsiTheme="minorHAnsi"/>
        </w:rPr>
      </w:pPr>
      <w:r>
        <w:t>Initial Pooled Fund Project (2008)</w:t>
      </w:r>
    </w:p>
    <w:p w14:paraId="35DFD7B9" w14:textId="77777777" w:rsidR="00FE4665" w:rsidRDefault="00FE4665" w:rsidP="00FE4665">
      <w:r>
        <w:t xml:space="preserve">Recognizing the common need for a robust state DOT research program and project database management capability, in 2008, seven DOTs (Alaska, California, Indiana, Michigan, Nebraska, New York, and Washington) initiated </w:t>
      </w:r>
      <w:r w:rsidR="008332AF">
        <w:t>TPF-5(181)</w:t>
      </w:r>
      <w:r>
        <w:t>: Transportation Research Program Management Databases</w:t>
      </w:r>
      <w:r w:rsidR="008332AF">
        <w:t>.</w:t>
      </w:r>
      <w:r>
        <w:t xml:space="preserve"> </w:t>
      </w:r>
      <w:r w:rsidR="008332AF">
        <w:t xml:space="preserve"> </w:t>
      </w:r>
      <w:r>
        <w:t xml:space="preserve">The </w:t>
      </w:r>
      <w:r w:rsidR="003A35E8">
        <w:t xml:space="preserve">original </w:t>
      </w:r>
      <w:r>
        <w:t xml:space="preserve">purpose of this </w:t>
      </w:r>
      <w:r w:rsidR="003A35E8">
        <w:t>project</w:t>
      </w:r>
      <w:r>
        <w:t xml:space="preserve"> was to adapt and enhance an existing research program management database (RPMD) developed by the California Department of Transportation (Caltrans) to meet the needs of the participating states.  </w:t>
      </w:r>
    </w:p>
    <w:p w14:paraId="6763A102" w14:textId="269BAD80" w:rsidR="003A35E8" w:rsidRDefault="00FE4665" w:rsidP="003A35E8">
      <w:r>
        <w:t xml:space="preserve">This project was a partial success – Caltrans’ RPMD was implemented at the Washington State Department of Transportation (WSDOT).  However, plans to enhance the original RPMD </w:t>
      </w:r>
      <w:r w:rsidR="007D4BB0">
        <w:t xml:space="preserve">with additional modules </w:t>
      </w:r>
      <w:r>
        <w:t>and migrate it from a desktop database system (</w:t>
      </w:r>
      <w:r w:rsidR="00F91A25">
        <w:t>FileMaker</w:t>
      </w:r>
      <w:r>
        <w:t xml:space="preserve"> Pro) to a web-based system (.NET) were not completed. </w:t>
      </w:r>
    </w:p>
    <w:p w14:paraId="7424AA88" w14:textId="5A5AF54E" w:rsidR="003A35E8" w:rsidRDefault="004159FA" w:rsidP="004159FA">
      <w:r>
        <w:t xml:space="preserve">Several challenges were identified with the project.  </w:t>
      </w:r>
      <w:r w:rsidR="003A35E8">
        <w:t xml:space="preserve">Adapting the Caltrans program for other DOTs proved more difficult than anticipated due to the size and complexity of Caltrans’ research program relative to other DOTs, as well as agency differences in reporting needs and environments.  The project’s Technical Advisory Committee concluded that “modifying the RPMD was not the most feasible strategy for development of state DOT research databases as both modification of the system for other agencies and the development of new modules is more difficult with a more complicated schema than most state DOTs need.”  </w:t>
      </w:r>
      <w:r w:rsidR="008332AF">
        <w:t>Another challenge was that n</w:t>
      </w:r>
      <w:r>
        <w:t xml:space="preserve">ew requirements within Caltrans for the RPMD emerged which added scope and costs.  Changing priorities and limited </w:t>
      </w:r>
      <w:r w:rsidR="00210E77">
        <w:t>Information Technology (</w:t>
      </w:r>
      <w:r>
        <w:t>IT</w:t>
      </w:r>
      <w:r w:rsidR="00210E77">
        <w:t>)</w:t>
      </w:r>
      <w:r>
        <w:t xml:space="preserve"> staff resources made it difficult to absorb these changes without impacting the research project scope and budget.  </w:t>
      </w:r>
    </w:p>
    <w:p w14:paraId="3DAF1752" w14:textId="6E81894D" w:rsidR="004159FA" w:rsidRDefault="004159FA" w:rsidP="004159FA">
      <w:r>
        <w:t xml:space="preserve">A key lesson learned through the project was the importance of having “a clear business need and functional outline before pursuing database development.”  </w:t>
      </w:r>
      <w:r w:rsidR="003A35E8">
        <w:t>Subsequent activities related to TPF-5(181) therefore shifted focus to business analysis rather than software development.</w:t>
      </w:r>
    </w:p>
    <w:p w14:paraId="011E7EA2" w14:textId="77777777" w:rsidR="004159FA" w:rsidRDefault="004159FA" w:rsidP="00D11B7E">
      <w:pPr>
        <w:pStyle w:val="Heading3"/>
        <w:rPr>
          <w:rFonts w:asciiTheme="minorHAnsi" w:hAnsiTheme="minorHAnsi"/>
        </w:rPr>
      </w:pPr>
      <w:r>
        <w:t>State DOT Practice Survey (2013)</w:t>
      </w:r>
    </w:p>
    <w:p w14:paraId="09ECB82A" w14:textId="5E3AB595" w:rsidR="004159FA" w:rsidRDefault="004159FA" w:rsidP="004159FA">
      <w:r>
        <w:t xml:space="preserve">The </w:t>
      </w:r>
      <w:r w:rsidR="000C7826">
        <w:t>American Association of State Highway and Transportation Officials (AASHTO)</w:t>
      </w:r>
      <w:r>
        <w:t xml:space="preserve"> Research Advisory Committee (RAC) commissioned a survey of state DOT research databases in 2013, updating a prior similar survey conducted in 2008. CTC &amp; Associates conducted the survey and summarized its results.  Forty-six agencies responded to the 2013 survey.  Findings were as follows:</w:t>
      </w:r>
    </w:p>
    <w:p w14:paraId="5961D649" w14:textId="77777777" w:rsidR="004159FA" w:rsidRDefault="004159FA" w:rsidP="00004F71">
      <w:pPr>
        <w:pStyle w:val="ListParagraph"/>
        <w:numPr>
          <w:ilvl w:val="0"/>
          <w:numId w:val="10"/>
        </w:numPr>
        <w:tabs>
          <w:tab w:val="left" w:pos="720"/>
        </w:tabs>
        <w:autoSpaceDE w:val="0"/>
        <w:autoSpaceDN w:val="0"/>
        <w:adjustRightInd w:val="0"/>
        <w:spacing w:before="60" w:after="60" w:line="233" w:lineRule="auto"/>
        <w:contextualSpacing w:val="0"/>
      </w:pPr>
      <w:r>
        <w:t>40% of respondents used spreadsheets; 60% used databases.</w:t>
      </w:r>
    </w:p>
    <w:p w14:paraId="19668840" w14:textId="77777777" w:rsidR="004159FA" w:rsidRDefault="004159FA" w:rsidP="00004F71">
      <w:pPr>
        <w:pStyle w:val="ListParagraph"/>
        <w:numPr>
          <w:ilvl w:val="0"/>
          <w:numId w:val="10"/>
        </w:numPr>
        <w:tabs>
          <w:tab w:val="left" w:pos="720"/>
        </w:tabs>
        <w:autoSpaceDE w:val="0"/>
        <w:autoSpaceDN w:val="0"/>
        <w:adjustRightInd w:val="0"/>
        <w:spacing w:before="60" w:after="60" w:line="233" w:lineRule="auto"/>
        <w:contextualSpacing w:val="0"/>
      </w:pPr>
      <w:r>
        <w:t xml:space="preserve">24% of spreadsheet users and 19% of database users were satisfied with their current system. </w:t>
      </w:r>
    </w:p>
    <w:p w14:paraId="0D85B341" w14:textId="362E1520" w:rsidR="004159FA" w:rsidRDefault="004159FA" w:rsidP="00004F71">
      <w:pPr>
        <w:pStyle w:val="ListParagraph"/>
        <w:numPr>
          <w:ilvl w:val="0"/>
          <w:numId w:val="10"/>
        </w:numPr>
        <w:tabs>
          <w:tab w:val="left" w:pos="720"/>
        </w:tabs>
        <w:autoSpaceDE w:val="0"/>
        <w:autoSpaceDN w:val="0"/>
        <w:adjustRightInd w:val="0"/>
        <w:spacing w:before="60" w:after="60" w:line="233" w:lineRule="auto"/>
        <w:contextualSpacing w:val="0"/>
      </w:pPr>
      <w:r>
        <w:t xml:space="preserve">46% of database users used Microsoft Access; others included Oracle, </w:t>
      </w:r>
      <w:proofErr w:type="spellStart"/>
      <w:r>
        <w:t>SQLServer</w:t>
      </w:r>
      <w:proofErr w:type="spellEnd"/>
      <w:r>
        <w:t xml:space="preserve">, SharePoint, </w:t>
      </w:r>
      <w:r w:rsidR="00F91A25">
        <w:t>FileMaker</w:t>
      </w:r>
      <w:r>
        <w:t xml:space="preserve"> Pro.</w:t>
      </w:r>
    </w:p>
    <w:p w14:paraId="5D3A7A56" w14:textId="77777777" w:rsidR="004159FA" w:rsidRDefault="004159FA" w:rsidP="00004F71">
      <w:pPr>
        <w:pStyle w:val="ListParagraph"/>
        <w:numPr>
          <w:ilvl w:val="0"/>
          <w:numId w:val="10"/>
        </w:numPr>
        <w:tabs>
          <w:tab w:val="left" w:pos="720"/>
        </w:tabs>
        <w:autoSpaceDE w:val="0"/>
        <w:autoSpaceDN w:val="0"/>
        <w:adjustRightInd w:val="0"/>
        <w:spacing w:before="60" w:after="60" w:line="233" w:lineRule="auto"/>
        <w:contextualSpacing w:val="0"/>
      </w:pPr>
      <w:r>
        <w:t>51% of database users considered their system very transferable or moderately transferable to other states; 27% didn’t know.</w:t>
      </w:r>
    </w:p>
    <w:p w14:paraId="27741826" w14:textId="77777777" w:rsidR="004159FA" w:rsidRDefault="004159FA" w:rsidP="00004F71">
      <w:pPr>
        <w:pStyle w:val="ListParagraph"/>
        <w:numPr>
          <w:ilvl w:val="0"/>
          <w:numId w:val="10"/>
        </w:numPr>
        <w:tabs>
          <w:tab w:val="left" w:pos="720"/>
        </w:tabs>
        <w:autoSpaceDE w:val="0"/>
        <w:autoSpaceDN w:val="0"/>
        <w:adjustRightInd w:val="0"/>
        <w:spacing w:before="60" w:after="60" w:line="233" w:lineRule="auto"/>
        <w:contextualSpacing w:val="0"/>
      </w:pPr>
      <w:r>
        <w:t>27% of database users reported that their system was integrated with other DOT systems (e.g. financial system.)</w:t>
      </w:r>
    </w:p>
    <w:p w14:paraId="2BCF3AA7" w14:textId="77777777" w:rsidR="004159FA" w:rsidRDefault="004159FA" w:rsidP="00004F71">
      <w:pPr>
        <w:pStyle w:val="ListParagraph"/>
        <w:numPr>
          <w:ilvl w:val="0"/>
          <w:numId w:val="10"/>
        </w:numPr>
        <w:tabs>
          <w:tab w:val="left" w:pos="720"/>
        </w:tabs>
        <w:autoSpaceDE w:val="0"/>
        <w:autoSpaceDN w:val="0"/>
        <w:adjustRightInd w:val="0"/>
        <w:spacing w:before="60" w:after="60" w:line="233" w:lineRule="auto"/>
        <w:contextualSpacing w:val="0"/>
      </w:pPr>
      <w:r>
        <w:t>Databases included: SP</w:t>
      </w:r>
      <w:r w:rsidR="00A76591">
        <w:t>&amp;</w:t>
      </w:r>
      <w:r>
        <w:t xml:space="preserve">R-funded, state-funded, pooled fund studies, </w:t>
      </w:r>
      <w:r w:rsidR="00A76591">
        <w:t>University Transportation Center (</w:t>
      </w:r>
      <w:r>
        <w:t>UTC</w:t>
      </w:r>
      <w:r w:rsidR="00A76591">
        <w:t>)</w:t>
      </w:r>
      <w:r>
        <w:t xml:space="preserve"> projects, Innovative Bridge and other </w:t>
      </w:r>
      <w:r w:rsidR="00964C4C">
        <w:t>Federal Highway Administration (</w:t>
      </w:r>
      <w:r>
        <w:t>FHWA</w:t>
      </w:r>
      <w:r w:rsidR="00964C4C">
        <w:t>)</w:t>
      </w:r>
      <w:r>
        <w:t xml:space="preserve"> projects, Experimental Features projects, and other types of research projects.</w:t>
      </w:r>
    </w:p>
    <w:p w14:paraId="4809F222" w14:textId="77777777" w:rsidR="004159FA" w:rsidRDefault="004159FA" w:rsidP="00004F71">
      <w:pPr>
        <w:pStyle w:val="ListParagraph"/>
        <w:numPr>
          <w:ilvl w:val="0"/>
          <w:numId w:val="10"/>
        </w:numPr>
        <w:tabs>
          <w:tab w:val="left" w:pos="720"/>
        </w:tabs>
        <w:autoSpaceDE w:val="0"/>
        <w:autoSpaceDN w:val="0"/>
        <w:adjustRightInd w:val="0"/>
        <w:spacing w:before="60" w:after="60" w:line="233" w:lineRule="auto"/>
        <w:contextualSpacing w:val="0"/>
      </w:pPr>
      <w:r>
        <w:t xml:space="preserve">Information included in databases varied and included: problem statements, </w:t>
      </w:r>
      <w:r w:rsidR="00964C4C">
        <w:t>requests for proposals (</w:t>
      </w:r>
      <w:r>
        <w:t>RFPs</w:t>
      </w:r>
      <w:r w:rsidR="00964C4C">
        <w:t>)</w:t>
      </w:r>
      <w:r>
        <w:t>, proposals submitted, oversight committee members, research topic areas, investigator contact information, contracts and amendments, quarterly progress reports, invoices, detailed financial information, implementation information, and email notifications.</w:t>
      </w:r>
    </w:p>
    <w:p w14:paraId="409AD78C"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Reports included: problem statements, project summaries, annual FHWA work programs, annual reports of completed and in-progress projects, quarterly progress reports, financial summaries, and implementation status reports.</w:t>
      </w:r>
    </w:p>
    <w:p w14:paraId="0F4BDD7E" w14:textId="77777777" w:rsidR="004159FA" w:rsidRDefault="004159FA" w:rsidP="00D11B7E">
      <w:pPr>
        <w:pStyle w:val="Heading3"/>
      </w:pPr>
      <w:r>
        <w:t xml:space="preserve">2015 WSDOT Information Compilation </w:t>
      </w:r>
    </w:p>
    <w:p w14:paraId="6C7CF71F" w14:textId="5FBFEBBC" w:rsidR="004159FA" w:rsidRDefault="004159FA" w:rsidP="004159FA">
      <w:r>
        <w:t xml:space="preserve">Building on the </w:t>
      </w:r>
      <w:r w:rsidR="008332AF">
        <w:t xml:space="preserve">initial work of TPF-5(181) and the </w:t>
      </w:r>
      <w:r>
        <w:t xml:space="preserve">2013 practice survey, </w:t>
      </w:r>
      <w:r w:rsidR="008332AF">
        <w:t xml:space="preserve">WSDOT - the lead agency for the pooled fund study </w:t>
      </w:r>
      <w:r w:rsidR="007D4BB0">
        <w:t xml:space="preserve">- </w:t>
      </w:r>
      <w:r>
        <w:t xml:space="preserve">requested detailed information from state DOTs on their current research databases.  Forty-one agencies responded to the request; 33 provided </w:t>
      </w:r>
      <w:r w:rsidR="007D4BB0">
        <w:t xml:space="preserve">detailed </w:t>
      </w:r>
      <w:r>
        <w:t xml:space="preserve">information (e.g. databases, screen shots, lists of data elements, etc.)  </w:t>
      </w:r>
    </w:p>
    <w:p w14:paraId="112163FD" w14:textId="77777777" w:rsidR="004159FA" w:rsidRDefault="004159FA" w:rsidP="004159FA">
      <w:r>
        <w:t>The key business purposes of an RPMD were summarized as follows:</w:t>
      </w:r>
    </w:p>
    <w:p w14:paraId="4905A0F9"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Collect research need statements</w:t>
      </w:r>
    </w:p>
    <w:p w14:paraId="77FD55E8"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Support project selection</w:t>
      </w:r>
    </w:p>
    <w:p w14:paraId="4CD5A33C"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Manage contract and financial data for projects</w:t>
      </w:r>
    </w:p>
    <w:p w14:paraId="3AE41BAD"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 xml:space="preserve">Manage program contributions </w:t>
      </w:r>
    </w:p>
    <w:p w14:paraId="5C067E62" w14:textId="77777777" w:rsidR="00A76591" w:rsidRDefault="00A76591" w:rsidP="00465168">
      <w:pPr>
        <w:pStyle w:val="ListParagraph"/>
        <w:numPr>
          <w:ilvl w:val="1"/>
          <w:numId w:val="10"/>
        </w:numPr>
        <w:tabs>
          <w:tab w:val="left" w:pos="720"/>
        </w:tabs>
        <w:autoSpaceDE w:val="0"/>
        <w:autoSpaceDN w:val="0"/>
        <w:adjustRightInd w:val="0"/>
        <w:spacing w:before="60" w:after="120" w:line="232" w:lineRule="auto"/>
      </w:pPr>
      <w:r>
        <w:t>National Cooperative Highway Research Program (NCHRP)</w:t>
      </w:r>
    </w:p>
    <w:p w14:paraId="002B5AD5" w14:textId="77777777" w:rsidR="00A76591" w:rsidRDefault="00A76591" w:rsidP="00465168">
      <w:pPr>
        <w:pStyle w:val="ListParagraph"/>
        <w:numPr>
          <w:ilvl w:val="1"/>
          <w:numId w:val="10"/>
        </w:numPr>
        <w:tabs>
          <w:tab w:val="left" w:pos="720"/>
        </w:tabs>
        <w:autoSpaceDE w:val="0"/>
        <w:autoSpaceDN w:val="0"/>
        <w:adjustRightInd w:val="0"/>
        <w:spacing w:before="60" w:after="120" w:line="232" w:lineRule="auto"/>
      </w:pPr>
      <w:r>
        <w:t>Transportation Research Board (TRB) Core Services</w:t>
      </w:r>
    </w:p>
    <w:p w14:paraId="1A486011" w14:textId="50583BD8" w:rsidR="00A76591" w:rsidRDefault="000C7826" w:rsidP="00465168">
      <w:pPr>
        <w:pStyle w:val="ListParagraph"/>
        <w:numPr>
          <w:ilvl w:val="1"/>
          <w:numId w:val="10"/>
        </w:numPr>
        <w:tabs>
          <w:tab w:val="left" w:pos="720"/>
        </w:tabs>
        <w:autoSpaceDE w:val="0"/>
        <w:autoSpaceDN w:val="0"/>
        <w:adjustRightInd w:val="0"/>
        <w:spacing w:before="60" w:after="120" w:line="232" w:lineRule="auto"/>
      </w:pPr>
      <w:r>
        <w:t>AASHTO</w:t>
      </w:r>
      <w:r w:rsidR="00A76591">
        <w:t xml:space="preserve"> </w:t>
      </w:r>
      <w:r w:rsidR="004159FA">
        <w:t>Technical Service Programs</w:t>
      </w:r>
    </w:p>
    <w:p w14:paraId="659A38FA" w14:textId="77777777" w:rsidR="004159FA" w:rsidRDefault="004159FA" w:rsidP="00465168">
      <w:pPr>
        <w:pStyle w:val="ListParagraph"/>
        <w:numPr>
          <w:ilvl w:val="1"/>
          <w:numId w:val="10"/>
        </w:numPr>
        <w:tabs>
          <w:tab w:val="left" w:pos="720"/>
        </w:tabs>
        <w:autoSpaceDE w:val="0"/>
        <w:autoSpaceDN w:val="0"/>
        <w:adjustRightInd w:val="0"/>
        <w:spacing w:before="60" w:after="120" w:line="232" w:lineRule="auto"/>
      </w:pPr>
      <w:r>
        <w:t>Transportation Pooled Fund (TPF)Program)</w:t>
      </w:r>
    </w:p>
    <w:p w14:paraId="6888BDFE"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Manage all types of research projects (SP</w:t>
      </w:r>
      <w:r w:rsidR="00A76591">
        <w:t>&amp;</w:t>
      </w:r>
      <w:r>
        <w:t>R, TPF, other national, university, state, or local programs)</w:t>
      </w:r>
    </w:p>
    <w:p w14:paraId="60EDB042"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Manage problem statements submitted to national programs</w:t>
      </w:r>
    </w:p>
    <w:p w14:paraId="198FBEE7"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 xml:space="preserve">Manage matching funds </w:t>
      </w:r>
    </w:p>
    <w:p w14:paraId="3A9B5F1D"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Manage people associated with state and national projects</w:t>
      </w:r>
    </w:p>
    <w:p w14:paraId="759CA20A"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Provide program and project alerts</w:t>
      </w:r>
    </w:p>
    <w:p w14:paraId="150156EA"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Collaboration support for research project management</w:t>
      </w:r>
    </w:p>
    <w:p w14:paraId="6F701D75" w14:textId="77777777" w:rsidR="004159FA" w:rsidRDefault="004159FA" w:rsidP="004159FA">
      <w:r>
        <w:t>Detailed information on specific attributes maintained by each state was compiled and synthesized.  Common attributes were grouped into seven categories:</w:t>
      </w:r>
    </w:p>
    <w:p w14:paraId="3B26F229"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 xml:space="preserve">General (Project)  </w:t>
      </w:r>
    </w:p>
    <w:p w14:paraId="6024F505"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 xml:space="preserve">Problem Statements </w:t>
      </w:r>
    </w:p>
    <w:p w14:paraId="04D8B0C3"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Contracts – agreements, amendments/modifications</w:t>
      </w:r>
    </w:p>
    <w:p w14:paraId="0801EA8E"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 xml:space="preserve">Funding (Budget) – budgets, invoices, payments </w:t>
      </w:r>
    </w:p>
    <w:p w14:paraId="4C900886"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Schedule – events, project tasks/milestone tracking</w:t>
      </w:r>
    </w:p>
    <w:p w14:paraId="4CA3ECB2"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People (Groups) – researchers, agency staff, committees</w:t>
      </w:r>
    </w:p>
    <w:p w14:paraId="47BC57B5"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Results (Product) – deliverables/reports, performance measures/outcomes, implementation activities</w:t>
      </w:r>
    </w:p>
    <w:p w14:paraId="1F7D9BF0" w14:textId="77777777" w:rsidR="004159FA" w:rsidRDefault="004159FA" w:rsidP="004159FA">
      <w:r>
        <w:t>Key observations were:</w:t>
      </w:r>
    </w:p>
    <w:p w14:paraId="30D41038"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There are several common/similar attributes in transportation research management databases.</w:t>
      </w:r>
    </w:p>
    <w:p w14:paraId="527EF980"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There are similar interests in research management but varied levels of functionality.</w:t>
      </w:r>
    </w:p>
    <w:p w14:paraId="6C369670"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There is variation in what is tracked, how it is tracked, and what things are called.</w:t>
      </w:r>
    </w:p>
    <w:p w14:paraId="053638F5"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Generally, there is little automation of workflow and reporting (though opportunity to improve efficiency by doing so).</w:t>
      </w:r>
    </w:p>
    <w:p w14:paraId="0C33C2A2"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There is opportunity to improve the efficiency of research program and project management with technology.</w:t>
      </w:r>
    </w:p>
    <w:p w14:paraId="38BE7A19"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 xml:space="preserve">The majority of States are not satisfied with their current RPMD solution. </w:t>
      </w:r>
    </w:p>
    <w:p w14:paraId="7E5EE23A" w14:textId="77777777" w:rsidR="004159FA" w:rsidRDefault="004159FA" w:rsidP="00465168">
      <w:pPr>
        <w:pStyle w:val="ListParagraph"/>
        <w:numPr>
          <w:ilvl w:val="0"/>
          <w:numId w:val="10"/>
        </w:numPr>
        <w:tabs>
          <w:tab w:val="left" w:pos="720"/>
        </w:tabs>
        <w:autoSpaceDE w:val="0"/>
        <w:autoSpaceDN w:val="0"/>
        <w:adjustRightInd w:val="0"/>
        <w:spacing w:before="60" w:after="120" w:line="232" w:lineRule="auto"/>
      </w:pPr>
      <w:r>
        <w:t>Most states do not have financial support to develop/improve their research management databases.</w:t>
      </w:r>
    </w:p>
    <w:p w14:paraId="1919C069" w14:textId="66DD9506" w:rsidR="004159FA" w:rsidRDefault="003A35E8" w:rsidP="004159FA">
      <w:pPr>
        <w:rPr>
          <w:rFonts w:asciiTheme="minorHAnsi" w:hAnsiTheme="minorHAnsi"/>
        </w:rPr>
      </w:pPr>
      <w:r>
        <w:t>T</w:t>
      </w:r>
      <w:r w:rsidR="00C84A9C">
        <w:t>he next iteration of TPF-5(181) was initiated in January 2017</w:t>
      </w:r>
      <w:r>
        <w:t xml:space="preserve"> to build on the information gathered by WSDOT</w:t>
      </w:r>
      <w:r w:rsidR="00C701F5">
        <w:t xml:space="preserve"> and produce a business analysis </w:t>
      </w:r>
      <w:r w:rsidR="00DB770B">
        <w:t>supporting future development of enhanced state DOT RPMDs</w:t>
      </w:r>
      <w:r w:rsidR="00C701F5">
        <w:t xml:space="preserve">. </w:t>
      </w:r>
      <w:r w:rsidR="00C84A9C">
        <w:t xml:space="preserve">The remainder of this report describes the results of this latest </w:t>
      </w:r>
      <w:r w:rsidR="00210E77">
        <w:t xml:space="preserve">(and final) </w:t>
      </w:r>
      <w:r w:rsidR="00C84A9C">
        <w:t>portion of TPF-5(181).</w:t>
      </w:r>
    </w:p>
    <w:p w14:paraId="0BF74102" w14:textId="77777777" w:rsidR="00C361BD" w:rsidRDefault="0013611D" w:rsidP="00C361BD">
      <w:pPr>
        <w:pStyle w:val="Heading2"/>
      </w:pPr>
      <w:bookmarkStart w:id="9" w:name="_Toc520119854"/>
      <w:r>
        <w:t xml:space="preserve">1.3 </w:t>
      </w:r>
      <w:r w:rsidR="00C361BD">
        <w:t>Project Objectives and Scope</w:t>
      </w:r>
      <w:bookmarkEnd w:id="9"/>
    </w:p>
    <w:p w14:paraId="27859A6F" w14:textId="018AC245" w:rsidR="00C361BD" w:rsidRDefault="00C361BD" w:rsidP="00DB770B">
      <w:r>
        <w:t xml:space="preserve">The </w:t>
      </w:r>
      <w:r w:rsidR="00DB770B">
        <w:t>objective</w:t>
      </w:r>
      <w:r>
        <w:t xml:space="preserve"> of this project </w:t>
      </w:r>
      <w:r w:rsidR="00210E77">
        <w:t>was</w:t>
      </w:r>
      <w:r>
        <w:t xml:space="preserve"> to e</w:t>
      </w:r>
      <w:r w:rsidRPr="003622DB">
        <w:t xml:space="preserve">stablish a clear understanding of business needs and potential </w:t>
      </w:r>
      <w:r>
        <w:t xml:space="preserve">State Department of Transportation (DOT) </w:t>
      </w:r>
      <w:r w:rsidRPr="003622DB">
        <w:t>Research Program Management Database (RPMD) functions to manage research projects across their entire lifecycle</w:t>
      </w:r>
      <w:r>
        <w:t xml:space="preserve">.  </w:t>
      </w:r>
    </w:p>
    <w:p w14:paraId="606B10BF" w14:textId="434B946D" w:rsidR="00C361BD" w:rsidRDefault="00C361BD" w:rsidP="00C361BD">
      <w:r>
        <w:t>Project tasks include</w:t>
      </w:r>
      <w:r w:rsidR="00210E77">
        <w:t>d</w:t>
      </w:r>
      <w:r>
        <w:t>:</w:t>
      </w:r>
    </w:p>
    <w:p w14:paraId="066E561E" w14:textId="71FE6E0A" w:rsidR="00C361BD" w:rsidRPr="00E55834" w:rsidRDefault="00C361BD" w:rsidP="00465168">
      <w:pPr>
        <w:pStyle w:val="ListParagraph"/>
        <w:numPr>
          <w:ilvl w:val="0"/>
          <w:numId w:val="9"/>
        </w:numPr>
        <w:autoSpaceDE w:val="0"/>
        <w:autoSpaceDN w:val="0"/>
        <w:adjustRightInd w:val="0"/>
        <w:spacing w:before="60" w:after="120" w:line="232" w:lineRule="auto"/>
        <w:rPr>
          <w:rFonts w:cs="Calibri Light"/>
        </w:rPr>
      </w:pPr>
      <w:r w:rsidRPr="00E55834">
        <w:rPr>
          <w:rFonts w:cs="Calibri Light"/>
        </w:rPr>
        <w:t xml:space="preserve">Analysis of research program and project management business processes at different state DOTs </w:t>
      </w:r>
      <w:r w:rsidR="00210E77">
        <w:rPr>
          <w:rFonts w:cs="Calibri Light"/>
        </w:rPr>
        <w:t>to understand</w:t>
      </w:r>
      <w:r w:rsidRPr="00E55834">
        <w:rPr>
          <w:rFonts w:cs="Calibri Light"/>
        </w:rPr>
        <w:t xml:space="preserve"> </w:t>
      </w:r>
      <w:r w:rsidR="00210E77">
        <w:rPr>
          <w:rFonts w:cs="Calibri Light"/>
        </w:rPr>
        <w:t>commonalities</w:t>
      </w:r>
      <w:r w:rsidRPr="00E55834">
        <w:rPr>
          <w:rFonts w:cs="Calibri Light"/>
        </w:rPr>
        <w:t>;</w:t>
      </w:r>
    </w:p>
    <w:p w14:paraId="51EA717F" w14:textId="1DB21BEE" w:rsidR="00C361BD" w:rsidRPr="00E55834" w:rsidRDefault="00C361BD" w:rsidP="00465168">
      <w:pPr>
        <w:pStyle w:val="ListParagraph"/>
        <w:numPr>
          <w:ilvl w:val="0"/>
          <w:numId w:val="9"/>
        </w:numPr>
        <w:autoSpaceDE w:val="0"/>
        <w:autoSpaceDN w:val="0"/>
        <w:adjustRightInd w:val="0"/>
        <w:spacing w:before="60" w:after="120" w:line="232" w:lineRule="auto"/>
        <w:rPr>
          <w:rFonts w:cs="Calibri Light"/>
        </w:rPr>
      </w:pPr>
      <w:r w:rsidRPr="00E55834">
        <w:rPr>
          <w:rFonts w:cs="Calibri Light"/>
        </w:rPr>
        <w:t>Identif</w:t>
      </w:r>
      <w:r w:rsidR="00210E77">
        <w:rPr>
          <w:rFonts w:cs="Calibri Light"/>
        </w:rPr>
        <w:t>ication of</w:t>
      </w:r>
      <w:r w:rsidRPr="00E55834">
        <w:rPr>
          <w:rFonts w:cs="Calibri Light"/>
        </w:rPr>
        <w:t xml:space="preserve"> current and desired information inputs and outputs associated with different </w:t>
      </w:r>
      <w:r w:rsidR="00210E77">
        <w:rPr>
          <w:rFonts w:cs="Calibri Light"/>
        </w:rPr>
        <w:t xml:space="preserve">research </w:t>
      </w:r>
      <w:r w:rsidRPr="00E55834">
        <w:rPr>
          <w:rFonts w:cs="Calibri Light"/>
        </w:rPr>
        <w:t xml:space="preserve">business activities – and </w:t>
      </w:r>
      <w:r w:rsidR="00210E77">
        <w:rPr>
          <w:rFonts w:cs="Calibri Light"/>
        </w:rPr>
        <w:t>distinguishing</w:t>
      </w:r>
      <w:r w:rsidRPr="00E55834">
        <w:rPr>
          <w:rFonts w:cs="Calibri Light"/>
        </w:rPr>
        <w:t xml:space="preserve"> common and unique data requirements,</w:t>
      </w:r>
    </w:p>
    <w:p w14:paraId="2A11029C" w14:textId="1F3C8F01" w:rsidR="00C361BD" w:rsidRPr="00E55834" w:rsidRDefault="00C361BD" w:rsidP="00465168">
      <w:pPr>
        <w:pStyle w:val="ListParagraph"/>
        <w:numPr>
          <w:ilvl w:val="0"/>
          <w:numId w:val="9"/>
        </w:numPr>
        <w:autoSpaceDE w:val="0"/>
        <w:autoSpaceDN w:val="0"/>
        <w:adjustRightInd w:val="0"/>
        <w:spacing w:before="60" w:after="120" w:line="232" w:lineRule="auto"/>
        <w:rPr>
          <w:rFonts w:cs="Calibri Light"/>
        </w:rPr>
      </w:pPr>
      <w:r w:rsidRPr="00E55834">
        <w:rPr>
          <w:rFonts w:cs="Calibri Light"/>
        </w:rPr>
        <w:t>Identif</w:t>
      </w:r>
      <w:r w:rsidR="00210E77">
        <w:rPr>
          <w:rFonts w:cs="Calibri Light"/>
        </w:rPr>
        <w:t>ication of</w:t>
      </w:r>
      <w:r w:rsidRPr="00E55834">
        <w:rPr>
          <w:rFonts w:cs="Calibri Light"/>
        </w:rPr>
        <w:t xml:space="preserve"> functional requirements for an RPMD to support the business process</w:t>
      </w:r>
      <w:r w:rsidR="00210E77">
        <w:rPr>
          <w:rFonts w:cs="Calibri Light"/>
        </w:rPr>
        <w:t>es</w:t>
      </w:r>
      <w:r w:rsidRPr="00E55834">
        <w:rPr>
          <w:rFonts w:cs="Calibri Light"/>
        </w:rPr>
        <w:t>,</w:t>
      </w:r>
    </w:p>
    <w:p w14:paraId="699DDC9B" w14:textId="77777777" w:rsidR="00C361BD" w:rsidRPr="00E55834" w:rsidRDefault="00C361BD" w:rsidP="00465168">
      <w:pPr>
        <w:pStyle w:val="ListParagraph"/>
        <w:numPr>
          <w:ilvl w:val="0"/>
          <w:numId w:val="9"/>
        </w:numPr>
        <w:autoSpaceDE w:val="0"/>
        <w:autoSpaceDN w:val="0"/>
        <w:adjustRightInd w:val="0"/>
        <w:spacing w:before="60" w:after="120" w:line="232" w:lineRule="auto"/>
        <w:rPr>
          <w:rFonts w:cs="Calibri Light"/>
        </w:rPr>
      </w:pPr>
      <w:r w:rsidRPr="00E55834">
        <w:rPr>
          <w:rFonts w:cs="Calibri Light"/>
        </w:rPr>
        <w:t>Consultation with key stakeholders to validate and augment RPMD requirements,</w:t>
      </w:r>
    </w:p>
    <w:p w14:paraId="68252084" w14:textId="750FBF19" w:rsidR="00C361BD" w:rsidRPr="00E55834" w:rsidRDefault="00C361BD" w:rsidP="00465168">
      <w:pPr>
        <w:pStyle w:val="ListParagraph"/>
        <w:numPr>
          <w:ilvl w:val="0"/>
          <w:numId w:val="9"/>
        </w:numPr>
        <w:autoSpaceDE w:val="0"/>
        <w:autoSpaceDN w:val="0"/>
        <w:adjustRightInd w:val="0"/>
        <w:spacing w:before="60" w:after="120" w:line="232" w:lineRule="auto"/>
        <w:rPr>
          <w:rFonts w:cs="Calibri Light"/>
        </w:rPr>
      </w:pPr>
      <w:r w:rsidRPr="00E55834">
        <w:rPr>
          <w:rFonts w:cs="Calibri Light"/>
        </w:rPr>
        <w:t>Identif</w:t>
      </w:r>
      <w:r w:rsidR="00210E77">
        <w:rPr>
          <w:rFonts w:cs="Calibri Light"/>
        </w:rPr>
        <w:t>ication of</w:t>
      </w:r>
      <w:r w:rsidRPr="00E55834">
        <w:rPr>
          <w:rFonts w:cs="Calibri Light"/>
        </w:rPr>
        <w:t xml:space="preserve"> options for developing a new RPMD (or RPMD components) that would serve the needs of multiple state DOTs, and</w:t>
      </w:r>
    </w:p>
    <w:p w14:paraId="735D4B9B" w14:textId="5346C819" w:rsidR="00C361BD" w:rsidRPr="00C361BD" w:rsidRDefault="00C361BD" w:rsidP="00465168">
      <w:pPr>
        <w:pStyle w:val="ListParagraph"/>
        <w:numPr>
          <w:ilvl w:val="0"/>
          <w:numId w:val="9"/>
        </w:numPr>
      </w:pPr>
      <w:r w:rsidRPr="00DB770B">
        <w:rPr>
          <w:rFonts w:cs="Calibri Light"/>
        </w:rPr>
        <w:t>Develop</w:t>
      </w:r>
      <w:r w:rsidR="00210E77">
        <w:rPr>
          <w:rFonts w:cs="Calibri Light"/>
        </w:rPr>
        <w:t>ment of</w:t>
      </w:r>
      <w:r w:rsidRPr="00DB770B">
        <w:rPr>
          <w:rFonts w:cs="Calibri Light"/>
        </w:rPr>
        <w:t xml:space="preserve"> recommendations for how state DOTs might transition from their current RPMD solutions to a new solution.</w:t>
      </w:r>
    </w:p>
    <w:p w14:paraId="5D2A697A" w14:textId="77777777" w:rsidR="00C932E0" w:rsidRDefault="0013611D" w:rsidP="00C361BD">
      <w:pPr>
        <w:pStyle w:val="Heading2"/>
      </w:pPr>
      <w:bookmarkStart w:id="10" w:name="_Toc520119855"/>
      <w:r>
        <w:t xml:space="preserve">1.4 </w:t>
      </w:r>
      <w:r w:rsidR="00C932E0">
        <w:t>Report O</w:t>
      </w:r>
      <w:r w:rsidR="008332AF">
        <w:t>rganization</w:t>
      </w:r>
      <w:bookmarkEnd w:id="10"/>
    </w:p>
    <w:p w14:paraId="3F1D4403" w14:textId="77777777" w:rsidR="008332AF" w:rsidRDefault="00BA43E4" w:rsidP="00C932E0">
      <w:r>
        <w:t>Chapter</w:t>
      </w:r>
      <w:r w:rsidR="00C932E0">
        <w:t xml:space="preserve"> 2 of this report presents business requirements for research program and project management</w:t>
      </w:r>
      <w:r w:rsidR="008332AF">
        <w:t>.</w:t>
      </w:r>
    </w:p>
    <w:p w14:paraId="60C706FF" w14:textId="77777777" w:rsidR="00C932E0" w:rsidRDefault="00BA43E4" w:rsidP="00C932E0">
      <w:r>
        <w:t>Chapter</w:t>
      </w:r>
      <w:r w:rsidR="008332AF">
        <w:t xml:space="preserve"> 3 identifies</w:t>
      </w:r>
      <w:r w:rsidR="00491D7C">
        <w:t xml:space="preserve"> associated functional requirements </w:t>
      </w:r>
      <w:r w:rsidR="008332AF">
        <w:t>for an RPMD system</w:t>
      </w:r>
      <w:r w:rsidR="00491D7C">
        <w:t xml:space="preserve"> to support these business requirements.  </w:t>
      </w:r>
      <w:r w:rsidR="00C932E0">
        <w:t xml:space="preserve"> </w:t>
      </w:r>
    </w:p>
    <w:p w14:paraId="4E6451A8" w14:textId="77777777" w:rsidR="00506DD2" w:rsidRDefault="00BA43E4" w:rsidP="00506DD2">
      <w:r>
        <w:t>Chapter</w:t>
      </w:r>
      <w:r w:rsidR="00506DD2">
        <w:t xml:space="preserve"> </w:t>
      </w:r>
      <w:r w:rsidR="008332AF">
        <w:t>4</w:t>
      </w:r>
      <w:r w:rsidR="00506DD2">
        <w:t xml:space="preserve"> identifies data requirements for research program and project management – and distinguishes items needed for external reporting requirements.</w:t>
      </w:r>
    </w:p>
    <w:p w14:paraId="799D7EE2" w14:textId="77777777" w:rsidR="00506DD2" w:rsidRDefault="00BA43E4" w:rsidP="00506DD2">
      <w:r>
        <w:t>Chapter</w:t>
      </w:r>
      <w:r w:rsidR="00506DD2">
        <w:t xml:space="preserve"> </w:t>
      </w:r>
      <w:r w:rsidR="008332AF">
        <w:t>5</w:t>
      </w:r>
      <w:r w:rsidR="00506DD2">
        <w:t xml:space="preserve"> discusses options</w:t>
      </w:r>
      <w:r w:rsidR="00491D7C">
        <w:t xml:space="preserve"> that were considered in this project for future improvements to state DOT research databases and to national-level databases.   It presents the results of interviews conducted to discuss these options and document transition requirements – i.e. what it would take for DOTs to implement enhanced RPMD capabilities.  </w:t>
      </w:r>
    </w:p>
    <w:p w14:paraId="2A1990AD" w14:textId="7146ECD5" w:rsidR="00506DD2" w:rsidRDefault="00BA43E4" w:rsidP="00506DD2">
      <w:r>
        <w:t>Chapter</w:t>
      </w:r>
      <w:r w:rsidR="00506DD2">
        <w:t xml:space="preserve"> </w:t>
      </w:r>
      <w:r w:rsidR="008332AF">
        <w:t>6</w:t>
      </w:r>
      <w:r w:rsidR="00506DD2">
        <w:t xml:space="preserve"> presents recommendations for future consideration.</w:t>
      </w:r>
    </w:p>
    <w:p w14:paraId="48F88E8E" w14:textId="0BE93775" w:rsidR="00210E77" w:rsidRDefault="00210E77" w:rsidP="00506DD2">
      <w:r>
        <w:t>Appendix A presents results of an updated survey of state DOT RPMD systems.</w:t>
      </w:r>
    </w:p>
    <w:p w14:paraId="0D0133E9" w14:textId="276BCE92" w:rsidR="00210E77" w:rsidRDefault="00210E77" w:rsidP="00506DD2">
      <w:r>
        <w:t>Appendix B provides information about a set of RPMD data models developed for this project that are available as a resource for agencies</w:t>
      </w:r>
      <w:r w:rsidR="00386EB7">
        <w:t>.</w:t>
      </w:r>
    </w:p>
    <w:p w14:paraId="31CFF7F8" w14:textId="77777777" w:rsidR="00B81C1B" w:rsidRDefault="00B81C1B" w:rsidP="00C932E0">
      <w:pPr>
        <w:rPr>
          <w:sz w:val="40"/>
          <w:szCs w:val="40"/>
        </w:rPr>
      </w:pPr>
      <w:r>
        <w:br w:type="page"/>
      </w:r>
    </w:p>
    <w:p w14:paraId="1268A4A3" w14:textId="77777777" w:rsidR="006106D0" w:rsidRPr="006D74A8" w:rsidRDefault="006106D0" w:rsidP="006106D0">
      <w:pPr>
        <w:pStyle w:val="Heading1"/>
      </w:pPr>
      <w:bookmarkStart w:id="11" w:name="_Toc520119856"/>
      <w:r>
        <w:t xml:space="preserve">2. </w:t>
      </w:r>
      <w:bookmarkEnd w:id="7"/>
      <w:r w:rsidR="00BD53FA">
        <w:t>Research Program and Project Management Business Requirements</w:t>
      </w:r>
      <w:bookmarkEnd w:id="11"/>
    </w:p>
    <w:p w14:paraId="5380B5E3" w14:textId="77777777" w:rsidR="00810FAB" w:rsidRDefault="00EC54CA" w:rsidP="00B616D0">
      <w:pPr>
        <w:pStyle w:val="Heading2"/>
      </w:pPr>
      <w:bookmarkStart w:id="12" w:name="_Toc520119857"/>
      <w:r>
        <w:t xml:space="preserve">2.1 </w:t>
      </w:r>
      <w:r w:rsidR="001116AC">
        <w:t>Purpose and Approach</w:t>
      </w:r>
      <w:bookmarkEnd w:id="12"/>
    </w:p>
    <w:p w14:paraId="0BCEB9E8" w14:textId="0C590A0F" w:rsidR="00253387" w:rsidRDefault="00405F0A" w:rsidP="00BD53FA">
      <w:r>
        <w:t>Business requirements for research program and project management</w:t>
      </w:r>
      <w:r w:rsidR="00D3701F">
        <w:t xml:space="preserve"> </w:t>
      </w:r>
      <w:r w:rsidR="00DB3CEC">
        <w:t>describe</w:t>
      </w:r>
      <w:r w:rsidR="000C3953">
        <w:t xml:space="preserve"> what DOT research offices need to do, which </w:t>
      </w:r>
      <w:r w:rsidR="00D3701F">
        <w:t>provide</w:t>
      </w:r>
      <w:r w:rsidR="000C3953">
        <w:t xml:space="preserve">s the foundation for identifying functional and data requirements for </w:t>
      </w:r>
      <w:r w:rsidR="00DB3CEC">
        <w:t xml:space="preserve">a research database (RPMD) system. </w:t>
      </w:r>
      <w:r w:rsidR="000C3953">
        <w:t xml:space="preserve"> </w:t>
      </w:r>
      <w:r w:rsidR="00DB3CEC">
        <w:t>A</w:t>
      </w:r>
      <w:r w:rsidR="000C3953">
        <w:t xml:space="preserve"> </w:t>
      </w:r>
      <w:r w:rsidR="001116AC">
        <w:t>set of DOT research</w:t>
      </w:r>
      <w:r w:rsidR="00253387">
        <w:t xml:space="preserve"> business requirements</w:t>
      </w:r>
      <w:r w:rsidR="00DB3CEC">
        <w:t xml:space="preserve"> were identified</w:t>
      </w:r>
      <w:r w:rsidR="00253387">
        <w:t xml:space="preserve"> based on minimum federal requirements</w:t>
      </w:r>
      <w:r w:rsidR="001116AC">
        <w:t xml:space="preserve"> </w:t>
      </w:r>
      <w:r w:rsidR="000C3953">
        <w:t xml:space="preserve">for State Planning and Research (SP&amp;R) funding </w:t>
      </w:r>
      <w:r w:rsidR="001116AC">
        <w:t xml:space="preserve">(outlined in </w:t>
      </w:r>
      <w:r w:rsidR="00896A1D">
        <w:t>S</w:t>
      </w:r>
      <w:r w:rsidR="001116AC">
        <w:t>ection 2.2)</w:t>
      </w:r>
      <w:r w:rsidR="00253387">
        <w:t xml:space="preserve">, input from interviews with stakeholders and a review of DOT research manuals.  </w:t>
      </w:r>
      <w:r w:rsidR="001116AC">
        <w:t>Requirements are organized into four high-level categories,</w:t>
      </w:r>
      <w:r w:rsidR="00253387">
        <w:t xml:space="preserve"> illustrated in Figure 1</w:t>
      </w:r>
      <w:r w:rsidR="001116AC">
        <w:t>.</w:t>
      </w:r>
    </w:p>
    <w:p w14:paraId="14BEB71A" w14:textId="77777777" w:rsidR="008C6D44" w:rsidRDefault="008C6D44" w:rsidP="00BD53FA">
      <w:r>
        <w:rPr>
          <w:noProof/>
        </w:rPr>
        <w:drawing>
          <wp:inline distT="0" distB="0" distL="0" distR="0" wp14:anchorId="74D5C7D8" wp14:editId="48609CEF">
            <wp:extent cx="5962650" cy="5626100"/>
            <wp:effectExtent l="76200" t="0" r="1333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3830E4C" w14:textId="77777777" w:rsidR="00405F0A" w:rsidRDefault="00405F0A" w:rsidP="00F26BF2">
      <w:pPr>
        <w:pStyle w:val="FigureTitle"/>
        <w:jc w:val="center"/>
      </w:pPr>
      <w:bookmarkStart w:id="13" w:name="_Toc520119822"/>
      <w:r>
        <w:t>Figure 1.  Research Program and Project Management</w:t>
      </w:r>
      <w:r w:rsidR="00EB5E08">
        <w:t xml:space="preserve"> Business Requirements</w:t>
      </w:r>
      <w:bookmarkEnd w:id="13"/>
    </w:p>
    <w:p w14:paraId="05C8801C" w14:textId="282C856F" w:rsidR="00F61693" w:rsidRDefault="00F61693" w:rsidP="00F61693">
      <w:bookmarkStart w:id="14" w:name="_Toc487830993"/>
      <w:r>
        <w:t xml:space="preserve">These business requirements cover the full cycle of defining research needs, scoping, and programming prioritizing research for funding, managing research projects, and then pursuing implementation and technology transfer activities to realize the value of research.  </w:t>
      </w:r>
      <w:r w:rsidR="00446C17">
        <w:t>E</w:t>
      </w:r>
      <w:r>
        <w:t xml:space="preserve">very data element and function of an RPMD </w:t>
      </w:r>
      <w:r w:rsidR="00446C17">
        <w:t xml:space="preserve">should </w:t>
      </w:r>
      <w:r>
        <w:t>address</w:t>
      </w:r>
      <w:r w:rsidR="00446C17">
        <w:t xml:space="preserve"> </w:t>
      </w:r>
      <w:r>
        <w:t>a business requirement.  However, each business requirement does not necessarily</w:t>
      </w:r>
      <w:r w:rsidR="00446C17">
        <w:t xml:space="preserve"> need to be addressed by an RPMD function.  Smaller research programs may choose to focus their RPMD on research project management only whereas larger programs may pursue a more comprehensive approach.  </w:t>
      </w:r>
    </w:p>
    <w:p w14:paraId="4F07C3DF" w14:textId="2E886FDC" w:rsidR="00787EAD" w:rsidRDefault="00787EAD" w:rsidP="00F61693">
      <w:r>
        <w:t xml:space="preserve">It should be noted that the specific </w:t>
      </w:r>
      <w:r w:rsidRPr="00787EAD">
        <w:t xml:space="preserve">state practices </w:t>
      </w:r>
      <w:r>
        <w:t>highlighted in this</w:t>
      </w:r>
      <w:r w:rsidRPr="00787EAD">
        <w:t xml:space="preserve"> document represent a snapshot in time and are continuously evolving</w:t>
      </w:r>
      <w:r>
        <w:t>.  For current information on research practices in a given state</w:t>
      </w:r>
      <w:r w:rsidR="00896A1D">
        <w:t>,</w:t>
      </w:r>
      <w:r>
        <w:t xml:space="preserve"> it is advisable to contact the research office directly.</w:t>
      </w:r>
    </w:p>
    <w:p w14:paraId="77E76771" w14:textId="77777777" w:rsidR="00DB3CEC" w:rsidRDefault="00DB3CEC" w:rsidP="00F61693">
      <w:r>
        <w:t>The following section outlines the federal requirements that DOT research offices must meet; subsequent sections cover each of the individual business requirements shown in Figure 1.</w:t>
      </w:r>
    </w:p>
    <w:p w14:paraId="03785FE0" w14:textId="77777777" w:rsidR="00253387" w:rsidRDefault="00253387" w:rsidP="00253387">
      <w:pPr>
        <w:pStyle w:val="Heading2"/>
      </w:pPr>
      <w:bookmarkStart w:id="15" w:name="_Toc520119858"/>
      <w:r>
        <w:t>2.2 Federal Requirements</w:t>
      </w:r>
      <w:bookmarkEnd w:id="15"/>
    </w:p>
    <w:p w14:paraId="3C02D7BC" w14:textId="0B1D220D" w:rsidR="001116AC" w:rsidRDefault="001116AC" w:rsidP="001116AC">
      <w:r>
        <w:t xml:space="preserve">In order to maintain eligibility for SP&amp;R funds, DOT research offices must </w:t>
      </w:r>
      <w:r w:rsidRPr="00AF5EB0">
        <w:t>establish</w:t>
      </w:r>
      <w:r>
        <w:t xml:space="preserve"> </w:t>
      </w:r>
      <w:r w:rsidRPr="00AF5EB0">
        <w:t xml:space="preserve">and implement a management process that ensures effective use of available Federal Highway Administration (FHWA) planning and research funds for </w:t>
      </w:r>
      <w:r>
        <w:t>Research, Development and Technology (</w:t>
      </w:r>
      <w:r w:rsidRPr="00AF5EB0">
        <w:t>RD&amp;T</w:t>
      </w:r>
      <w:r>
        <w:t>)</w:t>
      </w:r>
      <w:r w:rsidRPr="00AF5EB0">
        <w:t xml:space="preserve"> activities on a Statewide basis.</w:t>
      </w:r>
      <w:r>
        <w:t xml:space="preserve"> This process must meet the following minimum requirements</w:t>
      </w:r>
      <w:r w:rsidR="005F2016">
        <w:t xml:space="preserve">, as established in </w:t>
      </w:r>
      <w:r w:rsidR="005F2016" w:rsidRPr="005F2016">
        <w:t>23CFR 420.207</w:t>
      </w:r>
      <w:r w:rsidR="005F2016">
        <w:t xml:space="preserve"> (FHWA): </w:t>
      </w:r>
      <w:r>
        <w:t xml:space="preserve"> </w:t>
      </w:r>
    </w:p>
    <w:p w14:paraId="541B2C73" w14:textId="77777777" w:rsidR="001116AC" w:rsidRDefault="001116AC" w:rsidP="00465168">
      <w:pPr>
        <w:pStyle w:val="ListParagraph"/>
        <w:numPr>
          <w:ilvl w:val="0"/>
          <w:numId w:val="24"/>
        </w:numPr>
      </w:pPr>
      <w:r>
        <w:t>An interactive process to identify and prioritize RD&amp;T activities for inclusion in an RD&amp;T work program.</w:t>
      </w:r>
    </w:p>
    <w:p w14:paraId="318519DC" w14:textId="77777777" w:rsidR="001116AC" w:rsidRDefault="001116AC" w:rsidP="00465168">
      <w:pPr>
        <w:pStyle w:val="ListParagraph"/>
        <w:numPr>
          <w:ilvl w:val="0"/>
          <w:numId w:val="24"/>
        </w:numPr>
      </w:pPr>
      <w:r>
        <w:t>Use of all FHWA planning and research funds set aside for RD&amp;T activities, either internally or for participation in transportation pooled fund studies or other cooperative RD&amp;T programs, to the maximum extent possible.</w:t>
      </w:r>
    </w:p>
    <w:p w14:paraId="5A3DDDD8" w14:textId="77777777" w:rsidR="001116AC" w:rsidRDefault="001116AC" w:rsidP="00465168">
      <w:pPr>
        <w:pStyle w:val="ListParagraph"/>
        <w:numPr>
          <w:ilvl w:val="0"/>
          <w:numId w:val="24"/>
        </w:numPr>
      </w:pPr>
      <w:r>
        <w:t>Procedures for tracking program activities, schedules, accomplishments, and fiscal commitments.</w:t>
      </w:r>
    </w:p>
    <w:p w14:paraId="127487E8" w14:textId="77777777" w:rsidR="001116AC" w:rsidRDefault="001116AC" w:rsidP="00465168">
      <w:pPr>
        <w:pStyle w:val="ListParagraph"/>
        <w:numPr>
          <w:ilvl w:val="0"/>
          <w:numId w:val="24"/>
        </w:numPr>
      </w:pPr>
      <w:r>
        <w:t>Support and use of the Transportation Research Information Service (TRIS) database for developing programs, reporting active RD&amp;T activities, and inputting final report information.</w:t>
      </w:r>
    </w:p>
    <w:p w14:paraId="1B8E79FE" w14:textId="77777777" w:rsidR="001116AC" w:rsidRDefault="001116AC" w:rsidP="00465168">
      <w:pPr>
        <w:pStyle w:val="ListParagraph"/>
        <w:numPr>
          <w:ilvl w:val="0"/>
          <w:numId w:val="24"/>
        </w:numPr>
      </w:pPr>
      <w:r>
        <w:t>A process to enter new research into the Research in Progress (</w:t>
      </w:r>
      <w:proofErr w:type="spellStart"/>
      <w:r>
        <w:t>RiP</w:t>
      </w:r>
      <w:proofErr w:type="spellEnd"/>
      <w:r>
        <w:t>) database.</w:t>
      </w:r>
    </w:p>
    <w:p w14:paraId="43EACD48" w14:textId="77777777" w:rsidR="001116AC" w:rsidRDefault="001116AC" w:rsidP="00465168">
      <w:pPr>
        <w:pStyle w:val="ListParagraph"/>
        <w:numPr>
          <w:ilvl w:val="0"/>
          <w:numId w:val="24"/>
        </w:numPr>
      </w:pPr>
      <w:r>
        <w:t xml:space="preserve">Use of TRIS and the </w:t>
      </w:r>
      <w:proofErr w:type="spellStart"/>
      <w:r>
        <w:t>RiP</w:t>
      </w:r>
      <w:proofErr w:type="spellEnd"/>
      <w:r>
        <w:t xml:space="preserve"> databases to search for duplicative or complementary research conducted previously.</w:t>
      </w:r>
    </w:p>
    <w:p w14:paraId="21D20BFD" w14:textId="77777777" w:rsidR="001116AC" w:rsidRDefault="001116AC" w:rsidP="00465168">
      <w:pPr>
        <w:pStyle w:val="ListParagraph"/>
        <w:numPr>
          <w:ilvl w:val="0"/>
          <w:numId w:val="24"/>
        </w:numPr>
      </w:pPr>
      <w:r>
        <w:t>Procedures to determine the effectiveness of the State DOT's management process in implementing the RD&amp;T program, determine the utilization of the State DOT's RD&amp;T outputs, and facilitate peer exchanges of its RD&amp;T program on a periodic basis.</w:t>
      </w:r>
    </w:p>
    <w:p w14:paraId="1222B1AB" w14:textId="77777777" w:rsidR="001116AC" w:rsidRDefault="001116AC" w:rsidP="00465168">
      <w:pPr>
        <w:pStyle w:val="ListParagraph"/>
        <w:numPr>
          <w:ilvl w:val="0"/>
          <w:numId w:val="24"/>
        </w:numPr>
      </w:pPr>
      <w:r>
        <w:t>Procedures for documenting RD&amp;T activities by preparing final reports. At a minimum, the documentation must include the data collected, analyses performed, conclusions, and recommendations. The State DOT must actively implement appropriate research findings and should document benefits.</w:t>
      </w:r>
    </w:p>
    <w:p w14:paraId="5806AEE8" w14:textId="77777777" w:rsidR="001116AC" w:rsidRDefault="001116AC" w:rsidP="00465168">
      <w:pPr>
        <w:pStyle w:val="ListParagraph"/>
        <w:numPr>
          <w:ilvl w:val="0"/>
          <w:numId w:val="24"/>
        </w:numPr>
      </w:pPr>
      <w:r>
        <w:t>Participation in peer exchanges of its RD&amp;T management process and of other State DOT programs on a periodic basis.</w:t>
      </w:r>
    </w:p>
    <w:p w14:paraId="1370E68E" w14:textId="77777777" w:rsidR="00253387" w:rsidRDefault="001116AC" w:rsidP="00465168">
      <w:pPr>
        <w:pStyle w:val="ListParagraph"/>
        <w:numPr>
          <w:ilvl w:val="0"/>
          <w:numId w:val="24"/>
        </w:numPr>
      </w:pPr>
      <w:r>
        <w:t>The State DOT must develop documentation that describes its management process, including the procedures for selecting and implementing RD&amp;T activities, and submit this documentation to the FHWA Division office for certification. State DOTs also must submit significant changes in the management process to FHWA for certification.  The management process certification should be included in the State RD&amp;T work program.</w:t>
      </w:r>
    </w:p>
    <w:p w14:paraId="6D499B1E" w14:textId="77777777" w:rsidR="00BD53FA" w:rsidRDefault="004D540D" w:rsidP="00BD53FA">
      <w:pPr>
        <w:pStyle w:val="Heading2"/>
      </w:pPr>
      <w:bookmarkStart w:id="16" w:name="_Toc520119859"/>
      <w:r>
        <w:t>2.</w:t>
      </w:r>
      <w:r w:rsidR="0013611D">
        <w:t>3</w:t>
      </w:r>
      <w:r>
        <w:t xml:space="preserve"> </w:t>
      </w:r>
      <w:r w:rsidR="00BD53FA">
        <w:t xml:space="preserve">Research Planning, </w:t>
      </w:r>
      <w:r w:rsidR="00BD53FA" w:rsidRPr="00BD5A5A">
        <w:t>Coordination</w:t>
      </w:r>
      <w:r w:rsidR="00BD53FA">
        <w:t xml:space="preserve"> and Scoping</w:t>
      </w:r>
      <w:bookmarkEnd w:id="14"/>
      <w:bookmarkEnd w:id="16"/>
    </w:p>
    <w:p w14:paraId="3BD0BD51" w14:textId="77777777" w:rsidR="000E482D" w:rsidRPr="000E482D" w:rsidRDefault="000E482D" w:rsidP="000E482D">
      <w:r>
        <w:t xml:space="preserve">This first category of business requirements involves </w:t>
      </w:r>
      <w:r w:rsidR="00F61693">
        <w:t>managing the early stages of the research life cycle, as well as performing supporting research program management activities including staff management, stakeholder tracking, peer exchange tracking and research manual updating.</w:t>
      </w:r>
      <w:r w:rsidR="00AB37DA">
        <w:t xml:space="preserve"> </w:t>
      </w:r>
    </w:p>
    <w:p w14:paraId="51FBAA29" w14:textId="77777777" w:rsidR="00BD53FA" w:rsidRDefault="00BD53FA" w:rsidP="00D11B7E">
      <w:pPr>
        <w:pStyle w:val="Heading3"/>
      </w:pPr>
      <w:r>
        <w:t>Identify and Investigate Research Needs</w:t>
      </w:r>
    </w:p>
    <w:p w14:paraId="3EBBC9A7" w14:textId="77777777" w:rsidR="006263A6" w:rsidRDefault="006263A6" w:rsidP="006263A6">
      <w:r>
        <w:t>This involves processes to identify research needs and vet ideas that are suggested to determine which to pursue further.  Specific activities may include:</w:t>
      </w:r>
    </w:p>
    <w:p w14:paraId="4533CE94" w14:textId="77777777" w:rsidR="000E482D" w:rsidRDefault="006263A6" w:rsidP="00465168">
      <w:pPr>
        <w:pStyle w:val="ListParagraph"/>
        <w:numPr>
          <w:ilvl w:val="0"/>
          <w:numId w:val="12"/>
        </w:numPr>
      </w:pPr>
      <w:r>
        <w:t xml:space="preserve">Establish </w:t>
      </w:r>
      <w:r w:rsidR="000E482D">
        <w:t>research program objectives &amp; priorities</w:t>
      </w:r>
    </w:p>
    <w:p w14:paraId="6F88E578" w14:textId="77777777" w:rsidR="000E482D" w:rsidRDefault="000E482D" w:rsidP="00465168">
      <w:pPr>
        <w:pStyle w:val="ListParagraph"/>
        <w:numPr>
          <w:ilvl w:val="0"/>
          <w:numId w:val="12"/>
        </w:numPr>
      </w:pPr>
      <w:r>
        <w:t>Solicit and compile research needs from stakeholders</w:t>
      </w:r>
    </w:p>
    <w:p w14:paraId="71D82766" w14:textId="77777777" w:rsidR="000E482D" w:rsidRDefault="006263A6" w:rsidP="00465168">
      <w:pPr>
        <w:pStyle w:val="ListParagraph"/>
        <w:numPr>
          <w:ilvl w:val="0"/>
          <w:numId w:val="12"/>
        </w:numPr>
      </w:pPr>
      <w:r>
        <w:t>I</w:t>
      </w:r>
      <w:r w:rsidR="000E482D">
        <w:t>nvestigate research needs through literature review</w:t>
      </w:r>
      <w:r>
        <w:t>s</w:t>
      </w:r>
      <w:r w:rsidR="000E482D">
        <w:t xml:space="preserve"> and/or expert consultation</w:t>
      </w:r>
    </w:p>
    <w:p w14:paraId="0C6C692C" w14:textId="77777777" w:rsidR="000E482D" w:rsidRDefault="000E482D" w:rsidP="00465168">
      <w:pPr>
        <w:pStyle w:val="ListParagraph"/>
        <w:numPr>
          <w:ilvl w:val="0"/>
          <w:numId w:val="12"/>
        </w:numPr>
      </w:pPr>
      <w:r>
        <w:t>Develop research roadmaps or multi-phase research plans</w:t>
      </w:r>
    </w:p>
    <w:p w14:paraId="360B6CDD" w14:textId="77777777" w:rsidR="006263A6" w:rsidRDefault="000E482D" w:rsidP="00465168">
      <w:pPr>
        <w:pStyle w:val="ListParagraph"/>
        <w:numPr>
          <w:ilvl w:val="0"/>
          <w:numId w:val="12"/>
        </w:numPr>
      </w:pPr>
      <w:r>
        <w:t>Determine whether to proceed with development of research candidate projec</w:t>
      </w:r>
      <w:r w:rsidR="006263A6">
        <w:t>ts</w:t>
      </w:r>
    </w:p>
    <w:p w14:paraId="6F5C36BE" w14:textId="77777777" w:rsidR="001C09D6" w:rsidRDefault="001C09D6" w:rsidP="001C09D6">
      <w:r>
        <w:t>Some agencies approach this in a highly formalized manner through defining research program tracks and developing roadmaps to guide the process.  For example:</w:t>
      </w:r>
    </w:p>
    <w:p w14:paraId="3FAD1CC5" w14:textId="77777777" w:rsidR="001C09D6" w:rsidRDefault="001C09D6" w:rsidP="00004F71">
      <w:pPr>
        <w:pStyle w:val="ListParagraph"/>
        <w:numPr>
          <w:ilvl w:val="0"/>
          <w:numId w:val="13"/>
        </w:numPr>
        <w:autoSpaceDE w:val="0"/>
        <w:autoSpaceDN w:val="0"/>
        <w:adjustRightInd w:val="0"/>
        <w:spacing w:before="60" w:after="60" w:line="235" w:lineRule="auto"/>
        <w:contextualSpacing w:val="0"/>
      </w:pPr>
      <w:r>
        <w:t xml:space="preserve">Caltrans has 12 Program Steering Committees (PSCs) that </w:t>
      </w:r>
      <w:r w:rsidRPr="00754AEA">
        <w:t>identify program</w:t>
      </w:r>
      <w:r>
        <w:t xml:space="preserve"> </w:t>
      </w:r>
      <w:r w:rsidRPr="00754AEA">
        <w:t>level research priorities</w:t>
      </w:r>
      <w:r>
        <w:t xml:space="preserve"> and</w:t>
      </w:r>
      <w:r w:rsidRPr="00754AEA">
        <w:t xml:space="preserve"> annually approve multiyear research roadmaps</w:t>
      </w:r>
      <w:r>
        <w:t xml:space="preserve">.  </w:t>
      </w:r>
    </w:p>
    <w:p w14:paraId="6F35943F" w14:textId="77777777" w:rsidR="001C09D6" w:rsidRDefault="001C09D6" w:rsidP="00465168">
      <w:pPr>
        <w:pStyle w:val="ListParagraph"/>
        <w:numPr>
          <w:ilvl w:val="0"/>
          <w:numId w:val="13"/>
        </w:numPr>
        <w:autoSpaceDE w:val="0"/>
        <w:autoSpaceDN w:val="0"/>
        <w:adjustRightInd w:val="0"/>
        <w:spacing w:before="60" w:after="120" w:line="235" w:lineRule="auto"/>
        <w:contextualSpacing w:val="0"/>
      </w:pPr>
      <w:r>
        <w:t xml:space="preserve">Ohio DOT establishes research focus areas to </w:t>
      </w:r>
      <w:r w:rsidRPr="003C24E1">
        <w:t xml:space="preserve">identify the topics of interest in which </w:t>
      </w:r>
      <w:r>
        <w:t>the agency</w:t>
      </w:r>
      <w:r w:rsidRPr="003C24E1">
        <w:t xml:space="preserve"> intends to invest its research efforts and funds</w:t>
      </w:r>
      <w:r>
        <w:t xml:space="preserve">.  These are re-evaluated every two years to ensure alignment with the agency’s business plan.  </w:t>
      </w:r>
    </w:p>
    <w:p w14:paraId="2B8F5E8E" w14:textId="1B69FFCB" w:rsidR="006D1FB9" w:rsidRDefault="006D1FB9" w:rsidP="001C09D6">
      <w:r>
        <w:t>Some agencies track research needs identified by others through the TRB RNS, AASHTO</w:t>
      </w:r>
      <w:r w:rsidR="00787EAD">
        <w:t xml:space="preserve"> Center for Environmental Excellence (CEE) </w:t>
      </w:r>
      <w:r w:rsidR="00787EAD" w:rsidRPr="00787EAD">
        <w:t xml:space="preserve">Transportation Environment Research Ideas </w:t>
      </w:r>
      <w:r w:rsidR="00787EAD">
        <w:t>(</w:t>
      </w:r>
      <w:r>
        <w:t>TERI</w:t>
      </w:r>
      <w:r w:rsidR="00787EAD">
        <w:t>) database</w:t>
      </w:r>
      <w:r>
        <w:t>, resources posted to the AASHTO</w:t>
      </w:r>
      <w:r w:rsidR="00787EAD">
        <w:t>/TRB</w:t>
      </w:r>
      <w:r>
        <w:t xml:space="preserve"> </w:t>
      </w:r>
      <w:r w:rsidRPr="006D1FB9">
        <w:t xml:space="preserve">Research Program and Project Management </w:t>
      </w:r>
      <w:r>
        <w:t>(RPPM) Website and through available Google custom search tools</w:t>
      </w:r>
      <w:r>
        <w:rPr>
          <w:rStyle w:val="FootnoteReference"/>
        </w:rPr>
        <w:footnoteReference w:id="1"/>
      </w:r>
      <w:r>
        <w:t>.  This facilitates</w:t>
      </w:r>
      <w:r w:rsidRPr="006D1FB9">
        <w:t xml:space="preserve"> communication, coordination, and collaboration, as well as preventing reinventing the wheel.</w:t>
      </w:r>
    </w:p>
    <w:p w14:paraId="75851731" w14:textId="0861D0AE" w:rsidR="001C09D6" w:rsidRDefault="001C09D6" w:rsidP="001C09D6">
      <w:r>
        <w:t>Other agencies do not have formalized research planning processes</w:t>
      </w:r>
      <w:r w:rsidR="00BD6925">
        <w:t xml:space="preserve"> but</w:t>
      </w:r>
      <w:r>
        <w:t xml:space="preserve"> rely on a periodic solicitation process to gather ideas within general categories of interest.  </w:t>
      </w:r>
    </w:p>
    <w:p w14:paraId="0DD798A2" w14:textId="24FB3E17" w:rsidR="00F76439" w:rsidRDefault="00F76439" w:rsidP="00F76439">
      <w:r>
        <w:t xml:space="preserve">The process of soliciting new research needs typically involves a multi-faceted approach.  DOTs may have established internal committees organized by topic area who develop research needs.  In addition, many agencies have established relationships with universities involving discussion of research needs and ideas.  A formal solicitation for research problem statements is often conducted as part the research work program development cycle. </w:t>
      </w:r>
    </w:p>
    <w:p w14:paraId="23072CA3" w14:textId="77777777" w:rsidR="00F76439" w:rsidRDefault="00F76439" w:rsidP="00F76439">
      <w:pPr>
        <w:rPr>
          <w:sz w:val="20"/>
        </w:rPr>
      </w:pPr>
      <w:r>
        <w:t xml:space="preserve">There are variations across states in the scope of research needs solicitation, the role of the research office, whether the solicitation is internal only or open to external stakeholders, and the format and level of detail requested for research needs statements.  </w:t>
      </w:r>
    </w:p>
    <w:p w14:paraId="65481C04" w14:textId="77777777" w:rsidR="00F76439" w:rsidRDefault="00F76439" w:rsidP="00F76439">
      <w:r>
        <w:t xml:space="preserve">For example: </w:t>
      </w:r>
    </w:p>
    <w:p w14:paraId="1A67A524" w14:textId="77777777" w:rsidR="00F76439" w:rsidRDefault="00F76439" w:rsidP="00004F71">
      <w:pPr>
        <w:pStyle w:val="ListParagraph"/>
        <w:numPr>
          <w:ilvl w:val="0"/>
          <w:numId w:val="14"/>
        </w:numPr>
        <w:autoSpaceDE w:val="0"/>
        <w:autoSpaceDN w:val="0"/>
        <w:adjustRightInd w:val="0"/>
        <w:spacing w:before="60" w:after="60" w:line="235" w:lineRule="auto"/>
        <w:ind w:left="821"/>
        <w:contextualSpacing w:val="0"/>
      </w:pPr>
      <w:r>
        <w:t>In Florida, an annual solicitation is sent to 11 research coordinators representing substantive areas (maintenance, construction, materials, safety, structures, etc.) and to each district secretary.   The research coordinators and district contacts are responsible for gathering research needs within their areas.</w:t>
      </w:r>
    </w:p>
    <w:p w14:paraId="153707D5" w14:textId="359E5737" w:rsidR="00F76439" w:rsidRDefault="00F76439" w:rsidP="00004F71">
      <w:pPr>
        <w:pStyle w:val="ListParagraph"/>
        <w:numPr>
          <w:ilvl w:val="0"/>
          <w:numId w:val="14"/>
        </w:numPr>
        <w:autoSpaceDE w:val="0"/>
        <w:autoSpaceDN w:val="0"/>
        <w:adjustRightInd w:val="0"/>
        <w:spacing w:before="60" w:after="60" w:line="235" w:lineRule="auto"/>
        <w:ind w:left="821"/>
        <w:contextualSpacing w:val="0"/>
      </w:pPr>
      <w:r>
        <w:t xml:space="preserve">In Louisiana, the research work program is developed by the Louisiana </w:t>
      </w:r>
      <w:r w:rsidRPr="00006616">
        <w:t>Transp</w:t>
      </w:r>
      <w:r>
        <w:t xml:space="preserve">ortation Research Center (LTRC), </w:t>
      </w:r>
      <w:r w:rsidRPr="00006616">
        <w:t>administered jointly by the Louisiana Department of Transportation and Development (DOTD) and Louisiana State University (LSU)</w:t>
      </w:r>
      <w:r>
        <w:t xml:space="preserve">.  LTRC accepts research problem statements at any time, but conducts a formal biennial solicitation from </w:t>
      </w:r>
      <w:r w:rsidRPr="00006616">
        <w:t>LTRC, DOTD, universities, and transportation industry representatives</w:t>
      </w:r>
      <w:r>
        <w:t>.</w:t>
      </w:r>
      <w:r w:rsidRPr="00006616">
        <w:t xml:space="preserve"> </w:t>
      </w:r>
    </w:p>
    <w:p w14:paraId="7B34413B" w14:textId="77777777" w:rsidR="00F76439" w:rsidRDefault="00F76439" w:rsidP="00004F71">
      <w:pPr>
        <w:pStyle w:val="ListParagraph"/>
        <w:numPr>
          <w:ilvl w:val="0"/>
          <w:numId w:val="14"/>
        </w:numPr>
        <w:autoSpaceDE w:val="0"/>
        <w:autoSpaceDN w:val="0"/>
        <w:adjustRightInd w:val="0"/>
        <w:spacing w:before="60" w:after="60" w:line="235" w:lineRule="auto"/>
        <w:ind w:left="821"/>
        <w:contextualSpacing w:val="0"/>
      </w:pPr>
      <w:r>
        <w:t xml:space="preserve">In Montana, the research programs manager conducts an annual open solicitation for research topics.  </w:t>
      </w:r>
    </w:p>
    <w:p w14:paraId="1EB75FE2" w14:textId="77777777" w:rsidR="00F76439" w:rsidRDefault="00F76439" w:rsidP="00004F71">
      <w:pPr>
        <w:pStyle w:val="ListParagraph"/>
        <w:numPr>
          <w:ilvl w:val="0"/>
          <w:numId w:val="14"/>
        </w:numPr>
        <w:autoSpaceDE w:val="0"/>
        <w:autoSpaceDN w:val="0"/>
        <w:adjustRightInd w:val="0"/>
        <w:spacing w:before="60" w:after="60" w:line="235" w:lineRule="auto"/>
        <w:ind w:left="821"/>
        <w:contextualSpacing w:val="0"/>
      </w:pPr>
      <w:r>
        <w:t>In New Hampshire, s</w:t>
      </w:r>
      <w:r w:rsidRPr="00E5106E">
        <w:t xml:space="preserve">uggestions for research may be submitted at any time to the Bureau of Materials &amp; Research using </w:t>
      </w:r>
      <w:r>
        <w:t>an online</w:t>
      </w:r>
      <w:r w:rsidRPr="00E5106E">
        <w:t xml:space="preserve"> Research Project Suggestion Form</w:t>
      </w:r>
      <w:r>
        <w:t xml:space="preserve">. </w:t>
      </w:r>
      <w:r w:rsidRPr="00E5106E">
        <w:t xml:space="preserve"> In addition, the Research office periodically solicits ideas from Department personnel and other appropriate organization</w:t>
      </w:r>
      <w:r>
        <w:t xml:space="preserve">.  </w:t>
      </w:r>
    </w:p>
    <w:p w14:paraId="7BE626DB" w14:textId="77777777" w:rsidR="00F76439" w:rsidRDefault="00F76439" w:rsidP="00004F71">
      <w:pPr>
        <w:pStyle w:val="ListParagraph"/>
        <w:numPr>
          <w:ilvl w:val="0"/>
          <w:numId w:val="14"/>
        </w:numPr>
        <w:autoSpaceDE w:val="0"/>
        <w:autoSpaceDN w:val="0"/>
        <w:adjustRightInd w:val="0"/>
        <w:spacing w:before="60" w:after="60" w:line="235" w:lineRule="auto"/>
        <w:ind w:left="821"/>
        <w:contextualSpacing w:val="0"/>
      </w:pPr>
      <w:r>
        <w:t xml:space="preserve">In North Carolina, the research manager sends an annual solicitation for specific research needs to all NCDOT staff every spring.  A separate solicitation is sent to university researchers.  </w:t>
      </w:r>
    </w:p>
    <w:p w14:paraId="476DA3E2" w14:textId="77777777" w:rsidR="00F76439" w:rsidRDefault="00F76439" w:rsidP="00004F71">
      <w:pPr>
        <w:pStyle w:val="ListParagraph"/>
        <w:numPr>
          <w:ilvl w:val="0"/>
          <w:numId w:val="14"/>
        </w:numPr>
        <w:autoSpaceDE w:val="0"/>
        <w:autoSpaceDN w:val="0"/>
        <w:adjustRightInd w:val="0"/>
        <w:spacing w:before="60" w:after="60" w:line="235" w:lineRule="auto"/>
        <w:ind w:left="821"/>
        <w:contextualSpacing w:val="0"/>
      </w:pPr>
      <w:r>
        <w:t xml:space="preserve">In Ohio, there is an annual internal solicitation for research ideas to </w:t>
      </w:r>
      <w:r w:rsidRPr="000E1BD2">
        <w:t>divisions, districts, and offices.</w:t>
      </w:r>
      <w:r>
        <w:t xml:space="preserve">  An online “Idea Form” is provided to gather problem statements.</w:t>
      </w:r>
    </w:p>
    <w:p w14:paraId="5434E68C" w14:textId="62F909A5" w:rsidR="00F76439" w:rsidRDefault="00F76439" w:rsidP="00465168">
      <w:pPr>
        <w:pStyle w:val="ListParagraph"/>
        <w:numPr>
          <w:ilvl w:val="0"/>
          <w:numId w:val="14"/>
        </w:numPr>
        <w:autoSpaceDE w:val="0"/>
        <w:autoSpaceDN w:val="0"/>
        <w:adjustRightInd w:val="0"/>
        <w:spacing w:before="60" w:after="120" w:line="235" w:lineRule="auto"/>
      </w:pPr>
      <w:r>
        <w:t>In Washington, Research Advisory Committee (RAC) members identify research needs</w:t>
      </w:r>
      <w:r w:rsidR="006E799A">
        <w:t xml:space="preserve"> </w:t>
      </w:r>
      <w:r>
        <w:t xml:space="preserve">and are encouraged to hold workshops with stakeholders (including </w:t>
      </w:r>
      <w:r w:rsidRPr="00910A24">
        <w:t>Regions, Modes, Universities, federal and local partners, etc.</w:t>
      </w:r>
      <w:r>
        <w:t>) as part of this process.</w:t>
      </w:r>
    </w:p>
    <w:p w14:paraId="0C7D73B6" w14:textId="77777777" w:rsidR="00326F7E" w:rsidRDefault="00326F7E" w:rsidP="00326F7E">
      <w:r>
        <w:t>Once research ideas are received, they are typically vetted to determine whether they merit further advancement. This process will typically involve a literature review to determine whether there is already existing similar or related research available, as well as consultation with subject matter experts.  There is variation across DOTs with respect to who performs the vetting and when, the level of effort involved, the nature of the output.</w:t>
      </w:r>
    </w:p>
    <w:p w14:paraId="43CCC158" w14:textId="77777777" w:rsidR="00326F7E" w:rsidRDefault="00326F7E" w:rsidP="00326F7E">
      <w:r>
        <w:t>For example:</w:t>
      </w:r>
    </w:p>
    <w:p w14:paraId="21221799" w14:textId="06F3E90B" w:rsidR="00326F7E" w:rsidRDefault="00326F7E" w:rsidP="00004F71">
      <w:pPr>
        <w:pStyle w:val="ListParagraph"/>
        <w:numPr>
          <w:ilvl w:val="0"/>
          <w:numId w:val="16"/>
        </w:numPr>
        <w:autoSpaceDE w:val="0"/>
        <w:autoSpaceDN w:val="0"/>
        <w:adjustRightInd w:val="0"/>
        <w:spacing w:before="60" w:after="60" w:line="235" w:lineRule="auto"/>
        <w:contextualSpacing w:val="0"/>
      </w:pPr>
      <w:r>
        <w:t>In California, a Preliminary Investigation (PI) is required to establish the need for new or additional research. The PI involves a literature review and identification of best practices in a specific field and function of the transportation system.  Preliminary Investigations may be performed by agency staff or external consultants and involve a standard set of management and oversight activities.  The product is a detailed report summarizing the literature, state of the practice and gaps.  Program Steering Committees and Technical Advisory Panels review the results and determine which projects to move forward.</w:t>
      </w:r>
      <w:r w:rsidR="005421C6">
        <w:t xml:space="preserve">  See: </w:t>
      </w:r>
      <w:hyperlink r:id="rId15" w:history="1">
        <w:r w:rsidR="005421C6" w:rsidRPr="000C7E65">
          <w:rPr>
            <w:rStyle w:val="Hyperlink"/>
          </w:rPr>
          <w:t>www.dot.ca.gov/research/researchreports/preliminary_investigations/</w:t>
        </w:r>
      </w:hyperlink>
      <w:r w:rsidR="005421C6">
        <w:t>.</w:t>
      </w:r>
    </w:p>
    <w:p w14:paraId="33F01F20" w14:textId="77AFFAF3" w:rsidR="00326F7E" w:rsidRDefault="00326F7E" w:rsidP="00004F71">
      <w:pPr>
        <w:pStyle w:val="ListParagraph"/>
        <w:numPr>
          <w:ilvl w:val="0"/>
          <w:numId w:val="16"/>
        </w:numPr>
        <w:autoSpaceDE w:val="0"/>
        <w:autoSpaceDN w:val="0"/>
        <w:adjustRightInd w:val="0"/>
        <w:spacing w:before="60" w:after="60" w:line="235" w:lineRule="auto"/>
        <w:contextualSpacing w:val="0"/>
      </w:pPr>
      <w:r>
        <w:t>In Montana, submitted research topic statements must have a champion and a sponsor, and must be approved by a Research Review Committee</w:t>
      </w:r>
      <w:r w:rsidR="00606C6E">
        <w:t>.</w:t>
      </w:r>
      <w:r>
        <w:t xml:space="preserve"> </w:t>
      </w:r>
      <w:r w:rsidR="00606C6E">
        <w:t xml:space="preserve"> </w:t>
      </w:r>
      <w:r>
        <w:t xml:space="preserve">Approved topics are assigned to a Technical Panel for further review.  The Technical Panel determines the need for the project based on their expertise and a review of the literature.  </w:t>
      </w:r>
    </w:p>
    <w:p w14:paraId="1DE6E099" w14:textId="77777777" w:rsidR="00326F7E" w:rsidRDefault="00326F7E" w:rsidP="00004F71">
      <w:pPr>
        <w:pStyle w:val="ListParagraph"/>
        <w:numPr>
          <w:ilvl w:val="0"/>
          <w:numId w:val="16"/>
        </w:numPr>
        <w:autoSpaceDE w:val="0"/>
        <w:autoSpaceDN w:val="0"/>
        <w:adjustRightInd w:val="0"/>
        <w:spacing w:before="60" w:after="60" w:line="235" w:lineRule="auto"/>
        <w:contextualSpacing w:val="0"/>
      </w:pPr>
      <w:r>
        <w:t>In New Hampshire, a</w:t>
      </w:r>
      <w:r w:rsidRPr="004D67E8">
        <w:t xml:space="preserve"> preliminary literature review </w:t>
      </w:r>
      <w:r>
        <w:t>is</w:t>
      </w:r>
      <w:r w:rsidRPr="004D67E8">
        <w:t xml:space="preserve"> conducted by </w:t>
      </w:r>
      <w:r>
        <w:t xml:space="preserve">Materials and </w:t>
      </w:r>
      <w:r w:rsidRPr="004D67E8">
        <w:t xml:space="preserve">Research </w:t>
      </w:r>
      <w:r>
        <w:t xml:space="preserve">Bureau </w:t>
      </w:r>
      <w:r w:rsidRPr="004D67E8">
        <w:t xml:space="preserve">staff for each </w:t>
      </w:r>
      <w:r>
        <w:t xml:space="preserve">submitted </w:t>
      </w:r>
      <w:r w:rsidRPr="004D67E8">
        <w:t>problem statement</w:t>
      </w:r>
      <w:r>
        <w:t xml:space="preserve">.  Problem statements that are found to have prior potentially duplicative research are </w:t>
      </w:r>
      <w:r w:rsidR="005F2432">
        <w:t>referred</w:t>
      </w:r>
      <w:r>
        <w:t xml:space="preserve"> to sponsors for review and revision.   </w:t>
      </w:r>
    </w:p>
    <w:p w14:paraId="3D431C7B" w14:textId="77777777" w:rsidR="00326F7E" w:rsidRDefault="00326F7E" w:rsidP="00004F71">
      <w:pPr>
        <w:pStyle w:val="ListParagraph"/>
        <w:numPr>
          <w:ilvl w:val="0"/>
          <w:numId w:val="16"/>
        </w:numPr>
        <w:autoSpaceDE w:val="0"/>
        <w:autoSpaceDN w:val="0"/>
        <w:adjustRightInd w:val="0"/>
        <w:spacing w:before="60" w:after="60" w:line="235" w:lineRule="auto"/>
        <w:contextualSpacing w:val="0"/>
      </w:pPr>
      <w:r>
        <w:t>In Ohio, there is an expectation that research project statements will be vetted by the sponsoring office prior to submittal for funding consideration.</w:t>
      </w:r>
    </w:p>
    <w:p w14:paraId="52A87EC9" w14:textId="77777777" w:rsidR="00326F7E" w:rsidRDefault="00326F7E" w:rsidP="00465168">
      <w:pPr>
        <w:pStyle w:val="ListParagraph"/>
        <w:numPr>
          <w:ilvl w:val="0"/>
          <w:numId w:val="16"/>
        </w:numPr>
      </w:pPr>
      <w:r>
        <w:t>In Washington, research needs are vetted first as part of the solicitation process through stakeholder input, and again as part of problem statement development by functional areas.</w:t>
      </w:r>
    </w:p>
    <w:p w14:paraId="2514D8A3" w14:textId="77777777" w:rsidR="006263A6" w:rsidRDefault="006263A6" w:rsidP="00D11B7E">
      <w:pPr>
        <w:pStyle w:val="Heading3"/>
      </w:pPr>
      <w:r>
        <w:t>Scope Research Projects</w:t>
      </w:r>
    </w:p>
    <w:p w14:paraId="2BC7A31B" w14:textId="77777777" w:rsidR="00C60EE5" w:rsidRDefault="00C17F23" w:rsidP="00E45D0F">
      <w:r>
        <w:t xml:space="preserve">This involves processes to turn research </w:t>
      </w:r>
      <w:r w:rsidR="00E45D0F">
        <w:t xml:space="preserve">needs or </w:t>
      </w:r>
      <w:r>
        <w:t>ideas into problem statements that can be evaluated and prioritized for funding – and identification of potential funding sources for the projects.</w:t>
      </w:r>
      <w:r w:rsidR="00C60EE5">
        <w:t xml:space="preserve">  </w:t>
      </w:r>
      <w:r w:rsidR="00E45D0F">
        <w:t xml:space="preserve">For example, a problem statement may include a list of tasks, anticipated research products and a rough cost estimate.  </w:t>
      </w:r>
    </w:p>
    <w:p w14:paraId="24C91E00" w14:textId="77777777" w:rsidR="00E45D0F" w:rsidRDefault="00E45D0F" w:rsidP="00C60EE5">
      <w:r>
        <w:t>Once a candidate research project is approved for further development, the initial scope is</w:t>
      </w:r>
      <w:r w:rsidR="00C60EE5">
        <w:t xml:space="preserve"> typically</w:t>
      </w:r>
      <w:r>
        <w:t xml:space="preserve"> refined</w:t>
      </w:r>
      <w:r w:rsidR="00C60EE5">
        <w:t xml:space="preserve">. </w:t>
      </w:r>
      <w:r>
        <w:t xml:space="preserve">This may occur through a Request for Proposal (RFP) process if the work is to be contracted out, or through an internal scoping activity.  States vary with respect to </w:t>
      </w:r>
      <w:r w:rsidR="00C60EE5">
        <w:t>how much scoping occurs prior to selection of projects for funding.  For example:</w:t>
      </w:r>
    </w:p>
    <w:p w14:paraId="52909BA6" w14:textId="77777777" w:rsidR="00E45D0F" w:rsidRDefault="00E45D0F" w:rsidP="00004F71">
      <w:pPr>
        <w:pStyle w:val="ListParagraph"/>
        <w:numPr>
          <w:ilvl w:val="0"/>
          <w:numId w:val="17"/>
        </w:numPr>
        <w:autoSpaceDE w:val="0"/>
        <w:autoSpaceDN w:val="0"/>
        <w:adjustRightInd w:val="0"/>
        <w:spacing w:before="60" w:after="60" w:line="235" w:lineRule="auto"/>
        <w:contextualSpacing w:val="0"/>
      </w:pPr>
      <w:r>
        <w:t xml:space="preserve">In California, once a candidate project or task passes the initial vetting process by the Program Steering Committees, it is passed along to a Project Panel, whose members are responsible for developing a detailed Project Plan that specifies scope, schedule and budget.  Initial Project Plan development occurs </w:t>
      </w:r>
      <w:r w:rsidRPr="005421C6">
        <w:t>prior to</w:t>
      </w:r>
      <w:r w:rsidRPr="00F26BF2">
        <w:t xml:space="preserve"> final</w:t>
      </w:r>
      <w:r>
        <w:t xml:space="preserve"> approval of the research portfolio.  Once a project is approved and initiated, the Project Plan is updated during the course of the project.  </w:t>
      </w:r>
    </w:p>
    <w:p w14:paraId="10B00B3F" w14:textId="77777777" w:rsidR="00C60EE5" w:rsidRDefault="00C60EE5" w:rsidP="00004F71">
      <w:pPr>
        <w:pStyle w:val="ListParagraph"/>
        <w:numPr>
          <w:ilvl w:val="0"/>
          <w:numId w:val="17"/>
        </w:numPr>
        <w:autoSpaceDE w:val="0"/>
        <w:autoSpaceDN w:val="0"/>
        <w:adjustRightInd w:val="0"/>
        <w:spacing w:before="60" w:after="60" w:line="235" w:lineRule="auto"/>
        <w:contextualSpacing w:val="0"/>
      </w:pPr>
      <w:r>
        <w:t>In North Carolina, vetted research problem statements are made available to university researchers, who may then submit preliminary proposals.  These proposals are a maximum of seven pages, and include preliminary task descriptions, budgets, and schedules, along with proposed Principal Investigator qualifications. Research Technical Subcommittees evaluate the preliminary proposals and invite selected researchers to submit full proposals.  The full proposals are then prioritized for funding by the Research Executive Committee.</w:t>
      </w:r>
    </w:p>
    <w:p w14:paraId="4CAC1E7E" w14:textId="77777777" w:rsidR="00E45D0F" w:rsidRDefault="00E45D0F" w:rsidP="00004F71">
      <w:pPr>
        <w:pStyle w:val="ListParagraph"/>
        <w:numPr>
          <w:ilvl w:val="0"/>
          <w:numId w:val="17"/>
        </w:numPr>
        <w:autoSpaceDE w:val="0"/>
        <w:autoSpaceDN w:val="0"/>
        <w:adjustRightInd w:val="0"/>
        <w:spacing w:before="60" w:after="60" w:line="235" w:lineRule="auto"/>
        <w:contextualSpacing w:val="0"/>
      </w:pPr>
      <w:r>
        <w:t>In New Hampshire, a Technical Advisory Group (TAG) is formed to draft a work plan and set a budget for an approved SP</w:t>
      </w:r>
      <w:r w:rsidR="00A76591">
        <w:t>&amp;</w:t>
      </w:r>
      <w:r>
        <w:t xml:space="preserve">R project.  The TAG conducts an in-depth literature review to inform this process.  </w:t>
      </w:r>
    </w:p>
    <w:p w14:paraId="021AA0DE" w14:textId="77777777" w:rsidR="00E45D0F" w:rsidRDefault="00E45D0F" w:rsidP="00004F71">
      <w:pPr>
        <w:pStyle w:val="ListParagraph"/>
        <w:numPr>
          <w:ilvl w:val="0"/>
          <w:numId w:val="17"/>
        </w:numPr>
        <w:autoSpaceDE w:val="0"/>
        <w:autoSpaceDN w:val="0"/>
        <w:adjustRightInd w:val="0"/>
        <w:spacing w:before="60" w:after="60" w:line="235" w:lineRule="auto"/>
        <w:contextualSpacing w:val="0"/>
      </w:pPr>
      <w:r>
        <w:t>In Ohio, sponsoring offices provide a list of tasks and products on the Idea Form.  Selected research ideas are scoped in the RFP development process, which is carried out by the Research Section and the sponsoring office.</w:t>
      </w:r>
    </w:p>
    <w:p w14:paraId="529A1700" w14:textId="77777777" w:rsidR="00E45D0F" w:rsidRPr="006263A6" w:rsidRDefault="00E45D0F" w:rsidP="00465168">
      <w:pPr>
        <w:pStyle w:val="ListParagraph"/>
        <w:numPr>
          <w:ilvl w:val="0"/>
          <w:numId w:val="17"/>
        </w:numPr>
      </w:pPr>
      <w:r>
        <w:t>In Washington, scopes are developed by selected Principal Investigators once the final SP</w:t>
      </w:r>
      <w:r w:rsidR="00A76591">
        <w:t>&amp;</w:t>
      </w:r>
      <w:r>
        <w:t>R project selections are made.</w:t>
      </w:r>
    </w:p>
    <w:p w14:paraId="7C71373C" w14:textId="77777777" w:rsidR="00BD53FA" w:rsidRDefault="00BD53FA" w:rsidP="00D11B7E">
      <w:pPr>
        <w:pStyle w:val="Heading3"/>
      </w:pPr>
      <w:r>
        <w:t>Identify and Pursue Research Collaboration Opportunities</w:t>
      </w:r>
    </w:p>
    <w:p w14:paraId="1E6100A5" w14:textId="77777777" w:rsidR="00540D44" w:rsidRDefault="00C17F23" w:rsidP="006263A6">
      <w:r>
        <w:t xml:space="preserve">DOT research offices seek to take advantage of opportunities to collaborate and pool resources with partner agencies, and advance project ideas for national research funding programs.  </w:t>
      </w:r>
    </w:p>
    <w:p w14:paraId="0A62798F" w14:textId="77777777" w:rsidR="00540D44" w:rsidRDefault="00540D44" w:rsidP="00540D44">
      <w:r>
        <w:t>DOTs may pursue a variety of avenues for research funding, including:</w:t>
      </w:r>
    </w:p>
    <w:p w14:paraId="7EDE1E97" w14:textId="77777777" w:rsidR="00540D44" w:rsidRDefault="00540D44" w:rsidP="00004F71">
      <w:pPr>
        <w:pStyle w:val="ListParagraph"/>
        <w:numPr>
          <w:ilvl w:val="0"/>
          <w:numId w:val="20"/>
        </w:numPr>
        <w:autoSpaceDE w:val="0"/>
        <w:autoSpaceDN w:val="0"/>
        <w:adjustRightInd w:val="0"/>
        <w:spacing w:before="60" w:after="60" w:line="235" w:lineRule="auto"/>
        <w:ind w:left="878"/>
        <w:contextualSpacing w:val="0"/>
      </w:pPr>
      <w:r>
        <w:t>The FHWA-administered Transportation Pooled Fund Study program allows agencies to pool funds and jointly sponsor research that is of interest to multiple agencies.  One agency takes the lead and assumes project management responsibilities; others participate in project oversight.</w:t>
      </w:r>
    </w:p>
    <w:p w14:paraId="2A48772D" w14:textId="77777777" w:rsidR="00540D44" w:rsidRDefault="00540D44" w:rsidP="00004F71">
      <w:pPr>
        <w:pStyle w:val="ListParagraph"/>
        <w:numPr>
          <w:ilvl w:val="0"/>
          <w:numId w:val="20"/>
        </w:numPr>
        <w:autoSpaceDE w:val="0"/>
        <w:autoSpaceDN w:val="0"/>
        <w:adjustRightInd w:val="0"/>
        <w:spacing w:before="60" w:after="60" w:line="235" w:lineRule="auto"/>
        <w:ind w:left="878"/>
        <w:contextualSpacing w:val="0"/>
      </w:pPr>
      <w:r>
        <w:t xml:space="preserve">The TRB-administered National Cooperative Research programs (NHCRP, TCRP, ACRP, etc.) conduct annual solicitations for research problem statements.  </w:t>
      </w:r>
    </w:p>
    <w:p w14:paraId="3910B79D" w14:textId="77777777" w:rsidR="00540D44" w:rsidRDefault="00540D44" w:rsidP="00465168">
      <w:pPr>
        <w:pStyle w:val="ListParagraph"/>
        <w:numPr>
          <w:ilvl w:val="0"/>
          <w:numId w:val="20"/>
        </w:numPr>
        <w:autoSpaceDE w:val="0"/>
        <w:autoSpaceDN w:val="0"/>
        <w:adjustRightInd w:val="0"/>
        <w:spacing w:before="60" w:after="120" w:line="235" w:lineRule="auto"/>
      </w:pPr>
      <w:r>
        <w:t xml:space="preserve">The TRB-administered </w:t>
      </w:r>
      <w:r w:rsidRPr="00195D7F">
        <w:t xml:space="preserve">Innovations Deserving Exploratory Analysis (IDEA) </w:t>
      </w:r>
      <w:r>
        <w:t>program</w:t>
      </w:r>
      <w:r w:rsidRPr="00195D7F">
        <w:t xml:space="preserve"> fund</w:t>
      </w:r>
      <w:r>
        <w:t>s</w:t>
      </w:r>
      <w:r w:rsidRPr="00195D7F">
        <w:t xml:space="preserve"> investigations of promising but unproven innovations for highways, transportation safety, and transit.</w:t>
      </w:r>
    </w:p>
    <w:p w14:paraId="5160D9B3" w14:textId="77777777" w:rsidR="00540D44" w:rsidRDefault="00540D44" w:rsidP="00540D44">
      <w:r>
        <w:t>DOT research offices may coordinate submittal of problem statements to these programs and track the status of the problem statements that have been submitted.  They may also participate in prioritization and selection of research through AASHTO RAC.</w:t>
      </w:r>
    </w:p>
    <w:p w14:paraId="0B8C95CD" w14:textId="77777777" w:rsidR="006263A6" w:rsidRPr="006263A6" w:rsidRDefault="00540D44" w:rsidP="006263A6">
      <w:r>
        <w:t>Typical activities include:</w:t>
      </w:r>
    </w:p>
    <w:p w14:paraId="2B5B90EC" w14:textId="77777777" w:rsidR="00BD53FA" w:rsidRPr="00BD5A5A" w:rsidRDefault="00BD53FA" w:rsidP="00465168">
      <w:pPr>
        <w:pStyle w:val="ListParagraph"/>
        <w:numPr>
          <w:ilvl w:val="0"/>
          <w:numId w:val="12"/>
        </w:numPr>
      </w:pPr>
      <w:r w:rsidRPr="00BD5A5A">
        <w:t>Consult with peer agencies, universities and other partners to identify collaboration opportunities</w:t>
      </w:r>
      <w:r w:rsidR="00C17F23">
        <w:t>;</w:t>
      </w:r>
    </w:p>
    <w:p w14:paraId="72D37118" w14:textId="77777777" w:rsidR="00BD53FA" w:rsidRPr="006263A6" w:rsidRDefault="00BD53FA" w:rsidP="00465168">
      <w:pPr>
        <w:pStyle w:val="ListParagraph"/>
        <w:numPr>
          <w:ilvl w:val="0"/>
          <w:numId w:val="12"/>
        </w:numPr>
      </w:pPr>
      <w:r w:rsidRPr="0030382F">
        <w:t>Evaluate requests for Pooled Fund Project participation</w:t>
      </w:r>
      <w:r w:rsidR="00C17F23" w:rsidRPr="0030382F">
        <w:t>;</w:t>
      </w:r>
    </w:p>
    <w:p w14:paraId="34A68ADF" w14:textId="77777777" w:rsidR="00BD53FA" w:rsidRPr="006263A6" w:rsidRDefault="00BD53FA" w:rsidP="00465168">
      <w:pPr>
        <w:pStyle w:val="ListParagraph"/>
        <w:numPr>
          <w:ilvl w:val="0"/>
          <w:numId w:val="12"/>
        </w:numPr>
      </w:pPr>
      <w:r w:rsidRPr="0030382F">
        <w:t>Develop, review and vote on NCHRP problem statements</w:t>
      </w:r>
      <w:r w:rsidR="00C17F23" w:rsidRPr="0030382F">
        <w:t>; and</w:t>
      </w:r>
    </w:p>
    <w:p w14:paraId="742A6F3D" w14:textId="77777777" w:rsidR="00BD53FA" w:rsidRPr="00BD5A5A" w:rsidRDefault="00BD53FA" w:rsidP="00465168">
      <w:pPr>
        <w:pStyle w:val="ListParagraph"/>
        <w:numPr>
          <w:ilvl w:val="0"/>
          <w:numId w:val="12"/>
        </w:numPr>
      </w:pPr>
      <w:r w:rsidRPr="00BD5A5A">
        <w:t>Investigate other collaboration opportunities</w:t>
      </w:r>
      <w:r w:rsidR="00C17F23">
        <w:t>.</w:t>
      </w:r>
    </w:p>
    <w:p w14:paraId="1AFA7C63" w14:textId="77777777" w:rsidR="00BD53FA" w:rsidRDefault="00BD53FA" w:rsidP="00D11B7E">
      <w:pPr>
        <w:pStyle w:val="Heading3"/>
      </w:pPr>
      <w:r>
        <w:t>Manage Research Staffing</w:t>
      </w:r>
    </w:p>
    <w:p w14:paraId="168293F2" w14:textId="77777777" w:rsidR="00C17F23" w:rsidRPr="00C17F23" w:rsidRDefault="00E36320" w:rsidP="00C17F23">
      <w:r>
        <w:t xml:space="preserve">DOT </w:t>
      </w:r>
      <w:r w:rsidR="007A64DF">
        <w:t>r</w:t>
      </w:r>
      <w:r>
        <w:t>esearch offices</w:t>
      </w:r>
      <w:r w:rsidR="007A64DF">
        <w:t xml:space="preserve"> range in size from a single individual responsible for 5-10 projects to a staff of 5 or more managing 50-100 projects. Larger research offices need to keep staffing and project workloads in balance by anticipating staffing needs for anticipated projects and managing staff assignments to distribute workload.</w:t>
      </w:r>
    </w:p>
    <w:p w14:paraId="2A726450" w14:textId="77777777" w:rsidR="00BD53FA" w:rsidRDefault="00BD53FA" w:rsidP="00D11B7E">
      <w:pPr>
        <w:pStyle w:val="Heading3"/>
      </w:pPr>
      <w:r>
        <w:t>Track Research Stakeholders</w:t>
      </w:r>
    </w:p>
    <w:p w14:paraId="017F09CA" w14:textId="77777777" w:rsidR="000E5337" w:rsidRDefault="000E5337" w:rsidP="000E5337">
      <w:r>
        <w:t>At the Program Management level, research offices track, refresh, and communicate with membership on agency committees involved in research program development and oversight.  They conduct outreach at both the research need solicitation stage and again at the research dissemination stage.  This outreach extends to individuals and groups inside the DOT as well as to external stakeholders.</w:t>
      </w:r>
    </w:p>
    <w:p w14:paraId="01A72AC2" w14:textId="77777777" w:rsidR="000E5337" w:rsidRDefault="000E5337" w:rsidP="000E5337">
      <w:r>
        <w:t xml:space="preserve">As part of research project management, research offices track and communicate with sponsors, managers, and members of panels or technical teams for specific research projects.  </w:t>
      </w:r>
    </w:p>
    <w:p w14:paraId="051FF394" w14:textId="396EE398" w:rsidR="000E5337" w:rsidRDefault="000E5337" w:rsidP="000E5337">
      <w:r>
        <w:t>Research offices also maintain contacts with participants in national research programs – to propose research problem statements for funding, to identify opportunities for DOT staff to participate in national research panels</w:t>
      </w:r>
      <w:r w:rsidR="003C3EF9">
        <w:t>,</w:t>
      </w:r>
      <w:r>
        <w:t xml:space="preserve"> and to ensure that relevant national research findings are disseminated internally within the agency. </w:t>
      </w:r>
    </w:p>
    <w:p w14:paraId="35D01BFD" w14:textId="77777777" w:rsidR="000E5337" w:rsidRDefault="000E5337" w:rsidP="000E5337">
      <w:r>
        <w:t>Key research stakeholders include:</w:t>
      </w:r>
    </w:p>
    <w:p w14:paraId="0BCE925A" w14:textId="77777777" w:rsidR="000E5337" w:rsidRDefault="000E5337" w:rsidP="00004F71">
      <w:pPr>
        <w:pStyle w:val="ListParagraph"/>
        <w:numPr>
          <w:ilvl w:val="0"/>
          <w:numId w:val="21"/>
        </w:numPr>
        <w:autoSpaceDE w:val="0"/>
        <w:autoSpaceDN w:val="0"/>
        <w:adjustRightInd w:val="0"/>
        <w:spacing w:before="60" w:after="60" w:line="235" w:lineRule="auto"/>
        <w:contextualSpacing w:val="0"/>
      </w:pPr>
      <w:r>
        <w:t>DOT executives and managers who make decisions about research priorities and funding allocation;</w:t>
      </w:r>
    </w:p>
    <w:p w14:paraId="0ED12E1C" w14:textId="77777777" w:rsidR="000E5337" w:rsidRDefault="000E5337" w:rsidP="00004F71">
      <w:pPr>
        <w:pStyle w:val="ListParagraph"/>
        <w:numPr>
          <w:ilvl w:val="0"/>
          <w:numId w:val="21"/>
        </w:numPr>
        <w:autoSpaceDE w:val="0"/>
        <w:autoSpaceDN w:val="0"/>
        <w:adjustRightInd w:val="0"/>
        <w:spacing w:before="60" w:after="60" w:line="235" w:lineRule="auto"/>
        <w:contextualSpacing w:val="0"/>
      </w:pPr>
      <w:r>
        <w:t>DOT staff who participate in activities to define, vet and prioritize research needs;</w:t>
      </w:r>
    </w:p>
    <w:p w14:paraId="09E2B07B" w14:textId="23ED42FD" w:rsidR="000E5337" w:rsidRDefault="000E5337" w:rsidP="00004F71">
      <w:pPr>
        <w:pStyle w:val="ListParagraph"/>
        <w:numPr>
          <w:ilvl w:val="0"/>
          <w:numId w:val="21"/>
        </w:numPr>
        <w:autoSpaceDE w:val="0"/>
        <w:autoSpaceDN w:val="0"/>
        <w:adjustRightInd w:val="0"/>
        <w:spacing w:before="60" w:after="60" w:line="235" w:lineRule="auto"/>
        <w:contextualSpacing w:val="0"/>
      </w:pPr>
      <w:r>
        <w:t>DOT staff who implement and/or benefit from research products</w:t>
      </w:r>
      <w:r w:rsidR="00501C8C">
        <w:t>;</w:t>
      </w:r>
    </w:p>
    <w:p w14:paraId="58991D06" w14:textId="602FB581" w:rsidR="000E5337" w:rsidRDefault="000E5337" w:rsidP="00004F71">
      <w:pPr>
        <w:pStyle w:val="ListParagraph"/>
        <w:numPr>
          <w:ilvl w:val="0"/>
          <w:numId w:val="21"/>
        </w:numPr>
        <w:autoSpaceDE w:val="0"/>
        <w:autoSpaceDN w:val="0"/>
        <w:adjustRightInd w:val="0"/>
        <w:spacing w:before="60" w:after="60" w:line="235" w:lineRule="auto"/>
        <w:contextualSpacing w:val="0"/>
      </w:pPr>
      <w:r>
        <w:t>DOT staff who serve as sponsors or managers of research projects</w:t>
      </w:r>
      <w:r w:rsidR="00501C8C">
        <w:t>;</w:t>
      </w:r>
    </w:p>
    <w:p w14:paraId="04FB4DD1" w14:textId="21530EA6" w:rsidR="000E5337" w:rsidRDefault="000E5337" w:rsidP="00004F71">
      <w:pPr>
        <w:pStyle w:val="ListParagraph"/>
        <w:numPr>
          <w:ilvl w:val="0"/>
          <w:numId w:val="21"/>
        </w:numPr>
        <w:autoSpaceDE w:val="0"/>
        <w:autoSpaceDN w:val="0"/>
        <w:adjustRightInd w:val="0"/>
        <w:spacing w:before="60" w:after="60" w:line="235" w:lineRule="auto"/>
        <w:contextualSpacing w:val="0"/>
      </w:pPr>
      <w:r>
        <w:t>DOT staff who participate in research project scoping, researcher selection, technical product review and implementation planning</w:t>
      </w:r>
      <w:r w:rsidR="00501C8C">
        <w:t>;</w:t>
      </w:r>
    </w:p>
    <w:p w14:paraId="37E50E36" w14:textId="0A65C8A8" w:rsidR="000E5337" w:rsidRDefault="000E5337" w:rsidP="00004F71">
      <w:pPr>
        <w:pStyle w:val="ListParagraph"/>
        <w:numPr>
          <w:ilvl w:val="0"/>
          <w:numId w:val="21"/>
        </w:numPr>
        <w:autoSpaceDE w:val="0"/>
        <w:autoSpaceDN w:val="0"/>
        <w:adjustRightInd w:val="0"/>
        <w:spacing w:before="60" w:after="60" w:line="235" w:lineRule="auto"/>
        <w:contextualSpacing w:val="0"/>
      </w:pPr>
      <w:r>
        <w:t>FHWA division office staff who review and approve SP</w:t>
      </w:r>
      <w:r w:rsidR="00A76591">
        <w:t>&amp;</w:t>
      </w:r>
      <w:r>
        <w:t>R work programs and progress reports</w:t>
      </w:r>
      <w:r w:rsidR="00501C8C">
        <w:t>;</w:t>
      </w:r>
    </w:p>
    <w:p w14:paraId="695F0BCD" w14:textId="7DCF7A0B" w:rsidR="000E5337" w:rsidRDefault="000E5337" w:rsidP="00004F71">
      <w:pPr>
        <w:pStyle w:val="ListParagraph"/>
        <w:numPr>
          <w:ilvl w:val="0"/>
          <w:numId w:val="21"/>
        </w:numPr>
        <w:autoSpaceDE w:val="0"/>
        <w:autoSpaceDN w:val="0"/>
        <w:adjustRightInd w:val="0"/>
        <w:spacing w:before="60" w:after="60" w:line="235" w:lineRule="auto"/>
        <w:contextualSpacing w:val="0"/>
      </w:pPr>
      <w:r>
        <w:t>Researchers at universities, other public research institutions, and private companies</w:t>
      </w:r>
      <w:r w:rsidR="00501C8C">
        <w:t>;</w:t>
      </w:r>
    </w:p>
    <w:p w14:paraId="7E549DAC" w14:textId="3FCE7281" w:rsidR="000E5337" w:rsidRDefault="000E5337" w:rsidP="00004F71">
      <w:pPr>
        <w:pStyle w:val="ListParagraph"/>
        <w:numPr>
          <w:ilvl w:val="0"/>
          <w:numId w:val="21"/>
        </w:numPr>
        <w:autoSpaceDE w:val="0"/>
        <w:autoSpaceDN w:val="0"/>
        <w:adjustRightInd w:val="0"/>
        <w:spacing w:before="60" w:after="60" w:line="235" w:lineRule="auto"/>
        <w:contextualSpacing w:val="0"/>
      </w:pPr>
      <w:r>
        <w:t>TRB and AASHTO committee chairs and members who develop and advance research needs statements</w:t>
      </w:r>
      <w:r w:rsidR="00501C8C">
        <w:t>;</w:t>
      </w:r>
    </w:p>
    <w:p w14:paraId="0F31C666" w14:textId="6E0B9B79" w:rsidR="000E5337" w:rsidRDefault="000E5337" w:rsidP="00004F71">
      <w:pPr>
        <w:pStyle w:val="ListParagraph"/>
        <w:numPr>
          <w:ilvl w:val="0"/>
          <w:numId w:val="21"/>
        </w:numPr>
        <w:autoSpaceDE w:val="0"/>
        <w:autoSpaceDN w:val="0"/>
        <w:adjustRightInd w:val="0"/>
        <w:spacing w:before="60" w:after="60" w:line="235" w:lineRule="auto"/>
        <w:contextualSpacing w:val="0"/>
      </w:pPr>
      <w:r>
        <w:t>Members of NCHRP research panels</w:t>
      </w:r>
      <w:r w:rsidR="00501C8C">
        <w:t>; and</w:t>
      </w:r>
    </w:p>
    <w:p w14:paraId="0394F4BA" w14:textId="77777777" w:rsidR="000E5337" w:rsidRDefault="000E5337" w:rsidP="00465168">
      <w:pPr>
        <w:pStyle w:val="ListParagraph"/>
        <w:numPr>
          <w:ilvl w:val="0"/>
          <w:numId w:val="21"/>
        </w:numPr>
        <w:autoSpaceDE w:val="0"/>
        <w:autoSpaceDN w:val="0"/>
        <w:adjustRightInd w:val="0"/>
        <w:spacing w:before="60" w:after="120" w:line="235" w:lineRule="auto"/>
      </w:pPr>
      <w:r>
        <w:t>FHWA Pooled Fund Study sponsoring and participating agency representatives</w:t>
      </w:r>
    </w:p>
    <w:p w14:paraId="047D237E" w14:textId="77777777" w:rsidR="007811D4" w:rsidRDefault="00B44F2E" w:rsidP="00A548C2">
      <w:r>
        <w:t>Research stakeholder tracking support</w:t>
      </w:r>
      <w:r w:rsidR="00D51AEE">
        <w:t>s</w:t>
      </w:r>
      <w:r>
        <w:t xml:space="preserve"> </w:t>
      </w:r>
      <w:r w:rsidR="007811D4">
        <w:t>several activities across the research life cycle:</w:t>
      </w:r>
    </w:p>
    <w:p w14:paraId="4FC75AC9" w14:textId="77777777" w:rsidR="007811D4" w:rsidRDefault="007811D4" w:rsidP="00004F71">
      <w:pPr>
        <w:pStyle w:val="ListParagraph"/>
        <w:numPr>
          <w:ilvl w:val="0"/>
          <w:numId w:val="12"/>
        </w:numPr>
        <w:spacing w:after="60"/>
        <w:contextualSpacing w:val="0"/>
      </w:pPr>
      <w:r>
        <w:t>S</w:t>
      </w:r>
      <w:r w:rsidR="00D51AEE">
        <w:t xml:space="preserve">oliciting </w:t>
      </w:r>
      <w:r w:rsidR="00B44F2E">
        <w:t xml:space="preserve">research </w:t>
      </w:r>
      <w:r w:rsidR="00D51AEE">
        <w:t>ideas</w:t>
      </w:r>
      <w:r w:rsidR="00B44F2E">
        <w:t>;</w:t>
      </w:r>
      <w:r>
        <w:t xml:space="preserve"> </w:t>
      </w:r>
    </w:p>
    <w:p w14:paraId="2DF2ABD6" w14:textId="77777777" w:rsidR="007811D4" w:rsidRDefault="007811D4" w:rsidP="00004F71">
      <w:pPr>
        <w:pStyle w:val="ListParagraph"/>
        <w:numPr>
          <w:ilvl w:val="0"/>
          <w:numId w:val="12"/>
        </w:numPr>
        <w:spacing w:after="60"/>
        <w:contextualSpacing w:val="0"/>
      </w:pPr>
      <w:r>
        <w:t>Identifying research sponsors and customers;</w:t>
      </w:r>
    </w:p>
    <w:p w14:paraId="51B6E9E9" w14:textId="77777777" w:rsidR="007811D4" w:rsidRDefault="007811D4" w:rsidP="00004F71">
      <w:pPr>
        <w:pStyle w:val="ListParagraph"/>
        <w:numPr>
          <w:ilvl w:val="0"/>
          <w:numId w:val="12"/>
        </w:numPr>
        <w:spacing w:after="60"/>
        <w:contextualSpacing w:val="0"/>
      </w:pPr>
      <w:r>
        <w:t>Pursuing and managing agency representation on national research committees and panels;</w:t>
      </w:r>
      <w:r w:rsidR="00B44F2E">
        <w:t xml:space="preserve"> </w:t>
      </w:r>
    </w:p>
    <w:p w14:paraId="1F9A8489" w14:textId="4E585E47" w:rsidR="007811D4" w:rsidRDefault="007811D4" w:rsidP="00F26BF2">
      <w:pPr>
        <w:pStyle w:val="ListParagraph"/>
        <w:numPr>
          <w:ilvl w:val="0"/>
          <w:numId w:val="12"/>
        </w:numPr>
        <w:spacing w:after="60"/>
        <w:contextualSpacing w:val="0"/>
      </w:pPr>
      <w:r>
        <w:t>I</w:t>
      </w:r>
      <w:r w:rsidR="00B44F2E">
        <w:t xml:space="preserve">dentifying and involving reviewers for research problem statements and proposals; distributing requests for proposals (RFPs) to qualified vendors; </w:t>
      </w:r>
    </w:p>
    <w:p w14:paraId="05DB402F" w14:textId="77777777" w:rsidR="007811D4" w:rsidRDefault="007811D4" w:rsidP="00004F71">
      <w:pPr>
        <w:pStyle w:val="ListParagraph"/>
        <w:numPr>
          <w:ilvl w:val="0"/>
          <w:numId w:val="12"/>
        </w:numPr>
        <w:spacing w:after="60"/>
        <w:contextualSpacing w:val="0"/>
      </w:pPr>
      <w:r>
        <w:t>A</w:t>
      </w:r>
      <w:r w:rsidR="00B44F2E">
        <w:t>ssembling technical panels with specific areas of expertise</w:t>
      </w:r>
      <w:r>
        <w:t>;</w:t>
      </w:r>
      <w:r w:rsidR="00B44F2E">
        <w:t xml:space="preserve"> </w:t>
      </w:r>
    </w:p>
    <w:p w14:paraId="4739F855" w14:textId="77777777" w:rsidR="007811D4" w:rsidRDefault="007811D4" w:rsidP="00004F71">
      <w:pPr>
        <w:pStyle w:val="ListParagraph"/>
        <w:numPr>
          <w:ilvl w:val="0"/>
          <w:numId w:val="12"/>
        </w:numPr>
        <w:spacing w:after="60"/>
        <w:contextualSpacing w:val="0"/>
      </w:pPr>
      <w:r>
        <w:t>Managing project team communication and review processes;</w:t>
      </w:r>
    </w:p>
    <w:p w14:paraId="15F8A3A2" w14:textId="77777777" w:rsidR="007811D4" w:rsidRDefault="007811D4" w:rsidP="00004F71">
      <w:pPr>
        <w:pStyle w:val="ListParagraph"/>
        <w:numPr>
          <w:ilvl w:val="0"/>
          <w:numId w:val="12"/>
        </w:numPr>
        <w:spacing w:after="60"/>
        <w:contextualSpacing w:val="0"/>
      </w:pPr>
      <w:r>
        <w:t>P</w:t>
      </w:r>
      <w:r w:rsidR="00B44F2E">
        <w:t xml:space="preserve">lanning research implementation activities; and </w:t>
      </w:r>
    </w:p>
    <w:p w14:paraId="7EAA2DA7" w14:textId="77777777" w:rsidR="00B44F2E" w:rsidRPr="00A548C2" w:rsidRDefault="007811D4" w:rsidP="00465168">
      <w:pPr>
        <w:pStyle w:val="ListParagraph"/>
        <w:numPr>
          <w:ilvl w:val="0"/>
          <w:numId w:val="12"/>
        </w:numPr>
      </w:pPr>
      <w:r>
        <w:t>D</w:t>
      </w:r>
      <w:r w:rsidR="00B44F2E">
        <w:t>isseminating information about completed research.</w:t>
      </w:r>
    </w:p>
    <w:p w14:paraId="61A65B86" w14:textId="77777777" w:rsidR="00AF5EB0" w:rsidRDefault="00AF5EB0" w:rsidP="00D11B7E">
      <w:pPr>
        <w:pStyle w:val="Heading3"/>
      </w:pPr>
      <w:bookmarkStart w:id="17" w:name="_Toc487830994"/>
      <w:r>
        <w:t>Other Research Program Management Activities</w:t>
      </w:r>
    </w:p>
    <w:p w14:paraId="46120742" w14:textId="77777777" w:rsidR="00946FA8" w:rsidRDefault="00946FA8" w:rsidP="00053EBF">
      <w:r>
        <w:t>In addition to the above, research offices must, at a minimum:</w:t>
      </w:r>
    </w:p>
    <w:p w14:paraId="3CAD582D" w14:textId="77777777" w:rsidR="00946FA8" w:rsidRDefault="00946FA8" w:rsidP="00004F71">
      <w:pPr>
        <w:pStyle w:val="ListParagraph"/>
        <w:numPr>
          <w:ilvl w:val="0"/>
          <w:numId w:val="12"/>
        </w:numPr>
        <w:spacing w:after="60"/>
        <w:contextualSpacing w:val="0"/>
      </w:pPr>
      <w:r w:rsidRPr="00946FA8">
        <w:t>Participat</w:t>
      </w:r>
      <w:r>
        <w:t>e</w:t>
      </w:r>
      <w:r w:rsidRPr="00946FA8">
        <w:t xml:space="preserve"> in </w:t>
      </w:r>
      <w:r>
        <w:t xml:space="preserve">periodic </w:t>
      </w:r>
      <w:r w:rsidRPr="00946FA8">
        <w:t>peer exchanges</w:t>
      </w:r>
      <w:r>
        <w:t xml:space="preserve"> related to the RD&amp;T management process and</w:t>
      </w:r>
    </w:p>
    <w:p w14:paraId="611C9116" w14:textId="77777777" w:rsidR="00946FA8" w:rsidRPr="00946FA8" w:rsidRDefault="00946FA8" w:rsidP="00465168">
      <w:pPr>
        <w:pStyle w:val="ListParagraph"/>
        <w:numPr>
          <w:ilvl w:val="0"/>
          <w:numId w:val="12"/>
        </w:numPr>
      </w:pPr>
      <w:r>
        <w:t>Document the research management process (typically in the form of a research manual) and obtain FHWA certification of the process (and re-certification when significant changes are made.)</w:t>
      </w:r>
    </w:p>
    <w:p w14:paraId="1FF6D18F" w14:textId="77777777" w:rsidR="00BD53FA" w:rsidRDefault="004D540D" w:rsidP="00BD53FA">
      <w:pPr>
        <w:pStyle w:val="Heading2"/>
      </w:pPr>
      <w:bookmarkStart w:id="18" w:name="_Toc520119860"/>
      <w:r>
        <w:t>2.</w:t>
      </w:r>
      <w:r w:rsidR="0013611D">
        <w:t>4</w:t>
      </w:r>
      <w:r>
        <w:t xml:space="preserve"> </w:t>
      </w:r>
      <w:r w:rsidR="00BD53FA">
        <w:t>Research Prioritization and Funding</w:t>
      </w:r>
      <w:bookmarkEnd w:id="17"/>
      <w:bookmarkEnd w:id="18"/>
    </w:p>
    <w:p w14:paraId="5AD2293F" w14:textId="77777777" w:rsidR="003E1BD4" w:rsidRPr="003E1BD4" w:rsidRDefault="003E1BD4" w:rsidP="003E1BD4">
      <w:r>
        <w:t xml:space="preserve">This second </w:t>
      </w:r>
      <w:r w:rsidR="003A4862">
        <w:t xml:space="preserve">requirements </w:t>
      </w:r>
      <w:r>
        <w:t xml:space="preserve">category involves </w:t>
      </w:r>
      <w:r w:rsidR="00BD3741">
        <w:t xml:space="preserve">selection, approval and </w:t>
      </w:r>
      <w:r>
        <w:t>programming of funds for individual research projects and activities; and keeping available funds in balance as project costs and schedules shift.</w:t>
      </w:r>
      <w:r w:rsidR="00BD3741">
        <w:t xml:space="preserve">  These are program management activities; project management activities are covered in the </w:t>
      </w:r>
      <w:r w:rsidR="003A4862">
        <w:t>next</w:t>
      </w:r>
      <w:r w:rsidR="00BD3741">
        <w:t xml:space="preserve"> section. </w:t>
      </w:r>
      <w:r>
        <w:t xml:space="preserve"> </w:t>
      </w:r>
    </w:p>
    <w:p w14:paraId="4B854EF8" w14:textId="77777777" w:rsidR="00BD53FA" w:rsidRDefault="00BD53FA" w:rsidP="00D11B7E">
      <w:pPr>
        <w:pStyle w:val="Heading3"/>
      </w:pPr>
      <w:r>
        <w:t>Manage and Track Research Funds</w:t>
      </w:r>
    </w:p>
    <w:p w14:paraId="54336E50" w14:textId="77777777" w:rsidR="001C09D6" w:rsidRDefault="001C09D6" w:rsidP="001C09D6">
      <w:r>
        <w:t xml:space="preserve">This involves assessing available research funding, tracking funding commitments to determine what funds are available for new research activities, and managing matching funds.  Research budgeting considers costs of research program administration, commitments to local technical assistance programs (LTAP), commitments to external programs (TRB, NCHRP, AASHTO Technical Services Program, other special programs such as Long-Term Pavement Performance, Strategic Highway Research Program); commitments for Pooled Fund Studies, and commitments for internally managed research projects. </w:t>
      </w:r>
    </w:p>
    <w:p w14:paraId="541BD452" w14:textId="77777777" w:rsidR="001C09D6" w:rsidRDefault="001C09D6" w:rsidP="001C09D6">
      <w:r>
        <w:t>In some states, research budgeting and funding management is a relatively straightforward task; in others there may be greater complexity due to availability of different types and sources of funding and the ability to carry over funds across fiscal years.  The level of involvement and role of the research office in budgeting varies across DOTs – in some agencies, this function is partially handled by other business units with more general budget or program management responsibilities.  The budgeting process establishes the financial constraints under which the programming process is carried out.</w:t>
      </w:r>
    </w:p>
    <w:p w14:paraId="4AAD1EC9" w14:textId="77777777" w:rsidR="003A4862" w:rsidRPr="003A4862" w:rsidRDefault="00CF108C" w:rsidP="003A4862">
      <w:r>
        <w:t>Activities may include:</w:t>
      </w:r>
    </w:p>
    <w:p w14:paraId="6E82EC6B" w14:textId="77777777" w:rsidR="00BD53FA" w:rsidRDefault="00BD53FA" w:rsidP="00004F71">
      <w:pPr>
        <w:pStyle w:val="ListParagraph"/>
        <w:numPr>
          <w:ilvl w:val="0"/>
          <w:numId w:val="12"/>
        </w:numPr>
        <w:spacing w:after="60"/>
        <w:contextualSpacing w:val="0"/>
      </w:pPr>
      <w:r w:rsidRPr="00CF108C">
        <w:t>Track</w:t>
      </w:r>
      <w:r w:rsidR="00CF108C">
        <w:t>ing</w:t>
      </w:r>
      <w:r w:rsidRPr="00CF108C">
        <w:t xml:space="preserve"> available funding by source</w:t>
      </w:r>
      <w:r w:rsidR="00CF108C">
        <w:t xml:space="preserve"> (SP&amp;R, State Funds, Grants, etc.) by </w:t>
      </w:r>
      <w:r w:rsidRPr="00CF108C">
        <w:t>state and federal fiscal year</w:t>
      </w:r>
      <w:r w:rsidR="003919A8">
        <w:t>;</w:t>
      </w:r>
    </w:p>
    <w:p w14:paraId="2FB4B830" w14:textId="77777777" w:rsidR="00B44E66" w:rsidRPr="00BD5A5A" w:rsidRDefault="00B44E66" w:rsidP="00004F71">
      <w:pPr>
        <w:pStyle w:val="ListParagraph"/>
        <w:numPr>
          <w:ilvl w:val="0"/>
          <w:numId w:val="12"/>
        </w:numPr>
        <w:spacing w:after="60"/>
        <w:contextualSpacing w:val="0"/>
      </w:pPr>
      <w:r>
        <w:t>Obtaining and tracking federal obligation authority;</w:t>
      </w:r>
    </w:p>
    <w:p w14:paraId="430AD1E5" w14:textId="77777777" w:rsidR="003919A8" w:rsidRDefault="00BD53FA" w:rsidP="00004F71">
      <w:pPr>
        <w:pStyle w:val="ListParagraph"/>
        <w:numPr>
          <w:ilvl w:val="0"/>
          <w:numId w:val="12"/>
        </w:numPr>
        <w:spacing w:after="60"/>
        <w:contextualSpacing w:val="0"/>
      </w:pPr>
      <w:r w:rsidRPr="00CF108C">
        <w:t>Track</w:t>
      </w:r>
      <w:r w:rsidR="00CF108C">
        <w:t>ing</w:t>
      </w:r>
      <w:r w:rsidRPr="00CF108C">
        <w:t xml:space="preserve"> cumulative expenditures</w:t>
      </w:r>
      <w:r w:rsidR="003919A8">
        <w:t xml:space="preserve"> and future commitments</w:t>
      </w:r>
      <w:r w:rsidR="00CF108C">
        <w:t xml:space="preserve"> for each funding program and year</w:t>
      </w:r>
      <w:r w:rsidR="003919A8">
        <w:t>;</w:t>
      </w:r>
    </w:p>
    <w:p w14:paraId="11230A79" w14:textId="77777777" w:rsidR="00BD53FA" w:rsidRPr="00BD5A5A" w:rsidRDefault="00BD53FA" w:rsidP="00004F71">
      <w:pPr>
        <w:pStyle w:val="ListParagraph"/>
        <w:numPr>
          <w:ilvl w:val="0"/>
          <w:numId w:val="12"/>
        </w:numPr>
        <w:spacing w:after="60"/>
        <w:contextualSpacing w:val="0"/>
      </w:pPr>
      <w:r w:rsidRPr="00BD5A5A">
        <w:t>Develop</w:t>
      </w:r>
      <w:r w:rsidR="003919A8">
        <w:t>ing</w:t>
      </w:r>
      <w:r w:rsidRPr="00BD5A5A">
        <w:t xml:space="preserve"> the research program budget</w:t>
      </w:r>
      <w:r w:rsidR="003919A8">
        <w:t xml:space="preserve"> – including both administrative and project cost components;</w:t>
      </w:r>
    </w:p>
    <w:p w14:paraId="085573FD" w14:textId="77777777" w:rsidR="00BD53FA" w:rsidRPr="00BD5A5A" w:rsidRDefault="00BD53FA" w:rsidP="00004F71">
      <w:pPr>
        <w:pStyle w:val="ListParagraph"/>
        <w:numPr>
          <w:ilvl w:val="0"/>
          <w:numId w:val="12"/>
        </w:numPr>
        <w:spacing w:after="60"/>
        <w:contextualSpacing w:val="0"/>
      </w:pPr>
      <w:r w:rsidRPr="00BD5A5A">
        <w:t>Transfer</w:t>
      </w:r>
      <w:r w:rsidR="003919A8">
        <w:t>ring</w:t>
      </w:r>
      <w:r w:rsidRPr="00BD5A5A">
        <w:t xml:space="preserve"> and obligat</w:t>
      </w:r>
      <w:r w:rsidR="003919A8">
        <w:t xml:space="preserve">ing </w:t>
      </w:r>
      <w:r w:rsidRPr="00BD5A5A">
        <w:t>federal funds for research projects</w:t>
      </w:r>
      <w:r w:rsidR="003919A8">
        <w:t>;</w:t>
      </w:r>
    </w:p>
    <w:p w14:paraId="514F74F2" w14:textId="77777777" w:rsidR="00BD53FA" w:rsidRPr="00BD5A5A" w:rsidRDefault="00BD53FA" w:rsidP="00004F71">
      <w:pPr>
        <w:pStyle w:val="ListParagraph"/>
        <w:numPr>
          <w:ilvl w:val="0"/>
          <w:numId w:val="12"/>
        </w:numPr>
        <w:spacing w:after="60"/>
        <w:contextualSpacing w:val="0"/>
      </w:pPr>
      <w:r w:rsidRPr="00BD5A5A">
        <w:t>Manag</w:t>
      </w:r>
      <w:r w:rsidR="003919A8">
        <w:t>ing</w:t>
      </w:r>
      <w:r w:rsidRPr="00BD5A5A">
        <w:t xml:space="preserve"> matching funds for federally funded research projects</w:t>
      </w:r>
      <w:r w:rsidR="003919A8">
        <w:t>; and</w:t>
      </w:r>
    </w:p>
    <w:p w14:paraId="70463F0E" w14:textId="77777777" w:rsidR="00BD53FA" w:rsidRPr="00BD5A5A" w:rsidRDefault="00BD53FA" w:rsidP="00465168">
      <w:pPr>
        <w:pStyle w:val="ListParagraph"/>
        <w:numPr>
          <w:ilvl w:val="0"/>
          <w:numId w:val="12"/>
        </w:numPr>
      </w:pPr>
      <w:r w:rsidRPr="00BD5A5A">
        <w:t>Track</w:t>
      </w:r>
      <w:r w:rsidR="003919A8">
        <w:t>ing</w:t>
      </w:r>
      <w:r w:rsidRPr="00BD5A5A">
        <w:t xml:space="preserve"> how available funds are leveraged</w:t>
      </w:r>
      <w:r w:rsidR="003919A8">
        <w:t xml:space="preserve"> (e.g. through in-kind and/or other contributions)</w:t>
      </w:r>
    </w:p>
    <w:p w14:paraId="51EDDF71" w14:textId="77777777" w:rsidR="00BD53FA" w:rsidRPr="00D11B7E" w:rsidRDefault="00BD53FA" w:rsidP="00D11B7E">
      <w:pPr>
        <w:pStyle w:val="Heading3"/>
      </w:pPr>
      <w:r w:rsidRPr="00D11B7E">
        <w:t>Develop Annual SP</w:t>
      </w:r>
      <w:r w:rsidR="0002361C" w:rsidRPr="00D11B7E">
        <w:t>&amp;</w:t>
      </w:r>
      <w:r w:rsidRPr="00D11B7E">
        <w:t>R Research Work Program</w:t>
      </w:r>
    </w:p>
    <w:p w14:paraId="2DA1C67F" w14:textId="77777777" w:rsidR="0002361C" w:rsidRDefault="0002361C" w:rsidP="0002361C">
      <w:r>
        <w:t>Each DOT research office is responsible for developing an annual SP&amp;R work program</w:t>
      </w:r>
      <w:r w:rsidR="005F2432">
        <w:t xml:space="preserve"> that lists continuing and new projects for the upcoming federal fiscal year, with proposed funding amounts</w:t>
      </w:r>
      <w:r>
        <w:t xml:space="preserve">.  This involves prioritizing and selecting projects for SP&amp;R funding, drafting the work program, obtaining management approval of the work program, and obtaining approval of the work program from the FHWA Division office.   </w:t>
      </w:r>
    </w:p>
    <w:p w14:paraId="3248C4D0" w14:textId="77777777" w:rsidR="00C8362D" w:rsidRDefault="00C8362D" w:rsidP="00C8362D">
      <w:r>
        <w:t xml:space="preserve">The SP&amp;R project prioritization and selection process will typically involve evaluation of candidate problem statements by one or more technical experts and research customers, and some type of scoring or rating process.  Many agencies have a standing research advisory committee that makes final recommendations for funding, with final approval by an executive management team.  However, processes for prioritizing and selecting candidate projects for funding vary with respect to the complexity of the approval process, the prioritization methods, the nature and role of committees involved, and the timing of approvals for funding.  In some agencies, final funding approval does not actually occur until projects are contracted; in others it happens earlier.  Some agencies follow an annual cycle of program development activities; other agencies have a bi-annual cycle.  </w:t>
      </w:r>
    </w:p>
    <w:p w14:paraId="2CB32EC3" w14:textId="77777777" w:rsidR="00C8362D" w:rsidRDefault="00C8362D" w:rsidP="00C8362D">
      <w:pPr>
        <w:keepNext/>
      </w:pPr>
      <w:r>
        <w:t>For example:</w:t>
      </w:r>
    </w:p>
    <w:p w14:paraId="7115C874" w14:textId="77777777" w:rsidR="00C8362D" w:rsidRDefault="00C8362D" w:rsidP="00004F71">
      <w:pPr>
        <w:pStyle w:val="ListParagraph"/>
        <w:numPr>
          <w:ilvl w:val="0"/>
          <w:numId w:val="15"/>
        </w:numPr>
        <w:autoSpaceDE w:val="0"/>
        <w:autoSpaceDN w:val="0"/>
        <w:adjustRightInd w:val="0"/>
        <w:spacing w:before="60" w:after="60" w:line="235" w:lineRule="auto"/>
        <w:contextualSpacing w:val="0"/>
      </w:pPr>
      <w:r>
        <w:t>In Florida, research coordinators are responsible for prioritizing research needs within their areas and obtaining functional area management review and approval.  They submit ranked research funding requests to the Research Center.  The Research Center reviews the requests wi</w:t>
      </w:r>
      <w:r w:rsidRPr="0047523C">
        <w:t>th respect to their prioritization, potential impact/benefit, and potential for duplicating available or ongoing work, and in light of the research workload and past performance of the proposed project managers and principal investigators</w:t>
      </w:r>
      <w:r>
        <w:t>.  They prepare a package of prioritized research needs</w:t>
      </w:r>
      <w:r w:rsidRPr="0047523C">
        <w:t xml:space="preserve"> for management review</w:t>
      </w:r>
      <w:r>
        <w:t xml:space="preserve"> and approval.  </w:t>
      </w:r>
      <w:r w:rsidRPr="0047523C">
        <w:t xml:space="preserve"> Management determine</w:t>
      </w:r>
      <w:r>
        <w:t>s</w:t>
      </w:r>
      <w:r w:rsidRPr="0047523C">
        <w:t xml:space="preserve"> which projects are approved for funding</w:t>
      </w:r>
      <w:r>
        <w:t>.</w:t>
      </w:r>
    </w:p>
    <w:p w14:paraId="6BB7ED45" w14:textId="77777777" w:rsidR="00C8362D" w:rsidRDefault="00C8362D" w:rsidP="00004F71">
      <w:pPr>
        <w:pStyle w:val="ListParagraph"/>
        <w:numPr>
          <w:ilvl w:val="0"/>
          <w:numId w:val="15"/>
        </w:numPr>
        <w:autoSpaceDE w:val="0"/>
        <w:autoSpaceDN w:val="0"/>
        <w:adjustRightInd w:val="0"/>
        <w:spacing w:before="60" w:after="60" w:line="235" w:lineRule="auto"/>
        <w:contextualSpacing w:val="0"/>
      </w:pPr>
      <w:r>
        <w:t xml:space="preserve">In New Hampshire, candidate research projects are rated and then ranked by the </w:t>
      </w:r>
      <w:r w:rsidRPr="00A122A6">
        <w:t>NHDOT</w:t>
      </w:r>
      <w:r>
        <w:t xml:space="preserve"> Research Advisory Council (NH</w:t>
      </w:r>
      <w:r w:rsidRPr="00A122A6">
        <w:t>-RAC</w:t>
      </w:r>
      <w:r>
        <w:t>).  The Bureau of Materials and Research develops the SP</w:t>
      </w:r>
      <w:r w:rsidR="00A76591">
        <w:t>&amp;</w:t>
      </w:r>
      <w:r>
        <w:t>R Part II Work Program based on the rankings and the available funds. The</w:t>
      </w:r>
      <w:r w:rsidRPr="00E5106E">
        <w:t xml:space="preserve"> proposed program is submitted through the Director of Project Development to the Assi</w:t>
      </w:r>
      <w:r>
        <w:t>stant Commissioner for approval.  It is then submitted for FHWA approval to the Division Office.  The NH-RAC includes voting members (primarily</w:t>
      </w:r>
      <w:r w:rsidRPr="00A122A6">
        <w:t xml:space="preserve"> Bureau Administrators</w:t>
      </w:r>
      <w:r>
        <w:t>)</w:t>
      </w:r>
      <w:r w:rsidRPr="00A122A6">
        <w:t xml:space="preserve"> from each of the major Divisions within the Departmen</w:t>
      </w:r>
      <w:r>
        <w:t xml:space="preserve">t.  Non-voting members participate from the FHWA Division Office and partner research and technology transfer organizations.  </w:t>
      </w:r>
    </w:p>
    <w:p w14:paraId="0A1655E6" w14:textId="77777777" w:rsidR="00C8362D" w:rsidRDefault="00C8362D" w:rsidP="00004F71">
      <w:pPr>
        <w:pStyle w:val="ListParagraph"/>
        <w:numPr>
          <w:ilvl w:val="0"/>
          <w:numId w:val="15"/>
        </w:numPr>
        <w:autoSpaceDE w:val="0"/>
        <w:autoSpaceDN w:val="0"/>
        <w:adjustRightInd w:val="0"/>
        <w:spacing w:before="60" w:after="60" w:line="235" w:lineRule="auto"/>
        <w:contextualSpacing w:val="0"/>
      </w:pPr>
      <w:r>
        <w:t xml:space="preserve">In North Carolina, Research Subcommittees in five technical areas (Pavement, Maintenance and Material; </w:t>
      </w:r>
      <w:r w:rsidRPr="00B14979">
        <w:t>Structures, Construction and Geotechnical</w:t>
      </w:r>
      <w:r>
        <w:t>;</w:t>
      </w:r>
      <w:r w:rsidRPr="00B14979">
        <w:t xml:space="preserve"> </w:t>
      </w:r>
      <w:r>
        <w:t xml:space="preserve">Environment and Hydraulics; </w:t>
      </w:r>
      <w:r w:rsidRPr="00B14979">
        <w:t>Traffic, Safety and Roadway Design</w:t>
      </w:r>
      <w:r>
        <w:t>; and</w:t>
      </w:r>
      <w:r w:rsidRPr="00B14979">
        <w:t xml:space="preserve"> </w:t>
      </w:r>
      <w:r>
        <w:t xml:space="preserve">Planning, Programming, Policy and Transit) are responsible for recommending projects for funding to the Research Executive Committee (REC).  The REC determines which projects will be funded. </w:t>
      </w:r>
    </w:p>
    <w:p w14:paraId="15EA0657" w14:textId="77777777" w:rsidR="00C8362D" w:rsidRDefault="00C8362D" w:rsidP="00004F71">
      <w:pPr>
        <w:pStyle w:val="ListParagraph"/>
        <w:numPr>
          <w:ilvl w:val="0"/>
          <w:numId w:val="15"/>
        </w:numPr>
        <w:autoSpaceDE w:val="0"/>
        <w:autoSpaceDN w:val="0"/>
        <w:adjustRightInd w:val="0"/>
        <w:spacing w:before="60" w:after="60" w:line="235" w:lineRule="auto"/>
        <w:contextualSpacing w:val="0"/>
      </w:pPr>
      <w:r>
        <w:t>In Ohio, research ideas are assigned priority levels by the DOT’s internal Standing Committee on Research (OSCOR) based on the agency business plan and needs.  Recommended ideas are then forwarded to Executive Leadership for approval.  Approved ideas are advanced for development of Requests for Proposals (RFPs).  Executive Leadership reviews the RFPs and selects which ones are to be included in a solicitation.</w:t>
      </w:r>
    </w:p>
    <w:p w14:paraId="3A8A7777" w14:textId="77777777" w:rsidR="00BA7DB8" w:rsidRDefault="00BA7DB8" w:rsidP="00BA7DB8">
      <w:r>
        <w:t>Some states have established sub-programs within the SP</w:t>
      </w:r>
      <w:r w:rsidR="00A76591">
        <w:t>&amp;</w:t>
      </w:r>
      <w:r>
        <w:t>R work program.  For example, Washington State DOT has a small set aside within its SP</w:t>
      </w:r>
      <w:r w:rsidR="00A76591">
        <w:t>&amp;</w:t>
      </w:r>
      <w:r>
        <w:t xml:space="preserve">R program for quick response projects to meet </w:t>
      </w:r>
      <w:r w:rsidRPr="00FB1232">
        <w:t>high-priority, opportunistic or emergent research needs</w:t>
      </w:r>
      <w:r>
        <w:t>.</w:t>
      </w:r>
    </w:p>
    <w:p w14:paraId="6D15E858" w14:textId="310EC295" w:rsidR="00BD53FA" w:rsidRDefault="00BD53FA" w:rsidP="00D11B7E">
      <w:pPr>
        <w:pStyle w:val="Heading3"/>
      </w:pPr>
      <w:r>
        <w:t xml:space="preserve">Develop </w:t>
      </w:r>
      <w:r w:rsidR="003E1BD4">
        <w:t>non-</w:t>
      </w:r>
      <w:r w:rsidR="00F91A25">
        <w:t>SP&amp;R</w:t>
      </w:r>
      <w:r>
        <w:t xml:space="preserve"> Research Projects</w:t>
      </w:r>
    </w:p>
    <w:p w14:paraId="7C7F692F" w14:textId="77777777" w:rsidR="00123EB4" w:rsidRDefault="005F2432" w:rsidP="00947D97">
      <w:r>
        <w:t>Project selection processes for the SP</w:t>
      </w:r>
      <w:r w:rsidR="00A76591">
        <w:t>&amp;</w:t>
      </w:r>
      <w:r>
        <w:t xml:space="preserve">R work program are typically separate from those for other research funding programs.   Other processes for research project </w:t>
      </w:r>
      <w:r w:rsidR="00947D97">
        <w:t xml:space="preserve">selection and approval </w:t>
      </w:r>
      <w:r>
        <w:t>may be in place for:</w:t>
      </w:r>
    </w:p>
    <w:p w14:paraId="3EF31B99" w14:textId="77777777" w:rsidR="00123EB4" w:rsidRDefault="00123EB4" w:rsidP="00465168">
      <w:pPr>
        <w:pStyle w:val="ListParagraph"/>
        <w:numPr>
          <w:ilvl w:val="0"/>
          <w:numId w:val="11"/>
        </w:numPr>
      </w:pPr>
      <w:r>
        <w:t>P</w:t>
      </w:r>
      <w:r w:rsidR="00947D97">
        <w:t>ooled-fund projects</w:t>
      </w:r>
      <w:r>
        <w:t xml:space="preserve"> – state lead</w:t>
      </w:r>
    </w:p>
    <w:p w14:paraId="0F76893D" w14:textId="77777777" w:rsidR="00123EB4" w:rsidRDefault="00123EB4" w:rsidP="00465168">
      <w:pPr>
        <w:pStyle w:val="ListParagraph"/>
        <w:numPr>
          <w:ilvl w:val="0"/>
          <w:numId w:val="11"/>
        </w:numPr>
      </w:pPr>
      <w:r>
        <w:t>Pooled-fund projects – state participant</w:t>
      </w:r>
    </w:p>
    <w:p w14:paraId="517B95AB" w14:textId="77777777" w:rsidR="00123EB4" w:rsidRDefault="00123EB4" w:rsidP="00465168">
      <w:pPr>
        <w:pStyle w:val="ListParagraph"/>
        <w:numPr>
          <w:ilvl w:val="0"/>
          <w:numId w:val="11"/>
        </w:numPr>
      </w:pPr>
      <w:r>
        <w:t>100% state funded projects</w:t>
      </w:r>
      <w:r w:rsidR="00947D97">
        <w:t xml:space="preserve"> (where applicable)</w:t>
      </w:r>
    </w:p>
    <w:p w14:paraId="0D2996EB" w14:textId="77777777" w:rsidR="00B44E66" w:rsidRDefault="00B44E66" w:rsidP="00465168">
      <w:pPr>
        <w:pStyle w:val="ListParagraph"/>
        <w:numPr>
          <w:ilvl w:val="0"/>
          <w:numId w:val="11"/>
        </w:numPr>
      </w:pPr>
      <w:r>
        <w:t>Other federally funded research projects</w:t>
      </w:r>
    </w:p>
    <w:p w14:paraId="0F8F6807" w14:textId="77777777" w:rsidR="00123EB4" w:rsidRDefault="00123EB4" w:rsidP="00465168">
      <w:pPr>
        <w:pStyle w:val="ListParagraph"/>
        <w:numPr>
          <w:ilvl w:val="0"/>
          <w:numId w:val="11"/>
        </w:numPr>
      </w:pPr>
      <w:r>
        <w:t xml:space="preserve">University research projects </w:t>
      </w:r>
    </w:p>
    <w:p w14:paraId="0B967FEE" w14:textId="77777777" w:rsidR="00123EB4" w:rsidRDefault="00123EB4" w:rsidP="00465168">
      <w:pPr>
        <w:pStyle w:val="ListParagraph"/>
        <w:numPr>
          <w:ilvl w:val="0"/>
          <w:numId w:val="11"/>
        </w:numPr>
      </w:pPr>
      <w:r>
        <w:t>Projects funded through other sources</w:t>
      </w:r>
    </w:p>
    <w:p w14:paraId="27B68775" w14:textId="77777777" w:rsidR="00BD53FA" w:rsidRDefault="004D540D" w:rsidP="00BD53FA">
      <w:pPr>
        <w:pStyle w:val="Heading2"/>
      </w:pPr>
      <w:bookmarkStart w:id="19" w:name="_Toc487830995"/>
      <w:bookmarkStart w:id="20" w:name="_Toc520119861"/>
      <w:r>
        <w:t>2.</w:t>
      </w:r>
      <w:r w:rsidR="0013611D">
        <w:t>5</w:t>
      </w:r>
      <w:r>
        <w:t xml:space="preserve"> </w:t>
      </w:r>
      <w:r w:rsidR="00BD53FA">
        <w:t>Research Project Management</w:t>
      </w:r>
      <w:bookmarkEnd w:id="19"/>
      <w:bookmarkEnd w:id="20"/>
    </w:p>
    <w:p w14:paraId="20775D9C" w14:textId="77777777" w:rsidR="00A07AE6" w:rsidRPr="00A07AE6" w:rsidRDefault="00A07AE6" w:rsidP="00A07AE6">
      <w:r>
        <w:t>This third requirement category involves activities to manage research projects from procurement of services through publication and distribution of research products.</w:t>
      </w:r>
    </w:p>
    <w:p w14:paraId="1E4EF5CD" w14:textId="77777777" w:rsidR="00BD53FA" w:rsidRDefault="00BD53FA" w:rsidP="00D11B7E">
      <w:pPr>
        <w:pStyle w:val="Heading3"/>
      </w:pPr>
      <w:r>
        <w:t>Procure Research Services</w:t>
      </w:r>
    </w:p>
    <w:p w14:paraId="563881ED" w14:textId="66DE5975" w:rsidR="008F3495" w:rsidRDefault="008F3495" w:rsidP="008F3495">
      <w:r>
        <w:t xml:space="preserve">Research procurement varies by DOT and by project.  Some research activities are conducted by internal agency staff and do not require procurement.  </w:t>
      </w:r>
      <w:r w:rsidR="00B44E66">
        <w:t xml:space="preserve">State law provides the foundation for procurement practices such as whether a state can obtain services from organizations in other states. </w:t>
      </w:r>
      <w:r>
        <w:t>DOTs use a variety of procurement methods; some involving open solicitation for proposals</w:t>
      </w:r>
      <w:r w:rsidR="0045050A">
        <w:t>,</w:t>
      </w:r>
      <w:r>
        <w:t xml:space="preserve"> others involving direct selection of a researcher based on existing contract agreements.   Many DOTs have established partnerships with universities for conducting research, with master agreements in place for facilitating the contracting process.</w:t>
      </w:r>
    </w:p>
    <w:p w14:paraId="55E2500D" w14:textId="77777777" w:rsidR="008F3495" w:rsidRDefault="008F3495" w:rsidP="008F3495">
      <w:r>
        <w:t>Examples:</w:t>
      </w:r>
    </w:p>
    <w:p w14:paraId="6625ED1E" w14:textId="77777777" w:rsidR="008F3495" w:rsidRDefault="008F3495" w:rsidP="000C7826">
      <w:pPr>
        <w:pStyle w:val="ListParagraph"/>
        <w:numPr>
          <w:ilvl w:val="0"/>
          <w:numId w:val="18"/>
        </w:numPr>
        <w:autoSpaceDE w:val="0"/>
        <w:autoSpaceDN w:val="0"/>
        <w:adjustRightInd w:val="0"/>
        <w:spacing w:before="60" w:after="60" w:line="235" w:lineRule="auto"/>
        <w:contextualSpacing w:val="0"/>
      </w:pPr>
      <w:r>
        <w:t xml:space="preserve">In California, a Task Manager (TM) is assigned with responsibility for </w:t>
      </w:r>
      <w:r w:rsidRPr="00A823D3">
        <w:t>overseeing the research task from task execution to close-out</w:t>
      </w:r>
      <w:r>
        <w:t xml:space="preserve">.  Research may be conducted internally or via contract with a university or consultant.  Several different types of contract vehicles are available, with varying processes and requirements. </w:t>
      </w:r>
    </w:p>
    <w:p w14:paraId="58069567" w14:textId="262B8BCA" w:rsidR="008F3495" w:rsidRDefault="008F3495" w:rsidP="000C7826">
      <w:pPr>
        <w:pStyle w:val="ListParagraph"/>
        <w:numPr>
          <w:ilvl w:val="0"/>
          <w:numId w:val="18"/>
        </w:numPr>
        <w:autoSpaceDE w:val="0"/>
        <w:autoSpaceDN w:val="0"/>
        <w:adjustRightInd w:val="0"/>
        <w:spacing w:before="60" w:after="60" w:line="235" w:lineRule="auto"/>
        <w:contextualSpacing w:val="0"/>
      </w:pPr>
      <w:r>
        <w:t xml:space="preserve">In Montana, the project panel </w:t>
      </w:r>
      <w:r w:rsidRPr="000311DB">
        <w:t xml:space="preserve">may choose to give the work to another governmental agency, such as a Montana university. </w:t>
      </w:r>
      <w:r w:rsidR="001D08AE">
        <w:t xml:space="preserve"> </w:t>
      </w:r>
      <w:r w:rsidRPr="000311DB">
        <w:t>Alternatively, the panel may choose to obtain proposals through the request for proposal (RFP) process.</w:t>
      </w:r>
      <w:r>
        <w:t xml:space="preserve">  If the first option is selected, the agency is asked to submit a proposal.  The panel recommends the best proposal to the </w:t>
      </w:r>
      <w:r w:rsidR="00606C6E">
        <w:t xml:space="preserve">Research Review Committee </w:t>
      </w:r>
      <w:r>
        <w:t xml:space="preserve">for funding approval.  Once approved, an agreement for the research is executed.  </w:t>
      </w:r>
    </w:p>
    <w:p w14:paraId="0F9E73C7" w14:textId="77777777" w:rsidR="008F3495" w:rsidRDefault="008F3495" w:rsidP="000C7826">
      <w:pPr>
        <w:pStyle w:val="ListParagraph"/>
        <w:numPr>
          <w:ilvl w:val="0"/>
          <w:numId w:val="18"/>
        </w:numPr>
        <w:autoSpaceDE w:val="0"/>
        <w:autoSpaceDN w:val="0"/>
        <w:adjustRightInd w:val="0"/>
        <w:spacing w:before="60" w:after="60" w:line="235" w:lineRule="auto"/>
        <w:contextualSpacing w:val="0"/>
      </w:pPr>
      <w:r>
        <w:t xml:space="preserve">In North Carolina, the DOT has Master Agreements with several universities.  Once a full proposal from a university is selected for funding, a Project Authorization document is prepared, serving as the contract for the research project. </w:t>
      </w:r>
    </w:p>
    <w:p w14:paraId="4CCC4739" w14:textId="77777777" w:rsidR="008F3495" w:rsidRDefault="008F3495" w:rsidP="000C7826">
      <w:pPr>
        <w:pStyle w:val="ListParagraph"/>
        <w:numPr>
          <w:ilvl w:val="0"/>
          <w:numId w:val="18"/>
        </w:numPr>
        <w:autoSpaceDE w:val="0"/>
        <w:autoSpaceDN w:val="0"/>
        <w:adjustRightInd w:val="0"/>
        <w:spacing w:before="60" w:after="60" w:line="235" w:lineRule="auto"/>
        <w:contextualSpacing w:val="0"/>
      </w:pPr>
      <w:r>
        <w:t xml:space="preserve">In Ohio, once RFPs are selected by executive leadership, the </w:t>
      </w:r>
      <w:r w:rsidR="00CC15EC">
        <w:t>R</w:t>
      </w:r>
      <w:r>
        <w:t xml:space="preserve">esearch </w:t>
      </w:r>
      <w:r w:rsidR="00CC15EC">
        <w:t>O</w:t>
      </w:r>
      <w:r>
        <w:t xml:space="preserve">ffice issues an open solicitation to </w:t>
      </w:r>
      <w:r w:rsidRPr="00EC4D82">
        <w:t xml:space="preserve">the research community by posting the RFPs on the Research website.  ODOT does not prequalify researchers.  </w:t>
      </w:r>
      <w:r>
        <w:t xml:space="preserve">Proposals are reviewed and evaluated by research and technical liaisons.  Final selections are approved by Executive Leadership.  </w:t>
      </w:r>
    </w:p>
    <w:p w14:paraId="53D53CCF" w14:textId="521A4E7D" w:rsidR="008F3495" w:rsidRDefault="008F3495" w:rsidP="00465168">
      <w:pPr>
        <w:pStyle w:val="ListParagraph"/>
        <w:numPr>
          <w:ilvl w:val="0"/>
          <w:numId w:val="18"/>
        </w:numPr>
      </w:pPr>
      <w:r>
        <w:t>In Washington, once projects are approved for SP</w:t>
      </w:r>
      <w:r w:rsidR="00A76591">
        <w:t>&amp;</w:t>
      </w:r>
      <w:r>
        <w:t>R funding, a Request for Qualification (RFQ) is sent to government research organizations who provide qualifications for proposed Principal Investigators (PIs).  If a suitable PI is not identified through this process, the RFQ is issued to other research organizations. After PIs are selected, they are asked to develop draft proposals.  Draft proposals are circulated for review and comment.  Based on the comments, the PIs submit final proposals.  These are used to develop the research project contracts.</w:t>
      </w:r>
    </w:p>
    <w:p w14:paraId="368AA8A4" w14:textId="77777777" w:rsidR="00794400" w:rsidRPr="00794400" w:rsidRDefault="00CC15EC" w:rsidP="00794400">
      <w:r>
        <w:t>Typical procurement activities include:</w:t>
      </w:r>
    </w:p>
    <w:p w14:paraId="00747473" w14:textId="03512473" w:rsidR="00BD53FA" w:rsidRPr="00CC15EC" w:rsidRDefault="00BD53FA" w:rsidP="00465168">
      <w:pPr>
        <w:pStyle w:val="ListParagraph"/>
        <w:numPr>
          <w:ilvl w:val="0"/>
          <w:numId w:val="19"/>
        </w:numPr>
        <w:spacing w:after="120"/>
        <w:jc w:val="both"/>
      </w:pPr>
      <w:r w:rsidRPr="00CC15EC">
        <w:rPr>
          <w:bCs/>
        </w:rPr>
        <w:t xml:space="preserve">Develop </w:t>
      </w:r>
      <w:r w:rsidR="001F6F3E">
        <w:rPr>
          <w:bCs/>
        </w:rPr>
        <w:t xml:space="preserve">description of the research objective </w:t>
      </w:r>
    </w:p>
    <w:p w14:paraId="0EA3FD3A" w14:textId="77777777" w:rsidR="00BD53FA" w:rsidRPr="00CC15EC" w:rsidRDefault="00BD53FA" w:rsidP="00465168">
      <w:pPr>
        <w:pStyle w:val="ListParagraph"/>
        <w:numPr>
          <w:ilvl w:val="0"/>
          <w:numId w:val="19"/>
        </w:numPr>
        <w:spacing w:after="120"/>
        <w:jc w:val="both"/>
      </w:pPr>
      <w:r w:rsidRPr="00CC15EC">
        <w:rPr>
          <w:bCs/>
        </w:rPr>
        <w:t>Issue requests for proposals</w:t>
      </w:r>
    </w:p>
    <w:p w14:paraId="44365C4F" w14:textId="77777777" w:rsidR="00CC15EC" w:rsidRPr="00CC15EC" w:rsidRDefault="00CC15EC" w:rsidP="00465168">
      <w:pPr>
        <w:pStyle w:val="ListParagraph"/>
        <w:numPr>
          <w:ilvl w:val="0"/>
          <w:numId w:val="19"/>
        </w:numPr>
        <w:spacing w:after="120"/>
        <w:jc w:val="both"/>
      </w:pPr>
      <w:r>
        <w:t>Respond to vendor questions</w:t>
      </w:r>
    </w:p>
    <w:p w14:paraId="7480178D" w14:textId="77777777" w:rsidR="00BD53FA" w:rsidRPr="00CC15EC" w:rsidRDefault="00BD53FA" w:rsidP="00465168">
      <w:pPr>
        <w:pStyle w:val="ListParagraph"/>
        <w:numPr>
          <w:ilvl w:val="0"/>
          <w:numId w:val="19"/>
        </w:numPr>
        <w:spacing w:after="120"/>
        <w:jc w:val="both"/>
      </w:pPr>
      <w:r w:rsidRPr="00CC15EC">
        <w:rPr>
          <w:bCs/>
        </w:rPr>
        <w:t>Evaluate proposals and select vendor</w:t>
      </w:r>
    </w:p>
    <w:p w14:paraId="71148471" w14:textId="77777777" w:rsidR="00BD53FA" w:rsidRPr="00CC15EC" w:rsidRDefault="00BD53FA" w:rsidP="00465168">
      <w:pPr>
        <w:pStyle w:val="ListParagraph"/>
        <w:numPr>
          <w:ilvl w:val="0"/>
          <w:numId w:val="19"/>
        </w:numPr>
        <w:spacing w:after="120"/>
        <w:jc w:val="both"/>
      </w:pPr>
      <w:r w:rsidRPr="00CC15EC">
        <w:rPr>
          <w:bCs/>
        </w:rPr>
        <w:t>Negotiate</w:t>
      </w:r>
      <w:r w:rsidR="001F6F3E">
        <w:rPr>
          <w:bCs/>
        </w:rPr>
        <w:t xml:space="preserve"> scope of work</w:t>
      </w:r>
      <w:r w:rsidRPr="00CC15EC">
        <w:rPr>
          <w:bCs/>
        </w:rPr>
        <w:t xml:space="preserve"> and execute contract or task order</w:t>
      </w:r>
    </w:p>
    <w:p w14:paraId="3B29C595" w14:textId="77777777" w:rsidR="00BD53FA" w:rsidRPr="00CC15EC" w:rsidRDefault="00BD53FA" w:rsidP="00465168">
      <w:pPr>
        <w:pStyle w:val="ListParagraph"/>
        <w:numPr>
          <w:ilvl w:val="0"/>
          <w:numId w:val="19"/>
        </w:numPr>
        <w:spacing w:after="120"/>
        <w:jc w:val="both"/>
      </w:pPr>
      <w:r w:rsidRPr="00CC15EC">
        <w:rPr>
          <w:bCs/>
        </w:rPr>
        <w:t>Initiate research</w:t>
      </w:r>
    </w:p>
    <w:p w14:paraId="4C8DB993" w14:textId="77777777" w:rsidR="00BD53FA" w:rsidRDefault="00BD53FA" w:rsidP="00D11B7E">
      <w:pPr>
        <w:pStyle w:val="Heading3"/>
      </w:pPr>
      <w:r>
        <w:t>Manage Technical Review of Research Deliverables</w:t>
      </w:r>
    </w:p>
    <w:p w14:paraId="74150B13" w14:textId="77777777" w:rsidR="00505B2C" w:rsidRDefault="00505B2C" w:rsidP="00505B2C">
      <w:r>
        <w:t xml:space="preserve">Once a research project is underway, the agency research manager is </w:t>
      </w:r>
      <w:r w:rsidR="00E246FA">
        <w:t>generally</w:t>
      </w:r>
      <w:r>
        <w:t xml:space="preserve"> responsible for managing technical review of interim and final deliverables.  </w:t>
      </w:r>
      <w:r w:rsidR="00E246FA">
        <w:t xml:space="preserve">In many DOTs, research projects are managed by agency staff outside of the research office; but research staff may play an oversight or coordination role. </w:t>
      </w:r>
      <w:r>
        <w:t xml:space="preserve">Typical </w:t>
      </w:r>
      <w:r w:rsidR="00E246FA">
        <w:t xml:space="preserve">technical management </w:t>
      </w:r>
      <w:r>
        <w:t>activities include:</w:t>
      </w:r>
    </w:p>
    <w:p w14:paraId="6656CD76" w14:textId="77777777" w:rsidR="00505B2C" w:rsidRDefault="00505B2C" w:rsidP="00465168">
      <w:pPr>
        <w:pStyle w:val="ListParagraph"/>
        <w:numPr>
          <w:ilvl w:val="0"/>
          <w:numId w:val="22"/>
        </w:numPr>
      </w:pPr>
      <w:r>
        <w:t>Distribute draft deliverables to reviewers for comment</w:t>
      </w:r>
    </w:p>
    <w:p w14:paraId="2B1527EC" w14:textId="77777777" w:rsidR="00505B2C" w:rsidRPr="00BD5A5A" w:rsidRDefault="00505B2C" w:rsidP="00465168">
      <w:pPr>
        <w:pStyle w:val="ListParagraph"/>
        <w:numPr>
          <w:ilvl w:val="0"/>
          <w:numId w:val="22"/>
        </w:numPr>
      </w:pPr>
      <w:r w:rsidRPr="00505B2C">
        <w:t>Synthesize and communicate comments to researchers</w:t>
      </w:r>
    </w:p>
    <w:p w14:paraId="65A94C78" w14:textId="77777777" w:rsidR="00505B2C" w:rsidRDefault="00505B2C" w:rsidP="00465168">
      <w:pPr>
        <w:pStyle w:val="ListParagraph"/>
        <w:numPr>
          <w:ilvl w:val="0"/>
          <w:numId w:val="22"/>
        </w:numPr>
      </w:pPr>
      <w:r w:rsidRPr="00505B2C">
        <w:t>Review revised deliverables and verify that comments are addressed</w:t>
      </w:r>
    </w:p>
    <w:p w14:paraId="2AE7793A" w14:textId="77777777" w:rsidR="00BD53FA" w:rsidRDefault="00BD53FA" w:rsidP="00D11B7E">
      <w:pPr>
        <w:pStyle w:val="Heading3"/>
      </w:pPr>
      <w:r>
        <w:t>Manage Research Scope, Schedule and Budget</w:t>
      </w:r>
    </w:p>
    <w:p w14:paraId="0D22738D" w14:textId="77777777" w:rsidR="00E521F7" w:rsidRDefault="00E246FA" w:rsidP="00E521F7">
      <w:r>
        <w:t xml:space="preserve">Management of scope, schedule and budget are essential project management activities and at the core of </w:t>
      </w:r>
      <w:r w:rsidR="00E521F7">
        <w:t xml:space="preserve">what many current RPMD systems support.  Typical activities include: </w:t>
      </w:r>
    </w:p>
    <w:p w14:paraId="7DB794A7" w14:textId="77777777" w:rsidR="00E521F7" w:rsidRPr="00E521F7" w:rsidRDefault="00E521F7" w:rsidP="00465168">
      <w:pPr>
        <w:pStyle w:val="ListParagraph"/>
        <w:numPr>
          <w:ilvl w:val="0"/>
          <w:numId w:val="22"/>
        </w:numPr>
      </w:pPr>
      <w:r w:rsidRPr="00E521F7">
        <w:t>Notifying project managers and researchers of upcoming or past due milestones</w:t>
      </w:r>
    </w:p>
    <w:p w14:paraId="06CEBFDC" w14:textId="77777777" w:rsidR="00E521F7" w:rsidRPr="00E521F7" w:rsidRDefault="00E521F7" w:rsidP="00465168">
      <w:pPr>
        <w:pStyle w:val="ListParagraph"/>
        <w:numPr>
          <w:ilvl w:val="0"/>
          <w:numId w:val="22"/>
        </w:numPr>
      </w:pPr>
      <w:r w:rsidRPr="00E521F7">
        <w:t>Tracking planned versus actual delivery dates for project deliverables and other milestones</w:t>
      </w:r>
    </w:p>
    <w:p w14:paraId="44A311B2" w14:textId="77777777" w:rsidR="00E521F7" w:rsidRPr="00E521F7" w:rsidRDefault="00E521F7" w:rsidP="00465168">
      <w:pPr>
        <w:pStyle w:val="ListParagraph"/>
        <w:numPr>
          <w:ilvl w:val="0"/>
          <w:numId w:val="22"/>
        </w:numPr>
      </w:pPr>
      <w:r w:rsidRPr="00E521F7">
        <w:t>Processing requests for direct cost expenditures</w:t>
      </w:r>
    </w:p>
    <w:p w14:paraId="3EEAAB09" w14:textId="77777777" w:rsidR="00E521F7" w:rsidRPr="00E521F7" w:rsidRDefault="00E521F7" w:rsidP="00465168">
      <w:pPr>
        <w:pStyle w:val="ListParagraph"/>
        <w:numPr>
          <w:ilvl w:val="0"/>
          <w:numId w:val="22"/>
        </w:numPr>
      </w:pPr>
      <w:r w:rsidRPr="00E521F7">
        <w:t>Reviewing invoices to determine whether to approve, reject or hold</w:t>
      </w:r>
    </w:p>
    <w:p w14:paraId="4BB05C26" w14:textId="77777777" w:rsidR="00E521F7" w:rsidRPr="00E521F7" w:rsidRDefault="00E521F7" w:rsidP="00465168">
      <w:pPr>
        <w:pStyle w:val="ListParagraph"/>
        <w:numPr>
          <w:ilvl w:val="0"/>
          <w:numId w:val="22"/>
        </w:numPr>
      </w:pPr>
      <w:r w:rsidRPr="00E521F7">
        <w:t>Processing invoices for payment</w:t>
      </w:r>
    </w:p>
    <w:p w14:paraId="47CBFC84" w14:textId="77777777" w:rsidR="00E521F7" w:rsidRDefault="00E521F7" w:rsidP="00465168">
      <w:pPr>
        <w:pStyle w:val="ListParagraph"/>
        <w:numPr>
          <w:ilvl w:val="0"/>
          <w:numId w:val="22"/>
        </w:numPr>
      </w:pPr>
      <w:r w:rsidRPr="00E521F7">
        <w:t>Negotiat</w:t>
      </w:r>
      <w:r>
        <w:t>ing</w:t>
      </w:r>
      <w:r w:rsidRPr="00E521F7">
        <w:t xml:space="preserve"> and process</w:t>
      </w:r>
      <w:r>
        <w:t>ing</w:t>
      </w:r>
      <w:r w:rsidRPr="00E521F7">
        <w:t xml:space="preserve"> contract amendments for changes to project scope, schedule and budget</w:t>
      </w:r>
    </w:p>
    <w:p w14:paraId="77A31E34" w14:textId="77777777" w:rsidR="00AF5EB0" w:rsidRDefault="00AF5EB0" w:rsidP="00D11B7E">
      <w:pPr>
        <w:pStyle w:val="Heading3"/>
      </w:pPr>
      <w:r>
        <w:t>Track and Report on Research Project Status</w:t>
      </w:r>
    </w:p>
    <w:p w14:paraId="47CAB151" w14:textId="77777777" w:rsidR="005F2432" w:rsidRDefault="008A1F84" w:rsidP="005F2432">
      <w:r>
        <w:t xml:space="preserve">Agencies are required to report periodically on their SP&amp;R research to FHWA.  Some report on an annual basis; others on a quarterly basis.  Pooled fund projects require quarterly status reporting.  Some agencies produce a single annual report to meet both internal and external needs for status updates.  Progress reporting involves obtaining and compiling information about completed and planned work, </w:t>
      </w:r>
      <w:r w:rsidR="00944069">
        <w:t xml:space="preserve">accomplishments, </w:t>
      </w:r>
      <w:r>
        <w:t>changes in project scope, schedule or budget, and issues encountered.</w:t>
      </w:r>
      <w:r w:rsidR="00944069">
        <w:t xml:space="preserve">  Project managers will generally work with Principal Investigators to update this information.</w:t>
      </w:r>
    </w:p>
    <w:p w14:paraId="46015727" w14:textId="77777777" w:rsidR="008A1F84" w:rsidRPr="005F2432" w:rsidRDefault="008A1F84" w:rsidP="005F2432">
      <w:r>
        <w:t>Agencies are required to enter new research projects into the TRB Research in Program (</w:t>
      </w:r>
      <w:proofErr w:type="spellStart"/>
      <w:r>
        <w:t>RiP</w:t>
      </w:r>
      <w:proofErr w:type="spellEnd"/>
      <w:r>
        <w:t xml:space="preserve">) system.  Some agencies update </w:t>
      </w:r>
      <w:proofErr w:type="spellStart"/>
      <w:r>
        <w:t>RiP</w:t>
      </w:r>
      <w:proofErr w:type="spellEnd"/>
      <w:r>
        <w:t xml:space="preserve"> more frequently (e.g. annually) to reflect project completion or other significant status changes. </w:t>
      </w:r>
      <w:r w:rsidR="00944069">
        <w:t xml:space="preserve"> These updates may be done by research office staff, library staff, or contractors.</w:t>
      </w:r>
    </w:p>
    <w:p w14:paraId="3C794E22" w14:textId="77777777" w:rsidR="00BD53FA" w:rsidRDefault="00BD53FA" w:rsidP="00D11B7E">
      <w:pPr>
        <w:pStyle w:val="Heading3"/>
      </w:pPr>
      <w:r>
        <w:t>Manage Publication and Distribution of Final Research Products</w:t>
      </w:r>
    </w:p>
    <w:p w14:paraId="14B73576" w14:textId="77777777" w:rsidR="006955A1" w:rsidRDefault="006955A1" w:rsidP="006955A1">
      <w:r>
        <w:t>Research projects will generally be documented in a final report – for SP&amp;R funded projects, this report must include at a minimum, a description of</w:t>
      </w:r>
      <w:r w:rsidRPr="006955A1">
        <w:t xml:space="preserve"> data collected, analyses performed, conclusions, and recommendations.</w:t>
      </w:r>
      <w:r>
        <w:t xml:space="preserve">  Some research offices manage editing and production of research reports – this may be done by internal staff or by contractors.</w:t>
      </w:r>
    </w:p>
    <w:p w14:paraId="538AB1CE" w14:textId="77777777" w:rsidR="006955A1" w:rsidRDefault="006955A1" w:rsidP="006955A1">
      <w:r>
        <w:t>Reports may be published in electronic form only; in hard copy, or both.  Once publication is complete, research offices disseminate information about the report via web pages, email or social media announcements, RSS feeds and/or other communication methods.  For SP&amp;R reports, they are required to</w:t>
      </w:r>
      <w:r w:rsidR="006F7AF8">
        <w:t xml:space="preserve"> submit it for inclusion in </w:t>
      </w:r>
      <w:r w:rsidR="00F07705">
        <w:t xml:space="preserve">the </w:t>
      </w:r>
      <w:r w:rsidR="00F07705" w:rsidRPr="00107565">
        <w:t xml:space="preserve">Transportation Research International Documentation (TRID) </w:t>
      </w:r>
      <w:r w:rsidR="006F7AF8">
        <w:t>(which creates a metadata record for the report) and in the National Transportation Library’s digital repository (ROSA-P).</w:t>
      </w:r>
    </w:p>
    <w:p w14:paraId="0AD3FFAF" w14:textId="77777777" w:rsidR="00BD53FA" w:rsidRPr="00BD5A5A" w:rsidRDefault="006955A1" w:rsidP="006F7AF8">
      <w:r>
        <w:t xml:space="preserve">Research reports are </w:t>
      </w:r>
      <w:r w:rsidR="006F7AF8">
        <w:t xml:space="preserve">also distributed to </w:t>
      </w:r>
      <w:r w:rsidRPr="006955A1">
        <w:t>the FHWA Library, the FHWA Office of Corporate Research, Technology, and Innovation Management, Northwestern University Library and NTIS.  Individual state DOTs have other distribution lists for reports</w:t>
      </w:r>
      <w:r w:rsidR="006F7AF8">
        <w:t xml:space="preserve"> – for example, to the DOT library (if one exists) and the state library.  Reports produced by universities may also be posted on university websites and included in university libraries or archives.  </w:t>
      </w:r>
    </w:p>
    <w:p w14:paraId="020499DF" w14:textId="77777777" w:rsidR="00BD53FA" w:rsidRDefault="004D540D" w:rsidP="00BD53FA">
      <w:pPr>
        <w:pStyle w:val="Heading2"/>
      </w:pPr>
      <w:bookmarkStart w:id="21" w:name="_Toc487830996"/>
      <w:bookmarkStart w:id="22" w:name="_Toc520119862"/>
      <w:r>
        <w:t>2.</w:t>
      </w:r>
      <w:r w:rsidR="0013611D">
        <w:t>6</w:t>
      </w:r>
      <w:r>
        <w:t xml:space="preserve"> </w:t>
      </w:r>
      <w:r w:rsidR="00BD53FA">
        <w:t>Research Implementation and Evaluation</w:t>
      </w:r>
      <w:bookmarkEnd w:id="21"/>
      <w:bookmarkEnd w:id="22"/>
    </w:p>
    <w:p w14:paraId="058FA375" w14:textId="77777777" w:rsidR="004F0E59" w:rsidRPr="004F0E59" w:rsidRDefault="004F0E59" w:rsidP="004F0E59">
      <w:r>
        <w:t xml:space="preserve">This final category of requirements </w:t>
      </w:r>
      <w:r w:rsidR="00302725">
        <w:t xml:space="preserve">covers tracking </w:t>
      </w:r>
      <w:r w:rsidR="00545F73">
        <w:t>communication and outreach</w:t>
      </w:r>
      <w:r w:rsidR="00302725">
        <w:t xml:space="preserve"> (</w:t>
      </w:r>
      <w:r w:rsidR="00CB1CD2">
        <w:t>to spread awareness and understanding of</w:t>
      </w:r>
      <w:r w:rsidR="00302725">
        <w:t xml:space="preserve"> research findings and products), research implementation (changes made to practices based on research), and outcomes or benefits (time savings, safety improvements, etc.) resulting from research implementation.  It also includes evaluations of the research process at the programmatic level and at the project level – in order to identify and pursue improvements.</w:t>
      </w:r>
    </w:p>
    <w:p w14:paraId="727E6FC2" w14:textId="77777777" w:rsidR="00BD53FA" w:rsidRDefault="00BD53FA" w:rsidP="00D11B7E">
      <w:pPr>
        <w:pStyle w:val="Heading3"/>
      </w:pPr>
      <w:r>
        <w:t xml:space="preserve">Manage </w:t>
      </w:r>
      <w:r w:rsidR="00086BE9">
        <w:t xml:space="preserve">and Track </w:t>
      </w:r>
      <w:r w:rsidR="00545F73">
        <w:t>Technology Transfer Activities</w:t>
      </w:r>
      <w:r>
        <w:tab/>
      </w:r>
    </w:p>
    <w:p w14:paraId="77925568" w14:textId="797CB9E0" w:rsidR="00086BE9" w:rsidRDefault="00086BE9" w:rsidP="00086BE9">
      <w:r>
        <w:t xml:space="preserve">Technology transfer </w:t>
      </w:r>
      <w:r w:rsidR="00545F73">
        <w:t xml:space="preserve">activities to facilitate awareness and adoption of research products may be conducted throughout the research life cycle.  Activities may include: </w:t>
      </w:r>
      <w:r w:rsidR="00A5174F">
        <w:t xml:space="preserve">one on one meetings; stakeholder surveys to learn about concerns, level of awareness, and implementation barriers; </w:t>
      </w:r>
      <w:r w:rsidR="00545F73">
        <w:t xml:space="preserve">group presentations; peer exchanges; and so on.  </w:t>
      </w:r>
    </w:p>
    <w:p w14:paraId="43E37616" w14:textId="77777777" w:rsidR="00C40B62" w:rsidRDefault="00A5174F" w:rsidP="00086BE9">
      <w:r>
        <w:t>Tracking these</w:t>
      </w:r>
      <w:r w:rsidR="00C40B62">
        <w:t xml:space="preserve"> activities can serve multiple purposes: accountability for the research office; keeping a recorded history of contacts and decisions for future follow up or reference; and providing the basis for future evaluation of what activities are most effective. </w:t>
      </w:r>
      <w:r>
        <w:t>Activities can be tracked at the project level (i.e. as part of the project implementation record) or collectively across the research program.</w:t>
      </w:r>
    </w:p>
    <w:p w14:paraId="0835F4D9" w14:textId="7EC077ED" w:rsidR="00A5174F" w:rsidRDefault="00A5174F" w:rsidP="00086BE9">
      <w:r>
        <w:t xml:space="preserve">Various products may be produced to spread awareness of research – including newsletters, research briefs, </w:t>
      </w:r>
      <w:r w:rsidR="00606C6E">
        <w:t xml:space="preserve">research web pages, </w:t>
      </w:r>
      <w:r>
        <w:t>brochures, and videos.  These products need to be managed and tracked as well so that they can be distributed, updated (as needed) and potentially, used as models for future products.</w:t>
      </w:r>
    </w:p>
    <w:p w14:paraId="18FEEDEB" w14:textId="77777777" w:rsidR="00BD53FA" w:rsidRDefault="00BD53FA" w:rsidP="00D11B7E">
      <w:pPr>
        <w:pStyle w:val="Heading3"/>
      </w:pPr>
      <w:r>
        <w:t xml:space="preserve">Manage and Track Research </w:t>
      </w:r>
      <w:r w:rsidR="00545F73">
        <w:t>Implementation and Benefits</w:t>
      </w:r>
    </w:p>
    <w:p w14:paraId="06FA15FC" w14:textId="77777777" w:rsidR="00A5174F" w:rsidRPr="00A5174F" w:rsidRDefault="00A17C8D" w:rsidP="00A5174F">
      <w:r>
        <w:t xml:space="preserve">This involves activities before, during and after the project to develop and refine a plan for research implementation, to define what outcomes are anticipated, and to follow up with post-project studies to assess implementation status, activities and outcomes.  </w:t>
      </w:r>
    </w:p>
    <w:p w14:paraId="432A0E35" w14:textId="77777777" w:rsidR="00B47B41" w:rsidRDefault="00A5174F" w:rsidP="00B47B41">
      <w:r>
        <w:t xml:space="preserve">Research </w:t>
      </w:r>
      <w:r w:rsidR="00086BE9">
        <w:t>i</w:t>
      </w:r>
      <w:r w:rsidR="00B47B41">
        <w:t>mplementation activities are identified during the research project and final recommendations are discussed at close-out</w:t>
      </w:r>
      <w:r>
        <w:t>.  However, t</w:t>
      </w:r>
      <w:r w:rsidR="00B47B41">
        <w:t>racking and reporting of activities extend</w:t>
      </w:r>
      <w:r>
        <w:t>s</w:t>
      </w:r>
      <w:r w:rsidR="00B47B41">
        <w:t xml:space="preserve"> beyond the project close-out.  In some states, the panel formed to oversee the project continues to play a role in implementation</w:t>
      </w:r>
      <w:r w:rsidR="00A17C8D">
        <w:t xml:space="preserve"> once the research contract has been closed out</w:t>
      </w:r>
      <w:r w:rsidR="00B47B41">
        <w:t>.  More commonly, research office staff conduct implementation tracking and post-project follow ups.   Example processes</w:t>
      </w:r>
      <w:r w:rsidR="00A17C8D">
        <w:t xml:space="preserve"> are</w:t>
      </w:r>
      <w:r w:rsidR="00B47B41">
        <w:t>:</w:t>
      </w:r>
    </w:p>
    <w:p w14:paraId="3F6FE0CB" w14:textId="77777777" w:rsidR="00B47B41" w:rsidRDefault="00B47B41" w:rsidP="000C7826">
      <w:pPr>
        <w:pStyle w:val="ListParagraph"/>
        <w:numPr>
          <w:ilvl w:val="0"/>
          <w:numId w:val="23"/>
        </w:numPr>
        <w:autoSpaceDE w:val="0"/>
        <w:autoSpaceDN w:val="0"/>
        <w:adjustRightInd w:val="0"/>
        <w:spacing w:before="60" w:after="60" w:line="235" w:lineRule="auto"/>
        <w:contextualSpacing w:val="0"/>
      </w:pPr>
      <w:r>
        <w:t>In California, Project Plans identify the anticipated deployable products from the research.  During the project, the research project manager works with the project panel and the researchers to produce a detailed Implementation Plan that “</w:t>
      </w:r>
      <w:r w:rsidRPr="00A0567C">
        <w:t>provides the means for the customer to identify and document the necessary resources, processes, and requirements that will be needed to implement the product of the research</w:t>
      </w:r>
      <w:r>
        <w:t>.”  Customers are engaged during the research process to ensure that “</w:t>
      </w:r>
      <w:r w:rsidRPr="0034006A">
        <w:t>resources will be available to implement the new policy, practice, product, or service</w:t>
      </w:r>
      <w:r>
        <w:t>.”  The Division of Research, Innovation and System Information produces an annual report for FHWA summarizing research project outcomes, benefits, and deployable products and services.</w:t>
      </w:r>
    </w:p>
    <w:p w14:paraId="420FA7E8" w14:textId="77777777" w:rsidR="00B47B41" w:rsidRDefault="00B47B41" w:rsidP="000C7826">
      <w:pPr>
        <w:pStyle w:val="ListParagraph"/>
        <w:numPr>
          <w:ilvl w:val="0"/>
          <w:numId w:val="23"/>
        </w:numPr>
        <w:autoSpaceDE w:val="0"/>
        <w:autoSpaceDN w:val="0"/>
        <w:adjustRightInd w:val="0"/>
        <w:spacing w:before="60" w:after="60" w:line="235" w:lineRule="auto"/>
        <w:contextualSpacing w:val="0"/>
      </w:pPr>
      <w:r>
        <w:t>In Montana, the project Technical P</w:t>
      </w:r>
      <w:r w:rsidRPr="008E2180">
        <w:t>anel is responsible for</w:t>
      </w:r>
      <w:r>
        <w:t xml:space="preserve"> evaluating the validity of the</w:t>
      </w:r>
      <w:r w:rsidRPr="008E2180">
        <w:t xml:space="preserve"> implementation recommendations</w:t>
      </w:r>
      <w:r>
        <w:t xml:space="preserve"> from the PI</w:t>
      </w:r>
      <w:r w:rsidRPr="008E2180">
        <w:t xml:space="preserve"> and reporting its findings. </w:t>
      </w:r>
      <w:r>
        <w:t>Findings are made available to M</w:t>
      </w:r>
      <w:r w:rsidRPr="008E2180">
        <w:t xml:space="preserve">DT Administrators, through the </w:t>
      </w:r>
      <w:r>
        <w:t xml:space="preserve">Research Review Committee.  Administrators review and modify the recommendations and take responsibility for their implementation.  Implementation actions are documented by Research in an annual report.  </w:t>
      </w:r>
    </w:p>
    <w:p w14:paraId="6DA95927" w14:textId="77777777" w:rsidR="00B47B41" w:rsidRDefault="00B47B41" w:rsidP="000C7826">
      <w:pPr>
        <w:pStyle w:val="ListParagraph"/>
        <w:numPr>
          <w:ilvl w:val="0"/>
          <w:numId w:val="23"/>
        </w:numPr>
        <w:autoSpaceDE w:val="0"/>
        <w:autoSpaceDN w:val="0"/>
        <w:adjustRightInd w:val="0"/>
        <w:spacing w:before="60" w:after="60" w:line="235" w:lineRule="auto"/>
        <w:contextualSpacing w:val="0"/>
      </w:pPr>
      <w:r>
        <w:t xml:space="preserve">In North Carolina, research implementation activities are identified and discussed during the course of projects, and a post-project implementation follow up is conducted.  R&amp;D unit staff conduct outreach to disseminate research findings, support training activities, and track implementation activities on a semi-annual and annual basis.  </w:t>
      </w:r>
    </w:p>
    <w:p w14:paraId="14CE2043" w14:textId="77777777" w:rsidR="00B47B41" w:rsidRDefault="00B47B41" w:rsidP="00465168">
      <w:pPr>
        <w:pStyle w:val="ListParagraph"/>
        <w:numPr>
          <w:ilvl w:val="0"/>
          <w:numId w:val="23"/>
        </w:numPr>
        <w:autoSpaceDE w:val="0"/>
        <w:autoSpaceDN w:val="0"/>
        <w:adjustRightInd w:val="0"/>
        <w:spacing w:before="60" w:after="120" w:line="235" w:lineRule="auto"/>
      </w:pPr>
      <w:r>
        <w:t>In Ohio, an initial implementation assessment is discussed at the research project startup meeting.  This assessment is reviewed and updated throughout the project</w:t>
      </w:r>
      <w:r w:rsidR="00302725">
        <w:t xml:space="preserve"> and at</w:t>
      </w:r>
      <w:r>
        <w:t xml:space="preserve"> close-out meetings.  Implementation plans are prepared (where appropriate) by the Research Section (working with the Technical Panel) to identify actions to be taken beyond </w:t>
      </w:r>
      <w:r w:rsidRPr="00F93DAF">
        <w:t>the research project</w:t>
      </w:r>
      <w:r>
        <w:t xml:space="preserve">, </w:t>
      </w:r>
      <w:r w:rsidRPr="00F93DAF">
        <w:t xml:space="preserve">individuals/parties responsible for those actions and </w:t>
      </w:r>
      <w:r>
        <w:t xml:space="preserve">the timeline for </w:t>
      </w:r>
      <w:r w:rsidRPr="00F93DAF">
        <w:t>ensuring the steps necessary to implement the results occur</w:t>
      </w:r>
      <w:r>
        <w:t>.  The sponsoring office and the Technical Panel are responsible for monitoring implementation, but the Research Section conducts a post project follow-up.  The Research Section produces an annual implementation report and maintains a historical record of research project implementation activities.</w:t>
      </w:r>
    </w:p>
    <w:p w14:paraId="42B85DD1" w14:textId="77777777" w:rsidR="00BD53FA" w:rsidRDefault="00BD53FA" w:rsidP="00D11B7E">
      <w:pPr>
        <w:pStyle w:val="Heading3"/>
      </w:pPr>
      <w:r>
        <w:t>Report on Research Activities, Implementation and Value</w:t>
      </w:r>
    </w:p>
    <w:p w14:paraId="35F3EC99" w14:textId="77777777" w:rsidR="004471E9" w:rsidRDefault="004471E9" w:rsidP="004471E9">
      <w:r>
        <w:t>This involves producing reports on research program activities, accomplishments and value</w:t>
      </w:r>
      <w:r w:rsidR="00F10039">
        <w:t xml:space="preserve">.  For SP&amp;R projects, this may take the form of an annual SP&amp;R accomplishments report.  Some agencies produce separate internal reports for management review and public distribution.  </w:t>
      </w:r>
    </w:p>
    <w:p w14:paraId="0F0343AE" w14:textId="6A4B67BA" w:rsidR="00CB28F9" w:rsidRDefault="00F10039" w:rsidP="00CB28F9">
      <w:pPr>
        <w:pStyle w:val="ListParagraph"/>
        <w:numPr>
          <w:ilvl w:val="0"/>
          <w:numId w:val="25"/>
        </w:numPr>
        <w:spacing w:after="60"/>
        <w:contextualSpacing w:val="0"/>
      </w:pPr>
      <w:r>
        <w:t>AASHTO RAC issues a solicitation each year asking states to identify and document recently completed for “high value research” projects.  Criteria include</w:t>
      </w:r>
      <w:r w:rsidR="00CB28F9" w:rsidRPr="00CB28F9">
        <w:t xml:space="preserve"> </w:t>
      </w:r>
      <w:r w:rsidR="00CB28F9">
        <w:t>demonstrated need, answers specific questions or deals with documented problems relating to the state transportation agencies and its practices;</w:t>
      </w:r>
    </w:p>
    <w:p w14:paraId="69C882F8" w14:textId="0B4828A1" w:rsidR="00F10039" w:rsidRDefault="00CB28F9" w:rsidP="00CB28F9">
      <w:r w:rsidRPr="0042331D">
        <w:t>Research results and implementation activities</w:t>
      </w:r>
      <w:r w:rsidR="00F10039">
        <w:t>:</w:t>
      </w:r>
    </w:p>
    <w:p w14:paraId="4C5558AF" w14:textId="18152974" w:rsidR="0042331D" w:rsidRPr="00FA217A" w:rsidRDefault="0042331D">
      <w:pPr>
        <w:pStyle w:val="ListParagraph"/>
        <w:numPr>
          <w:ilvl w:val="0"/>
          <w:numId w:val="25"/>
        </w:numPr>
        <w:spacing w:after="60"/>
        <w:contextualSpacing w:val="0"/>
      </w:pPr>
      <w:r w:rsidRPr="00FA217A">
        <w:t>The project addresses a demonstrated need, answers specific questions or deals with documented problems relating to the state transportation agencies and its practices;</w:t>
      </w:r>
    </w:p>
    <w:p w14:paraId="0137FD55" w14:textId="7EE414EA" w:rsidR="0042331D" w:rsidRPr="00FA217A" w:rsidRDefault="0042331D">
      <w:pPr>
        <w:pStyle w:val="ListParagraph"/>
        <w:numPr>
          <w:ilvl w:val="0"/>
          <w:numId w:val="25"/>
        </w:numPr>
        <w:spacing w:after="60"/>
        <w:contextualSpacing w:val="0"/>
      </w:pPr>
      <w:r w:rsidRPr="00FA217A">
        <w:t>Research results and implementation activities display innovation;</w:t>
      </w:r>
    </w:p>
    <w:p w14:paraId="5BFE4B7E" w14:textId="77777777" w:rsidR="00F10039" w:rsidRDefault="00F10039" w:rsidP="000C7826">
      <w:pPr>
        <w:pStyle w:val="ListParagraph"/>
        <w:numPr>
          <w:ilvl w:val="0"/>
          <w:numId w:val="25"/>
        </w:numPr>
        <w:spacing w:after="60"/>
        <w:contextualSpacing w:val="0"/>
      </w:pPr>
      <w:r>
        <w:t>Project implementation has led to significant changes in agencies, positively impacting the conduct of business;</w:t>
      </w:r>
    </w:p>
    <w:p w14:paraId="45A301A8" w14:textId="77777777" w:rsidR="00F10039" w:rsidRDefault="00F10039" w:rsidP="000C7826">
      <w:pPr>
        <w:pStyle w:val="ListParagraph"/>
        <w:numPr>
          <w:ilvl w:val="0"/>
          <w:numId w:val="25"/>
        </w:numPr>
        <w:spacing w:after="60"/>
        <w:contextualSpacing w:val="0"/>
      </w:pPr>
      <w:r>
        <w:t>Implementation of research results will lead to defined benefits (quantitative or qualitative) that outweigh the cost of research and implementation.</w:t>
      </w:r>
    </w:p>
    <w:p w14:paraId="19836A04" w14:textId="77777777" w:rsidR="00F10039" w:rsidRPr="004471E9" w:rsidRDefault="00F10039" w:rsidP="00465168">
      <w:pPr>
        <w:pStyle w:val="ListParagraph"/>
        <w:numPr>
          <w:ilvl w:val="0"/>
          <w:numId w:val="25"/>
        </w:numPr>
      </w:pPr>
      <w:r>
        <w:t>The state or other appropriate agencies are making demonstrated progress in implementing the results of the research or otherwise following the project</w:t>
      </w:r>
      <w:r w:rsidR="0042331D">
        <w:t xml:space="preserve"> </w:t>
      </w:r>
      <w:r>
        <w:t>recommendations</w:t>
      </w:r>
    </w:p>
    <w:bookmarkEnd w:id="3"/>
    <w:p w14:paraId="6186E914" w14:textId="77777777" w:rsidR="00BD53FA" w:rsidRDefault="0042331D" w:rsidP="0042331D">
      <w:r>
        <w:t>For agencies wishing to submit projects and gain recognition, this information must be compiled and provided.</w:t>
      </w:r>
    </w:p>
    <w:p w14:paraId="0FA88500" w14:textId="77777777" w:rsidR="00CB1CD2" w:rsidRDefault="00CB1CD2" w:rsidP="00D11B7E">
      <w:pPr>
        <w:pStyle w:val="Heading3"/>
      </w:pPr>
      <w:r>
        <w:t>Evaluate Conduct of Research</w:t>
      </w:r>
    </w:p>
    <w:p w14:paraId="2AAA9CC9" w14:textId="6AFABDB4" w:rsidR="009D4EEF" w:rsidRDefault="00CC050D">
      <w:pPr>
        <w:spacing w:after="0"/>
      </w:pPr>
      <w:r>
        <w:t xml:space="preserve">One of the SP&amp;R funding requirements is to have a “process to </w:t>
      </w:r>
      <w:r w:rsidRPr="00CC050D">
        <w:t>determine the effectiveness of the State DOT's management process in implementing the RD&amp;T program</w:t>
      </w:r>
      <w:r>
        <w:t xml:space="preserve">.”  Research management effectiveness may be assessed primarily through post-project evaluations or approached at a more systemic level.  Activities may include post-project evaluations of Principal Investigator or consultant performance, conducting surveys of research customers to determine level of satisfaction and suggestions for improvement, and reviewing research outputs and outcomes to identify potential improvements to research management efficiency and effectiveness. </w:t>
      </w:r>
    </w:p>
    <w:p w14:paraId="304CA06C" w14:textId="72B02517" w:rsidR="00AB5D63" w:rsidRDefault="00CA377D" w:rsidP="00FA6506">
      <w:r>
        <w:t>A recent research</w:t>
      </w:r>
      <w:r w:rsidR="00AB5D63">
        <w:t xml:space="preserve"> peer exchange</w:t>
      </w:r>
      <w:r>
        <w:t xml:space="preserve"> </w:t>
      </w:r>
      <w:sdt>
        <w:sdtPr>
          <w:id w:val="613178860"/>
          <w:citation/>
        </w:sdtPr>
        <w:sdtContent>
          <w:r>
            <w:fldChar w:fldCharType="begin"/>
          </w:r>
          <w:r>
            <w:instrText xml:space="preserve"> CITATION Kir18 \l 1033 </w:instrText>
          </w:r>
          <w:r>
            <w:fldChar w:fldCharType="separate"/>
          </w:r>
          <w:r>
            <w:rPr>
              <w:noProof/>
            </w:rPr>
            <w:t>(Kirsten Seeber and Brian Hirt, 2018)</w:t>
          </w:r>
          <w:r>
            <w:fldChar w:fldCharType="end"/>
          </w:r>
        </w:sdtContent>
      </w:sdt>
      <w:r>
        <w:t xml:space="preserve"> and associated survey </w:t>
      </w:r>
      <w:r w:rsidR="00AB5D63">
        <w:t>identified the following performance tracking activities</w:t>
      </w:r>
      <w:r w:rsidR="00267582">
        <w:t xml:space="preserve"> related to conduct of research</w:t>
      </w:r>
      <w:r w:rsidR="00AB5D63">
        <w:t>:</w:t>
      </w:r>
    </w:p>
    <w:p w14:paraId="1F44D5C7" w14:textId="49EA46FE" w:rsidR="00AA02B0" w:rsidRDefault="00AA02B0">
      <w:pPr>
        <w:pStyle w:val="ListParagraph"/>
        <w:numPr>
          <w:ilvl w:val="0"/>
          <w:numId w:val="25"/>
        </w:numPr>
        <w:spacing w:after="60"/>
      </w:pPr>
      <w:r>
        <w:t>Montana Transportation Department does exit surveys at project closeout that go to the project panel and the consultant. The survey measures satisfaction with the researcher and the Research staff.  Results are passed along to researchers.</w:t>
      </w:r>
    </w:p>
    <w:p w14:paraId="6F6A6BD0" w14:textId="04432C54" w:rsidR="00AA02B0" w:rsidRDefault="00AA02B0" w:rsidP="00AA02B0">
      <w:pPr>
        <w:pStyle w:val="ListParagraph"/>
        <w:numPr>
          <w:ilvl w:val="0"/>
          <w:numId w:val="25"/>
        </w:numPr>
        <w:spacing w:after="60"/>
      </w:pPr>
      <w:r>
        <w:t xml:space="preserve">Minnesota DOT does an exit interview for each project, and tracks results in their research database system (ARTS). </w:t>
      </w:r>
    </w:p>
    <w:p w14:paraId="2B7DF9E9" w14:textId="30E11BA7" w:rsidR="00AA02B0" w:rsidRDefault="00DF2B20" w:rsidP="00FA6506">
      <w:pPr>
        <w:pStyle w:val="ListParagraph"/>
        <w:numPr>
          <w:ilvl w:val="0"/>
          <w:numId w:val="25"/>
        </w:numPr>
        <w:spacing w:after="60"/>
      </w:pPr>
      <w:r>
        <w:t xml:space="preserve">Ohio DOT, Texas DOT, Utah DOT do periodic research customer surveys.  </w:t>
      </w:r>
    </w:p>
    <w:p w14:paraId="171CF13B" w14:textId="54DF8D84" w:rsidR="005D7E15" w:rsidRDefault="005D7E15" w:rsidP="005D7E15">
      <w:pPr>
        <w:pStyle w:val="ListParagraph"/>
        <w:numPr>
          <w:ilvl w:val="0"/>
          <w:numId w:val="25"/>
        </w:numPr>
        <w:spacing w:after="60"/>
        <w:contextualSpacing w:val="0"/>
      </w:pPr>
      <w:r>
        <w:t xml:space="preserve">New Jersey DOT </w:t>
      </w:r>
      <w:r w:rsidR="00741213">
        <w:t>has</w:t>
      </w:r>
      <w:r>
        <w:t xml:space="preserve"> a </w:t>
      </w:r>
      <w:r w:rsidRPr="005D7E15">
        <w:t xml:space="preserve">Research Implementation and Closeout Risk Assessment Survey that must be completed by the customer and Research Project Manager within 60 days of accepting the final report package from the Principal Investigator.  </w:t>
      </w:r>
      <w:r w:rsidR="00741213">
        <w:t>They</w:t>
      </w:r>
      <w:r w:rsidRPr="005D7E15">
        <w:t xml:space="preserve"> also document projects every 5 years in an implementation report which includes all project implementation efforts.</w:t>
      </w:r>
    </w:p>
    <w:p w14:paraId="5FC8D9F6" w14:textId="77777777" w:rsidR="00CA377D" w:rsidRDefault="00CA377D" w:rsidP="00CA377D">
      <w:pPr>
        <w:pStyle w:val="ListParagraph"/>
        <w:numPr>
          <w:ilvl w:val="0"/>
          <w:numId w:val="25"/>
        </w:numPr>
        <w:spacing w:after="60"/>
        <w:contextualSpacing w:val="0"/>
      </w:pPr>
      <w:r>
        <w:t>Missouri DOT tracks research projects completed on-time.</w:t>
      </w:r>
    </w:p>
    <w:p w14:paraId="375EA6BB" w14:textId="77777777" w:rsidR="00CA377D" w:rsidRDefault="00CA377D" w:rsidP="00CA377D">
      <w:pPr>
        <w:pStyle w:val="ListParagraph"/>
        <w:numPr>
          <w:ilvl w:val="0"/>
          <w:numId w:val="25"/>
        </w:numPr>
        <w:spacing w:after="60"/>
        <w:contextualSpacing w:val="0"/>
      </w:pPr>
      <w:r>
        <w:t>New Hampshire DOT tracks the n</w:t>
      </w:r>
      <w:r w:rsidRPr="00AB5D63">
        <w:t>umber of research projects funded/completed and how recognizable the program is by the Department through a survey.</w:t>
      </w:r>
    </w:p>
    <w:p w14:paraId="47FEDBAD" w14:textId="473CBA12" w:rsidR="009A362D" w:rsidRDefault="009A362D" w:rsidP="00AB5D63">
      <w:pPr>
        <w:pStyle w:val="ListParagraph"/>
        <w:numPr>
          <w:ilvl w:val="0"/>
          <w:numId w:val="25"/>
        </w:numPr>
        <w:spacing w:after="60"/>
        <w:contextualSpacing w:val="0"/>
      </w:pPr>
      <w:r>
        <w:t>DC DOT tracks multiple performance measures for the research program, including:</w:t>
      </w:r>
    </w:p>
    <w:p w14:paraId="298BC0E4" w14:textId="7FBB1E99" w:rsidR="009A362D" w:rsidRDefault="009A362D" w:rsidP="009A362D">
      <w:pPr>
        <w:pStyle w:val="ListParagraph"/>
        <w:numPr>
          <w:ilvl w:val="1"/>
          <w:numId w:val="25"/>
        </w:numPr>
        <w:spacing w:after="60"/>
      </w:pPr>
      <w:r>
        <w:t>Number of research results and best practices implemented.</w:t>
      </w:r>
    </w:p>
    <w:p w14:paraId="7173C710" w14:textId="4891E086" w:rsidR="009A362D" w:rsidRDefault="009A362D" w:rsidP="009A362D">
      <w:pPr>
        <w:pStyle w:val="ListParagraph"/>
        <w:numPr>
          <w:ilvl w:val="1"/>
          <w:numId w:val="25"/>
        </w:numPr>
        <w:spacing w:after="60"/>
      </w:pPr>
      <w:r>
        <w:t>Percentage of projects completed on time and within budget.</w:t>
      </w:r>
    </w:p>
    <w:p w14:paraId="01A8A1A9" w14:textId="1F5F41C9" w:rsidR="009A362D" w:rsidRDefault="009A362D" w:rsidP="009A362D">
      <w:pPr>
        <w:pStyle w:val="ListParagraph"/>
        <w:numPr>
          <w:ilvl w:val="1"/>
          <w:numId w:val="25"/>
        </w:numPr>
        <w:spacing w:after="60"/>
      </w:pPr>
      <w:r>
        <w:t>Number of research needs statements submitted. (annual call)</w:t>
      </w:r>
    </w:p>
    <w:p w14:paraId="7881E0EA" w14:textId="3A0BE78D" w:rsidR="009A362D" w:rsidRDefault="009A362D" w:rsidP="009A362D">
      <w:pPr>
        <w:pStyle w:val="ListParagraph"/>
        <w:numPr>
          <w:ilvl w:val="1"/>
          <w:numId w:val="25"/>
        </w:numPr>
        <w:spacing w:after="60"/>
      </w:pPr>
      <w:r>
        <w:t>Number of presentations to or meetings with prospective external partners.</w:t>
      </w:r>
    </w:p>
    <w:p w14:paraId="299E600E" w14:textId="75BEE409" w:rsidR="009A362D" w:rsidRDefault="009A362D" w:rsidP="009A362D">
      <w:pPr>
        <w:pStyle w:val="ListParagraph"/>
        <w:numPr>
          <w:ilvl w:val="1"/>
          <w:numId w:val="25"/>
        </w:numPr>
        <w:spacing w:after="60"/>
      </w:pPr>
      <w:r>
        <w:t>Number and type of research collaborations with internal and external partners.</w:t>
      </w:r>
    </w:p>
    <w:p w14:paraId="3BD7B40E" w14:textId="373F28FA" w:rsidR="009A362D" w:rsidRDefault="009A362D" w:rsidP="009A362D">
      <w:pPr>
        <w:pStyle w:val="ListParagraph"/>
        <w:numPr>
          <w:ilvl w:val="1"/>
          <w:numId w:val="25"/>
        </w:numPr>
        <w:spacing w:after="60"/>
      </w:pPr>
      <w:r>
        <w:t>Problem statements submitted to national research programs.</w:t>
      </w:r>
    </w:p>
    <w:p w14:paraId="5D23550D" w14:textId="0D13D477" w:rsidR="009A362D" w:rsidRDefault="009A362D" w:rsidP="009A362D">
      <w:pPr>
        <w:pStyle w:val="ListParagraph"/>
        <w:numPr>
          <w:ilvl w:val="1"/>
          <w:numId w:val="25"/>
        </w:numPr>
        <w:spacing w:after="60"/>
      </w:pPr>
      <w:r>
        <w:t>Number of NCHRP and other external research program results implemented at DDOT.</w:t>
      </w:r>
    </w:p>
    <w:p w14:paraId="44B36EB0" w14:textId="4CCAA44F" w:rsidR="009A362D" w:rsidRDefault="009A362D" w:rsidP="009A362D">
      <w:pPr>
        <w:pStyle w:val="ListParagraph"/>
        <w:numPr>
          <w:ilvl w:val="1"/>
          <w:numId w:val="25"/>
        </w:numPr>
        <w:spacing w:after="60"/>
      </w:pPr>
      <w:r>
        <w:t>Number of presentations to DDOT units to foster engagement in RDT services.</w:t>
      </w:r>
    </w:p>
    <w:p w14:paraId="32AA4129" w14:textId="150E44B1" w:rsidR="009A362D" w:rsidRDefault="009A362D" w:rsidP="009A362D">
      <w:pPr>
        <w:pStyle w:val="ListParagraph"/>
        <w:numPr>
          <w:ilvl w:val="1"/>
          <w:numId w:val="25"/>
        </w:numPr>
        <w:spacing w:after="60"/>
      </w:pPr>
      <w:r>
        <w:t>Percent of DDOT divisions/branches participating in essential functions of the RDT program: problem statement submission, project panel participation, evaluations, and research results implementation.</w:t>
      </w:r>
    </w:p>
    <w:p w14:paraId="35381C55" w14:textId="77777777" w:rsidR="00C80F47" w:rsidRDefault="00C80F47">
      <w:pPr>
        <w:spacing w:after="0"/>
        <w:rPr>
          <w:rFonts w:asciiTheme="majorHAnsi" w:eastAsiaTheme="majorEastAsia" w:hAnsiTheme="majorHAnsi" w:cstheme="majorBidi"/>
          <w:b/>
          <w:bCs/>
          <w:sz w:val="40"/>
          <w:szCs w:val="40"/>
        </w:rPr>
      </w:pPr>
      <w:r>
        <w:br w:type="page"/>
      </w:r>
    </w:p>
    <w:p w14:paraId="6E4D85B0" w14:textId="043D0D69" w:rsidR="00CB1CD2" w:rsidRDefault="009D4EEF" w:rsidP="009D4EEF">
      <w:pPr>
        <w:pStyle w:val="Heading1"/>
      </w:pPr>
      <w:bookmarkStart w:id="23" w:name="_Toc520119863"/>
      <w:r>
        <w:t>3. Functional Requirements</w:t>
      </w:r>
      <w:bookmarkEnd w:id="23"/>
      <w:r>
        <w:t xml:space="preserve"> </w:t>
      </w:r>
    </w:p>
    <w:p w14:paraId="2F0E9365" w14:textId="77777777" w:rsidR="00A25BE8" w:rsidRDefault="009D4EEF" w:rsidP="009D4EEF">
      <w:pPr>
        <w:pStyle w:val="Heading2"/>
      </w:pPr>
      <w:bookmarkStart w:id="24" w:name="_Toc520119864"/>
      <w:r>
        <w:t>3.1 Purpose and Approach</w:t>
      </w:r>
      <w:bookmarkEnd w:id="24"/>
    </w:p>
    <w:p w14:paraId="5D39573E" w14:textId="77777777" w:rsidR="00D11B7E" w:rsidRDefault="00A25BE8" w:rsidP="00D11B7E">
      <w:r>
        <w:t xml:space="preserve">RPMD functional requirements were identified based on the business requirements presented in </w:t>
      </w:r>
      <w:r w:rsidR="00BA43E4">
        <w:t>Chapter</w:t>
      </w:r>
      <w:r>
        <w:t xml:space="preserve"> 2, as well as a review of existing RPMD system functions</w:t>
      </w:r>
      <w:r w:rsidR="00D11B7E">
        <w:t xml:space="preserve">. Functional requirements address the question: “what should an RPMD system do to support the business requirements of a DOT research office?”  </w:t>
      </w:r>
    </w:p>
    <w:p w14:paraId="7BD4BF49" w14:textId="77777777" w:rsidR="00A25BE8" w:rsidRDefault="00A25BE8" w:rsidP="00D11B7E">
      <w:r>
        <w:t xml:space="preserve">Requirements are organized into </w:t>
      </w:r>
      <w:r w:rsidR="00C22472">
        <w:t>four major</w:t>
      </w:r>
      <w:r>
        <w:t xml:space="preserve"> categories:</w:t>
      </w:r>
    </w:p>
    <w:p w14:paraId="2BBB4497" w14:textId="77777777" w:rsidR="009D4EEF" w:rsidRDefault="00A25BE8" w:rsidP="000C7826">
      <w:pPr>
        <w:pStyle w:val="ListParagraph"/>
        <w:numPr>
          <w:ilvl w:val="0"/>
          <w:numId w:val="26"/>
        </w:numPr>
        <w:spacing w:after="60"/>
        <w:ind w:left="763"/>
        <w:contextualSpacing w:val="0"/>
      </w:pPr>
      <w:r w:rsidRPr="000F4F40">
        <w:rPr>
          <w:b/>
        </w:rPr>
        <w:t xml:space="preserve">Information tracking </w:t>
      </w:r>
      <w:r>
        <w:t>– storing and managing</w:t>
      </w:r>
      <w:r w:rsidR="006E0A9B">
        <w:t xml:space="preserve"> research program and project</w:t>
      </w:r>
      <w:r>
        <w:t xml:space="preserve"> information</w:t>
      </w:r>
      <w:r w:rsidR="006E0A9B">
        <w:t xml:space="preserve"> </w:t>
      </w:r>
    </w:p>
    <w:p w14:paraId="4A430C14" w14:textId="77777777" w:rsidR="00A25BE8" w:rsidRDefault="00A25BE8" w:rsidP="000C7826">
      <w:pPr>
        <w:pStyle w:val="ListParagraph"/>
        <w:numPr>
          <w:ilvl w:val="0"/>
          <w:numId w:val="26"/>
        </w:numPr>
        <w:spacing w:after="60"/>
        <w:ind w:left="763"/>
        <w:contextualSpacing w:val="0"/>
      </w:pPr>
      <w:r w:rsidRPr="000F4F40">
        <w:rPr>
          <w:b/>
        </w:rPr>
        <w:t xml:space="preserve">Workflow support </w:t>
      </w:r>
      <w:r w:rsidR="000F4F40">
        <w:t xml:space="preserve">– tracking status of research management activities, issuing notifications and reminders about pending or past due actions </w:t>
      </w:r>
    </w:p>
    <w:p w14:paraId="09333017" w14:textId="77777777" w:rsidR="00A25BE8" w:rsidRDefault="00A25BE8" w:rsidP="000C7826">
      <w:pPr>
        <w:pStyle w:val="ListParagraph"/>
        <w:numPr>
          <w:ilvl w:val="0"/>
          <w:numId w:val="26"/>
        </w:numPr>
        <w:spacing w:after="60"/>
        <w:ind w:left="763"/>
        <w:contextualSpacing w:val="0"/>
      </w:pPr>
      <w:r w:rsidRPr="000F4F40">
        <w:rPr>
          <w:b/>
        </w:rPr>
        <w:t xml:space="preserve">Reporting and information delivery </w:t>
      </w:r>
      <w:r w:rsidR="000F4F40">
        <w:t xml:space="preserve">– producing reports for FHWA, research program and project managers; updating research project web pages; pushing information about projects and reports out to stakeholders; updating TRB </w:t>
      </w:r>
      <w:proofErr w:type="spellStart"/>
      <w:r w:rsidR="000F4F40">
        <w:t>RiP</w:t>
      </w:r>
      <w:proofErr w:type="spellEnd"/>
      <w:r w:rsidR="000F4F40">
        <w:t xml:space="preserve"> and TRID</w:t>
      </w:r>
    </w:p>
    <w:p w14:paraId="0BC88726" w14:textId="77777777" w:rsidR="00177B60" w:rsidRPr="00177B60" w:rsidRDefault="00A25BE8" w:rsidP="00465168">
      <w:pPr>
        <w:pStyle w:val="ListParagraph"/>
        <w:numPr>
          <w:ilvl w:val="0"/>
          <w:numId w:val="26"/>
        </w:numPr>
        <w:rPr>
          <w:b/>
        </w:rPr>
      </w:pPr>
      <w:r w:rsidRPr="000F4F40">
        <w:rPr>
          <w:b/>
        </w:rPr>
        <w:t xml:space="preserve">Analysis support </w:t>
      </w:r>
      <w:r w:rsidR="0026158C">
        <w:rPr>
          <w:b/>
        </w:rPr>
        <w:t>–</w:t>
      </w:r>
      <w:r w:rsidR="00C22472">
        <w:rPr>
          <w:b/>
        </w:rPr>
        <w:t xml:space="preserve"> </w:t>
      </w:r>
      <w:r w:rsidR="00534FC8">
        <w:t xml:space="preserve">summarizing project cost data to obtain program financial status; </w:t>
      </w:r>
      <w:r w:rsidR="0026158C">
        <w:t xml:space="preserve">calculating standard research performance measures; managing code lists used to standardize categorical data element values – and </w:t>
      </w:r>
      <w:r w:rsidR="006E0A9B">
        <w:t xml:space="preserve">maintaining </w:t>
      </w:r>
      <w:r w:rsidR="0026158C">
        <w:t xml:space="preserve">crosswalks from these code lists to enable translation to categories used by </w:t>
      </w:r>
      <w:proofErr w:type="spellStart"/>
      <w:r w:rsidR="0026158C">
        <w:t>RiP</w:t>
      </w:r>
      <w:proofErr w:type="spellEnd"/>
      <w:r w:rsidR="0026158C">
        <w:t xml:space="preserve"> and TRID</w:t>
      </w:r>
    </w:p>
    <w:p w14:paraId="31F25F8B" w14:textId="77777777" w:rsidR="00EF0384" w:rsidRDefault="0095351A" w:rsidP="0026158C">
      <w:r>
        <w:t>Different verbs are used to indicate requirement importance or priority:</w:t>
      </w:r>
      <w:r w:rsidR="00EF0384">
        <w:t xml:space="preserve"> </w:t>
      </w:r>
    </w:p>
    <w:p w14:paraId="3A482905" w14:textId="77777777" w:rsidR="00EF0384" w:rsidRDefault="00EF0384" w:rsidP="000C7826">
      <w:pPr>
        <w:pStyle w:val="ListParagraph"/>
        <w:numPr>
          <w:ilvl w:val="0"/>
          <w:numId w:val="63"/>
        </w:numPr>
        <w:spacing w:after="60"/>
        <w:contextualSpacing w:val="0"/>
      </w:pPr>
      <w:r>
        <w:t>Requirements use “shall” where the capability is considered to be mandatory – an essential function of an RPMD.</w:t>
      </w:r>
    </w:p>
    <w:p w14:paraId="7D5A7044" w14:textId="77777777" w:rsidR="00EF0384" w:rsidRDefault="00EF0384" w:rsidP="000C7826">
      <w:pPr>
        <w:pStyle w:val="ListParagraph"/>
        <w:numPr>
          <w:ilvl w:val="0"/>
          <w:numId w:val="63"/>
        </w:numPr>
        <w:spacing w:after="60"/>
        <w:contextualSpacing w:val="0"/>
      </w:pPr>
      <w:r>
        <w:t>Requirements use “should” where the capability is considered to be a highly desirable function of an RPMD.</w:t>
      </w:r>
    </w:p>
    <w:p w14:paraId="1191DD89" w14:textId="77777777" w:rsidR="00EF0384" w:rsidRDefault="00EF0384" w:rsidP="001352EA">
      <w:pPr>
        <w:pStyle w:val="ListParagraph"/>
        <w:numPr>
          <w:ilvl w:val="0"/>
          <w:numId w:val="63"/>
        </w:numPr>
      </w:pPr>
      <w:r>
        <w:t>Requirements use “may” where the capability is considered to be an optional function of an RPMD.</w:t>
      </w:r>
    </w:p>
    <w:p w14:paraId="0B24A904" w14:textId="0FC974EE" w:rsidR="009A13E1" w:rsidRDefault="009A13E1" w:rsidP="009A13E1">
      <w:bookmarkStart w:id="25" w:name="_Toc520119865"/>
      <w:r>
        <w:t>Following presentation of functional requirements for state DOT systems, functions of national systems maintained by TRB and AASHTO that also support the DOT research function are briefly described.</w:t>
      </w:r>
    </w:p>
    <w:p w14:paraId="23EC9BED" w14:textId="77777777" w:rsidR="009D4EEF" w:rsidRDefault="009D4EEF" w:rsidP="009D4EEF">
      <w:pPr>
        <w:pStyle w:val="Heading2"/>
      </w:pPr>
      <w:r>
        <w:t>3.2 Information Tracking Functions</w:t>
      </w:r>
      <w:bookmarkEnd w:id="25"/>
    </w:p>
    <w:p w14:paraId="47268DB1" w14:textId="77777777" w:rsidR="00EF0384" w:rsidRDefault="00EF0384" w:rsidP="009307E5">
      <w:pPr>
        <w:pStyle w:val="Heading3"/>
      </w:pPr>
      <w:r>
        <w:t>Types of Data to Track in an RPMD</w:t>
      </w:r>
    </w:p>
    <w:p w14:paraId="2D169ACA" w14:textId="77777777" w:rsidR="00EF0384" w:rsidRDefault="00EF0384" w:rsidP="00EF0384">
      <w:r>
        <w:t xml:space="preserve">Specific types of information that agencies may wish to track in an RPMD are covered in Chapter 4-Data Requirements.  Briefly, these include: </w:t>
      </w:r>
    </w:p>
    <w:p w14:paraId="573D08E7" w14:textId="77777777" w:rsidR="00EF0384" w:rsidRPr="00FE4F0C" w:rsidRDefault="00EF0384" w:rsidP="00EF0384">
      <w:pPr>
        <w:pStyle w:val="ListParagraph"/>
        <w:numPr>
          <w:ilvl w:val="0"/>
          <w:numId w:val="27"/>
        </w:numPr>
        <w:contextualSpacing w:val="0"/>
      </w:pPr>
      <w:r w:rsidRPr="00DD0C6B">
        <w:rPr>
          <w:b/>
        </w:rPr>
        <w:t>Research Needs Information</w:t>
      </w:r>
      <w:r>
        <w:t xml:space="preserve"> – Problem Statements </w:t>
      </w:r>
    </w:p>
    <w:p w14:paraId="5B8B77BC" w14:textId="77777777" w:rsidR="00EF0384" w:rsidRDefault="00EF0384" w:rsidP="00EF0384">
      <w:pPr>
        <w:pStyle w:val="ListParagraph"/>
        <w:numPr>
          <w:ilvl w:val="0"/>
          <w:numId w:val="27"/>
        </w:numPr>
        <w:contextualSpacing w:val="0"/>
      </w:pPr>
      <w:r>
        <w:rPr>
          <w:b/>
        </w:rPr>
        <w:t xml:space="preserve">Research </w:t>
      </w:r>
      <w:r w:rsidRPr="004B0FB6">
        <w:rPr>
          <w:b/>
        </w:rPr>
        <w:t>Project Information</w:t>
      </w:r>
      <w:r>
        <w:t xml:space="preserve"> – Identification and Classification, Description, Project Status, Project Schedule and Milestones </w:t>
      </w:r>
    </w:p>
    <w:p w14:paraId="107D3DC4" w14:textId="77777777" w:rsidR="00EF0384" w:rsidRDefault="00EF0384" w:rsidP="00EF0384">
      <w:pPr>
        <w:pStyle w:val="ListParagraph"/>
        <w:numPr>
          <w:ilvl w:val="0"/>
          <w:numId w:val="27"/>
        </w:numPr>
        <w:contextualSpacing w:val="0"/>
      </w:pPr>
      <w:r>
        <w:rPr>
          <w:b/>
        </w:rPr>
        <w:t xml:space="preserve">Research </w:t>
      </w:r>
      <w:r w:rsidRPr="00A14E43">
        <w:rPr>
          <w:b/>
        </w:rPr>
        <w:t>Stakeholders and Roles</w:t>
      </w:r>
      <w:r>
        <w:t xml:space="preserve"> - Project Team Members, Research Group Members, Stakeholder Contact Information</w:t>
      </w:r>
    </w:p>
    <w:p w14:paraId="2FB75335" w14:textId="77777777" w:rsidR="00EF0384" w:rsidRPr="00DD0C6B" w:rsidRDefault="00EF0384" w:rsidP="00EF0384">
      <w:pPr>
        <w:pStyle w:val="ListParagraph"/>
        <w:numPr>
          <w:ilvl w:val="0"/>
          <w:numId w:val="27"/>
        </w:numPr>
        <w:contextualSpacing w:val="0"/>
      </w:pPr>
      <w:r>
        <w:rPr>
          <w:b/>
        </w:rPr>
        <w:t xml:space="preserve">Research Program Funding and Budget </w:t>
      </w:r>
      <w:r w:rsidRPr="00DD0C6B">
        <w:t xml:space="preserve">– </w:t>
      </w:r>
      <w:r>
        <w:t>Program B</w:t>
      </w:r>
      <w:r w:rsidRPr="00DD0C6B">
        <w:t>udget</w:t>
      </w:r>
      <w:r>
        <w:t xml:space="preserve"> and E</w:t>
      </w:r>
      <w:r w:rsidRPr="00DD0C6B">
        <w:t>xpenditures by funding source</w:t>
      </w:r>
      <w:r>
        <w:t xml:space="preserve"> and fiscal year</w:t>
      </w:r>
    </w:p>
    <w:p w14:paraId="26FFEB47" w14:textId="77777777" w:rsidR="00EF0384" w:rsidRDefault="00EF0384" w:rsidP="00EF0384">
      <w:pPr>
        <w:pStyle w:val="ListParagraph"/>
        <w:numPr>
          <w:ilvl w:val="0"/>
          <w:numId w:val="27"/>
        </w:numPr>
        <w:contextualSpacing w:val="0"/>
      </w:pPr>
      <w:r>
        <w:rPr>
          <w:b/>
        </w:rPr>
        <w:t xml:space="preserve">Research Project </w:t>
      </w:r>
      <w:r w:rsidRPr="004B0FB6">
        <w:rPr>
          <w:b/>
        </w:rPr>
        <w:t>Financial and Contract Information</w:t>
      </w:r>
      <w:r>
        <w:t xml:space="preserve"> – Project Costs and Funding, Project Budget Detail, Funding and Expenditure Detail by fiscal year, Contract Detail, Contract Modifications, Task Detail, Invoice Detail, Contract Deliverable Detail</w:t>
      </w:r>
    </w:p>
    <w:p w14:paraId="42F1C029" w14:textId="77777777" w:rsidR="00EF0384" w:rsidRDefault="00EF0384" w:rsidP="00EF0384">
      <w:pPr>
        <w:pStyle w:val="ListParagraph"/>
        <w:numPr>
          <w:ilvl w:val="0"/>
          <w:numId w:val="27"/>
        </w:numPr>
        <w:contextualSpacing w:val="0"/>
      </w:pPr>
      <w:r>
        <w:rPr>
          <w:b/>
        </w:rPr>
        <w:t xml:space="preserve">Activities and Events </w:t>
      </w:r>
      <w:r>
        <w:t xml:space="preserve">– Comment Log, </w:t>
      </w:r>
      <w:r w:rsidR="00836C37">
        <w:t>Communication</w:t>
      </w:r>
      <w:r>
        <w:t xml:space="preserve"> and Event Log</w:t>
      </w:r>
    </w:p>
    <w:p w14:paraId="4F65B5AB" w14:textId="77777777" w:rsidR="00EF0384" w:rsidRDefault="00EF0384" w:rsidP="00EF0384">
      <w:pPr>
        <w:pStyle w:val="ListParagraph"/>
        <w:numPr>
          <w:ilvl w:val="0"/>
          <w:numId w:val="27"/>
        </w:numPr>
        <w:contextualSpacing w:val="0"/>
      </w:pPr>
      <w:r w:rsidRPr="004B0FB6">
        <w:rPr>
          <w:b/>
        </w:rPr>
        <w:t xml:space="preserve">Research </w:t>
      </w:r>
      <w:r>
        <w:rPr>
          <w:b/>
        </w:rPr>
        <w:t>Products</w:t>
      </w:r>
      <w:r w:rsidRPr="004B0FB6">
        <w:rPr>
          <w:b/>
        </w:rPr>
        <w:t xml:space="preserve"> and Results</w:t>
      </w:r>
      <w:r>
        <w:t xml:space="preserve"> – Research Publications, Report Production and Distribution Tracking, Research Outcomes, Research Performance Measures,</w:t>
      </w:r>
      <w:r w:rsidRPr="00683355">
        <w:t xml:space="preserve"> </w:t>
      </w:r>
      <w:r>
        <w:t>End User Products</w:t>
      </w:r>
    </w:p>
    <w:p w14:paraId="0BF7339F" w14:textId="61B35D5B" w:rsidR="00EF0384" w:rsidRPr="00234637" w:rsidRDefault="00EF0384" w:rsidP="00EF0384">
      <w:pPr>
        <w:pStyle w:val="ListParagraph"/>
        <w:numPr>
          <w:ilvl w:val="0"/>
          <w:numId w:val="27"/>
        </w:numPr>
        <w:contextualSpacing w:val="0"/>
      </w:pPr>
      <w:r>
        <w:rPr>
          <w:b/>
        </w:rPr>
        <w:t xml:space="preserve">Program and Project Document Links – </w:t>
      </w:r>
      <w:r>
        <w:t xml:space="preserve">links to general research program documents (such as the research manual, literature reviews, research road maps, etc.); links from projects to a variety of documents such as RFPs, proposals, contracts, and amendments </w:t>
      </w:r>
    </w:p>
    <w:p w14:paraId="25840DB7" w14:textId="77777777" w:rsidR="00EF0384" w:rsidRPr="00EF0384" w:rsidRDefault="00EF0384" w:rsidP="00EF0384">
      <w:r>
        <w:t xml:space="preserve">Note that this is a fairly comprehensive list of what might be included – a basic RPMD for a small to medium sized research program would likely cover only a portion of these.  </w:t>
      </w:r>
    </w:p>
    <w:p w14:paraId="560EECBC" w14:textId="77777777" w:rsidR="009307E5" w:rsidRDefault="009307E5" w:rsidP="009307E5">
      <w:pPr>
        <w:pStyle w:val="Heading3"/>
      </w:pPr>
      <w:r>
        <w:t>Data Maintenance</w:t>
      </w:r>
    </w:p>
    <w:p w14:paraId="159CDE89" w14:textId="77777777" w:rsidR="00271DAD" w:rsidRDefault="009307E5" w:rsidP="00271DAD">
      <w:r>
        <w:t xml:space="preserve">An RPMD </w:t>
      </w:r>
      <w:r w:rsidR="004B7F10">
        <w:t xml:space="preserve">shall have the </w:t>
      </w:r>
      <w:r w:rsidR="00271DAD">
        <w:t>capability to create new data records, update existing data records, and delete existing data records.</w:t>
      </w:r>
    </w:p>
    <w:p w14:paraId="3E11F95F" w14:textId="77777777" w:rsidR="00271DAD" w:rsidRDefault="00271DAD" w:rsidP="00271DAD">
      <w:r>
        <w:t>An RPMD should have the capability to manage permissions to allow users to view, add, update and delete data records.</w:t>
      </w:r>
    </w:p>
    <w:p w14:paraId="529895EA" w14:textId="77777777" w:rsidR="00271DAD" w:rsidRDefault="00271DAD" w:rsidP="00271DAD">
      <w:r>
        <w:t>An RPMD may have the capability to manage permissions to restrict updates to particular projects to individuals responsible for those projects.</w:t>
      </w:r>
    </w:p>
    <w:p w14:paraId="42BC1B22" w14:textId="77777777" w:rsidR="00271DAD" w:rsidRDefault="00271DAD" w:rsidP="00271DAD">
      <w:pPr>
        <w:pStyle w:val="Heading3"/>
      </w:pPr>
      <w:r>
        <w:t>Interfaces</w:t>
      </w:r>
      <w:r w:rsidR="005B6B21">
        <w:t xml:space="preserve"> with Agency Systems</w:t>
      </w:r>
    </w:p>
    <w:p w14:paraId="4569BB1F" w14:textId="138D4CCD" w:rsidR="00271DAD" w:rsidRDefault="00271DAD" w:rsidP="00271DAD">
      <w:r>
        <w:t xml:space="preserve">An RPMD may have the capability to interface with financial, contract, program and project management systems in order to </w:t>
      </w:r>
      <w:r w:rsidRPr="00BD6925">
        <w:rPr>
          <w:i/>
        </w:rPr>
        <w:t>pull</w:t>
      </w:r>
      <w:r>
        <w:t xml:space="preserve"> data into its database.</w:t>
      </w:r>
    </w:p>
    <w:p w14:paraId="043C70F4" w14:textId="77777777" w:rsidR="00271DAD" w:rsidRDefault="00271DAD" w:rsidP="00271DAD">
      <w:r>
        <w:t>An RPMD may have the capability to</w:t>
      </w:r>
      <w:r w:rsidRPr="00271DAD">
        <w:t xml:space="preserve"> </w:t>
      </w:r>
      <w:r>
        <w:t xml:space="preserve">interface with financial, contract, program and project management systems in order to </w:t>
      </w:r>
      <w:r w:rsidR="005B6B21" w:rsidRPr="00BD6925">
        <w:rPr>
          <w:i/>
        </w:rPr>
        <w:t>push</w:t>
      </w:r>
      <w:r w:rsidR="005B6B21">
        <w:t xml:space="preserve"> data from its database to these other systems.</w:t>
      </w:r>
    </w:p>
    <w:p w14:paraId="1DC5E835" w14:textId="77777777" w:rsidR="007B5A48" w:rsidRDefault="007B5A48" w:rsidP="005B6B21">
      <w:pPr>
        <w:pStyle w:val="Heading3"/>
      </w:pPr>
      <w:r>
        <w:t>Document Links</w:t>
      </w:r>
    </w:p>
    <w:p w14:paraId="4C69E922" w14:textId="77777777" w:rsidR="005B6B21" w:rsidRDefault="005B6B21" w:rsidP="005B6B21">
      <w:r>
        <w:t xml:space="preserve">An RPMD should have the capability to </w:t>
      </w:r>
      <w:r w:rsidR="00387834">
        <w:t>associate</w:t>
      </w:r>
      <w:r>
        <w:t xml:space="preserve"> document</w:t>
      </w:r>
      <w:r w:rsidR="00741C35">
        <w:t>s</w:t>
      </w:r>
      <w:r w:rsidR="00387834">
        <w:t xml:space="preserve"> or document links to database records.  </w:t>
      </w:r>
      <w:r w:rsidR="00741C35">
        <w:t xml:space="preserve"> </w:t>
      </w:r>
    </w:p>
    <w:p w14:paraId="162199D1" w14:textId="77777777" w:rsidR="007B5A48" w:rsidRDefault="007B5A48" w:rsidP="005B6B21">
      <w:pPr>
        <w:pStyle w:val="Heading3"/>
      </w:pPr>
      <w:r>
        <w:t xml:space="preserve">Search and </w:t>
      </w:r>
      <w:r w:rsidR="005468D9">
        <w:t>Query</w:t>
      </w:r>
    </w:p>
    <w:p w14:paraId="5FC56EA7" w14:textId="77777777" w:rsidR="00387834" w:rsidRDefault="00387834" w:rsidP="00387834">
      <w:r>
        <w:t>An RPMD shall have the capability to search for a project based on agency project number or project title.</w:t>
      </w:r>
    </w:p>
    <w:p w14:paraId="3432E69E" w14:textId="77777777" w:rsidR="00387834" w:rsidRDefault="00387834" w:rsidP="00387834">
      <w:r>
        <w:t xml:space="preserve">An RPMD </w:t>
      </w:r>
      <w:r w:rsidR="005468D9">
        <w:t>should</w:t>
      </w:r>
      <w:r>
        <w:t xml:space="preserve"> have the capability to </w:t>
      </w:r>
      <w:r w:rsidR="005468D9">
        <w:t>query</w:t>
      </w:r>
      <w:r>
        <w:t xml:space="preserve"> for a </w:t>
      </w:r>
      <w:r w:rsidR="005468D9">
        <w:t xml:space="preserve">list of </w:t>
      </w:r>
      <w:r>
        <w:t>project</w:t>
      </w:r>
      <w:r w:rsidR="005468D9">
        <w:t>s meeting filter criteria</w:t>
      </w:r>
      <w:r>
        <w:t xml:space="preserve"> based on project type, subject category, project status, </w:t>
      </w:r>
      <w:r w:rsidR="005468D9">
        <w:t>project manager, PI or research implementation status.</w:t>
      </w:r>
    </w:p>
    <w:p w14:paraId="1FC60F18" w14:textId="77777777" w:rsidR="00C233F6" w:rsidRDefault="0028147A" w:rsidP="002B5F1E">
      <w:r>
        <w:t>An RPMD should have the capability to search for stakeholder contact information by last name and first name.</w:t>
      </w:r>
      <w:r w:rsidR="002B5F1E">
        <w:t xml:space="preserve"> </w:t>
      </w:r>
    </w:p>
    <w:p w14:paraId="18EC3231" w14:textId="77777777" w:rsidR="009A13E1" w:rsidRDefault="009A13E1" w:rsidP="009A13E1">
      <w:bookmarkStart w:id="26" w:name="_Toc520119866"/>
      <w:r>
        <w:t>An RPMD may have the capability to search for a problem statement based on problem statement ID or title.</w:t>
      </w:r>
    </w:p>
    <w:p w14:paraId="384E5100" w14:textId="77777777" w:rsidR="009A13E1" w:rsidRPr="00387834" w:rsidRDefault="009A13E1" w:rsidP="009A13E1">
      <w:r>
        <w:t>An RPMD may have the capability to query for a list of problem statements meeting filter criteria based on target funding category, subject category, status, and submitting organization.</w:t>
      </w:r>
    </w:p>
    <w:p w14:paraId="0C3DE171" w14:textId="77777777" w:rsidR="009D4EEF" w:rsidRDefault="009D4EEF" w:rsidP="009D4EEF">
      <w:pPr>
        <w:pStyle w:val="Heading2"/>
      </w:pPr>
      <w:r>
        <w:t>3.3 Workflow Support Functions</w:t>
      </w:r>
      <w:bookmarkEnd w:id="26"/>
    </w:p>
    <w:p w14:paraId="3CFE57BC" w14:textId="77777777" w:rsidR="00E952E3" w:rsidRDefault="00E952E3" w:rsidP="007B7FBF">
      <w:pPr>
        <w:pStyle w:val="Heading3"/>
      </w:pPr>
      <w:r w:rsidRPr="00E952E3">
        <w:t xml:space="preserve">Research Needs </w:t>
      </w:r>
      <w:r w:rsidR="00936EDE">
        <w:t>Collection</w:t>
      </w:r>
    </w:p>
    <w:p w14:paraId="04789D2B" w14:textId="77777777" w:rsidR="007B7FBF" w:rsidRDefault="007B7FBF" w:rsidP="00E952E3">
      <w:r>
        <w:t xml:space="preserve">An RPMD may include the ability to </w:t>
      </w:r>
      <w:r w:rsidR="00866801">
        <w:t>create an email list and/or send out emails for solicitation of</w:t>
      </w:r>
      <w:r>
        <w:t xml:space="preserve"> research needs or research problem statement submittals from a specified set of stakeholders.</w:t>
      </w:r>
    </w:p>
    <w:p w14:paraId="2232343E" w14:textId="77777777" w:rsidR="00866801" w:rsidRDefault="00866801" w:rsidP="00E952E3">
      <w:r>
        <w:t>An RPMD may include the ability</w:t>
      </w:r>
      <w:r w:rsidR="00936EDE">
        <w:t xml:space="preserve"> for internal stakeholders to submit research needs or problem statements using a web form. </w:t>
      </w:r>
    </w:p>
    <w:p w14:paraId="7B0AFC25" w14:textId="77777777" w:rsidR="00936EDE" w:rsidRDefault="00936EDE" w:rsidP="00E952E3">
      <w:r>
        <w:t xml:space="preserve">An RPMD may include the ability for external stakeholders to submit research needs or problem statements using a web form. </w:t>
      </w:r>
    </w:p>
    <w:p w14:paraId="6F781E89" w14:textId="77777777" w:rsidR="007B7FBF" w:rsidRDefault="007B7FBF" w:rsidP="00E952E3">
      <w:r>
        <w:t xml:space="preserve">An RPMD may include the ability to view research needs </w:t>
      </w:r>
      <w:r w:rsidR="002B4136">
        <w:t xml:space="preserve">or problem statement </w:t>
      </w:r>
      <w:r>
        <w:t>submittals</w:t>
      </w:r>
      <w:r w:rsidR="00936EDE">
        <w:t xml:space="preserve"> and assign them to reviewers.</w:t>
      </w:r>
    </w:p>
    <w:p w14:paraId="6E385ACA" w14:textId="77777777" w:rsidR="00936EDE" w:rsidRDefault="00936EDE" w:rsidP="00936EDE">
      <w:pPr>
        <w:pStyle w:val="Heading3"/>
      </w:pPr>
      <w:r>
        <w:t>Review and Comment</w:t>
      </w:r>
    </w:p>
    <w:p w14:paraId="02FFDC51" w14:textId="77777777" w:rsidR="00E952E3" w:rsidRDefault="002B4136" w:rsidP="00E952E3">
      <w:r>
        <w:t xml:space="preserve">An RPMD may include the capability to request input </w:t>
      </w:r>
      <w:r w:rsidR="00936EDE">
        <w:t xml:space="preserve">about a research need or problem statement </w:t>
      </w:r>
      <w:r>
        <w:t>from a specified set of stakeholders in the form of a questionnaire.</w:t>
      </w:r>
    </w:p>
    <w:p w14:paraId="2CB3B651" w14:textId="77777777" w:rsidR="00936EDE" w:rsidRDefault="00936EDE" w:rsidP="00936EDE">
      <w:r>
        <w:t>An RPMD may include the capability to maintain comment logs on problem statements, scopes of work, and project deliverables, including the ability to track comment resolution.</w:t>
      </w:r>
    </w:p>
    <w:p w14:paraId="0565FF53" w14:textId="77777777" w:rsidR="00936EDE" w:rsidRDefault="00936EDE" w:rsidP="00936EDE">
      <w:pPr>
        <w:pStyle w:val="Heading3"/>
      </w:pPr>
      <w:r>
        <w:t>Balloting/Voting</w:t>
      </w:r>
    </w:p>
    <w:p w14:paraId="3500B89E" w14:textId="77777777" w:rsidR="00936EDE" w:rsidRDefault="00936EDE" w:rsidP="00936EDE">
      <w:r>
        <w:t xml:space="preserve">An RPMD may include the capability to request votes on research problem statements from a specified set of stakeholders. </w:t>
      </w:r>
    </w:p>
    <w:p w14:paraId="77B75857" w14:textId="77777777" w:rsidR="00936EDE" w:rsidRPr="00936EDE" w:rsidRDefault="00936EDE" w:rsidP="00936EDE">
      <w:pPr>
        <w:pStyle w:val="Heading3"/>
      </w:pPr>
      <w:r>
        <w:t>Notifications</w:t>
      </w:r>
    </w:p>
    <w:p w14:paraId="4FC504BB" w14:textId="77777777" w:rsidR="00936EDE" w:rsidRDefault="00936EDE" w:rsidP="00936EDE">
      <w:r>
        <w:t>An RPMD may include the capability to send notifications to selected stakeholders when a particular condition is met – for example:</w:t>
      </w:r>
    </w:p>
    <w:p w14:paraId="54534EFA" w14:textId="77777777" w:rsidR="00936EDE" w:rsidRDefault="00936EDE" w:rsidP="00936EDE">
      <w:pPr>
        <w:pStyle w:val="ListParagraph"/>
        <w:numPr>
          <w:ilvl w:val="0"/>
          <w:numId w:val="29"/>
        </w:numPr>
      </w:pPr>
      <w:r>
        <w:t>A funding decision has been made on a submitted problem statement</w:t>
      </w:r>
    </w:p>
    <w:p w14:paraId="1B09ACE2" w14:textId="77777777" w:rsidR="00936EDE" w:rsidRDefault="00936EDE" w:rsidP="00936EDE">
      <w:pPr>
        <w:pStyle w:val="ListParagraph"/>
        <w:numPr>
          <w:ilvl w:val="0"/>
          <w:numId w:val="29"/>
        </w:numPr>
      </w:pPr>
      <w:r>
        <w:t>A decision has been made on contractor selection for an RFP</w:t>
      </w:r>
    </w:p>
    <w:p w14:paraId="5D3A0855" w14:textId="77777777" w:rsidR="00936EDE" w:rsidRDefault="00936EDE" w:rsidP="00936EDE">
      <w:pPr>
        <w:pStyle w:val="ListParagraph"/>
        <w:numPr>
          <w:ilvl w:val="0"/>
          <w:numId w:val="29"/>
        </w:numPr>
      </w:pPr>
      <w:r>
        <w:t>FHWA approval has been obtained on a project</w:t>
      </w:r>
    </w:p>
    <w:p w14:paraId="165E817E" w14:textId="77777777" w:rsidR="00936EDE" w:rsidRDefault="00936EDE" w:rsidP="00936EDE">
      <w:pPr>
        <w:pStyle w:val="ListParagraph"/>
        <w:numPr>
          <w:ilvl w:val="0"/>
          <w:numId w:val="29"/>
        </w:numPr>
      </w:pPr>
      <w:r>
        <w:t>A final report has been published</w:t>
      </w:r>
    </w:p>
    <w:p w14:paraId="429A85BB" w14:textId="77777777" w:rsidR="00E952E3" w:rsidRDefault="002B4136" w:rsidP="00E952E3">
      <w:r>
        <w:t>An RPMD may include the capability to send notifications to PIs or other project team members when a specified condition is met – for example, a deliverable is due within 2 weeks.</w:t>
      </w:r>
    </w:p>
    <w:p w14:paraId="3D09314C" w14:textId="77777777" w:rsidR="00936EDE" w:rsidRDefault="00936EDE" w:rsidP="00936EDE">
      <w:pPr>
        <w:pStyle w:val="Heading3"/>
      </w:pPr>
      <w:r>
        <w:t>Other</w:t>
      </w:r>
    </w:p>
    <w:p w14:paraId="24B50CB3" w14:textId="77777777" w:rsidR="002B4136" w:rsidRDefault="002B4136" w:rsidP="00E952E3">
      <w:r>
        <w:t>An RPMD may include the capability to assign tasks to research staff.</w:t>
      </w:r>
    </w:p>
    <w:p w14:paraId="50B4EB92" w14:textId="77777777" w:rsidR="002B4136" w:rsidRDefault="002B4136" w:rsidP="00E952E3">
      <w:r>
        <w:t>An RPMD may include the capability for research staff to mark tasks as complete</w:t>
      </w:r>
    </w:p>
    <w:p w14:paraId="47BE10E3" w14:textId="1F42A552" w:rsidR="009D4EEF" w:rsidRDefault="009D4EEF" w:rsidP="009D4EEF">
      <w:pPr>
        <w:pStyle w:val="Heading2"/>
      </w:pPr>
      <w:bookmarkStart w:id="27" w:name="_Toc520119867"/>
      <w:r>
        <w:t>3.4 Reporting and Information Delivery Functions</w:t>
      </w:r>
      <w:bookmarkEnd w:id="27"/>
    </w:p>
    <w:p w14:paraId="619AADED" w14:textId="77777777" w:rsidR="003E0D67" w:rsidRDefault="003E0D67" w:rsidP="003E0D67">
      <w:pPr>
        <w:pStyle w:val="Heading3"/>
      </w:pPr>
      <w:r>
        <w:t>Research Problem Statement Reports</w:t>
      </w:r>
    </w:p>
    <w:p w14:paraId="060F58A9" w14:textId="77777777" w:rsidR="00C20D8E" w:rsidRDefault="00C20D8E" w:rsidP="00C20D8E">
      <w:r>
        <w:t>An RPMD shall include the capability to produce a listing of research problem statements by status.</w:t>
      </w:r>
    </w:p>
    <w:p w14:paraId="15C8ECAA" w14:textId="77777777" w:rsidR="003E0D67" w:rsidRDefault="003E0D67" w:rsidP="003E0D67">
      <w:pPr>
        <w:pStyle w:val="Heading3"/>
      </w:pPr>
      <w:r>
        <w:t>Project Reports</w:t>
      </w:r>
    </w:p>
    <w:p w14:paraId="582C021C" w14:textId="77777777" w:rsidR="000E153A" w:rsidRDefault="000E153A" w:rsidP="00E952E3">
      <w:r>
        <w:t>An RPMD shall include the capability to produce project status reports for individual projects or a selected set of projects.</w:t>
      </w:r>
    </w:p>
    <w:p w14:paraId="2B59C989" w14:textId="77777777" w:rsidR="000E153A" w:rsidRDefault="000E153A" w:rsidP="00E952E3">
      <w:r>
        <w:t xml:space="preserve">An RPMD shall include the capability to produce project management reports that include information about project schedule and budget status for an individual project or a selected set of projects. </w:t>
      </w:r>
    </w:p>
    <w:p w14:paraId="2E954CAF" w14:textId="77777777" w:rsidR="00E952E3" w:rsidRDefault="000E153A" w:rsidP="00E952E3">
      <w:r>
        <w:t>An RPMD may include the capability to produce a report showing accomplishments and results for a selected set of projects</w:t>
      </w:r>
      <w:r w:rsidR="00C20D8E">
        <w:t>.</w:t>
      </w:r>
    </w:p>
    <w:p w14:paraId="30ABAD17" w14:textId="77777777" w:rsidR="003E0D67" w:rsidRDefault="003E0D67" w:rsidP="003E0D67">
      <w:pPr>
        <w:pStyle w:val="Heading3"/>
      </w:pPr>
      <w:r>
        <w:t>Project Web Pages</w:t>
      </w:r>
    </w:p>
    <w:p w14:paraId="451C2B30" w14:textId="77777777" w:rsidR="00C20D8E" w:rsidRDefault="00C20D8E" w:rsidP="00C20D8E">
      <w:r>
        <w:t xml:space="preserve">An RPMD may include the capability to update </w:t>
      </w:r>
      <w:r w:rsidRPr="00E952E3">
        <w:t>Project Web Pages</w:t>
      </w:r>
      <w:r>
        <w:t xml:space="preserve"> with information managed in the RPMD database.</w:t>
      </w:r>
    </w:p>
    <w:p w14:paraId="64B1B67D" w14:textId="77777777" w:rsidR="008E59C4" w:rsidRDefault="008E59C4" w:rsidP="008E59C4">
      <w:pPr>
        <w:pStyle w:val="Heading3"/>
      </w:pPr>
      <w:r>
        <w:t>Program Financial Reports</w:t>
      </w:r>
    </w:p>
    <w:p w14:paraId="10B2C263" w14:textId="77777777" w:rsidR="008E59C4" w:rsidRPr="00E952E3" w:rsidRDefault="008E59C4" w:rsidP="008E59C4">
      <w:r>
        <w:t>An RPMD may include the capability to produce a report showing planned and current estimated research program costs by fiscal year and funding source.</w:t>
      </w:r>
    </w:p>
    <w:p w14:paraId="34D815CD" w14:textId="77777777" w:rsidR="008E59C4" w:rsidRDefault="008E59C4" w:rsidP="008E59C4">
      <w:pPr>
        <w:pStyle w:val="Heading3"/>
      </w:pPr>
      <w:r>
        <w:t>External Interfaces</w:t>
      </w:r>
    </w:p>
    <w:p w14:paraId="60C91809" w14:textId="77777777" w:rsidR="008E59C4" w:rsidRDefault="008E59C4" w:rsidP="008E59C4">
      <w:r>
        <w:t xml:space="preserve">An RPMD shall include the capability to produce a report that with information needed to update the TRB </w:t>
      </w:r>
      <w:proofErr w:type="spellStart"/>
      <w:r w:rsidR="00F07705">
        <w:t>RiP</w:t>
      </w:r>
      <w:proofErr w:type="spellEnd"/>
      <w:r>
        <w:t xml:space="preserve"> database.</w:t>
      </w:r>
    </w:p>
    <w:p w14:paraId="1DAC04D0" w14:textId="70799635" w:rsidR="008E59C4" w:rsidRDefault="008E59C4" w:rsidP="008E59C4">
      <w:r>
        <w:t xml:space="preserve">An RPMD may include the capability to produce a file that can be directly uploaded to update the TRB </w:t>
      </w:r>
      <w:proofErr w:type="spellStart"/>
      <w:r w:rsidR="00F07705">
        <w:t>RiP</w:t>
      </w:r>
      <w:proofErr w:type="spellEnd"/>
      <w:r>
        <w:t xml:space="preserve"> database.</w:t>
      </w:r>
    </w:p>
    <w:p w14:paraId="03846EC9" w14:textId="20AFB31D" w:rsidR="00A0721E" w:rsidRDefault="00A0721E" w:rsidP="008E59C4">
      <w:r>
        <w:t>An RPMD may include the capability to produce a file that can be directly uploaded to update the TRID database.</w:t>
      </w:r>
    </w:p>
    <w:p w14:paraId="6B41567C" w14:textId="77777777" w:rsidR="009D4EEF" w:rsidRDefault="009D4EEF" w:rsidP="009D4EEF">
      <w:pPr>
        <w:pStyle w:val="Heading2"/>
      </w:pPr>
      <w:bookmarkStart w:id="28" w:name="_Toc520119868"/>
      <w:r>
        <w:t>3.5 Analysis Support Functions</w:t>
      </w:r>
      <w:bookmarkEnd w:id="28"/>
    </w:p>
    <w:p w14:paraId="449FB25B" w14:textId="77777777" w:rsidR="00945E52" w:rsidRDefault="00945E52" w:rsidP="00945E52">
      <w:pPr>
        <w:pStyle w:val="Heading3"/>
      </w:pPr>
      <w:r>
        <w:t>Performance Measure Computation</w:t>
      </w:r>
    </w:p>
    <w:p w14:paraId="3D8A28B2" w14:textId="77777777" w:rsidR="00945E52" w:rsidRDefault="00945E52" w:rsidP="00945E52">
      <w:r>
        <w:t>An RPMD may include the capability to calculate a set of standard research performance measures.</w:t>
      </w:r>
    </w:p>
    <w:p w14:paraId="7848141F" w14:textId="77777777" w:rsidR="00945E52" w:rsidRDefault="00945E52" w:rsidP="00945E52">
      <w:pPr>
        <w:pStyle w:val="Heading3"/>
      </w:pPr>
      <w:r>
        <w:t>Program Budget Tracking</w:t>
      </w:r>
    </w:p>
    <w:p w14:paraId="0038D2D7" w14:textId="77777777" w:rsidR="00945E52" w:rsidRDefault="00945E52" w:rsidP="00945E52">
      <w:r>
        <w:t>An RMPD may include the capability to compute anticipated and actual program expenditures by funding source from project expenditures.</w:t>
      </w:r>
    </w:p>
    <w:p w14:paraId="1EFD3309" w14:textId="1FC4BEA6" w:rsidR="00945E52" w:rsidRDefault="00B74DD8" w:rsidP="00945E52">
      <w:pPr>
        <w:pStyle w:val="Heading3"/>
      </w:pPr>
      <w:r>
        <w:t>Management of Coded Values</w:t>
      </w:r>
    </w:p>
    <w:p w14:paraId="729BAB32" w14:textId="77777777" w:rsidR="00C05254" w:rsidRDefault="00C05254" w:rsidP="00E952E3">
      <w:r>
        <w:t>An RPMD shall include the capability to manage lists of values for coded attributes.</w:t>
      </w:r>
    </w:p>
    <w:p w14:paraId="59039DF7" w14:textId="77777777" w:rsidR="00945E52" w:rsidRDefault="00945E52" w:rsidP="00E952E3">
      <w:r>
        <w:t xml:space="preserve">An RPMD </w:t>
      </w:r>
      <w:r w:rsidR="00A32EF5">
        <w:t>should</w:t>
      </w:r>
      <w:r>
        <w:t xml:space="preserve"> include the capability to convert agency project status codes to TRB </w:t>
      </w:r>
      <w:proofErr w:type="spellStart"/>
      <w:r w:rsidR="00F07705">
        <w:t>RiP</w:t>
      </w:r>
      <w:proofErr w:type="spellEnd"/>
      <w:r>
        <w:t xml:space="preserve"> status codes.</w:t>
      </w:r>
    </w:p>
    <w:p w14:paraId="7ACFEFDB" w14:textId="77777777" w:rsidR="00945E52" w:rsidRDefault="00945E52" w:rsidP="00E952E3">
      <w:r>
        <w:t xml:space="preserve">An RPMD </w:t>
      </w:r>
      <w:r w:rsidR="00A32EF5">
        <w:t>should</w:t>
      </w:r>
      <w:r>
        <w:t xml:space="preserve"> include the capability to convert agency subject categories to TRB subject areas.</w:t>
      </w:r>
    </w:p>
    <w:p w14:paraId="1631B0AD" w14:textId="77777777" w:rsidR="009D4EEF" w:rsidRDefault="009D4EEF" w:rsidP="009D4EEF">
      <w:pPr>
        <w:pStyle w:val="Heading2"/>
      </w:pPr>
      <w:bookmarkStart w:id="29" w:name="_Toc520119869"/>
      <w:r>
        <w:t xml:space="preserve">3.6 National Information </w:t>
      </w:r>
      <w:r w:rsidR="002B2EF7">
        <w:t>Tools</w:t>
      </w:r>
      <w:bookmarkEnd w:id="29"/>
    </w:p>
    <w:p w14:paraId="0B53AA1A" w14:textId="77777777" w:rsidR="002B2EF7" w:rsidRDefault="00F07705" w:rsidP="00E952E3">
      <w:r>
        <w:t>Several</w:t>
      </w:r>
      <w:r w:rsidR="002B2EF7">
        <w:t xml:space="preserve"> national information tools support DOT research business requirements</w:t>
      </w:r>
      <w:r>
        <w:t xml:space="preserve">.  These are </w:t>
      </w:r>
      <w:r w:rsidR="00DC63EC">
        <w:t>described</w:t>
      </w:r>
      <w:r>
        <w:t xml:space="preserve"> below</w:t>
      </w:r>
      <w:r w:rsidR="00DC63EC">
        <w:t xml:space="preserve"> to highlight and acknowledge the important role that they play in complementing internal DOT RPMD functions.</w:t>
      </w:r>
      <w:r w:rsidR="002B2EF7">
        <w:t xml:space="preserve"> </w:t>
      </w:r>
    </w:p>
    <w:p w14:paraId="23B16557" w14:textId="77777777" w:rsidR="00F07705" w:rsidRDefault="00F07705" w:rsidP="00F07705">
      <w:pPr>
        <w:pStyle w:val="Heading3"/>
      </w:pPr>
      <w:r>
        <w:t xml:space="preserve">TRB </w:t>
      </w:r>
      <w:proofErr w:type="spellStart"/>
      <w:r>
        <w:t>RiP</w:t>
      </w:r>
      <w:proofErr w:type="spellEnd"/>
    </w:p>
    <w:p w14:paraId="67896F6E" w14:textId="37BDAF0E" w:rsidR="00F07705" w:rsidRDefault="00F07705" w:rsidP="00E952E3">
      <w:r>
        <w:t>This database is used to</w:t>
      </w:r>
      <w:r w:rsidR="001A712E">
        <w:t xml:space="preserve"> conduct literature reviews and</w:t>
      </w:r>
      <w:r>
        <w:t xml:space="preserve"> investigate suggested research needs or problem statements to determine whether they may duplicate or complement already ongoing research.  It is also updated by </w:t>
      </w:r>
      <w:r w:rsidR="00964C4C">
        <w:t xml:space="preserve">DOT </w:t>
      </w:r>
      <w:r>
        <w:t xml:space="preserve">research offices to reflect new research projects or changes in project status. </w:t>
      </w:r>
      <w:r w:rsidR="001A712E">
        <w:t xml:space="preserve">(See: </w:t>
      </w:r>
      <w:hyperlink r:id="rId16" w:history="1">
        <w:r w:rsidR="009404BB">
          <w:rPr>
            <w:rStyle w:val="Hyperlink"/>
          </w:rPr>
          <w:t>https://rip.tr</w:t>
        </w:r>
        <w:r w:rsidR="009404BB">
          <w:rPr>
            <w:rStyle w:val="Hyperlink"/>
          </w:rPr>
          <w:t>b</w:t>
        </w:r>
        <w:r w:rsidR="009404BB">
          <w:rPr>
            <w:rStyle w:val="Hyperlink"/>
          </w:rPr>
          <w:t>.org/</w:t>
        </w:r>
      </w:hyperlink>
      <w:r w:rsidR="009404BB" w:rsidRPr="009404BB">
        <w:rPr>
          <w:rStyle w:val="Hyperlink"/>
          <w:color w:val="auto"/>
        </w:rPr>
        <w:t>)</w:t>
      </w:r>
    </w:p>
    <w:p w14:paraId="14C5052F" w14:textId="683669A4" w:rsidR="00A0721E" w:rsidRDefault="00A0721E" w:rsidP="00FA6506">
      <w:pPr>
        <w:pStyle w:val="Heading3"/>
      </w:pPr>
      <w:r>
        <w:t>TRB RNS</w:t>
      </w:r>
    </w:p>
    <w:p w14:paraId="0A7FA19D" w14:textId="2F6321CB" w:rsidR="00A0721E" w:rsidRDefault="00A0721E">
      <w:r>
        <w:t xml:space="preserve">This database is used to post research needs statements developed by </w:t>
      </w:r>
      <w:r w:rsidRPr="00A0721E">
        <w:t>TRB Technical Activities standing committees</w:t>
      </w:r>
      <w:r w:rsidR="001A712E">
        <w:t xml:space="preserve"> </w:t>
      </w:r>
      <w:r w:rsidRPr="00A0721E">
        <w:t>for use by practitioners, researchers, and others.</w:t>
      </w:r>
      <w:r w:rsidR="001A712E">
        <w:t xml:space="preserve"> (See: </w:t>
      </w:r>
      <w:hyperlink r:id="rId17" w:history="1">
        <w:r w:rsidR="009404BB">
          <w:rPr>
            <w:rStyle w:val="Hyperlink"/>
          </w:rPr>
          <w:t>https://rns.</w:t>
        </w:r>
        <w:r w:rsidR="009404BB">
          <w:rPr>
            <w:rStyle w:val="Hyperlink"/>
          </w:rPr>
          <w:t>t</w:t>
        </w:r>
        <w:r w:rsidR="009404BB">
          <w:rPr>
            <w:rStyle w:val="Hyperlink"/>
          </w:rPr>
          <w:t>rb.org/</w:t>
        </w:r>
      </w:hyperlink>
      <w:r w:rsidR="009404BB" w:rsidRPr="009404BB">
        <w:rPr>
          <w:rStyle w:val="Hyperlink"/>
          <w:color w:val="auto"/>
        </w:rPr>
        <w:t>)</w:t>
      </w:r>
    </w:p>
    <w:p w14:paraId="1E84AAFA" w14:textId="77777777" w:rsidR="00F07705" w:rsidRDefault="00F07705" w:rsidP="00964C4C">
      <w:pPr>
        <w:pStyle w:val="Heading3"/>
      </w:pPr>
      <w:r>
        <w:t>TRID</w:t>
      </w:r>
    </w:p>
    <w:p w14:paraId="629FEE64" w14:textId="4C6967A0" w:rsidR="00964C4C" w:rsidRDefault="00964C4C" w:rsidP="00E952E3">
      <w:r>
        <w:t>This database is used to conduct literature reviews to investigate research needs and ensure that proposed new research builds upon already completed research products.  DOT research offices submit information on completed research reports for inclusion in the TRID database.</w:t>
      </w:r>
      <w:r w:rsidR="001A712E">
        <w:t xml:space="preserve"> (See: </w:t>
      </w:r>
      <w:hyperlink r:id="rId18" w:history="1">
        <w:r w:rsidR="009404BB">
          <w:rPr>
            <w:rStyle w:val="Hyperlink"/>
          </w:rPr>
          <w:t>https://t</w:t>
        </w:r>
        <w:r w:rsidR="009404BB">
          <w:rPr>
            <w:rStyle w:val="Hyperlink"/>
          </w:rPr>
          <w:t>r</w:t>
        </w:r>
        <w:r w:rsidR="009404BB">
          <w:rPr>
            <w:rStyle w:val="Hyperlink"/>
          </w:rPr>
          <w:t>id.trb.org/</w:t>
        </w:r>
      </w:hyperlink>
      <w:r w:rsidR="009404BB" w:rsidRPr="009404BB">
        <w:rPr>
          <w:rStyle w:val="Hyperlink"/>
          <w:color w:val="auto"/>
        </w:rPr>
        <w:t>)</w:t>
      </w:r>
    </w:p>
    <w:p w14:paraId="2C896DA9" w14:textId="77777777" w:rsidR="00E952E3" w:rsidRDefault="00E952E3" w:rsidP="00964C4C">
      <w:pPr>
        <w:pStyle w:val="Heading3"/>
      </w:pPr>
      <w:r w:rsidRPr="00E952E3">
        <w:t>TPF Website</w:t>
      </w:r>
    </w:p>
    <w:p w14:paraId="2F40C57C" w14:textId="3CEA3B97" w:rsidR="00964C4C" w:rsidRPr="00964C4C" w:rsidRDefault="00964C4C" w:rsidP="00964C4C">
      <w:r>
        <w:t xml:space="preserve">The transportation pooled fund website </w:t>
      </w:r>
      <w:r w:rsidR="006C5768">
        <w:t xml:space="preserve">is used to evaluate requests for participation in pooled fund projects.  It is used by lead states on pooled fund projects to post project status reports and deliverables, and by participating states and other interested parties to review this information.    </w:t>
      </w:r>
      <w:r w:rsidR="001A712E">
        <w:t xml:space="preserve"> (See: </w:t>
      </w:r>
      <w:hyperlink r:id="rId19" w:history="1">
        <w:r w:rsidR="001A712E" w:rsidRPr="001A712E">
          <w:rPr>
            <w:rStyle w:val="Hyperlink"/>
          </w:rPr>
          <w:t>http://www.pooledf</w:t>
        </w:r>
        <w:r w:rsidR="001A712E" w:rsidRPr="001A712E">
          <w:rPr>
            <w:rStyle w:val="Hyperlink"/>
          </w:rPr>
          <w:t>u</w:t>
        </w:r>
        <w:r w:rsidR="001A712E" w:rsidRPr="001A712E">
          <w:rPr>
            <w:rStyle w:val="Hyperlink"/>
          </w:rPr>
          <w:t>nd.org/</w:t>
        </w:r>
        <w:r w:rsidR="001A712E" w:rsidRPr="009404BB">
          <w:rPr>
            <w:rStyle w:val="Hyperlink"/>
            <w:color w:val="auto"/>
          </w:rPr>
          <w:t>)</w:t>
        </w:r>
      </w:hyperlink>
    </w:p>
    <w:p w14:paraId="62E4FEC3" w14:textId="77777777" w:rsidR="00E952E3" w:rsidRDefault="00E952E3" w:rsidP="00964C4C">
      <w:pPr>
        <w:pStyle w:val="Heading3"/>
      </w:pPr>
      <w:r w:rsidRPr="00E952E3">
        <w:t xml:space="preserve">TRB </w:t>
      </w:r>
      <w:r w:rsidR="006C5768">
        <w:t>and AASHTO Directories</w:t>
      </w:r>
    </w:p>
    <w:p w14:paraId="060E5B15" w14:textId="431EA9BE" w:rsidR="006C5768" w:rsidRPr="006C5768" w:rsidRDefault="006C5768" w:rsidP="006C5768">
      <w:r>
        <w:t xml:space="preserve">The TRB directory includes contact information for members of TRB committees and research panels.  AASHTO committee web pages include listings with committee member contact information.  Both of these resources are used by DOT research offices to </w:t>
      </w:r>
      <w:r w:rsidR="009C428E">
        <w:t xml:space="preserve">manage and track DOT staff involvement in national research activities.  They are also used to support collaboration and communication activities. </w:t>
      </w:r>
      <w:r w:rsidR="001A712E">
        <w:t xml:space="preserve">(See: </w:t>
      </w:r>
      <w:hyperlink r:id="rId20" w:history="1">
        <w:r w:rsidR="001A712E" w:rsidRPr="00ED5197">
          <w:rPr>
            <w:rStyle w:val="Hyperlink"/>
          </w:rPr>
          <w:t>https://www.mytrb.org/Direc</w:t>
        </w:r>
        <w:r w:rsidR="001A712E" w:rsidRPr="00ED5197">
          <w:rPr>
            <w:rStyle w:val="Hyperlink"/>
          </w:rPr>
          <w:t>t</w:t>
        </w:r>
        <w:r w:rsidR="001A712E" w:rsidRPr="00ED5197">
          <w:rPr>
            <w:rStyle w:val="Hyperlink"/>
          </w:rPr>
          <w:t>orySearch.aspx</w:t>
        </w:r>
      </w:hyperlink>
      <w:r w:rsidR="001A712E">
        <w:t xml:space="preserve"> and </w:t>
      </w:r>
      <w:hyperlink r:id="rId21" w:history="1">
        <w:r w:rsidR="001A712E" w:rsidRPr="001A712E">
          <w:rPr>
            <w:rStyle w:val="Hyperlink"/>
          </w:rPr>
          <w:t>https://www.tra</w:t>
        </w:r>
        <w:r w:rsidR="001A712E" w:rsidRPr="001A712E">
          <w:rPr>
            <w:rStyle w:val="Hyperlink"/>
          </w:rPr>
          <w:t>n</w:t>
        </w:r>
        <w:r w:rsidR="001A712E" w:rsidRPr="001A712E">
          <w:rPr>
            <w:rStyle w:val="Hyperlink"/>
          </w:rPr>
          <w:t>sportation.org</w:t>
        </w:r>
      </w:hyperlink>
      <w:r w:rsidR="001A712E">
        <w:t>)</w:t>
      </w:r>
    </w:p>
    <w:p w14:paraId="6FC8D8BE" w14:textId="77777777" w:rsidR="00E952E3" w:rsidRDefault="00E952E3" w:rsidP="00964C4C">
      <w:pPr>
        <w:pStyle w:val="Heading3"/>
      </w:pPr>
      <w:r w:rsidRPr="00E952E3">
        <w:t>TRB Research Funding Website(s)</w:t>
      </w:r>
    </w:p>
    <w:p w14:paraId="072FDFFF" w14:textId="37FD97CE" w:rsidR="009C428E" w:rsidRPr="009C428E" w:rsidRDefault="0007758A" w:rsidP="009C428E">
      <w:r>
        <w:t>TRB web pages provide information on the timing and status of research funding programs including NCHR</w:t>
      </w:r>
      <w:r w:rsidR="00044492">
        <w:t xml:space="preserve">P and NCHRP Synthesis programs.  These are used to guide internal DOT efforts to develop and submit problem statements to these national programs. </w:t>
      </w:r>
      <w:r w:rsidR="001A712E">
        <w:t xml:space="preserve"> (See: </w:t>
      </w:r>
      <w:hyperlink r:id="rId22" w:history="1">
        <w:r w:rsidR="001A712E" w:rsidRPr="00ED5197">
          <w:rPr>
            <w:rStyle w:val="Hyperlink"/>
          </w:rPr>
          <w:t>http://www.trb.org/Pr</w:t>
        </w:r>
        <w:r w:rsidR="001A712E" w:rsidRPr="00ED5197">
          <w:rPr>
            <w:rStyle w:val="Hyperlink"/>
          </w:rPr>
          <w:t>o</w:t>
        </w:r>
        <w:r w:rsidR="001A712E" w:rsidRPr="00ED5197">
          <w:rPr>
            <w:rStyle w:val="Hyperlink"/>
          </w:rPr>
          <w:t>jects/FindaProject.aspx</w:t>
        </w:r>
      </w:hyperlink>
      <w:r w:rsidR="001A712E">
        <w:t>)</w:t>
      </w:r>
    </w:p>
    <w:p w14:paraId="52B0ED90" w14:textId="77777777" w:rsidR="00E952E3" w:rsidRDefault="00E952E3" w:rsidP="00964C4C">
      <w:pPr>
        <w:pStyle w:val="Heading3"/>
      </w:pPr>
      <w:r w:rsidRPr="00E952E3">
        <w:t>AASHTO RAC High Value Research</w:t>
      </w:r>
      <w:r w:rsidR="009C428E">
        <w:t xml:space="preserve"> Website</w:t>
      </w:r>
    </w:p>
    <w:p w14:paraId="6896826E" w14:textId="2ED879DA" w:rsidR="00044492" w:rsidRPr="00044492" w:rsidRDefault="00707E2F" w:rsidP="00044492">
      <w:r>
        <w:t>The High Value Research website supports tracking of research accomplishments and value.  It showcases information submitted by states on completed research projects that meet established criteria.  E</w:t>
      </w:r>
      <w:r w:rsidRPr="00707E2F">
        <w:t xml:space="preserve">ach state has </w:t>
      </w:r>
      <w:r w:rsidR="001D08AE">
        <w:t>its own</w:t>
      </w:r>
      <w:r w:rsidRPr="00707E2F">
        <w:t xml:space="preserve"> dashboard for tracking/viewing their projects.  States can import project information from </w:t>
      </w:r>
      <w:proofErr w:type="spellStart"/>
      <w:r w:rsidRPr="00707E2F">
        <w:t>RiP</w:t>
      </w:r>
      <w:proofErr w:type="spellEnd"/>
      <w:r w:rsidRPr="00707E2F">
        <w:t xml:space="preserve">, upload </w:t>
      </w:r>
      <w:r>
        <w:t>project information from a</w:t>
      </w:r>
      <w:r w:rsidRPr="00707E2F">
        <w:t xml:space="preserve"> spreadsheet, or enter </w:t>
      </w:r>
      <w:r>
        <w:t xml:space="preserve">it </w:t>
      </w:r>
      <w:r w:rsidRPr="00707E2F">
        <w:t xml:space="preserve">directly.  </w:t>
      </w:r>
      <w:r w:rsidR="001A712E">
        <w:t xml:space="preserve">(See: </w:t>
      </w:r>
      <w:hyperlink r:id="rId23" w:history="1">
        <w:r w:rsidR="001A712E" w:rsidRPr="001A712E">
          <w:rPr>
            <w:rStyle w:val="Hyperlink"/>
          </w:rPr>
          <w:t>https://researc</w:t>
        </w:r>
        <w:r w:rsidR="001A712E" w:rsidRPr="001A712E">
          <w:rPr>
            <w:rStyle w:val="Hyperlink"/>
          </w:rPr>
          <w:t>h</w:t>
        </w:r>
        <w:r w:rsidR="001A712E" w:rsidRPr="001A712E">
          <w:rPr>
            <w:rStyle w:val="Hyperlink"/>
          </w:rPr>
          <w:t>.transportation.org/High-Value-Research-Projects/</w:t>
        </w:r>
      </w:hyperlink>
      <w:r w:rsidR="001A712E">
        <w:t>)</w:t>
      </w:r>
    </w:p>
    <w:p w14:paraId="71169CFC" w14:textId="18269C0C" w:rsidR="00E952E3" w:rsidRDefault="00E952E3" w:rsidP="00964C4C">
      <w:pPr>
        <w:pStyle w:val="Heading3"/>
      </w:pPr>
      <w:r w:rsidRPr="00E952E3">
        <w:t>AASHTO RAC R</w:t>
      </w:r>
      <w:r w:rsidR="00EF6068">
        <w:t>esearch Program and Project Management Website</w:t>
      </w:r>
    </w:p>
    <w:p w14:paraId="0B916663" w14:textId="509E2EE3" w:rsidR="00EF6068" w:rsidRPr="00EF6068" w:rsidRDefault="006D1FB9" w:rsidP="00EF6068">
      <w:r>
        <w:t xml:space="preserve">The RPPM </w:t>
      </w:r>
      <w:r w:rsidR="004D296C">
        <w:t xml:space="preserve">website is a resource for </w:t>
      </w:r>
      <w:r w:rsidR="00DA6942">
        <w:t xml:space="preserve">anyone involved in transportation </w:t>
      </w:r>
      <w:r w:rsidR="004D296C">
        <w:t xml:space="preserve">research planning and coordination.  It </w:t>
      </w:r>
      <w:r w:rsidR="00172E0F">
        <w:t>provides a space to share documents related to</w:t>
      </w:r>
      <w:r w:rsidR="00172E0F" w:rsidRPr="00172E0F">
        <w:t xml:space="preserve"> </w:t>
      </w:r>
      <w:r w:rsidR="00172E0F">
        <w:t>research program and project management – across the entire research life cycle.  Documents may include research roadmaps, research problem statements, research manuals, procedures, and sample forms.</w:t>
      </w:r>
      <w:r w:rsidR="004D296C">
        <w:t xml:space="preserve">  </w:t>
      </w:r>
      <w:r w:rsidR="001A712E">
        <w:t xml:space="preserve">(See: </w:t>
      </w:r>
      <w:hyperlink r:id="rId24" w:history="1">
        <w:r w:rsidR="001A712E" w:rsidRPr="00ED5197">
          <w:rPr>
            <w:rStyle w:val="Hyperlink"/>
          </w:rPr>
          <w:t>http://rpp</w:t>
        </w:r>
        <w:r w:rsidR="001A712E" w:rsidRPr="00ED5197">
          <w:rPr>
            <w:rStyle w:val="Hyperlink"/>
          </w:rPr>
          <w:t>m</w:t>
        </w:r>
        <w:r w:rsidR="001A712E" w:rsidRPr="00ED5197">
          <w:rPr>
            <w:rStyle w:val="Hyperlink"/>
          </w:rPr>
          <w:t>.transportation.org/Pages/default.aspx</w:t>
        </w:r>
      </w:hyperlink>
      <w:r w:rsidR="001A712E">
        <w:t xml:space="preserve">) </w:t>
      </w:r>
    </w:p>
    <w:p w14:paraId="64119ABC" w14:textId="09132A38" w:rsidR="00DB2CE7" w:rsidRDefault="00DB2CE7" w:rsidP="00CB6D96">
      <w:pPr>
        <w:pStyle w:val="Heading1"/>
      </w:pPr>
      <w:bookmarkStart w:id="30" w:name="_Toc520119870"/>
      <w:r>
        <w:t>4. Data Requirements</w:t>
      </w:r>
      <w:bookmarkEnd w:id="30"/>
      <w:r>
        <w:t xml:space="preserve"> </w:t>
      </w:r>
    </w:p>
    <w:p w14:paraId="126A1609" w14:textId="77777777" w:rsidR="00DB2CE7" w:rsidRDefault="00DB2CE7" w:rsidP="00DB2CE7">
      <w:pPr>
        <w:pStyle w:val="Heading2"/>
      </w:pPr>
      <w:bookmarkStart w:id="31" w:name="_Toc520119871"/>
      <w:r>
        <w:t>4.1 Purpose and Approach</w:t>
      </w:r>
      <w:bookmarkEnd w:id="31"/>
    </w:p>
    <w:p w14:paraId="0ADC14CA" w14:textId="77777777" w:rsidR="00D11B7E" w:rsidRDefault="00D11B7E" w:rsidP="00D11B7E">
      <w:r>
        <w:t xml:space="preserve">RPMD data requirements were identified based on the business requirements presented in </w:t>
      </w:r>
      <w:r w:rsidR="00BA43E4">
        <w:t>Chapter</w:t>
      </w:r>
      <w:r>
        <w:t xml:space="preserve"> 2, as well as a review of existing RPMD database contents. Data requirements address the question: “What data elements should be maintained within an RPMD?” </w:t>
      </w:r>
    </w:p>
    <w:p w14:paraId="381641BB" w14:textId="77777777" w:rsidR="00EF0384" w:rsidRDefault="00522EB9" w:rsidP="00D11B7E">
      <w:r>
        <w:t>Section 4.2 describes the different data entities that could be included in an RPMD and the relationships across these entities.  In this section, the v</w:t>
      </w:r>
      <w:r w:rsidR="00DA71CF">
        <w:t xml:space="preserve">erb “shall” is used to indicate a required </w:t>
      </w:r>
      <w:r>
        <w:t>entity for inclusion in an RPMD</w:t>
      </w:r>
      <w:r w:rsidR="00DA71CF">
        <w:t xml:space="preserve">; “should” is used to indicate a recommended </w:t>
      </w:r>
      <w:r>
        <w:t>entity</w:t>
      </w:r>
      <w:r w:rsidR="00DA71CF">
        <w:t xml:space="preserve">, and “may” is used to indicate an optional </w:t>
      </w:r>
      <w:r>
        <w:t>entity.</w:t>
      </w:r>
    </w:p>
    <w:p w14:paraId="48E46D30" w14:textId="77777777" w:rsidR="00166A8B" w:rsidRDefault="00522EB9" w:rsidP="00D11B7E">
      <w:r>
        <w:t xml:space="preserve">Sections 4.3-4.10 list individual data elements that could be included in an RPMD.  </w:t>
      </w:r>
      <w:r w:rsidR="00C47167">
        <w:t xml:space="preserve">These sections designate data elements that are required for external reporting, as well as additional data elements that are recommended for inclusion in a basic RPMD system.  </w:t>
      </w:r>
    </w:p>
    <w:p w14:paraId="7E3DA47F" w14:textId="77777777" w:rsidR="00522EB9" w:rsidRDefault="00166A8B" w:rsidP="00D11B7E">
      <w:r>
        <w:t xml:space="preserve">A modular approach was used.  Rather than listing all data elements pertaining to research projects together, data elements are segmented into groups representing different categories of information.  </w:t>
      </w:r>
    </w:p>
    <w:p w14:paraId="1DDCA914" w14:textId="006584B6" w:rsidR="008D224A" w:rsidRDefault="008D224A" w:rsidP="00D11B7E">
      <w:r>
        <w:t xml:space="preserve">It should be noted that while these data requirements are intended to provide input to a database design; </w:t>
      </w:r>
      <w:r w:rsidR="00552143">
        <w:t xml:space="preserve">more detailed </w:t>
      </w:r>
      <w:r w:rsidR="00DA10AF">
        <w:t xml:space="preserve">logical and physical data modeling would be required for design of an RPMD based on these requirements. </w:t>
      </w:r>
      <w:r w:rsidR="00E3201C">
        <w:t xml:space="preserve">Appendix B describes a set of three data models (including required, recommended and optional data elements respectively) developed as part of this project that can be used </w:t>
      </w:r>
      <w:r w:rsidR="009A13E1">
        <w:t xml:space="preserve">as a resource </w:t>
      </w:r>
      <w:r w:rsidR="00E3201C">
        <w:t xml:space="preserve">by agencies wishing to implement an RPMD based on the requirements in this chapter. </w:t>
      </w:r>
    </w:p>
    <w:p w14:paraId="354F315E" w14:textId="77777777" w:rsidR="006F3454" w:rsidRDefault="006F3454" w:rsidP="00DB2CE7">
      <w:pPr>
        <w:pStyle w:val="Heading2"/>
      </w:pPr>
      <w:bookmarkStart w:id="32" w:name="_Toc520119872"/>
      <w:r>
        <w:t>4.2 Data Entities and Relationships</w:t>
      </w:r>
      <w:bookmarkEnd w:id="32"/>
    </w:p>
    <w:p w14:paraId="3A25B977" w14:textId="77777777" w:rsidR="006F3454" w:rsidRDefault="006F3454" w:rsidP="006F3454">
      <w:pPr>
        <w:pStyle w:val="Heading3"/>
      </w:pPr>
      <w:r>
        <w:t>Data Entities</w:t>
      </w:r>
    </w:p>
    <w:p w14:paraId="5448EDA9" w14:textId="77777777" w:rsidR="0043051E" w:rsidRDefault="0043051E" w:rsidP="0043051E">
      <w:r>
        <w:t xml:space="preserve">An RPMD </w:t>
      </w:r>
      <w:r w:rsidR="0053678D" w:rsidRPr="00836C37">
        <w:rPr>
          <w:i/>
        </w:rPr>
        <w:t>shall</w:t>
      </w:r>
      <w:r>
        <w:t xml:space="preserve"> store information about the following types of entities: </w:t>
      </w:r>
    </w:p>
    <w:p w14:paraId="0CD247A9" w14:textId="5F798EE8" w:rsidR="0053678D" w:rsidRDefault="0053678D" w:rsidP="001352EA">
      <w:pPr>
        <w:pStyle w:val="ListParagraph"/>
        <w:numPr>
          <w:ilvl w:val="0"/>
          <w:numId w:val="65"/>
        </w:numPr>
      </w:pPr>
      <w:r>
        <w:t xml:space="preserve">Research </w:t>
      </w:r>
      <w:r w:rsidR="006B2F45">
        <w:t>P</w:t>
      </w:r>
      <w:r>
        <w:t xml:space="preserve">rojects – these are projects that are scoped for programming (commitment of funding) and implementation. </w:t>
      </w:r>
    </w:p>
    <w:p w14:paraId="7A13DB02" w14:textId="556C4F51" w:rsidR="0053678D" w:rsidRDefault="0053678D" w:rsidP="001352EA">
      <w:pPr>
        <w:pStyle w:val="ListParagraph"/>
        <w:numPr>
          <w:ilvl w:val="0"/>
          <w:numId w:val="65"/>
        </w:numPr>
      </w:pPr>
      <w:r>
        <w:t xml:space="preserve">Research </w:t>
      </w:r>
      <w:r w:rsidR="00AC3005">
        <w:t>P</w:t>
      </w:r>
      <w:r>
        <w:t>ublications – these are publications that are produced by research projects.</w:t>
      </w:r>
    </w:p>
    <w:p w14:paraId="4F4CA6A1" w14:textId="77777777" w:rsidR="001476B5" w:rsidRDefault="001476B5" w:rsidP="001476B5">
      <w:pPr>
        <w:pStyle w:val="ListParagraph"/>
        <w:numPr>
          <w:ilvl w:val="0"/>
          <w:numId w:val="65"/>
        </w:numPr>
      </w:pPr>
      <w:r>
        <w:t xml:space="preserve">Research Contacts – these are individuals that participate in research project teams, research groups, or others with whom the research office communicates.  </w:t>
      </w:r>
    </w:p>
    <w:p w14:paraId="681CB61A" w14:textId="28058EAF" w:rsidR="001476B5" w:rsidRDefault="001476B5" w:rsidP="001476B5">
      <w:pPr>
        <w:pStyle w:val="ListParagraph"/>
        <w:numPr>
          <w:ilvl w:val="0"/>
          <w:numId w:val="65"/>
        </w:numPr>
      </w:pPr>
      <w:r>
        <w:t>Project Team – these are members of the research project team.  Principal investigator and Project Manager need to be tracked; Champion should be tracked; other roles are optional to track.</w:t>
      </w:r>
    </w:p>
    <w:p w14:paraId="741F36B8" w14:textId="4F6184E7" w:rsidR="001476B5" w:rsidRDefault="001476B5" w:rsidP="001476B5">
      <w:pPr>
        <w:pStyle w:val="ListParagraph"/>
        <w:numPr>
          <w:ilvl w:val="0"/>
          <w:numId w:val="65"/>
        </w:numPr>
      </w:pPr>
      <w:r>
        <w:t>Research Organizations – these are organizations that perform research.  A research organization can be an outside organization that performs research through contractual agreements, or it can be the DOT itself if the research is conducted internally.</w:t>
      </w:r>
    </w:p>
    <w:p w14:paraId="6B347AAA" w14:textId="440CE455" w:rsidR="001476B5" w:rsidRDefault="001476B5" w:rsidP="001476B5">
      <w:pPr>
        <w:pStyle w:val="ListParagraph"/>
        <w:numPr>
          <w:ilvl w:val="0"/>
          <w:numId w:val="65"/>
        </w:numPr>
      </w:pPr>
      <w:r>
        <w:t xml:space="preserve">Lead Organizations – these are organizations that take on the primary responsibility for research management. </w:t>
      </w:r>
    </w:p>
    <w:p w14:paraId="66C5D9E7" w14:textId="77777777" w:rsidR="0053678D" w:rsidRDefault="0053678D" w:rsidP="0053678D">
      <w:r>
        <w:t xml:space="preserve">An RPMD </w:t>
      </w:r>
      <w:r w:rsidRPr="00836C37">
        <w:rPr>
          <w:i/>
        </w:rPr>
        <w:t>should</w:t>
      </w:r>
      <w:r>
        <w:t xml:space="preserve"> store information about the following types of entities:</w:t>
      </w:r>
    </w:p>
    <w:p w14:paraId="4F456EA0" w14:textId="77777777" w:rsidR="0053678D" w:rsidRDefault="0053678D" w:rsidP="001352EA">
      <w:pPr>
        <w:pStyle w:val="ListParagraph"/>
        <w:numPr>
          <w:ilvl w:val="0"/>
          <w:numId w:val="65"/>
        </w:numPr>
      </w:pPr>
      <w:r>
        <w:t xml:space="preserve">Research </w:t>
      </w:r>
      <w:r w:rsidR="006B2F45">
        <w:t>P</w:t>
      </w:r>
      <w:r>
        <w:t xml:space="preserve">roblem </w:t>
      </w:r>
      <w:r w:rsidR="006B2F45">
        <w:t>S</w:t>
      </w:r>
      <w:r>
        <w:t xml:space="preserve">tatements – these are research ideas that have been defined and described enough to be vetted and evaluated but not yet fully scoped for programming or implementation.  </w:t>
      </w:r>
    </w:p>
    <w:p w14:paraId="4FF7AFAC" w14:textId="007FBEFD" w:rsidR="00A62F91" w:rsidRDefault="00A62F91" w:rsidP="00A62F91">
      <w:pPr>
        <w:pStyle w:val="ListParagraph"/>
        <w:numPr>
          <w:ilvl w:val="0"/>
          <w:numId w:val="65"/>
        </w:numPr>
      </w:pPr>
      <w:r>
        <w:t>Research Contracts</w:t>
      </w:r>
      <w:r w:rsidR="00AA187D">
        <w:t xml:space="preserve"> or Task Orders</w:t>
      </w:r>
      <w:r>
        <w:t>– these are agreements between an agency and a contractor for delivery of a research product or service.</w:t>
      </w:r>
      <w:r w:rsidR="00AA187D">
        <w:t xml:space="preserve">  Multiple task orders may be executed under a single contract.</w:t>
      </w:r>
    </w:p>
    <w:p w14:paraId="5B484372" w14:textId="0531CBAF" w:rsidR="00FF0A35" w:rsidRDefault="00FF0A35" w:rsidP="00A62F91">
      <w:pPr>
        <w:pStyle w:val="ListParagraph"/>
        <w:numPr>
          <w:ilvl w:val="0"/>
          <w:numId w:val="65"/>
        </w:numPr>
      </w:pPr>
      <w:r>
        <w:t>Research Products – these are the final products produced by the research project.  One type of research product is a research publication.</w:t>
      </w:r>
    </w:p>
    <w:p w14:paraId="1DDBEC4D" w14:textId="54248353" w:rsidR="00FF0A35" w:rsidRDefault="00FF0A35" w:rsidP="00A62F91">
      <w:pPr>
        <w:pStyle w:val="ListParagraph"/>
        <w:numPr>
          <w:ilvl w:val="0"/>
          <w:numId w:val="65"/>
        </w:numPr>
      </w:pPr>
      <w:r>
        <w:t xml:space="preserve">Implemented Products – these are products that are put into practice as a result of </w:t>
      </w:r>
      <w:r w:rsidR="0079149A">
        <w:t xml:space="preserve">agency </w:t>
      </w:r>
      <w:r>
        <w:t>research project</w:t>
      </w:r>
      <w:r w:rsidR="0079149A">
        <w:t>s</w:t>
      </w:r>
      <w:r>
        <w:t xml:space="preserve">, such as new standards or guidelines, data sets, </w:t>
      </w:r>
      <w:r w:rsidR="0079149A">
        <w:t xml:space="preserve">applications </w:t>
      </w:r>
      <w:r>
        <w:t>or training materials.</w:t>
      </w:r>
      <w:r w:rsidR="0079149A">
        <w:t xml:space="preserve"> </w:t>
      </w:r>
    </w:p>
    <w:p w14:paraId="19E1E22E" w14:textId="0ECF58AA" w:rsidR="00FF0A35" w:rsidRDefault="00FF0A35" w:rsidP="00A62F91">
      <w:pPr>
        <w:pStyle w:val="ListParagraph"/>
        <w:numPr>
          <w:ilvl w:val="0"/>
          <w:numId w:val="65"/>
        </w:numPr>
      </w:pPr>
      <w:r>
        <w:t>Performance Measures – these are measures used to evaluate research projects for purposes of continuous improvement or accountability.</w:t>
      </w:r>
    </w:p>
    <w:p w14:paraId="35B1C5B2" w14:textId="0A4EBD0A" w:rsidR="00C97CCB" w:rsidRDefault="00C97CCB" w:rsidP="001352EA">
      <w:pPr>
        <w:pStyle w:val="ListParagraph"/>
        <w:numPr>
          <w:ilvl w:val="0"/>
          <w:numId w:val="65"/>
        </w:numPr>
      </w:pPr>
      <w:r>
        <w:t xml:space="preserve">Research </w:t>
      </w:r>
      <w:r w:rsidR="006B2F45">
        <w:t>D</w:t>
      </w:r>
      <w:r>
        <w:t>ocuments – these are documents related to a research problem statement, project or the research program in general.</w:t>
      </w:r>
    </w:p>
    <w:p w14:paraId="09B6E8ED" w14:textId="41E28139" w:rsidR="001476B5" w:rsidRDefault="001476B5" w:rsidP="001352EA">
      <w:pPr>
        <w:pStyle w:val="ListParagraph"/>
        <w:numPr>
          <w:ilvl w:val="0"/>
          <w:numId w:val="65"/>
        </w:numPr>
      </w:pPr>
      <w:r>
        <w:t>Research Milestones – these are significant events during the life of the research project that are tracked.</w:t>
      </w:r>
    </w:p>
    <w:p w14:paraId="7FFA01C5" w14:textId="77777777" w:rsidR="0053678D" w:rsidRDefault="0053678D" w:rsidP="0053678D">
      <w:r>
        <w:t xml:space="preserve">An RPMD </w:t>
      </w:r>
      <w:r w:rsidRPr="00836C37">
        <w:rPr>
          <w:i/>
        </w:rPr>
        <w:t>may</w:t>
      </w:r>
      <w:r>
        <w:t xml:space="preserve"> store information about the following types of entities:</w:t>
      </w:r>
    </w:p>
    <w:p w14:paraId="170649DF" w14:textId="77777777" w:rsidR="00644528" w:rsidRDefault="00644528" w:rsidP="001352EA">
      <w:pPr>
        <w:pStyle w:val="ListParagraph"/>
        <w:numPr>
          <w:ilvl w:val="0"/>
          <w:numId w:val="64"/>
        </w:numPr>
      </w:pPr>
      <w:r>
        <w:t xml:space="preserve">Research </w:t>
      </w:r>
      <w:r w:rsidR="006B2F45">
        <w:t>C</w:t>
      </w:r>
      <w:r>
        <w:t xml:space="preserve">ontract </w:t>
      </w:r>
      <w:r w:rsidR="006B2F45">
        <w:t>M</w:t>
      </w:r>
      <w:r>
        <w:t>odifications – these are amendments to research contracts to change scope, schedule or budget.</w:t>
      </w:r>
    </w:p>
    <w:p w14:paraId="4109254E" w14:textId="6C1B2C0E" w:rsidR="00AC3005" w:rsidRDefault="00AC3005" w:rsidP="001352EA">
      <w:pPr>
        <w:pStyle w:val="ListParagraph"/>
        <w:numPr>
          <w:ilvl w:val="0"/>
          <w:numId w:val="64"/>
        </w:numPr>
      </w:pPr>
      <w:r>
        <w:t xml:space="preserve">Partner Organizations – these are organizations that sponsor research or serve in an advisory role on research projects. </w:t>
      </w:r>
    </w:p>
    <w:p w14:paraId="6975F55E" w14:textId="0A450B34" w:rsidR="00A62F91" w:rsidRDefault="00A62F91" w:rsidP="001352EA">
      <w:pPr>
        <w:pStyle w:val="ListParagraph"/>
        <w:numPr>
          <w:ilvl w:val="0"/>
          <w:numId w:val="64"/>
        </w:numPr>
      </w:pPr>
      <w:r>
        <w:t>Project Advisory Groups – these are groups established to provide advice or oversight for a research project.</w:t>
      </w:r>
    </w:p>
    <w:p w14:paraId="5526C077" w14:textId="2C87D516" w:rsidR="00A62F91" w:rsidRDefault="00A62F91" w:rsidP="001352EA">
      <w:pPr>
        <w:pStyle w:val="ListParagraph"/>
        <w:numPr>
          <w:ilvl w:val="0"/>
          <w:numId w:val="64"/>
        </w:numPr>
      </w:pPr>
      <w:r>
        <w:t xml:space="preserve">Program Advisory Groups – these are generally standing committees that support the research program through establishing objectives, emphasis areas and priorities, and guiding research project development and selection.  </w:t>
      </w:r>
    </w:p>
    <w:p w14:paraId="01626D02" w14:textId="6E1BF168" w:rsidR="00296B41" w:rsidRDefault="00296B41" w:rsidP="001352EA">
      <w:pPr>
        <w:pStyle w:val="ListParagraph"/>
        <w:numPr>
          <w:ilvl w:val="0"/>
          <w:numId w:val="64"/>
        </w:numPr>
      </w:pPr>
      <w:r>
        <w:t xml:space="preserve">Research </w:t>
      </w:r>
      <w:r w:rsidR="006B2F45">
        <w:t>D</w:t>
      </w:r>
      <w:r>
        <w:t>eliverables – these are well-defined, trackable products provided as a result of performing research tasks.</w:t>
      </w:r>
    </w:p>
    <w:p w14:paraId="4A5294FE" w14:textId="00F1C90E" w:rsidR="005509EE" w:rsidRDefault="005509EE" w:rsidP="001352EA">
      <w:pPr>
        <w:pStyle w:val="ListParagraph"/>
        <w:numPr>
          <w:ilvl w:val="0"/>
          <w:numId w:val="64"/>
        </w:numPr>
      </w:pPr>
      <w:r>
        <w:t xml:space="preserve">Master Agreements – these </w:t>
      </w:r>
      <w:r w:rsidR="0086300D">
        <w:t>are contract agreements that establish a contractual relationship between two parties for future execution of task orders for specific services.</w:t>
      </w:r>
    </w:p>
    <w:p w14:paraId="37FCA890" w14:textId="181720D0" w:rsidR="00B72F4B" w:rsidRDefault="00B72F4B" w:rsidP="001352EA">
      <w:pPr>
        <w:pStyle w:val="ListParagraph"/>
        <w:numPr>
          <w:ilvl w:val="0"/>
          <w:numId w:val="64"/>
        </w:numPr>
      </w:pPr>
      <w:r>
        <w:t xml:space="preserve">Research </w:t>
      </w:r>
      <w:r w:rsidR="006B2F45">
        <w:t>I</w:t>
      </w:r>
      <w:r>
        <w:t xml:space="preserve">nvoices – these are documents transmitted by research organizations requesting payment for services rendered or products delivered. </w:t>
      </w:r>
    </w:p>
    <w:p w14:paraId="72DB770D" w14:textId="77777777" w:rsidR="000639BC" w:rsidRDefault="000639BC" w:rsidP="001352EA">
      <w:pPr>
        <w:pStyle w:val="ListParagraph"/>
        <w:numPr>
          <w:ilvl w:val="0"/>
          <w:numId w:val="64"/>
        </w:numPr>
      </w:pPr>
      <w:r>
        <w:t xml:space="preserve">Research </w:t>
      </w:r>
      <w:r w:rsidR="006B2F45">
        <w:t>T</w:t>
      </w:r>
      <w:r>
        <w:t>asks – these are research work activities that have a schedule and result in one or more deliverables.</w:t>
      </w:r>
    </w:p>
    <w:p w14:paraId="687311C0" w14:textId="35A03809" w:rsidR="0043051E" w:rsidRDefault="00C97CCB" w:rsidP="001352EA">
      <w:pPr>
        <w:pStyle w:val="ListParagraph"/>
        <w:numPr>
          <w:ilvl w:val="0"/>
          <w:numId w:val="64"/>
        </w:numPr>
      </w:pPr>
      <w:r>
        <w:t xml:space="preserve">Research </w:t>
      </w:r>
      <w:r w:rsidR="00606AAB">
        <w:t xml:space="preserve">Activities and </w:t>
      </w:r>
      <w:r w:rsidR="006B2F45">
        <w:t>E</w:t>
      </w:r>
      <w:r w:rsidR="0043051E">
        <w:t xml:space="preserve">vents – these are  </w:t>
      </w:r>
      <w:r w:rsidR="0079149A">
        <w:t xml:space="preserve">communication, dissemination or collaboration activities </w:t>
      </w:r>
      <w:r w:rsidR="0043051E">
        <w:t>related to a project or to the research program in general</w:t>
      </w:r>
      <w:r w:rsidR="00027154">
        <w:t>.</w:t>
      </w:r>
      <w:r w:rsidR="0043051E">
        <w:t xml:space="preserve"> </w:t>
      </w:r>
    </w:p>
    <w:p w14:paraId="217CDF79" w14:textId="6275C6FF" w:rsidR="00F723CE" w:rsidRDefault="00F723CE" w:rsidP="001352EA">
      <w:pPr>
        <w:pStyle w:val="ListParagraph"/>
        <w:numPr>
          <w:ilvl w:val="0"/>
          <w:numId w:val="64"/>
        </w:numPr>
      </w:pPr>
      <w:r>
        <w:t>Research Comment</w:t>
      </w:r>
      <w:r w:rsidR="0079149A">
        <w:t>s</w:t>
      </w:r>
      <w:r>
        <w:t xml:space="preserve"> – </w:t>
      </w:r>
      <w:r w:rsidR="0079149A">
        <w:t>these are</w:t>
      </w:r>
      <w:r>
        <w:t xml:space="preserve"> comment</w:t>
      </w:r>
      <w:r w:rsidR="0079149A">
        <w:t>s</w:t>
      </w:r>
      <w:r>
        <w:t xml:space="preserve"> on </w:t>
      </w:r>
      <w:r w:rsidR="0079149A">
        <w:t xml:space="preserve">Research Documents (e.g. </w:t>
      </w:r>
      <w:r>
        <w:t xml:space="preserve">problem statement or </w:t>
      </w:r>
      <w:r w:rsidR="0079149A">
        <w:t>draft research deliverable)</w:t>
      </w:r>
      <w:r>
        <w:t xml:space="preserve"> that requires tracking and resolution.</w:t>
      </w:r>
    </w:p>
    <w:p w14:paraId="68D5E6E1" w14:textId="4171E684" w:rsidR="00027154" w:rsidRDefault="00027154" w:rsidP="001352EA">
      <w:pPr>
        <w:pStyle w:val="ListParagraph"/>
        <w:numPr>
          <w:ilvl w:val="0"/>
          <w:numId w:val="64"/>
        </w:numPr>
      </w:pPr>
      <w:r>
        <w:t xml:space="preserve">Research </w:t>
      </w:r>
      <w:r w:rsidR="004E5E41">
        <w:t xml:space="preserve">Program </w:t>
      </w:r>
      <w:r w:rsidR="006B2F45">
        <w:t>B</w:t>
      </w:r>
      <w:r>
        <w:t>udget</w:t>
      </w:r>
      <w:r w:rsidR="00C97CCB">
        <w:t xml:space="preserve">s – these are records of budgeted and actual (or estimated) research program costs by </w:t>
      </w:r>
      <w:r w:rsidR="004E5E41">
        <w:t xml:space="preserve">program category, </w:t>
      </w:r>
      <w:r w:rsidR="001E456F">
        <w:t xml:space="preserve">budget </w:t>
      </w:r>
      <w:r w:rsidR="00142E8B">
        <w:t xml:space="preserve">line item, </w:t>
      </w:r>
      <w:r w:rsidR="00C97CCB">
        <w:t>funding source</w:t>
      </w:r>
      <w:r w:rsidR="004E5E41">
        <w:t xml:space="preserve"> and</w:t>
      </w:r>
      <w:r w:rsidR="00C97CCB">
        <w:t xml:space="preserve"> fiscal year.</w:t>
      </w:r>
    </w:p>
    <w:p w14:paraId="2E701D4C" w14:textId="77777777" w:rsidR="006F3454" w:rsidRDefault="006F3454">
      <w:pPr>
        <w:pStyle w:val="Heading3"/>
      </w:pPr>
      <w:r>
        <w:t>Relationships</w:t>
      </w:r>
      <w:r w:rsidR="006B2F45">
        <w:t xml:space="preserve"> Across Data Entities</w:t>
      </w:r>
    </w:p>
    <w:p w14:paraId="1E20B9CA" w14:textId="77777777" w:rsidR="006F3454" w:rsidRDefault="006F3454" w:rsidP="006F3454">
      <w:r>
        <w:t xml:space="preserve">An RPMD </w:t>
      </w:r>
      <w:r w:rsidR="006B2F45">
        <w:t>should</w:t>
      </w:r>
      <w:r>
        <w:t xml:space="preserve"> maintain the following relationships across </w:t>
      </w:r>
      <w:r w:rsidR="006B2F45">
        <w:t xml:space="preserve">data </w:t>
      </w:r>
      <w:r>
        <w:t>entities:</w:t>
      </w:r>
    </w:p>
    <w:p w14:paraId="6884314E" w14:textId="33C962BC" w:rsidR="006F3454" w:rsidRDefault="006F3454" w:rsidP="006F3454">
      <w:pPr>
        <w:pStyle w:val="ListParagraph"/>
        <w:numPr>
          <w:ilvl w:val="0"/>
          <w:numId w:val="28"/>
        </w:numPr>
      </w:pPr>
      <w:r>
        <w:t xml:space="preserve">A Research Problem Statement </w:t>
      </w:r>
      <w:r w:rsidR="006B2F45">
        <w:t>can be</w:t>
      </w:r>
      <w:r>
        <w:t xml:space="preserve"> related to </w:t>
      </w:r>
      <w:r w:rsidR="00E905CB">
        <w:t>zero or more</w:t>
      </w:r>
      <w:r>
        <w:t xml:space="preserve"> Projects (e.g. to track the fact that a project recommended further research, which resulted in drafting of the problem statement</w:t>
      </w:r>
      <w:r w:rsidR="00E76D5C">
        <w:t>.</w:t>
      </w:r>
      <w:r>
        <w:t>)</w:t>
      </w:r>
    </w:p>
    <w:p w14:paraId="32645CA5" w14:textId="6A8566C3" w:rsidR="006F3454" w:rsidRDefault="006F3454" w:rsidP="006F3454">
      <w:pPr>
        <w:pStyle w:val="ListParagraph"/>
        <w:numPr>
          <w:ilvl w:val="0"/>
          <w:numId w:val="28"/>
        </w:numPr>
      </w:pPr>
      <w:r>
        <w:t xml:space="preserve">A </w:t>
      </w:r>
      <w:r w:rsidR="006B2F45">
        <w:t xml:space="preserve">Research </w:t>
      </w:r>
      <w:r>
        <w:t xml:space="preserve">Project </w:t>
      </w:r>
      <w:r w:rsidR="006B2F45">
        <w:t>can</w:t>
      </w:r>
      <w:r>
        <w:t xml:space="preserve"> be related to </w:t>
      </w:r>
      <w:r w:rsidR="00E905CB">
        <w:t xml:space="preserve">zero or one </w:t>
      </w:r>
      <w:r>
        <w:t>Research Problem Statements (e.g. the project was developed in response to the problem statement</w:t>
      </w:r>
      <w:r w:rsidR="00E76D5C">
        <w:t>.</w:t>
      </w:r>
      <w:r>
        <w:t>)</w:t>
      </w:r>
    </w:p>
    <w:p w14:paraId="4F430194" w14:textId="77777777" w:rsidR="006F3454" w:rsidRDefault="006F3454" w:rsidP="006F3454">
      <w:pPr>
        <w:pStyle w:val="ListParagraph"/>
        <w:numPr>
          <w:ilvl w:val="0"/>
          <w:numId w:val="28"/>
        </w:numPr>
      </w:pPr>
      <w:r>
        <w:t xml:space="preserve">A </w:t>
      </w:r>
      <w:r w:rsidR="006B2F45">
        <w:t xml:space="preserve">Research </w:t>
      </w:r>
      <w:r>
        <w:t xml:space="preserve">Project </w:t>
      </w:r>
      <w:r w:rsidR="006B2F45">
        <w:t>can</w:t>
      </w:r>
      <w:r>
        <w:t xml:space="preserve"> be a parent of another </w:t>
      </w:r>
      <w:r w:rsidR="006B2F45">
        <w:t xml:space="preserve">Research </w:t>
      </w:r>
      <w:r>
        <w:t xml:space="preserve">Project – for example, a Project </w:t>
      </w:r>
      <w:r w:rsidR="006B2F45">
        <w:t>can</w:t>
      </w:r>
      <w:r>
        <w:t xml:space="preserve"> represent a multi-step stream of research with several child projects to carry out each part of the research.</w:t>
      </w:r>
    </w:p>
    <w:p w14:paraId="58A06A39" w14:textId="77777777" w:rsidR="006F3454" w:rsidRDefault="006F3454" w:rsidP="006F3454">
      <w:pPr>
        <w:pStyle w:val="ListParagraph"/>
        <w:numPr>
          <w:ilvl w:val="0"/>
          <w:numId w:val="28"/>
        </w:numPr>
      </w:pPr>
      <w:r>
        <w:t xml:space="preserve">A </w:t>
      </w:r>
      <w:r w:rsidR="006B2F45">
        <w:t xml:space="preserve">Research </w:t>
      </w:r>
      <w:r>
        <w:t xml:space="preserve">Project </w:t>
      </w:r>
      <w:r w:rsidR="006B2F45">
        <w:t>can</w:t>
      </w:r>
      <w:r>
        <w:t xml:space="preserve"> be associated with </w:t>
      </w:r>
      <w:r w:rsidR="00E905CB">
        <w:t>zero</w:t>
      </w:r>
      <w:r>
        <w:t xml:space="preserve"> or </w:t>
      </w:r>
      <w:r w:rsidR="00E905CB">
        <w:t>more</w:t>
      </w:r>
      <w:r>
        <w:t xml:space="preserve"> </w:t>
      </w:r>
      <w:r w:rsidR="006B2F45">
        <w:t xml:space="preserve">Research </w:t>
      </w:r>
      <w:r>
        <w:t>Contracts.</w:t>
      </w:r>
    </w:p>
    <w:p w14:paraId="77DC0ADE" w14:textId="6697E88B" w:rsidR="00CD7B5E" w:rsidRDefault="00CD7B5E" w:rsidP="006F3454">
      <w:pPr>
        <w:pStyle w:val="ListParagraph"/>
        <w:numPr>
          <w:ilvl w:val="0"/>
          <w:numId w:val="28"/>
        </w:numPr>
      </w:pPr>
      <w:r>
        <w:t>A Research Project can be associated with zero or more Implemented Products.</w:t>
      </w:r>
    </w:p>
    <w:p w14:paraId="1BB9FCD8" w14:textId="6306E5DE" w:rsidR="00ED7746" w:rsidRDefault="00445F60" w:rsidP="006F3454">
      <w:pPr>
        <w:pStyle w:val="ListParagraph"/>
        <w:numPr>
          <w:ilvl w:val="0"/>
          <w:numId w:val="28"/>
        </w:numPr>
      </w:pPr>
      <w:r>
        <w:t>A Research Project produces one or more Research Products.</w:t>
      </w:r>
    </w:p>
    <w:p w14:paraId="1AAD6A3D" w14:textId="589F193A" w:rsidR="00445F60" w:rsidRDefault="00445F60" w:rsidP="006F3454">
      <w:pPr>
        <w:pStyle w:val="ListParagraph"/>
        <w:numPr>
          <w:ilvl w:val="0"/>
          <w:numId w:val="28"/>
        </w:numPr>
      </w:pPr>
      <w:r>
        <w:t>A Research Publication is a type of Research Product.</w:t>
      </w:r>
    </w:p>
    <w:p w14:paraId="3B4FFF60" w14:textId="44D34F17" w:rsidR="00400CF8" w:rsidRDefault="00400CF8" w:rsidP="006F3454">
      <w:pPr>
        <w:pStyle w:val="ListParagraph"/>
        <w:numPr>
          <w:ilvl w:val="0"/>
          <w:numId w:val="28"/>
        </w:numPr>
      </w:pPr>
      <w:r>
        <w:t xml:space="preserve">A Research Contract </w:t>
      </w:r>
      <w:r w:rsidR="00CD7B5E">
        <w:t>has one</w:t>
      </w:r>
      <w:r>
        <w:t xml:space="preserve"> or more Research Deliverables</w:t>
      </w:r>
      <w:r w:rsidR="00E76D5C">
        <w:t>.</w:t>
      </w:r>
    </w:p>
    <w:p w14:paraId="0704C9D7" w14:textId="77777777" w:rsidR="00B92D25" w:rsidRDefault="00B92D25" w:rsidP="006F3454">
      <w:pPr>
        <w:pStyle w:val="ListParagraph"/>
        <w:numPr>
          <w:ilvl w:val="0"/>
          <w:numId w:val="28"/>
        </w:numPr>
      </w:pPr>
      <w:r>
        <w:t>A Research Document can be associated with zero or more Research Projects.</w:t>
      </w:r>
    </w:p>
    <w:p w14:paraId="5DBFE6EA" w14:textId="77777777" w:rsidR="00F723CE" w:rsidRDefault="00F723CE" w:rsidP="006F3454">
      <w:pPr>
        <w:pStyle w:val="ListParagraph"/>
        <w:numPr>
          <w:ilvl w:val="0"/>
          <w:numId w:val="28"/>
        </w:numPr>
      </w:pPr>
      <w:r>
        <w:t>A Research Document can be associated with zero or one Research Problem Statements.</w:t>
      </w:r>
    </w:p>
    <w:p w14:paraId="260A867C" w14:textId="2D09782A" w:rsidR="006F3454" w:rsidRDefault="006F3454" w:rsidP="006F3454">
      <w:pPr>
        <w:pStyle w:val="ListParagraph"/>
        <w:numPr>
          <w:ilvl w:val="0"/>
          <w:numId w:val="28"/>
        </w:numPr>
      </w:pPr>
      <w:r>
        <w:t xml:space="preserve">A </w:t>
      </w:r>
      <w:r w:rsidR="006B2F45">
        <w:t xml:space="preserve">Research </w:t>
      </w:r>
      <w:r w:rsidR="00CD7B5E">
        <w:t>Project has</w:t>
      </w:r>
      <w:r>
        <w:t xml:space="preserve"> one or more </w:t>
      </w:r>
      <w:r w:rsidR="006B2F45">
        <w:t xml:space="preserve">Research </w:t>
      </w:r>
      <w:r>
        <w:t>Tasks</w:t>
      </w:r>
      <w:r w:rsidR="00E905CB">
        <w:t>.</w:t>
      </w:r>
    </w:p>
    <w:p w14:paraId="7CD616F7" w14:textId="77777777" w:rsidR="00E905CB" w:rsidRDefault="00E905CB" w:rsidP="006F3454">
      <w:pPr>
        <w:pStyle w:val="ListParagraph"/>
        <w:numPr>
          <w:ilvl w:val="0"/>
          <w:numId w:val="28"/>
        </w:numPr>
      </w:pPr>
      <w:r>
        <w:t>A Research Contract can have zero or more Contract Modifications.</w:t>
      </w:r>
    </w:p>
    <w:p w14:paraId="61E724D1" w14:textId="77777777" w:rsidR="00F91578" w:rsidRDefault="00F91578" w:rsidP="006F3454">
      <w:pPr>
        <w:pStyle w:val="ListParagraph"/>
        <w:numPr>
          <w:ilvl w:val="0"/>
          <w:numId w:val="28"/>
        </w:numPr>
      </w:pPr>
      <w:r>
        <w:t xml:space="preserve">A Research Contact </w:t>
      </w:r>
      <w:r w:rsidR="001A1FB7">
        <w:t>can</w:t>
      </w:r>
      <w:r>
        <w:t xml:space="preserve"> be associated with zero or more Research Projects.</w:t>
      </w:r>
    </w:p>
    <w:p w14:paraId="7B7C43E2" w14:textId="77777777" w:rsidR="00400CF8" w:rsidRDefault="00400CF8" w:rsidP="006F3454">
      <w:pPr>
        <w:pStyle w:val="ListParagraph"/>
        <w:numPr>
          <w:ilvl w:val="0"/>
          <w:numId w:val="28"/>
        </w:numPr>
      </w:pPr>
      <w:r>
        <w:t>A Research Contract can have zero or more Research Invoices.</w:t>
      </w:r>
    </w:p>
    <w:p w14:paraId="69452CC3" w14:textId="7F7C1F17" w:rsidR="00400CF8" w:rsidRDefault="00400CF8" w:rsidP="006F3454">
      <w:pPr>
        <w:pStyle w:val="ListParagraph"/>
        <w:numPr>
          <w:ilvl w:val="0"/>
          <w:numId w:val="28"/>
        </w:numPr>
      </w:pPr>
      <w:r>
        <w:t xml:space="preserve">A Research Invoice must be associated with one Research </w:t>
      </w:r>
      <w:r w:rsidR="00CF766D">
        <w:t>Contract.</w:t>
      </w:r>
    </w:p>
    <w:p w14:paraId="455FB573" w14:textId="506E9A75" w:rsidR="001A1FB7" w:rsidRDefault="001A1FB7" w:rsidP="006F3454">
      <w:pPr>
        <w:pStyle w:val="ListParagraph"/>
        <w:numPr>
          <w:ilvl w:val="0"/>
          <w:numId w:val="28"/>
        </w:numPr>
      </w:pPr>
      <w:r>
        <w:t xml:space="preserve">A Research Project can be associated with zero or more Research </w:t>
      </w:r>
      <w:r w:rsidR="00896AFF">
        <w:t xml:space="preserve">Activities &amp; </w:t>
      </w:r>
      <w:r>
        <w:t>Events.</w:t>
      </w:r>
    </w:p>
    <w:p w14:paraId="77AEA23F" w14:textId="77777777" w:rsidR="00F723CE" w:rsidRDefault="00F723CE" w:rsidP="006F3454">
      <w:pPr>
        <w:pStyle w:val="ListParagraph"/>
        <w:numPr>
          <w:ilvl w:val="0"/>
          <w:numId w:val="28"/>
        </w:numPr>
      </w:pPr>
      <w:r>
        <w:t xml:space="preserve">A Research Document can have zero or more associated Research Comments. </w:t>
      </w:r>
    </w:p>
    <w:p w14:paraId="2AA49456" w14:textId="6AE0BAF0" w:rsidR="00AC3005" w:rsidRDefault="00AC3005" w:rsidP="00AC3005">
      <w:r>
        <w:t xml:space="preserve">Figure 2 illustrates </w:t>
      </w:r>
      <w:r w:rsidR="001476B5">
        <w:t xml:space="preserve">the different data entities that may be included in an RPMD.  It shows the relationships across entities, and indicates which should be considered </w:t>
      </w:r>
      <w:r w:rsidR="009A13E1">
        <w:t>required</w:t>
      </w:r>
      <w:r w:rsidR="001476B5">
        <w:t>, recommended and optional.</w:t>
      </w:r>
    </w:p>
    <w:p w14:paraId="583580FB" w14:textId="17A1F274" w:rsidR="00803D27" w:rsidRDefault="00803D27" w:rsidP="00AC3005"/>
    <w:p w14:paraId="3ADF1ABE" w14:textId="1C11B342" w:rsidR="00803D27" w:rsidRDefault="00803D27" w:rsidP="00AC3005"/>
    <w:p w14:paraId="6E16A259" w14:textId="7C2C67A1" w:rsidR="00803D27" w:rsidRDefault="006522A4" w:rsidP="00F26BF2">
      <w:pPr>
        <w:jc w:val="center"/>
      </w:pPr>
      <w:r>
        <w:rPr>
          <w:noProof/>
        </w:rPr>
        <w:drawing>
          <wp:inline distT="0" distB="0" distL="0" distR="0" wp14:anchorId="00C35BA5" wp14:editId="1740DA06">
            <wp:extent cx="6839712" cy="376732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39712" cy="3767328"/>
                    </a:xfrm>
                    <a:prstGeom prst="rect">
                      <a:avLst/>
                    </a:prstGeom>
                    <a:noFill/>
                  </pic:spPr>
                </pic:pic>
              </a:graphicData>
            </a:graphic>
          </wp:inline>
        </w:drawing>
      </w:r>
    </w:p>
    <w:p w14:paraId="5B6C1C6A" w14:textId="7F027888" w:rsidR="00803D27" w:rsidRDefault="00803D27" w:rsidP="00F26BF2">
      <w:pPr>
        <w:pStyle w:val="FigureTitle"/>
        <w:jc w:val="center"/>
      </w:pPr>
      <w:bookmarkStart w:id="33" w:name="_Toc520119823"/>
      <w:r>
        <w:t xml:space="preserve">Figure 2.  RPMD </w:t>
      </w:r>
      <w:r w:rsidR="00282ABC">
        <w:t>Data Entities and Relationships</w:t>
      </w:r>
      <w:bookmarkEnd w:id="33"/>
    </w:p>
    <w:p w14:paraId="041B7812" w14:textId="77777777" w:rsidR="00AC3005" w:rsidRDefault="00AC3005" w:rsidP="00DB3B55"/>
    <w:p w14:paraId="01934E2A" w14:textId="156DA6CC" w:rsidR="00DB2CE7" w:rsidRDefault="00DB2CE7" w:rsidP="00DB2CE7">
      <w:pPr>
        <w:pStyle w:val="Heading2"/>
      </w:pPr>
      <w:bookmarkStart w:id="34" w:name="_Toc520119873"/>
      <w:r>
        <w:t>4.</w:t>
      </w:r>
      <w:r w:rsidR="00CB3F4A">
        <w:t>3</w:t>
      </w:r>
      <w:r>
        <w:t xml:space="preserve"> </w:t>
      </w:r>
      <w:r w:rsidR="00D11B7E">
        <w:t xml:space="preserve">Research </w:t>
      </w:r>
      <w:r w:rsidR="00CB3F4A">
        <w:t>Needs</w:t>
      </w:r>
      <w:bookmarkEnd w:id="34"/>
    </w:p>
    <w:p w14:paraId="0B2A5DBA" w14:textId="77777777" w:rsidR="00F723CE" w:rsidRDefault="00F723CE" w:rsidP="00C20D8E">
      <w:r>
        <w:t xml:space="preserve">Data requirements for managing research needs consist of a single table storing </w:t>
      </w:r>
      <w:r w:rsidR="00197C67">
        <w:t xml:space="preserve">information about </w:t>
      </w:r>
      <w:r>
        <w:t>Research Problem Statements, with information that can be used to vet and prioritize them for funding.  Data elements identified for inclusion in this table are listed below</w:t>
      </w:r>
      <w:r w:rsidR="00197C67">
        <w:t>.</w:t>
      </w:r>
    </w:p>
    <w:p w14:paraId="5655D6B4" w14:textId="320A1D10" w:rsidR="00F17B60" w:rsidRDefault="00F17B60" w:rsidP="0012357E">
      <w:pPr>
        <w:pStyle w:val="Heading4"/>
        <w:spacing w:after="120"/>
      </w:pPr>
      <w:r>
        <w:t>Research Problem Statements</w:t>
      </w:r>
    </w:p>
    <w:tbl>
      <w:tblPr>
        <w:tblStyle w:val="LightList-Accent1withborders1"/>
        <w:tblW w:w="0" w:type="auto"/>
        <w:tblLook w:val="04A0" w:firstRow="1" w:lastRow="0" w:firstColumn="1" w:lastColumn="0" w:noHBand="0" w:noVBand="1"/>
      </w:tblPr>
      <w:tblGrid>
        <w:gridCol w:w="3128"/>
        <w:gridCol w:w="2310"/>
        <w:gridCol w:w="4622"/>
      </w:tblGrid>
      <w:tr w:rsidR="00FC2FE8" w:rsidRPr="00FC2FE8" w14:paraId="6D2C69A7" w14:textId="77777777" w:rsidTr="005521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68" w:type="dxa"/>
          </w:tcPr>
          <w:p w14:paraId="6FE58EDD" w14:textId="77777777" w:rsidR="00FC2FE8" w:rsidRPr="00FC2FE8" w:rsidRDefault="00FC2FE8" w:rsidP="00FC2FE8">
            <w:pPr>
              <w:rPr>
                <w:sz w:val="22"/>
                <w:szCs w:val="22"/>
              </w:rPr>
            </w:pPr>
            <w:r w:rsidRPr="00FC2FE8">
              <w:rPr>
                <w:sz w:val="22"/>
                <w:szCs w:val="22"/>
              </w:rPr>
              <w:t>Attribute</w:t>
            </w:r>
          </w:p>
        </w:tc>
        <w:tc>
          <w:tcPr>
            <w:tcW w:w="2340" w:type="dxa"/>
          </w:tcPr>
          <w:p w14:paraId="54A697DD" w14:textId="77777777" w:rsidR="00FC2FE8" w:rsidRPr="00FC2FE8" w:rsidRDefault="00FC2FE8" w:rsidP="00FC2FE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161CE290" w14:textId="77777777" w:rsidR="00FC2FE8" w:rsidRPr="00FC2FE8" w:rsidRDefault="00FC2FE8" w:rsidP="00FC2FE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FC2FE8" w:rsidRPr="00FC2FE8" w14:paraId="51672A65" w14:textId="77777777" w:rsidTr="00FC2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BDE2679" w14:textId="77777777" w:rsidR="00FC2FE8" w:rsidRPr="00FC2FE8" w:rsidRDefault="00FC2FE8" w:rsidP="00DB3B55">
            <w:pPr>
              <w:spacing w:after="40"/>
              <w:rPr>
                <w:b w:val="0"/>
                <w:sz w:val="22"/>
                <w:szCs w:val="22"/>
              </w:rPr>
            </w:pPr>
            <w:r w:rsidRPr="00FC2FE8">
              <w:rPr>
                <w:b w:val="0"/>
                <w:sz w:val="22"/>
                <w:szCs w:val="22"/>
              </w:rPr>
              <w:t>Problem Statement ID</w:t>
            </w:r>
          </w:p>
        </w:tc>
        <w:tc>
          <w:tcPr>
            <w:tcW w:w="2340" w:type="dxa"/>
          </w:tcPr>
          <w:p w14:paraId="7476E511" w14:textId="77777777" w:rsidR="00FC2FE8" w:rsidRPr="00FC2FE8" w:rsidRDefault="009F5099"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Required</w:t>
            </w:r>
          </w:p>
        </w:tc>
        <w:tc>
          <w:tcPr>
            <w:tcW w:w="4788" w:type="dxa"/>
          </w:tcPr>
          <w:p w14:paraId="103EB9B6" w14:textId="77777777" w:rsidR="00FC2FE8" w:rsidRPr="00FC2FE8" w:rsidRDefault="009F5099"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Internal unique ID</w:t>
            </w:r>
          </w:p>
        </w:tc>
      </w:tr>
      <w:tr w:rsidR="00FC2FE8" w:rsidRPr="00FC2FE8" w14:paraId="05244401" w14:textId="77777777" w:rsidTr="00FC2FE8">
        <w:tc>
          <w:tcPr>
            <w:cnfStyle w:val="001000000000" w:firstRow="0" w:lastRow="0" w:firstColumn="1" w:lastColumn="0" w:oddVBand="0" w:evenVBand="0" w:oddHBand="0" w:evenHBand="0" w:firstRowFirstColumn="0" w:firstRowLastColumn="0" w:lastRowFirstColumn="0" w:lastRowLastColumn="0"/>
            <w:tcW w:w="3168" w:type="dxa"/>
          </w:tcPr>
          <w:p w14:paraId="7DD25621" w14:textId="77777777" w:rsidR="00FC2FE8" w:rsidRPr="00FC2FE8" w:rsidRDefault="00FC2FE8" w:rsidP="00FA6506">
            <w:pPr>
              <w:spacing w:after="40"/>
              <w:rPr>
                <w:b w:val="0"/>
                <w:sz w:val="22"/>
                <w:szCs w:val="22"/>
              </w:rPr>
            </w:pPr>
            <w:r>
              <w:rPr>
                <w:b w:val="0"/>
                <w:sz w:val="22"/>
                <w:szCs w:val="22"/>
              </w:rPr>
              <w:t>Title</w:t>
            </w:r>
          </w:p>
        </w:tc>
        <w:tc>
          <w:tcPr>
            <w:tcW w:w="2340" w:type="dxa"/>
          </w:tcPr>
          <w:p w14:paraId="093F3058" w14:textId="77777777" w:rsidR="00FC2FE8" w:rsidRPr="00FC2FE8" w:rsidRDefault="00721C06"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4788" w:type="dxa"/>
          </w:tcPr>
          <w:p w14:paraId="582E594A"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FC2FE8" w:rsidRPr="00FC2FE8" w14:paraId="3E2B503F" w14:textId="77777777" w:rsidTr="00FC2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B517EDA" w14:textId="77777777" w:rsidR="00FC2FE8" w:rsidRPr="00FC2FE8" w:rsidRDefault="00FC2FE8" w:rsidP="00FA6506">
            <w:pPr>
              <w:spacing w:after="40"/>
              <w:rPr>
                <w:b w:val="0"/>
                <w:sz w:val="22"/>
                <w:szCs w:val="22"/>
              </w:rPr>
            </w:pPr>
            <w:r>
              <w:rPr>
                <w:b w:val="0"/>
                <w:sz w:val="22"/>
                <w:szCs w:val="22"/>
              </w:rPr>
              <w:t>Description</w:t>
            </w:r>
          </w:p>
        </w:tc>
        <w:tc>
          <w:tcPr>
            <w:tcW w:w="2340" w:type="dxa"/>
          </w:tcPr>
          <w:p w14:paraId="607C5CA4" w14:textId="77777777" w:rsidR="00FC2FE8" w:rsidRPr="00FC2FE8" w:rsidRDefault="00721C0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788" w:type="dxa"/>
          </w:tcPr>
          <w:p w14:paraId="1DFAEB8D" w14:textId="77777777" w:rsidR="00FC2FE8" w:rsidRPr="00FC2FE8" w:rsidRDefault="00FC2FE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FC2FE8" w:rsidRPr="00FC2FE8" w14:paraId="38A7106C" w14:textId="77777777" w:rsidTr="00FC2FE8">
        <w:tc>
          <w:tcPr>
            <w:cnfStyle w:val="001000000000" w:firstRow="0" w:lastRow="0" w:firstColumn="1" w:lastColumn="0" w:oddVBand="0" w:evenVBand="0" w:oddHBand="0" w:evenHBand="0" w:firstRowFirstColumn="0" w:firstRowLastColumn="0" w:lastRowFirstColumn="0" w:lastRowLastColumn="0"/>
            <w:tcW w:w="3168" w:type="dxa"/>
          </w:tcPr>
          <w:p w14:paraId="1EB25A6E" w14:textId="77777777" w:rsidR="00FC2FE8" w:rsidRPr="00FC2FE8" w:rsidRDefault="00FC2FE8" w:rsidP="00FA6506">
            <w:pPr>
              <w:spacing w:after="40"/>
              <w:rPr>
                <w:b w:val="0"/>
                <w:sz w:val="22"/>
                <w:szCs w:val="22"/>
              </w:rPr>
            </w:pPr>
            <w:r>
              <w:rPr>
                <w:b w:val="0"/>
                <w:sz w:val="22"/>
                <w:szCs w:val="22"/>
              </w:rPr>
              <w:t>Background/Objectives</w:t>
            </w:r>
          </w:p>
        </w:tc>
        <w:tc>
          <w:tcPr>
            <w:tcW w:w="2340" w:type="dxa"/>
          </w:tcPr>
          <w:p w14:paraId="3B43E3C3"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3685735A"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FC2FE8" w:rsidRPr="00FC2FE8" w14:paraId="635810B6" w14:textId="77777777" w:rsidTr="00FC2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C2DD912" w14:textId="77777777" w:rsidR="00FC2FE8" w:rsidRPr="00FC2FE8" w:rsidRDefault="00FC2FE8" w:rsidP="00FA6506">
            <w:pPr>
              <w:spacing w:after="40"/>
              <w:rPr>
                <w:b w:val="0"/>
                <w:sz w:val="22"/>
                <w:szCs w:val="22"/>
              </w:rPr>
            </w:pPr>
            <w:r>
              <w:rPr>
                <w:b w:val="0"/>
                <w:sz w:val="22"/>
                <w:szCs w:val="22"/>
              </w:rPr>
              <w:t>Scope/Tasks</w:t>
            </w:r>
          </w:p>
        </w:tc>
        <w:tc>
          <w:tcPr>
            <w:tcW w:w="2340" w:type="dxa"/>
          </w:tcPr>
          <w:p w14:paraId="05ED7F94" w14:textId="77777777" w:rsidR="00FC2FE8" w:rsidRPr="00FC2FE8" w:rsidRDefault="00FC2FE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034403F2" w14:textId="77777777" w:rsidR="00FC2FE8" w:rsidRPr="00FC2FE8" w:rsidRDefault="00FC2FE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FC2FE8" w:rsidRPr="00FC2FE8" w14:paraId="136D5B37" w14:textId="77777777" w:rsidTr="00FC2FE8">
        <w:tc>
          <w:tcPr>
            <w:cnfStyle w:val="001000000000" w:firstRow="0" w:lastRow="0" w:firstColumn="1" w:lastColumn="0" w:oddVBand="0" w:evenVBand="0" w:oddHBand="0" w:evenHBand="0" w:firstRowFirstColumn="0" w:firstRowLastColumn="0" w:lastRowFirstColumn="0" w:lastRowLastColumn="0"/>
            <w:tcW w:w="3168" w:type="dxa"/>
          </w:tcPr>
          <w:p w14:paraId="4485FFFE" w14:textId="77777777" w:rsidR="00FC2FE8" w:rsidRPr="00FC2FE8" w:rsidRDefault="00FC2FE8" w:rsidP="00FA6506">
            <w:pPr>
              <w:spacing w:after="40"/>
              <w:rPr>
                <w:b w:val="0"/>
                <w:sz w:val="22"/>
                <w:szCs w:val="22"/>
              </w:rPr>
            </w:pPr>
            <w:r>
              <w:rPr>
                <w:b w:val="0"/>
                <w:sz w:val="22"/>
                <w:szCs w:val="22"/>
              </w:rPr>
              <w:t>Urgency and Anticipated Benefits</w:t>
            </w:r>
          </w:p>
        </w:tc>
        <w:tc>
          <w:tcPr>
            <w:tcW w:w="2340" w:type="dxa"/>
          </w:tcPr>
          <w:p w14:paraId="63BA9700"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083FD224"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FC2FE8" w:rsidRPr="00FC2FE8" w14:paraId="5E76749D" w14:textId="77777777" w:rsidTr="00FC2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550FFEE" w14:textId="77777777" w:rsidR="00FC2FE8" w:rsidRDefault="00FC2FE8" w:rsidP="00FA6506">
            <w:pPr>
              <w:spacing w:after="40"/>
              <w:rPr>
                <w:b w:val="0"/>
                <w:sz w:val="22"/>
                <w:szCs w:val="22"/>
              </w:rPr>
            </w:pPr>
            <w:r>
              <w:rPr>
                <w:b w:val="0"/>
                <w:sz w:val="22"/>
                <w:szCs w:val="22"/>
              </w:rPr>
              <w:t>Related Research</w:t>
            </w:r>
          </w:p>
        </w:tc>
        <w:tc>
          <w:tcPr>
            <w:tcW w:w="2340" w:type="dxa"/>
          </w:tcPr>
          <w:p w14:paraId="6F773B14" w14:textId="77777777" w:rsidR="00FC2FE8" w:rsidRPr="00FC2FE8" w:rsidRDefault="00FC2FE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4C226481" w14:textId="77777777" w:rsidR="00FC2FE8" w:rsidRPr="00FC2FE8" w:rsidRDefault="00FC2FE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FC2FE8" w:rsidRPr="00FC2FE8" w14:paraId="200D51C9" w14:textId="77777777" w:rsidTr="00FC2FE8">
        <w:tc>
          <w:tcPr>
            <w:cnfStyle w:val="001000000000" w:firstRow="0" w:lastRow="0" w:firstColumn="1" w:lastColumn="0" w:oddVBand="0" w:evenVBand="0" w:oddHBand="0" w:evenHBand="0" w:firstRowFirstColumn="0" w:firstRowLastColumn="0" w:lastRowFirstColumn="0" w:lastRowLastColumn="0"/>
            <w:tcW w:w="3168" w:type="dxa"/>
          </w:tcPr>
          <w:p w14:paraId="01649D61" w14:textId="77777777" w:rsidR="00FC2FE8" w:rsidRDefault="00FC2FE8" w:rsidP="00FA6506">
            <w:pPr>
              <w:spacing w:after="40"/>
              <w:rPr>
                <w:b w:val="0"/>
                <w:sz w:val="22"/>
                <w:szCs w:val="22"/>
              </w:rPr>
            </w:pPr>
            <w:r>
              <w:rPr>
                <w:b w:val="0"/>
                <w:sz w:val="22"/>
                <w:szCs w:val="22"/>
              </w:rPr>
              <w:t>Implementation Opportunities</w:t>
            </w:r>
          </w:p>
        </w:tc>
        <w:tc>
          <w:tcPr>
            <w:tcW w:w="2340" w:type="dxa"/>
          </w:tcPr>
          <w:p w14:paraId="0BF64CC3"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02EB8300"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FC2FE8" w:rsidRPr="00FC2FE8" w14:paraId="6516C546" w14:textId="77777777" w:rsidTr="00FC2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A073F63" w14:textId="77777777" w:rsidR="00FC2FE8" w:rsidRDefault="00FC2FE8" w:rsidP="00FA6506">
            <w:pPr>
              <w:spacing w:after="40"/>
              <w:rPr>
                <w:b w:val="0"/>
                <w:sz w:val="22"/>
                <w:szCs w:val="22"/>
              </w:rPr>
            </w:pPr>
            <w:r>
              <w:rPr>
                <w:b w:val="0"/>
                <w:sz w:val="22"/>
                <w:szCs w:val="22"/>
              </w:rPr>
              <w:t>Implementation Responsibility</w:t>
            </w:r>
          </w:p>
        </w:tc>
        <w:tc>
          <w:tcPr>
            <w:tcW w:w="2340" w:type="dxa"/>
          </w:tcPr>
          <w:p w14:paraId="43178401" w14:textId="77777777" w:rsidR="00FC2FE8" w:rsidRPr="00FC2FE8" w:rsidRDefault="00FC2FE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78300402" w14:textId="77777777" w:rsidR="00FC2FE8" w:rsidRPr="00FC2FE8" w:rsidRDefault="00FC2FE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FC2FE8" w:rsidRPr="00FC2FE8" w14:paraId="3804AE9C" w14:textId="77777777" w:rsidTr="00FC2FE8">
        <w:tc>
          <w:tcPr>
            <w:cnfStyle w:val="001000000000" w:firstRow="0" w:lastRow="0" w:firstColumn="1" w:lastColumn="0" w:oddVBand="0" w:evenVBand="0" w:oddHBand="0" w:evenHBand="0" w:firstRowFirstColumn="0" w:firstRowLastColumn="0" w:lastRowFirstColumn="0" w:lastRowLastColumn="0"/>
            <w:tcW w:w="3168" w:type="dxa"/>
          </w:tcPr>
          <w:p w14:paraId="359AF4B5" w14:textId="77777777" w:rsidR="00FC2FE8" w:rsidRDefault="00FC2FE8" w:rsidP="00FA6506">
            <w:pPr>
              <w:spacing w:after="40"/>
              <w:rPr>
                <w:b w:val="0"/>
                <w:sz w:val="22"/>
                <w:szCs w:val="22"/>
              </w:rPr>
            </w:pPr>
            <w:r>
              <w:rPr>
                <w:b w:val="0"/>
                <w:sz w:val="22"/>
                <w:szCs w:val="22"/>
              </w:rPr>
              <w:t>Implementation Barriers</w:t>
            </w:r>
          </w:p>
        </w:tc>
        <w:tc>
          <w:tcPr>
            <w:tcW w:w="2340" w:type="dxa"/>
          </w:tcPr>
          <w:p w14:paraId="14AA9B46"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701385E6"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FC2FE8" w:rsidRPr="00FC2FE8" w14:paraId="6F9547B4" w14:textId="77777777" w:rsidTr="00FC2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6AB596F" w14:textId="77777777" w:rsidR="00FC2FE8" w:rsidRDefault="00FC2FE8" w:rsidP="00FA6506">
            <w:pPr>
              <w:spacing w:after="40"/>
              <w:rPr>
                <w:b w:val="0"/>
                <w:sz w:val="22"/>
                <w:szCs w:val="22"/>
              </w:rPr>
            </w:pPr>
            <w:r>
              <w:rPr>
                <w:b w:val="0"/>
                <w:sz w:val="22"/>
                <w:szCs w:val="22"/>
              </w:rPr>
              <w:t>Target Funding Source</w:t>
            </w:r>
          </w:p>
        </w:tc>
        <w:tc>
          <w:tcPr>
            <w:tcW w:w="2340" w:type="dxa"/>
          </w:tcPr>
          <w:p w14:paraId="1692CB19" w14:textId="77777777" w:rsidR="00FC2FE8" w:rsidRPr="00FC2FE8" w:rsidRDefault="00721C0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788" w:type="dxa"/>
          </w:tcPr>
          <w:p w14:paraId="18863468" w14:textId="1DE97E8F" w:rsidR="00FC2FE8" w:rsidRPr="00FC2FE8" w:rsidRDefault="005D5B4A"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p>
        </w:tc>
      </w:tr>
      <w:tr w:rsidR="00FC2FE8" w:rsidRPr="00FC2FE8" w14:paraId="49A332BA" w14:textId="77777777" w:rsidTr="00FC2FE8">
        <w:tc>
          <w:tcPr>
            <w:cnfStyle w:val="001000000000" w:firstRow="0" w:lastRow="0" w:firstColumn="1" w:lastColumn="0" w:oddVBand="0" w:evenVBand="0" w:oddHBand="0" w:evenHBand="0" w:firstRowFirstColumn="0" w:firstRowLastColumn="0" w:lastRowFirstColumn="0" w:lastRowLastColumn="0"/>
            <w:tcW w:w="3168" w:type="dxa"/>
          </w:tcPr>
          <w:p w14:paraId="4CECC0FF" w14:textId="77777777" w:rsidR="00FC2FE8" w:rsidRDefault="00FC2FE8" w:rsidP="00FA6506">
            <w:pPr>
              <w:spacing w:after="40"/>
              <w:rPr>
                <w:b w:val="0"/>
                <w:sz w:val="22"/>
                <w:szCs w:val="22"/>
              </w:rPr>
            </w:pPr>
            <w:r>
              <w:rPr>
                <w:b w:val="0"/>
                <w:sz w:val="22"/>
                <w:szCs w:val="22"/>
              </w:rPr>
              <w:t>Cost Estimate</w:t>
            </w:r>
          </w:p>
        </w:tc>
        <w:tc>
          <w:tcPr>
            <w:tcW w:w="2340" w:type="dxa"/>
          </w:tcPr>
          <w:p w14:paraId="31B4D32D"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01162557" w14:textId="77777777" w:rsidR="00FC2FE8"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FC2FE8" w:rsidRPr="00FC2FE8" w14:paraId="2E40D2FE" w14:textId="77777777" w:rsidTr="00FC2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4DDE549" w14:textId="77777777" w:rsidR="00FC2FE8" w:rsidRDefault="00FC2FE8" w:rsidP="00FA6506">
            <w:pPr>
              <w:spacing w:after="40"/>
              <w:rPr>
                <w:b w:val="0"/>
                <w:sz w:val="22"/>
                <w:szCs w:val="22"/>
              </w:rPr>
            </w:pPr>
            <w:r>
              <w:rPr>
                <w:b w:val="0"/>
                <w:sz w:val="22"/>
                <w:szCs w:val="22"/>
              </w:rPr>
              <w:t>Time Estimate</w:t>
            </w:r>
          </w:p>
        </w:tc>
        <w:tc>
          <w:tcPr>
            <w:tcW w:w="2340" w:type="dxa"/>
          </w:tcPr>
          <w:p w14:paraId="1FB1ED0D" w14:textId="77777777" w:rsidR="00FC2FE8" w:rsidRPr="00FC2FE8" w:rsidRDefault="00FC2FE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07DFC2CC" w14:textId="77777777" w:rsidR="00FC2FE8"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Months</w:t>
            </w:r>
          </w:p>
        </w:tc>
      </w:tr>
      <w:tr w:rsidR="00FC2FE8" w:rsidRPr="00FC2FE8" w14:paraId="72BFF6BA" w14:textId="77777777" w:rsidTr="00FC2FE8">
        <w:tc>
          <w:tcPr>
            <w:cnfStyle w:val="001000000000" w:firstRow="0" w:lastRow="0" w:firstColumn="1" w:lastColumn="0" w:oddVBand="0" w:evenVBand="0" w:oddHBand="0" w:evenHBand="0" w:firstRowFirstColumn="0" w:firstRowLastColumn="0" w:lastRowFirstColumn="0" w:lastRowLastColumn="0"/>
            <w:tcW w:w="3168" w:type="dxa"/>
          </w:tcPr>
          <w:p w14:paraId="07EB2DAC" w14:textId="77777777" w:rsidR="00FC2FE8" w:rsidRDefault="00FC2FE8" w:rsidP="00FA6506">
            <w:pPr>
              <w:spacing w:after="40"/>
              <w:rPr>
                <w:b w:val="0"/>
                <w:sz w:val="22"/>
                <w:szCs w:val="22"/>
              </w:rPr>
            </w:pPr>
            <w:r>
              <w:rPr>
                <w:b w:val="0"/>
                <w:sz w:val="22"/>
                <w:szCs w:val="22"/>
              </w:rPr>
              <w:t>Anticipated Start Date</w:t>
            </w:r>
          </w:p>
        </w:tc>
        <w:tc>
          <w:tcPr>
            <w:tcW w:w="2340" w:type="dxa"/>
          </w:tcPr>
          <w:p w14:paraId="6443D954"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19F54E0D" w14:textId="77777777" w:rsidR="00FC2FE8"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FC2FE8" w:rsidRPr="00FC2FE8" w14:paraId="7FD2B949" w14:textId="77777777" w:rsidTr="00FC2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9692BA4" w14:textId="77777777" w:rsidR="00FC2FE8" w:rsidRDefault="00FC2FE8" w:rsidP="00FA6506">
            <w:pPr>
              <w:spacing w:after="40"/>
              <w:rPr>
                <w:b w:val="0"/>
                <w:sz w:val="22"/>
                <w:szCs w:val="22"/>
              </w:rPr>
            </w:pPr>
            <w:r>
              <w:rPr>
                <w:b w:val="0"/>
                <w:sz w:val="22"/>
                <w:szCs w:val="22"/>
              </w:rPr>
              <w:t xml:space="preserve">Agency Subject </w:t>
            </w:r>
            <w:proofErr w:type="spellStart"/>
            <w:r>
              <w:rPr>
                <w:b w:val="0"/>
                <w:sz w:val="22"/>
                <w:szCs w:val="22"/>
              </w:rPr>
              <w:t>Categor</w:t>
            </w:r>
            <w:proofErr w:type="spellEnd"/>
            <w:r>
              <w:rPr>
                <w:b w:val="0"/>
                <w:sz w:val="22"/>
                <w:szCs w:val="22"/>
              </w:rPr>
              <w:t>(</w:t>
            </w:r>
            <w:proofErr w:type="spellStart"/>
            <w:r>
              <w:rPr>
                <w:b w:val="0"/>
                <w:sz w:val="22"/>
                <w:szCs w:val="22"/>
              </w:rPr>
              <w:t>ies</w:t>
            </w:r>
            <w:proofErr w:type="spellEnd"/>
            <w:r>
              <w:rPr>
                <w:b w:val="0"/>
                <w:sz w:val="22"/>
                <w:szCs w:val="22"/>
              </w:rPr>
              <w:t>)</w:t>
            </w:r>
          </w:p>
        </w:tc>
        <w:tc>
          <w:tcPr>
            <w:tcW w:w="2340" w:type="dxa"/>
          </w:tcPr>
          <w:p w14:paraId="62BC05F9" w14:textId="77777777" w:rsidR="00FC2FE8" w:rsidRPr="00FC2FE8" w:rsidRDefault="00721C0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788" w:type="dxa"/>
          </w:tcPr>
          <w:p w14:paraId="623E01AA" w14:textId="21A8E674" w:rsidR="00FC2FE8" w:rsidRPr="00FC2FE8" w:rsidRDefault="005D5B4A"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p>
        </w:tc>
      </w:tr>
      <w:tr w:rsidR="00FC2FE8" w:rsidRPr="00FC2FE8" w14:paraId="55727557" w14:textId="77777777" w:rsidTr="00FC2FE8">
        <w:tc>
          <w:tcPr>
            <w:cnfStyle w:val="001000000000" w:firstRow="0" w:lastRow="0" w:firstColumn="1" w:lastColumn="0" w:oddVBand="0" w:evenVBand="0" w:oddHBand="0" w:evenHBand="0" w:firstRowFirstColumn="0" w:firstRowLastColumn="0" w:lastRowFirstColumn="0" w:lastRowLastColumn="0"/>
            <w:tcW w:w="3168" w:type="dxa"/>
          </w:tcPr>
          <w:p w14:paraId="521B2040" w14:textId="77777777" w:rsidR="00FC2FE8" w:rsidRDefault="00FC2FE8" w:rsidP="00FA6506">
            <w:pPr>
              <w:spacing w:after="40"/>
              <w:rPr>
                <w:b w:val="0"/>
                <w:sz w:val="22"/>
                <w:szCs w:val="22"/>
              </w:rPr>
            </w:pPr>
            <w:r>
              <w:rPr>
                <w:b w:val="0"/>
                <w:sz w:val="22"/>
                <w:szCs w:val="22"/>
              </w:rPr>
              <w:t>Submitting Organization</w:t>
            </w:r>
          </w:p>
        </w:tc>
        <w:tc>
          <w:tcPr>
            <w:tcW w:w="2340" w:type="dxa"/>
          </w:tcPr>
          <w:p w14:paraId="75B12577" w14:textId="77777777" w:rsidR="00FC2FE8" w:rsidRPr="00FC2FE8" w:rsidRDefault="00721C06"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4788" w:type="dxa"/>
          </w:tcPr>
          <w:p w14:paraId="27F74DDA"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FC2FE8" w:rsidRPr="00FC2FE8" w14:paraId="10413C3F" w14:textId="77777777" w:rsidTr="00FC2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30C7FF2" w14:textId="77777777" w:rsidR="00FC2FE8" w:rsidRDefault="00FC2FE8" w:rsidP="00FA6506">
            <w:pPr>
              <w:spacing w:after="40"/>
              <w:rPr>
                <w:b w:val="0"/>
                <w:sz w:val="22"/>
                <w:szCs w:val="22"/>
              </w:rPr>
            </w:pPr>
            <w:r>
              <w:rPr>
                <w:b w:val="0"/>
                <w:sz w:val="22"/>
                <w:szCs w:val="22"/>
              </w:rPr>
              <w:t>Submitting Individual</w:t>
            </w:r>
          </w:p>
        </w:tc>
        <w:tc>
          <w:tcPr>
            <w:tcW w:w="2340" w:type="dxa"/>
          </w:tcPr>
          <w:p w14:paraId="31952BA0" w14:textId="77777777" w:rsidR="00FC2FE8" w:rsidRPr="00FC2FE8" w:rsidRDefault="00721C0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788" w:type="dxa"/>
          </w:tcPr>
          <w:p w14:paraId="42B76241" w14:textId="77777777" w:rsidR="00FC2FE8" w:rsidRPr="00FC2FE8" w:rsidRDefault="00721C0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Contacts</w:t>
            </w:r>
          </w:p>
        </w:tc>
      </w:tr>
      <w:tr w:rsidR="00FC2FE8" w:rsidRPr="00FC2FE8" w14:paraId="236C7F8A" w14:textId="77777777" w:rsidTr="00FC2FE8">
        <w:tc>
          <w:tcPr>
            <w:cnfStyle w:val="001000000000" w:firstRow="0" w:lastRow="0" w:firstColumn="1" w:lastColumn="0" w:oddVBand="0" w:evenVBand="0" w:oddHBand="0" w:evenHBand="0" w:firstRowFirstColumn="0" w:firstRowLastColumn="0" w:lastRowFirstColumn="0" w:lastRowLastColumn="0"/>
            <w:tcW w:w="3168" w:type="dxa"/>
          </w:tcPr>
          <w:p w14:paraId="31B0EE31" w14:textId="77777777" w:rsidR="00FC2FE8" w:rsidRDefault="00FC2FE8" w:rsidP="00FA6506">
            <w:pPr>
              <w:spacing w:after="40"/>
              <w:rPr>
                <w:b w:val="0"/>
                <w:sz w:val="22"/>
                <w:szCs w:val="22"/>
              </w:rPr>
            </w:pPr>
            <w:r>
              <w:rPr>
                <w:b w:val="0"/>
                <w:sz w:val="22"/>
                <w:szCs w:val="22"/>
              </w:rPr>
              <w:t>Author</w:t>
            </w:r>
          </w:p>
        </w:tc>
        <w:tc>
          <w:tcPr>
            <w:tcW w:w="2340" w:type="dxa"/>
          </w:tcPr>
          <w:p w14:paraId="6BAE9535"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239EF011" w14:textId="77777777" w:rsidR="00FC2FE8" w:rsidRPr="00FC2FE8" w:rsidRDefault="00721C06"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Link to Contacts</w:t>
            </w:r>
          </w:p>
        </w:tc>
      </w:tr>
      <w:tr w:rsidR="00FC2FE8" w:rsidRPr="00FC2FE8" w14:paraId="1A5A0144" w14:textId="77777777" w:rsidTr="00FC2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4658FED" w14:textId="77777777" w:rsidR="00FC2FE8" w:rsidRDefault="00FC2FE8" w:rsidP="00FA6506">
            <w:pPr>
              <w:spacing w:after="40"/>
              <w:rPr>
                <w:b w:val="0"/>
                <w:sz w:val="22"/>
                <w:szCs w:val="22"/>
              </w:rPr>
            </w:pPr>
            <w:r>
              <w:rPr>
                <w:b w:val="0"/>
                <w:sz w:val="22"/>
                <w:szCs w:val="22"/>
              </w:rPr>
              <w:t>Champion</w:t>
            </w:r>
          </w:p>
        </w:tc>
        <w:tc>
          <w:tcPr>
            <w:tcW w:w="2340" w:type="dxa"/>
          </w:tcPr>
          <w:p w14:paraId="174F32D1" w14:textId="77777777" w:rsidR="00FC2FE8" w:rsidRPr="00FC2FE8" w:rsidRDefault="00FC2FE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545D4CD9" w14:textId="77777777" w:rsidR="00FC2FE8" w:rsidRPr="00FC2FE8" w:rsidRDefault="00721C0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Contacts</w:t>
            </w:r>
          </w:p>
        </w:tc>
      </w:tr>
      <w:tr w:rsidR="00FC2FE8" w:rsidRPr="00FC2FE8" w14:paraId="6A6F3197" w14:textId="77777777" w:rsidTr="00FC2FE8">
        <w:tc>
          <w:tcPr>
            <w:cnfStyle w:val="001000000000" w:firstRow="0" w:lastRow="0" w:firstColumn="1" w:lastColumn="0" w:oddVBand="0" w:evenVBand="0" w:oddHBand="0" w:evenHBand="0" w:firstRowFirstColumn="0" w:firstRowLastColumn="0" w:lastRowFirstColumn="0" w:lastRowLastColumn="0"/>
            <w:tcW w:w="3168" w:type="dxa"/>
          </w:tcPr>
          <w:p w14:paraId="09EF5EC7" w14:textId="77777777" w:rsidR="00FC2FE8" w:rsidRDefault="00FC2FE8" w:rsidP="00FA6506">
            <w:pPr>
              <w:spacing w:after="40"/>
              <w:rPr>
                <w:b w:val="0"/>
                <w:sz w:val="22"/>
                <w:szCs w:val="22"/>
              </w:rPr>
            </w:pPr>
            <w:r>
              <w:rPr>
                <w:b w:val="0"/>
                <w:sz w:val="22"/>
                <w:szCs w:val="22"/>
              </w:rPr>
              <w:t>Sponsor</w:t>
            </w:r>
          </w:p>
        </w:tc>
        <w:tc>
          <w:tcPr>
            <w:tcW w:w="2340" w:type="dxa"/>
          </w:tcPr>
          <w:p w14:paraId="3F13C04D"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73C512CD" w14:textId="77777777" w:rsidR="00FC2FE8" w:rsidRPr="00FC2FE8" w:rsidRDefault="00721C06"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Link to Contacts</w:t>
            </w:r>
          </w:p>
        </w:tc>
      </w:tr>
      <w:tr w:rsidR="00FC2FE8" w:rsidRPr="00FC2FE8" w14:paraId="4929D915" w14:textId="77777777" w:rsidTr="00FC2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6CE5615" w14:textId="77777777" w:rsidR="00FC2FE8" w:rsidRDefault="00FC2FE8" w:rsidP="00FA6506">
            <w:pPr>
              <w:spacing w:after="40"/>
              <w:rPr>
                <w:b w:val="0"/>
                <w:sz w:val="22"/>
                <w:szCs w:val="22"/>
              </w:rPr>
            </w:pPr>
            <w:r>
              <w:rPr>
                <w:b w:val="0"/>
                <w:sz w:val="22"/>
                <w:szCs w:val="22"/>
              </w:rPr>
              <w:t>Submittal Date</w:t>
            </w:r>
          </w:p>
        </w:tc>
        <w:tc>
          <w:tcPr>
            <w:tcW w:w="2340" w:type="dxa"/>
          </w:tcPr>
          <w:p w14:paraId="74C93081" w14:textId="77777777" w:rsidR="00FC2FE8" w:rsidRPr="00FC2FE8" w:rsidRDefault="00721C0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788" w:type="dxa"/>
          </w:tcPr>
          <w:p w14:paraId="6556ACA3" w14:textId="77777777" w:rsidR="00FC2FE8"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FC2FE8" w:rsidRPr="00FC2FE8" w14:paraId="7E5E859C" w14:textId="77777777" w:rsidTr="00FC2FE8">
        <w:tc>
          <w:tcPr>
            <w:cnfStyle w:val="001000000000" w:firstRow="0" w:lastRow="0" w:firstColumn="1" w:lastColumn="0" w:oddVBand="0" w:evenVBand="0" w:oddHBand="0" w:evenHBand="0" w:firstRowFirstColumn="0" w:firstRowLastColumn="0" w:lastRowFirstColumn="0" w:lastRowLastColumn="0"/>
            <w:tcW w:w="3168" w:type="dxa"/>
          </w:tcPr>
          <w:p w14:paraId="6579DBBC" w14:textId="77777777" w:rsidR="00FC2FE8" w:rsidRDefault="00FC2FE8" w:rsidP="00FA6506">
            <w:pPr>
              <w:spacing w:after="40"/>
              <w:rPr>
                <w:b w:val="0"/>
                <w:sz w:val="22"/>
                <w:szCs w:val="22"/>
              </w:rPr>
            </w:pPr>
            <w:r>
              <w:rPr>
                <w:b w:val="0"/>
                <w:sz w:val="22"/>
                <w:szCs w:val="22"/>
              </w:rPr>
              <w:t>Modification Date</w:t>
            </w:r>
          </w:p>
        </w:tc>
        <w:tc>
          <w:tcPr>
            <w:tcW w:w="2340" w:type="dxa"/>
          </w:tcPr>
          <w:p w14:paraId="0EEFA4B9" w14:textId="77777777" w:rsidR="00FC2FE8" w:rsidRPr="00FC2FE8" w:rsidRDefault="00FC2FE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1A8F167D" w14:textId="77777777" w:rsidR="00FC2FE8"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FC2FE8" w:rsidRPr="00FC2FE8" w14:paraId="2A7028CB" w14:textId="77777777" w:rsidTr="00FC2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B38A776" w14:textId="679DBF73" w:rsidR="00FC2FE8" w:rsidRDefault="00A67DC5" w:rsidP="00FA6506">
            <w:pPr>
              <w:spacing w:after="40"/>
              <w:rPr>
                <w:b w:val="0"/>
                <w:sz w:val="22"/>
                <w:szCs w:val="22"/>
              </w:rPr>
            </w:pPr>
            <w:r>
              <w:rPr>
                <w:b w:val="0"/>
                <w:sz w:val="22"/>
                <w:szCs w:val="22"/>
              </w:rPr>
              <w:t>Rating</w:t>
            </w:r>
          </w:p>
        </w:tc>
        <w:tc>
          <w:tcPr>
            <w:tcW w:w="2340" w:type="dxa"/>
          </w:tcPr>
          <w:p w14:paraId="177D2207" w14:textId="77777777" w:rsidR="00FC2FE8" w:rsidRPr="00FC2FE8" w:rsidRDefault="00FC2FE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368F16F3" w14:textId="0E54A794" w:rsidR="00FC2FE8" w:rsidRPr="00FC2FE8" w:rsidRDefault="00A67DC5"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Agency defined – e.g. 1-5</w:t>
            </w:r>
          </w:p>
        </w:tc>
      </w:tr>
      <w:tr w:rsidR="00FC2FE8" w:rsidRPr="00FC2FE8" w14:paraId="52F80078" w14:textId="77777777" w:rsidTr="00FC2FE8">
        <w:tc>
          <w:tcPr>
            <w:cnfStyle w:val="001000000000" w:firstRow="0" w:lastRow="0" w:firstColumn="1" w:lastColumn="0" w:oddVBand="0" w:evenVBand="0" w:oddHBand="0" w:evenHBand="0" w:firstRowFirstColumn="0" w:firstRowLastColumn="0" w:lastRowFirstColumn="0" w:lastRowLastColumn="0"/>
            <w:tcW w:w="3168" w:type="dxa"/>
          </w:tcPr>
          <w:p w14:paraId="2BD9B649" w14:textId="77777777" w:rsidR="00FC2FE8" w:rsidRDefault="00FC2FE8" w:rsidP="00FA6506">
            <w:pPr>
              <w:spacing w:after="40"/>
              <w:rPr>
                <w:b w:val="0"/>
                <w:sz w:val="22"/>
                <w:szCs w:val="22"/>
              </w:rPr>
            </w:pPr>
            <w:r>
              <w:rPr>
                <w:b w:val="0"/>
                <w:sz w:val="22"/>
                <w:szCs w:val="22"/>
              </w:rPr>
              <w:t>Status</w:t>
            </w:r>
          </w:p>
        </w:tc>
        <w:tc>
          <w:tcPr>
            <w:tcW w:w="2340" w:type="dxa"/>
          </w:tcPr>
          <w:p w14:paraId="5A32CD62" w14:textId="77777777" w:rsidR="00FC2FE8" w:rsidRPr="00FC2FE8" w:rsidRDefault="00721C06"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4788" w:type="dxa"/>
          </w:tcPr>
          <w:p w14:paraId="69FE11A6" w14:textId="29C69607" w:rsidR="00FC2FE8" w:rsidRPr="00FC2FE8" w:rsidRDefault="005D5B4A"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See code lists</w:t>
            </w:r>
          </w:p>
        </w:tc>
      </w:tr>
    </w:tbl>
    <w:p w14:paraId="0F36DC68" w14:textId="77777777" w:rsidR="00DB2CE7" w:rsidRDefault="00DB2CE7" w:rsidP="00DB2CE7">
      <w:pPr>
        <w:pStyle w:val="Heading2"/>
      </w:pPr>
      <w:bookmarkStart w:id="35" w:name="_Toc520119874"/>
      <w:r>
        <w:t>4.</w:t>
      </w:r>
      <w:r w:rsidR="00CB3F4A">
        <w:t>4</w:t>
      </w:r>
      <w:r>
        <w:t xml:space="preserve"> </w:t>
      </w:r>
      <w:r w:rsidR="00CB3F4A">
        <w:t xml:space="preserve">Research </w:t>
      </w:r>
      <w:r>
        <w:t>Project</w:t>
      </w:r>
      <w:r w:rsidR="009F75FE">
        <w:t xml:space="preserve"> Information</w:t>
      </w:r>
      <w:bookmarkEnd w:id="35"/>
    </w:p>
    <w:p w14:paraId="46B228F8" w14:textId="77777777" w:rsidR="00197C67" w:rsidRDefault="00197C67" w:rsidP="00197C67">
      <w:r>
        <w:t>Research project information is the core of an RPMD.  Several different types of information may be stored about projects, as indicated in the tables below.</w:t>
      </w:r>
    </w:p>
    <w:p w14:paraId="3BDA8BDC" w14:textId="77777777" w:rsidR="00197C67" w:rsidRDefault="00197C67" w:rsidP="00197C67">
      <w:pPr>
        <w:pStyle w:val="Heading4"/>
      </w:pPr>
      <w:r>
        <w:t>Identification and Classification Information</w:t>
      </w:r>
    </w:p>
    <w:p w14:paraId="4A3441A0" w14:textId="15F0A15F" w:rsidR="00282ABC" w:rsidRDefault="007419EB" w:rsidP="007419EB">
      <w:r>
        <w:t>This provides basic information used to identify and classify the project, supporting reporting, search and query capabilities, and linkage to other agency systems.</w:t>
      </w:r>
    </w:p>
    <w:p w14:paraId="49EFF757" w14:textId="77777777" w:rsidR="007419EB" w:rsidRPr="007419EB" w:rsidRDefault="007419EB" w:rsidP="007419EB"/>
    <w:tbl>
      <w:tblPr>
        <w:tblStyle w:val="LightList-Accent1withborders1"/>
        <w:tblW w:w="0" w:type="auto"/>
        <w:tblLook w:val="04A0" w:firstRow="1" w:lastRow="0" w:firstColumn="1" w:lastColumn="0" w:noHBand="0" w:noVBand="1"/>
      </w:tblPr>
      <w:tblGrid>
        <w:gridCol w:w="3103"/>
        <w:gridCol w:w="2313"/>
        <w:gridCol w:w="4644"/>
      </w:tblGrid>
      <w:tr w:rsidR="00197C67" w:rsidRPr="00FC2FE8" w14:paraId="487EC25C" w14:textId="77777777" w:rsidTr="00FA650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03" w:type="dxa"/>
          </w:tcPr>
          <w:p w14:paraId="51C674A2" w14:textId="77777777" w:rsidR="00197C67" w:rsidRPr="00FC2FE8" w:rsidRDefault="00197C67" w:rsidP="00515C75">
            <w:pPr>
              <w:rPr>
                <w:sz w:val="22"/>
                <w:szCs w:val="22"/>
              </w:rPr>
            </w:pPr>
            <w:r w:rsidRPr="00FC2FE8">
              <w:rPr>
                <w:sz w:val="22"/>
                <w:szCs w:val="22"/>
              </w:rPr>
              <w:t>Attribute</w:t>
            </w:r>
          </w:p>
        </w:tc>
        <w:tc>
          <w:tcPr>
            <w:tcW w:w="2313" w:type="dxa"/>
          </w:tcPr>
          <w:p w14:paraId="45755F11" w14:textId="77777777" w:rsidR="00197C67" w:rsidRPr="00FC2FE8" w:rsidRDefault="00197C67" w:rsidP="00515C75">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44" w:type="dxa"/>
          </w:tcPr>
          <w:p w14:paraId="42CCDE73" w14:textId="77777777" w:rsidR="00197C67" w:rsidRPr="00FC2FE8" w:rsidRDefault="00197C67" w:rsidP="00515C75">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197C67" w:rsidRPr="00FC2FE8" w14:paraId="3493C3E7"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1F3226E" w14:textId="77777777" w:rsidR="00197C67" w:rsidRPr="00FC2FE8" w:rsidRDefault="0048654C" w:rsidP="00FA6506">
            <w:pPr>
              <w:spacing w:after="40"/>
              <w:rPr>
                <w:b w:val="0"/>
                <w:sz w:val="22"/>
                <w:szCs w:val="22"/>
              </w:rPr>
            </w:pPr>
            <w:r>
              <w:rPr>
                <w:b w:val="0"/>
                <w:sz w:val="22"/>
                <w:szCs w:val="22"/>
              </w:rPr>
              <w:t>Project ID</w:t>
            </w:r>
          </w:p>
        </w:tc>
        <w:tc>
          <w:tcPr>
            <w:tcW w:w="2313" w:type="dxa"/>
          </w:tcPr>
          <w:p w14:paraId="277CBC17" w14:textId="77777777" w:rsidR="00197C67" w:rsidRPr="00FC2FE8" w:rsidRDefault="009F5099"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Required</w:t>
            </w:r>
          </w:p>
        </w:tc>
        <w:tc>
          <w:tcPr>
            <w:tcW w:w="4644" w:type="dxa"/>
          </w:tcPr>
          <w:p w14:paraId="774887EF" w14:textId="77777777" w:rsidR="00197C67" w:rsidRPr="00FC2FE8" w:rsidRDefault="009F5099"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Internal unique ID</w:t>
            </w:r>
          </w:p>
        </w:tc>
      </w:tr>
      <w:tr w:rsidR="00DB58F4" w:rsidRPr="00FC2FE8" w14:paraId="63EF2CCC" w14:textId="77777777" w:rsidTr="00FA6506">
        <w:tc>
          <w:tcPr>
            <w:cnfStyle w:val="001000000000" w:firstRow="0" w:lastRow="0" w:firstColumn="1" w:lastColumn="0" w:oddVBand="0" w:evenVBand="0" w:oddHBand="0" w:evenHBand="0" w:firstRowFirstColumn="0" w:firstRowLastColumn="0" w:lastRowFirstColumn="0" w:lastRowLastColumn="0"/>
            <w:tcW w:w="3103" w:type="dxa"/>
          </w:tcPr>
          <w:p w14:paraId="23CF33EF" w14:textId="77777777" w:rsidR="00DB58F4" w:rsidRPr="00DB58F4" w:rsidRDefault="00DB58F4" w:rsidP="00FA6506">
            <w:pPr>
              <w:spacing w:after="40"/>
              <w:rPr>
                <w:b w:val="0"/>
                <w:sz w:val="22"/>
                <w:szCs w:val="22"/>
              </w:rPr>
            </w:pPr>
            <w:r w:rsidRPr="00DB58F4">
              <w:rPr>
                <w:b w:val="0"/>
                <w:sz w:val="22"/>
                <w:szCs w:val="22"/>
              </w:rPr>
              <w:t>Federal Project Number</w:t>
            </w:r>
          </w:p>
        </w:tc>
        <w:tc>
          <w:tcPr>
            <w:tcW w:w="2313" w:type="dxa"/>
          </w:tcPr>
          <w:p w14:paraId="5F082872" w14:textId="77777777" w:rsidR="00DB58F4" w:rsidRPr="00FC2FE8" w:rsidRDefault="00DB58F4"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4" w:type="dxa"/>
          </w:tcPr>
          <w:p w14:paraId="57048856" w14:textId="77777777" w:rsidR="00DB58F4" w:rsidRPr="00FC2FE8" w:rsidRDefault="00DB58F4"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DB58F4" w:rsidRPr="00FC2FE8" w14:paraId="3E53AED9"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9967AFA" w14:textId="77777777" w:rsidR="00DB58F4" w:rsidRPr="00DB58F4" w:rsidRDefault="00DB58F4" w:rsidP="00FA6506">
            <w:pPr>
              <w:spacing w:after="40"/>
              <w:rPr>
                <w:b w:val="0"/>
                <w:sz w:val="22"/>
                <w:szCs w:val="22"/>
              </w:rPr>
            </w:pPr>
            <w:r w:rsidRPr="00DB58F4">
              <w:rPr>
                <w:b w:val="0"/>
                <w:sz w:val="22"/>
                <w:szCs w:val="22"/>
              </w:rPr>
              <w:t>Parent Project Number</w:t>
            </w:r>
          </w:p>
        </w:tc>
        <w:tc>
          <w:tcPr>
            <w:tcW w:w="2313" w:type="dxa"/>
          </w:tcPr>
          <w:p w14:paraId="4CF8C61A" w14:textId="77777777" w:rsidR="00DB58F4" w:rsidRDefault="00DB58F4"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4" w:type="dxa"/>
          </w:tcPr>
          <w:p w14:paraId="7ED4A1E4" w14:textId="77777777" w:rsidR="00DB58F4" w:rsidRPr="00FC2FE8" w:rsidRDefault="00DB58F4"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DB58F4" w:rsidRPr="00FC2FE8" w14:paraId="5200E436" w14:textId="77777777" w:rsidTr="00FA6506">
        <w:tc>
          <w:tcPr>
            <w:cnfStyle w:val="001000000000" w:firstRow="0" w:lastRow="0" w:firstColumn="1" w:lastColumn="0" w:oddVBand="0" w:evenVBand="0" w:oddHBand="0" w:evenHBand="0" w:firstRowFirstColumn="0" w:firstRowLastColumn="0" w:lastRowFirstColumn="0" w:lastRowLastColumn="0"/>
            <w:tcW w:w="3103" w:type="dxa"/>
          </w:tcPr>
          <w:p w14:paraId="2B67A0F6" w14:textId="77777777" w:rsidR="00DB58F4" w:rsidRPr="00DB58F4" w:rsidRDefault="00DB58F4" w:rsidP="00FA6506">
            <w:pPr>
              <w:spacing w:after="40"/>
              <w:rPr>
                <w:b w:val="0"/>
                <w:sz w:val="22"/>
                <w:szCs w:val="22"/>
              </w:rPr>
            </w:pPr>
            <w:r w:rsidRPr="00DB58F4">
              <w:rPr>
                <w:b w:val="0"/>
                <w:sz w:val="22"/>
                <w:szCs w:val="22"/>
              </w:rPr>
              <w:t>Project Title</w:t>
            </w:r>
          </w:p>
        </w:tc>
        <w:tc>
          <w:tcPr>
            <w:tcW w:w="2313" w:type="dxa"/>
          </w:tcPr>
          <w:p w14:paraId="4196C6F2" w14:textId="77777777" w:rsidR="00DB58F4" w:rsidRDefault="009F5099"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Required</w:t>
            </w:r>
          </w:p>
        </w:tc>
        <w:tc>
          <w:tcPr>
            <w:tcW w:w="4644" w:type="dxa"/>
          </w:tcPr>
          <w:p w14:paraId="505B19FD" w14:textId="77777777" w:rsidR="00DB58F4" w:rsidRPr="00FC2FE8" w:rsidRDefault="00DB58F4"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DB58F4" w:rsidRPr="00FC2FE8" w14:paraId="585B3AE7"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073FDBA4" w14:textId="77777777" w:rsidR="00DB58F4" w:rsidRPr="00DB58F4" w:rsidRDefault="00DB58F4" w:rsidP="00FA6506">
            <w:pPr>
              <w:spacing w:after="40"/>
              <w:rPr>
                <w:b w:val="0"/>
                <w:sz w:val="22"/>
                <w:szCs w:val="22"/>
              </w:rPr>
            </w:pPr>
            <w:r w:rsidRPr="00DB58F4">
              <w:rPr>
                <w:b w:val="0"/>
                <w:sz w:val="22"/>
                <w:szCs w:val="22"/>
              </w:rPr>
              <w:t>Sponsor/Lead Organization</w:t>
            </w:r>
          </w:p>
        </w:tc>
        <w:tc>
          <w:tcPr>
            <w:tcW w:w="2313" w:type="dxa"/>
          </w:tcPr>
          <w:p w14:paraId="37D9C4E5" w14:textId="77777777" w:rsidR="00DB58F4" w:rsidRDefault="009F5099"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w:t>
            </w:r>
            <w:r w:rsidR="005D6F5C">
              <w:rPr>
                <w:sz w:val="22"/>
                <w:szCs w:val="22"/>
              </w:rPr>
              <w:t>quired</w:t>
            </w:r>
          </w:p>
        </w:tc>
        <w:tc>
          <w:tcPr>
            <w:tcW w:w="4644" w:type="dxa"/>
          </w:tcPr>
          <w:p w14:paraId="38636660" w14:textId="77777777" w:rsidR="00DB58F4" w:rsidRPr="00FC2FE8" w:rsidRDefault="005D6F5C"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Default to agency name (for </w:t>
            </w:r>
            <w:proofErr w:type="spellStart"/>
            <w:r>
              <w:rPr>
                <w:sz w:val="22"/>
                <w:szCs w:val="22"/>
              </w:rPr>
              <w:t>RiP</w:t>
            </w:r>
            <w:proofErr w:type="spellEnd"/>
            <w:r>
              <w:rPr>
                <w:sz w:val="22"/>
                <w:szCs w:val="22"/>
              </w:rPr>
              <w:t>)</w:t>
            </w:r>
          </w:p>
        </w:tc>
      </w:tr>
      <w:tr w:rsidR="00543A44" w:rsidRPr="00FC2FE8" w14:paraId="6EBEBCD2" w14:textId="77777777" w:rsidTr="00FA6506">
        <w:tc>
          <w:tcPr>
            <w:cnfStyle w:val="001000000000" w:firstRow="0" w:lastRow="0" w:firstColumn="1" w:lastColumn="0" w:oddVBand="0" w:evenVBand="0" w:oddHBand="0" w:evenHBand="0" w:firstRowFirstColumn="0" w:firstRowLastColumn="0" w:lastRowFirstColumn="0" w:lastRowLastColumn="0"/>
            <w:tcW w:w="3103" w:type="dxa"/>
          </w:tcPr>
          <w:p w14:paraId="01E833E7" w14:textId="18DDE151" w:rsidR="00543A44" w:rsidRPr="00DB58F4" w:rsidRDefault="00543A44" w:rsidP="00FA6506">
            <w:pPr>
              <w:spacing w:after="40"/>
              <w:rPr>
                <w:b w:val="0"/>
                <w:sz w:val="22"/>
                <w:szCs w:val="22"/>
              </w:rPr>
            </w:pPr>
            <w:r>
              <w:rPr>
                <w:b w:val="0"/>
                <w:sz w:val="22"/>
                <w:szCs w:val="22"/>
              </w:rPr>
              <w:t>Customer Business Unit</w:t>
            </w:r>
          </w:p>
        </w:tc>
        <w:tc>
          <w:tcPr>
            <w:tcW w:w="2313" w:type="dxa"/>
          </w:tcPr>
          <w:p w14:paraId="441BC4C3" w14:textId="77777777" w:rsidR="00543A44" w:rsidRDefault="00543A44"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4" w:type="dxa"/>
          </w:tcPr>
          <w:p w14:paraId="78584E3F" w14:textId="6419A55F" w:rsidR="00543A44" w:rsidRDefault="00543A44"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Division, section or office that is the primary customer for the research</w:t>
            </w:r>
          </w:p>
        </w:tc>
      </w:tr>
      <w:tr w:rsidR="00DB58F4" w:rsidRPr="00FC2FE8" w14:paraId="61BA6C3E"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3EEF9B71" w14:textId="77777777" w:rsidR="00DB58F4" w:rsidRPr="00DB58F4" w:rsidRDefault="00DB58F4" w:rsidP="00FA6506">
            <w:pPr>
              <w:spacing w:after="40"/>
              <w:rPr>
                <w:b w:val="0"/>
                <w:sz w:val="22"/>
                <w:szCs w:val="22"/>
              </w:rPr>
            </w:pPr>
            <w:r w:rsidRPr="00DB58F4">
              <w:rPr>
                <w:b w:val="0"/>
                <w:sz w:val="22"/>
                <w:szCs w:val="22"/>
              </w:rPr>
              <w:t>Agency Project Number</w:t>
            </w:r>
          </w:p>
        </w:tc>
        <w:tc>
          <w:tcPr>
            <w:tcW w:w="2313" w:type="dxa"/>
          </w:tcPr>
          <w:p w14:paraId="092B0AA2" w14:textId="77777777" w:rsidR="00DB58F4" w:rsidRDefault="009F5099"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644" w:type="dxa"/>
          </w:tcPr>
          <w:p w14:paraId="53438E64" w14:textId="77777777" w:rsidR="00DB58F4" w:rsidRPr="00FC2FE8" w:rsidRDefault="00DB58F4"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DB58F4" w:rsidRPr="00FC2FE8" w14:paraId="148CC22D" w14:textId="77777777" w:rsidTr="00FA6506">
        <w:tc>
          <w:tcPr>
            <w:cnfStyle w:val="001000000000" w:firstRow="0" w:lastRow="0" w:firstColumn="1" w:lastColumn="0" w:oddVBand="0" w:evenVBand="0" w:oddHBand="0" w:evenHBand="0" w:firstRowFirstColumn="0" w:firstRowLastColumn="0" w:lastRowFirstColumn="0" w:lastRowLastColumn="0"/>
            <w:tcW w:w="3103" w:type="dxa"/>
          </w:tcPr>
          <w:p w14:paraId="47D75F2A" w14:textId="77777777" w:rsidR="00DB58F4" w:rsidRPr="00DB58F4" w:rsidRDefault="00DB58F4" w:rsidP="00FA6506">
            <w:pPr>
              <w:spacing w:after="40"/>
              <w:rPr>
                <w:b w:val="0"/>
                <w:sz w:val="22"/>
                <w:szCs w:val="22"/>
              </w:rPr>
            </w:pPr>
            <w:r w:rsidRPr="00DB58F4">
              <w:rPr>
                <w:b w:val="0"/>
                <w:sz w:val="22"/>
                <w:szCs w:val="22"/>
              </w:rPr>
              <w:t>TPF Number (for pooled-fund projects)</w:t>
            </w:r>
          </w:p>
        </w:tc>
        <w:tc>
          <w:tcPr>
            <w:tcW w:w="2313" w:type="dxa"/>
          </w:tcPr>
          <w:p w14:paraId="2C6AA387" w14:textId="77777777" w:rsidR="00DB58F4" w:rsidRPr="00FC2FE8" w:rsidRDefault="009F5099"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Required</w:t>
            </w:r>
          </w:p>
        </w:tc>
        <w:tc>
          <w:tcPr>
            <w:tcW w:w="4644" w:type="dxa"/>
          </w:tcPr>
          <w:p w14:paraId="121040A5" w14:textId="77777777" w:rsidR="00DB58F4" w:rsidRPr="00FC2FE8" w:rsidRDefault="009F5099"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If applicable</w:t>
            </w:r>
          </w:p>
        </w:tc>
      </w:tr>
      <w:tr w:rsidR="00DB58F4" w:rsidRPr="00FC2FE8" w14:paraId="17E2B902"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7701EFB7" w14:textId="77777777" w:rsidR="00DB58F4" w:rsidRPr="00DB58F4" w:rsidRDefault="00DB58F4" w:rsidP="00FA6506">
            <w:pPr>
              <w:spacing w:after="40"/>
              <w:rPr>
                <w:b w:val="0"/>
                <w:sz w:val="22"/>
                <w:szCs w:val="22"/>
              </w:rPr>
            </w:pPr>
            <w:r w:rsidRPr="00DB58F4">
              <w:rPr>
                <w:b w:val="0"/>
                <w:sz w:val="22"/>
                <w:szCs w:val="22"/>
              </w:rPr>
              <w:t>Associated Contract/Grant Number</w:t>
            </w:r>
          </w:p>
        </w:tc>
        <w:tc>
          <w:tcPr>
            <w:tcW w:w="2313" w:type="dxa"/>
          </w:tcPr>
          <w:p w14:paraId="2056489A" w14:textId="77777777" w:rsidR="00DB58F4" w:rsidRPr="00FC2FE8" w:rsidRDefault="009F5099"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Required</w:t>
            </w:r>
          </w:p>
        </w:tc>
        <w:tc>
          <w:tcPr>
            <w:tcW w:w="4644" w:type="dxa"/>
          </w:tcPr>
          <w:p w14:paraId="292BFF02" w14:textId="77777777" w:rsidR="00DB58F4" w:rsidRPr="00FC2FE8" w:rsidRDefault="00DB58F4"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DB58F4" w:rsidRPr="00FC2FE8" w14:paraId="395A4888" w14:textId="77777777" w:rsidTr="00FA6506">
        <w:tc>
          <w:tcPr>
            <w:cnfStyle w:val="001000000000" w:firstRow="0" w:lastRow="0" w:firstColumn="1" w:lastColumn="0" w:oddVBand="0" w:evenVBand="0" w:oddHBand="0" w:evenHBand="0" w:firstRowFirstColumn="0" w:firstRowLastColumn="0" w:lastRowFirstColumn="0" w:lastRowLastColumn="0"/>
            <w:tcW w:w="3103" w:type="dxa"/>
          </w:tcPr>
          <w:p w14:paraId="6FE04DED" w14:textId="77777777" w:rsidR="00DB58F4" w:rsidRPr="00DB58F4" w:rsidRDefault="00DB58F4" w:rsidP="00FA6506">
            <w:pPr>
              <w:spacing w:after="40"/>
              <w:rPr>
                <w:b w:val="0"/>
                <w:sz w:val="22"/>
                <w:szCs w:val="22"/>
              </w:rPr>
            </w:pPr>
            <w:r w:rsidRPr="00DB58F4">
              <w:rPr>
                <w:b w:val="0"/>
                <w:sz w:val="22"/>
                <w:szCs w:val="22"/>
              </w:rPr>
              <w:t>Project Phase</w:t>
            </w:r>
          </w:p>
        </w:tc>
        <w:tc>
          <w:tcPr>
            <w:tcW w:w="2313" w:type="dxa"/>
          </w:tcPr>
          <w:p w14:paraId="0B1A72E3" w14:textId="77777777" w:rsidR="00DB58F4" w:rsidRPr="00FC2FE8" w:rsidRDefault="00DB58F4"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4" w:type="dxa"/>
          </w:tcPr>
          <w:p w14:paraId="10B636A0" w14:textId="77777777" w:rsidR="00DB58F4"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9F5099" w:rsidRPr="00FC2FE8" w14:paraId="67F47F4B"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79D49EB" w14:textId="77777777" w:rsidR="009F5099" w:rsidRPr="00DB58F4" w:rsidRDefault="009F5099" w:rsidP="00FA6506">
            <w:pPr>
              <w:spacing w:after="40"/>
              <w:rPr>
                <w:b w:val="0"/>
                <w:sz w:val="22"/>
                <w:szCs w:val="22"/>
              </w:rPr>
            </w:pPr>
            <w:r w:rsidRPr="00DB58F4">
              <w:rPr>
                <w:b w:val="0"/>
                <w:sz w:val="22"/>
                <w:szCs w:val="22"/>
              </w:rPr>
              <w:t>TRB Subject Areas*</w:t>
            </w:r>
          </w:p>
        </w:tc>
        <w:tc>
          <w:tcPr>
            <w:tcW w:w="2313" w:type="dxa"/>
          </w:tcPr>
          <w:p w14:paraId="4829A545" w14:textId="77777777" w:rsidR="009F5099" w:rsidRPr="00FC2FE8" w:rsidRDefault="009F5099"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Required</w:t>
            </w:r>
          </w:p>
        </w:tc>
        <w:tc>
          <w:tcPr>
            <w:tcW w:w="4644" w:type="dxa"/>
          </w:tcPr>
          <w:p w14:paraId="00B62D4C" w14:textId="42765446" w:rsidR="009F5099" w:rsidRPr="00FC2FE8" w:rsidRDefault="005D5B4A"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r w:rsidR="00A34F8A">
              <w:rPr>
                <w:sz w:val="22"/>
                <w:szCs w:val="22"/>
              </w:rPr>
              <w:t xml:space="preserve"> </w:t>
            </w:r>
            <w:r w:rsidR="008F0AC6">
              <w:rPr>
                <w:sz w:val="22"/>
                <w:szCs w:val="22"/>
              </w:rPr>
              <w:t>If possible, derive</w:t>
            </w:r>
            <w:r w:rsidR="009F5099">
              <w:rPr>
                <w:sz w:val="22"/>
                <w:szCs w:val="22"/>
              </w:rPr>
              <w:t xml:space="preserve"> from Agency Subject </w:t>
            </w:r>
            <w:proofErr w:type="spellStart"/>
            <w:r w:rsidR="009F5099">
              <w:rPr>
                <w:sz w:val="22"/>
                <w:szCs w:val="22"/>
              </w:rPr>
              <w:t>Categor</w:t>
            </w:r>
            <w:proofErr w:type="spellEnd"/>
            <w:r w:rsidR="009F5099">
              <w:rPr>
                <w:sz w:val="22"/>
                <w:szCs w:val="22"/>
              </w:rPr>
              <w:t>(</w:t>
            </w:r>
            <w:proofErr w:type="spellStart"/>
            <w:r w:rsidR="009F5099">
              <w:rPr>
                <w:sz w:val="22"/>
                <w:szCs w:val="22"/>
              </w:rPr>
              <w:t>ies</w:t>
            </w:r>
            <w:proofErr w:type="spellEnd"/>
            <w:r w:rsidR="009F5099">
              <w:rPr>
                <w:sz w:val="22"/>
                <w:szCs w:val="22"/>
              </w:rPr>
              <w:t>)</w:t>
            </w:r>
          </w:p>
        </w:tc>
      </w:tr>
      <w:tr w:rsidR="009F5099" w:rsidRPr="00FC2FE8" w14:paraId="1F5CBBD7" w14:textId="77777777" w:rsidTr="00FA6506">
        <w:tc>
          <w:tcPr>
            <w:cnfStyle w:val="001000000000" w:firstRow="0" w:lastRow="0" w:firstColumn="1" w:lastColumn="0" w:oddVBand="0" w:evenVBand="0" w:oddHBand="0" w:evenHBand="0" w:firstRowFirstColumn="0" w:firstRowLastColumn="0" w:lastRowFirstColumn="0" w:lastRowLastColumn="0"/>
            <w:tcW w:w="3103" w:type="dxa"/>
          </w:tcPr>
          <w:p w14:paraId="29C4536A" w14:textId="77777777" w:rsidR="009F5099" w:rsidRPr="00DB58F4" w:rsidRDefault="009F5099" w:rsidP="00FA6506">
            <w:pPr>
              <w:spacing w:after="40"/>
              <w:rPr>
                <w:b w:val="0"/>
                <w:sz w:val="22"/>
                <w:szCs w:val="22"/>
              </w:rPr>
            </w:pPr>
            <w:r w:rsidRPr="00DB58F4">
              <w:rPr>
                <w:b w:val="0"/>
                <w:sz w:val="22"/>
                <w:szCs w:val="22"/>
              </w:rPr>
              <w:t xml:space="preserve">Agency Subject </w:t>
            </w:r>
            <w:proofErr w:type="spellStart"/>
            <w:r w:rsidRPr="00DB58F4">
              <w:rPr>
                <w:b w:val="0"/>
                <w:sz w:val="22"/>
                <w:szCs w:val="22"/>
              </w:rPr>
              <w:t>Categor</w:t>
            </w:r>
            <w:proofErr w:type="spellEnd"/>
            <w:r w:rsidRPr="00DB58F4">
              <w:rPr>
                <w:b w:val="0"/>
                <w:sz w:val="22"/>
                <w:szCs w:val="22"/>
              </w:rPr>
              <w:t>(</w:t>
            </w:r>
            <w:proofErr w:type="spellStart"/>
            <w:r w:rsidRPr="00DB58F4">
              <w:rPr>
                <w:b w:val="0"/>
                <w:sz w:val="22"/>
                <w:szCs w:val="22"/>
              </w:rPr>
              <w:t>ies</w:t>
            </w:r>
            <w:proofErr w:type="spellEnd"/>
            <w:r w:rsidRPr="00DB58F4">
              <w:rPr>
                <w:b w:val="0"/>
                <w:sz w:val="22"/>
                <w:szCs w:val="22"/>
              </w:rPr>
              <w:t>)</w:t>
            </w:r>
          </w:p>
        </w:tc>
        <w:tc>
          <w:tcPr>
            <w:tcW w:w="2313" w:type="dxa"/>
          </w:tcPr>
          <w:p w14:paraId="6BC0CF6A" w14:textId="77777777" w:rsidR="009F5099" w:rsidRPr="00FC2FE8" w:rsidRDefault="009F5099"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4" w:type="dxa"/>
          </w:tcPr>
          <w:p w14:paraId="5EE20167" w14:textId="508BD114" w:rsidR="009F5099" w:rsidRPr="00FC2FE8" w:rsidRDefault="005D5B4A"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See code lists</w:t>
            </w:r>
          </w:p>
        </w:tc>
      </w:tr>
      <w:tr w:rsidR="009F5099" w:rsidRPr="00FC2FE8" w14:paraId="100EE2DB"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39EDE67" w14:textId="77777777" w:rsidR="009F5099" w:rsidRPr="00DB58F4" w:rsidRDefault="009F5099" w:rsidP="00FA6506">
            <w:pPr>
              <w:spacing w:after="40"/>
              <w:rPr>
                <w:b w:val="0"/>
                <w:sz w:val="22"/>
                <w:szCs w:val="22"/>
              </w:rPr>
            </w:pPr>
            <w:r w:rsidRPr="00DB58F4">
              <w:rPr>
                <w:b w:val="0"/>
                <w:sz w:val="22"/>
                <w:szCs w:val="22"/>
              </w:rPr>
              <w:t>Agency Goal Linkage</w:t>
            </w:r>
          </w:p>
        </w:tc>
        <w:tc>
          <w:tcPr>
            <w:tcW w:w="2313" w:type="dxa"/>
          </w:tcPr>
          <w:p w14:paraId="40C6F135" w14:textId="77777777" w:rsidR="009F5099" w:rsidRPr="00FC2FE8" w:rsidRDefault="009F5099"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4" w:type="dxa"/>
          </w:tcPr>
          <w:p w14:paraId="2B20454A" w14:textId="1EE0C954" w:rsidR="009F5099" w:rsidRPr="00FC2FE8" w:rsidRDefault="005D5B4A"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p>
        </w:tc>
      </w:tr>
      <w:tr w:rsidR="009F5099" w:rsidRPr="00FC2FE8" w14:paraId="070B89B6" w14:textId="77777777" w:rsidTr="00FA6506">
        <w:tc>
          <w:tcPr>
            <w:cnfStyle w:val="001000000000" w:firstRow="0" w:lastRow="0" w:firstColumn="1" w:lastColumn="0" w:oddVBand="0" w:evenVBand="0" w:oddHBand="0" w:evenHBand="0" w:firstRowFirstColumn="0" w:firstRowLastColumn="0" w:lastRowFirstColumn="0" w:lastRowLastColumn="0"/>
            <w:tcW w:w="3103" w:type="dxa"/>
          </w:tcPr>
          <w:p w14:paraId="26219D2A" w14:textId="77777777" w:rsidR="009F5099" w:rsidRPr="00DB58F4" w:rsidRDefault="009F5099" w:rsidP="00FA6506">
            <w:pPr>
              <w:spacing w:after="40"/>
              <w:rPr>
                <w:rFonts w:cs="Calibri"/>
                <w:b w:val="0"/>
                <w:color w:val="000000"/>
                <w:sz w:val="22"/>
                <w:szCs w:val="22"/>
              </w:rPr>
            </w:pPr>
            <w:r w:rsidRPr="00DB58F4">
              <w:rPr>
                <w:rFonts w:cs="Calibri"/>
                <w:b w:val="0"/>
                <w:color w:val="000000"/>
                <w:sz w:val="22"/>
                <w:szCs w:val="22"/>
              </w:rPr>
              <w:t>Project Type</w:t>
            </w:r>
          </w:p>
        </w:tc>
        <w:tc>
          <w:tcPr>
            <w:tcW w:w="2313" w:type="dxa"/>
          </w:tcPr>
          <w:p w14:paraId="7297112C" w14:textId="77777777" w:rsidR="009F5099" w:rsidRPr="00FC2FE8" w:rsidRDefault="009F5099"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4644" w:type="dxa"/>
          </w:tcPr>
          <w:p w14:paraId="287AB8AD" w14:textId="309865EC" w:rsidR="009F5099" w:rsidRPr="00FC2FE8" w:rsidRDefault="005D5B4A"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See code lists</w:t>
            </w:r>
          </w:p>
        </w:tc>
      </w:tr>
      <w:tr w:rsidR="009F5099" w:rsidRPr="00FC2FE8" w14:paraId="7BBE1D10"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60AEBBD2" w14:textId="77777777" w:rsidR="009F5099" w:rsidRPr="00DB58F4" w:rsidRDefault="009F5099" w:rsidP="00FA6506">
            <w:pPr>
              <w:spacing w:after="40"/>
              <w:rPr>
                <w:rFonts w:cs="Calibri"/>
                <w:b w:val="0"/>
                <w:color w:val="000000"/>
                <w:sz w:val="22"/>
                <w:szCs w:val="22"/>
              </w:rPr>
            </w:pPr>
            <w:r w:rsidRPr="00DB58F4">
              <w:rPr>
                <w:rFonts w:cs="Calibri"/>
                <w:b w:val="0"/>
                <w:color w:val="000000"/>
                <w:sz w:val="22"/>
                <w:szCs w:val="22"/>
              </w:rPr>
              <w:t>Procurement Type</w:t>
            </w:r>
          </w:p>
        </w:tc>
        <w:tc>
          <w:tcPr>
            <w:tcW w:w="2313" w:type="dxa"/>
          </w:tcPr>
          <w:p w14:paraId="2A6843AD" w14:textId="77777777" w:rsidR="009F5099" w:rsidRPr="00FC2FE8" w:rsidRDefault="009F5099"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644" w:type="dxa"/>
          </w:tcPr>
          <w:p w14:paraId="7CF91C42" w14:textId="618AD05F" w:rsidR="009F5099" w:rsidRPr="00FC2FE8" w:rsidRDefault="005D5B4A"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p>
        </w:tc>
      </w:tr>
      <w:tr w:rsidR="009F5099" w:rsidRPr="00FC2FE8" w14:paraId="716573CF" w14:textId="77777777" w:rsidTr="00FA6506">
        <w:tc>
          <w:tcPr>
            <w:cnfStyle w:val="001000000000" w:firstRow="0" w:lastRow="0" w:firstColumn="1" w:lastColumn="0" w:oddVBand="0" w:evenVBand="0" w:oddHBand="0" w:evenHBand="0" w:firstRowFirstColumn="0" w:firstRowLastColumn="0" w:lastRowFirstColumn="0" w:lastRowLastColumn="0"/>
            <w:tcW w:w="3103" w:type="dxa"/>
          </w:tcPr>
          <w:p w14:paraId="476DF037" w14:textId="77777777" w:rsidR="009F5099" w:rsidRPr="00DB58F4" w:rsidRDefault="009F5099" w:rsidP="00FA6506">
            <w:pPr>
              <w:spacing w:after="40"/>
              <w:rPr>
                <w:rFonts w:cs="Calibri"/>
                <w:b w:val="0"/>
                <w:color w:val="000000"/>
                <w:sz w:val="22"/>
                <w:szCs w:val="22"/>
              </w:rPr>
            </w:pPr>
            <w:r w:rsidRPr="00DB58F4">
              <w:rPr>
                <w:rFonts w:cs="Calibri"/>
                <w:b w:val="0"/>
                <w:color w:val="000000"/>
                <w:sz w:val="22"/>
                <w:szCs w:val="22"/>
              </w:rPr>
              <w:t>Technical Review Panel?</w:t>
            </w:r>
          </w:p>
        </w:tc>
        <w:tc>
          <w:tcPr>
            <w:tcW w:w="2313" w:type="dxa"/>
          </w:tcPr>
          <w:p w14:paraId="5FA53C21" w14:textId="77777777" w:rsidR="009F5099" w:rsidRPr="00FC2FE8" w:rsidRDefault="009F5099"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4" w:type="dxa"/>
          </w:tcPr>
          <w:p w14:paraId="6100A922" w14:textId="77777777" w:rsidR="009F5099" w:rsidRPr="00FC2FE8" w:rsidRDefault="005D6F5C"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Y/N</w:t>
            </w:r>
          </w:p>
        </w:tc>
      </w:tr>
      <w:tr w:rsidR="009F5099" w:rsidRPr="00FC2FE8" w14:paraId="74C693A8"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5C18D312" w14:textId="3B6F149C" w:rsidR="009F5099" w:rsidRPr="00DB58F4" w:rsidRDefault="009F5099" w:rsidP="00FA6506">
            <w:pPr>
              <w:spacing w:after="40"/>
              <w:rPr>
                <w:rFonts w:cs="Calibri"/>
                <w:b w:val="0"/>
                <w:color w:val="000000"/>
                <w:sz w:val="22"/>
                <w:szCs w:val="22"/>
              </w:rPr>
            </w:pPr>
            <w:r w:rsidRPr="00DB58F4">
              <w:rPr>
                <w:rFonts w:cs="Calibri"/>
                <w:b w:val="0"/>
                <w:color w:val="000000"/>
                <w:sz w:val="22"/>
                <w:szCs w:val="22"/>
              </w:rPr>
              <w:t xml:space="preserve">Spatial Reference </w:t>
            </w:r>
          </w:p>
        </w:tc>
        <w:tc>
          <w:tcPr>
            <w:tcW w:w="2313" w:type="dxa"/>
          </w:tcPr>
          <w:p w14:paraId="3F663195" w14:textId="77777777" w:rsidR="009F5099" w:rsidRPr="00FC2FE8" w:rsidRDefault="009F5099"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4" w:type="dxa"/>
          </w:tcPr>
          <w:p w14:paraId="4E88E503" w14:textId="3BA4CE51" w:rsidR="009F5099" w:rsidRPr="00FC2FE8" w:rsidRDefault="00E868CC" w:rsidP="005118DC">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w:t>
            </w:r>
            <w:r w:rsidR="007E5267">
              <w:rPr>
                <w:sz w:val="22"/>
                <w:szCs w:val="22"/>
              </w:rPr>
              <w:t>ormat to be defined by agency</w:t>
            </w:r>
            <w:r w:rsidR="00FE34DA" w:rsidRPr="00DB58F4">
              <w:rPr>
                <w:rFonts w:cs="Calibri"/>
                <w:b/>
                <w:color w:val="000000"/>
                <w:sz w:val="22"/>
                <w:szCs w:val="22"/>
              </w:rPr>
              <w:t xml:space="preserve"> </w:t>
            </w:r>
            <w:r w:rsidR="00FE34DA" w:rsidRPr="00FA6506">
              <w:rPr>
                <w:rFonts w:cs="Calibri"/>
                <w:color w:val="000000"/>
                <w:sz w:val="22"/>
                <w:szCs w:val="22"/>
              </w:rPr>
              <w:t xml:space="preserve">– e.g. route-MP, </w:t>
            </w:r>
            <w:proofErr w:type="spellStart"/>
            <w:r w:rsidR="00FE34DA" w:rsidRPr="00FA6506">
              <w:rPr>
                <w:rFonts w:cs="Calibri"/>
                <w:color w:val="000000"/>
                <w:sz w:val="22"/>
                <w:szCs w:val="22"/>
              </w:rPr>
              <w:t>lat</w:t>
            </w:r>
            <w:proofErr w:type="spellEnd"/>
            <w:r w:rsidR="00FE34DA" w:rsidRPr="00FA6506">
              <w:rPr>
                <w:rFonts w:cs="Calibri"/>
                <w:color w:val="000000"/>
                <w:sz w:val="22"/>
                <w:szCs w:val="22"/>
              </w:rPr>
              <w:t>/long, jurisdiction, etc.)</w:t>
            </w:r>
          </w:p>
        </w:tc>
      </w:tr>
      <w:tr w:rsidR="009F5099" w:rsidRPr="00FC2FE8" w14:paraId="59FFE483" w14:textId="77777777" w:rsidTr="00FA6506">
        <w:tc>
          <w:tcPr>
            <w:cnfStyle w:val="001000000000" w:firstRow="0" w:lastRow="0" w:firstColumn="1" w:lastColumn="0" w:oddVBand="0" w:evenVBand="0" w:oddHBand="0" w:evenHBand="0" w:firstRowFirstColumn="0" w:firstRowLastColumn="0" w:lastRowFirstColumn="0" w:lastRowLastColumn="0"/>
            <w:tcW w:w="3103" w:type="dxa"/>
          </w:tcPr>
          <w:p w14:paraId="011B7FA2" w14:textId="3C8BBCC9" w:rsidR="009F5099" w:rsidRPr="00DB58F4" w:rsidRDefault="009F5099" w:rsidP="00FA6506">
            <w:pPr>
              <w:spacing w:after="40"/>
              <w:rPr>
                <w:rFonts w:cs="Calibri"/>
                <w:b w:val="0"/>
                <w:color w:val="000000"/>
                <w:sz w:val="22"/>
                <w:szCs w:val="22"/>
              </w:rPr>
            </w:pPr>
            <w:r w:rsidRPr="00DB58F4">
              <w:rPr>
                <w:rFonts w:cs="Calibri"/>
                <w:b w:val="0"/>
                <w:color w:val="000000"/>
                <w:sz w:val="22"/>
                <w:szCs w:val="22"/>
              </w:rPr>
              <w:t>URL</w:t>
            </w:r>
          </w:p>
        </w:tc>
        <w:tc>
          <w:tcPr>
            <w:tcW w:w="2313" w:type="dxa"/>
          </w:tcPr>
          <w:p w14:paraId="16FC1709" w14:textId="77777777" w:rsidR="009F5099" w:rsidRPr="00FC2FE8" w:rsidRDefault="009F5099"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4" w:type="dxa"/>
          </w:tcPr>
          <w:p w14:paraId="600C7C0D" w14:textId="1F9DBFF9" w:rsidR="009F5099"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URL</w:t>
            </w:r>
            <w:r w:rsidR="00FE34DA">
              <w:rPr>
                <w:sz w:val="22"/>
                <w:szCs w:val="22"/>
              </w:rPr>
              <w:t xml:space="preserve"> for the project web page</w:t>
            </w:r>
          </w:p>
        </w:tc>
      </w:tr>
      <w:tr w:rsidR="009F5099" w:rsidRPr="00FC2FE8" w14:paraId="473263DE"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14:paraId="48EE5965" w14:textId="77777777" w:rsidR="009F5099" w:rsidRPr="00DB58F4" w:rsidRDefault="009F5099" w:rsidP="00FA6506">
            <w:pPr>
              <w:spacing w:after="40"/>
              <w:rPr>
                <w:rFonts w:cs="Calibri"/>
                <w:b w:val="0"/>
                <w:color w:val="000000"/>
                <w:sz w:val="22"/>
                <w:szCs w:val="22"/>
              </w:rPr>
            </w:pPr>
            <w:r w:rsidRPr="00DB58F4">
              <w:rPr>
                <w:rFonts w:cs="Calibri"/>
                <w:b w:val="0"/>
                <w:color w:val="000000"/>
                <w:sz w:val="22"/>
                <w:szCs w:val="22"/>
              </w:rPr>
              <w:t>Related Pro</w:t>
            </w:r>
            <w:r>
              <w:rPr>
                <w:rFonts w:cs="Calibri"/>
                <w:b w:val="0"/>
                <w:color w:val="000000"/>
                <w:sz w:val="22"/>
                <w:szCs w:val="22"/>
              </w:rPr>
              <w:t>blem</w:t>
            </w:r>
            <w:r w:rsidRPr="00DB58F4">
              <w:rPr>
                <w:rFonts w:cs="Calibri"/>
                <w:b w:val="0"/>
                <w:color w:val="000000"/>
                <w:sz w:val="22"/>
                <w:szCs w:val="22"/>
              </w:rPr>
              <w:t xml:space="preserve"> Statement ID</w:t>
            </w:r>
          </w:p>
        </w:tc>
        <w:tc>
          <w:tcPr>
            <w:tcW w:w="2313" w:type="dxa"/>
          </w:tcPr>
          <w:p w14:paraId="7AE84F6E" w14:textId="77777777" w:rsidR="009F5099" w:rsidRPr="00FC2FE8" w:rsidRDefault="009F5099"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4" w:type="dxa"/>
          </w:tcPr>
          <w:p w14:paraId="3D3C23B3" w14:textId="77777777" w:rsidR="009F5099"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Problem Statements</w:t>
            </w:r>
          </w:p>
        </w:tc>
      </w:tr>
      <w:tr w:rsidR="009F5099" w:rsidRPr="00FC2FE8" w14:paraId="416908D0" w14:textId="77777777" w:rsidTr="00FA6506">
        <w:tc>
          <w:tcPr>
            <w:cnfStyle w:val="001000000000" w:firstRow="0" w:lastRow="0" w:firstColumn="1" w:lastColumn="0" w:oddVBand="0" w:evenVBand="0" w:oddHBand="0" w:evenHBand="0" w:firstRowFirstColumn="0" w:firstRowLastColumn="0" w:lastRowFirstColumn="0" w:lastRowLastColumn="0"/>
            <w:tcW w:w="3103" w:type="dxa"/>
          </w:tcPr>
          <w:p w14:paraId="732E0D51" w14:textId="77777777" w:rsidR="009F5099" w:rsidRPr="00DB58F4" w:rsidRDefault="009F5099" w:rsidP="00FA6506">
            <w:pPr>
              <w:spacing w:after="40"/>
              <w:rPr>
                <w:rFonts w:cs="Calibri"/>
                <w:b w:val="0"/>
                <w:color w:val="000000"/>
                <w:sz w:val="22"/>
                <w:szCs w:val="22"/>
              </w:rPr>
            </w:pPr>
            <w:r w:rsidRPr="00DB58F4">
              <w:rPr>
                <w:rFonts w:cs="Calibri"/>
                <w:b w:val="0"/>
                <w:color w:val="000000"/>
                <w:sz w:val="22"/>
                <w:szCs w:val="22"/>
              </w:rPr>
              <w:t>Remarks</w:t>
            </w:r>
          </w:p>
        </w:tc>
        <w:tc>
          <w:tcPr>
            <w:tcW w:w="2313" w:type="dxa"/>
          </w:tcPr>
          <w:p w14:paraId="48C1DC2E" w14:textId="77777777" w:rsidR="009F5099" w:rsidRPr="00FC2FE8" w:rsidRDefault="009F5099"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4" w:type="dxa"/>
          </w:tcPr>
          <w:p w14:paraId="50289F03" w14:textId="77777777" w:rsidR="009F5099" w:rsidRPr="00FC2FE8" w:rsidRDefault="009F5099"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bl>
    <w:p w14:paraId="7583DB6A" w14:textId="77777777" w:rsidR="00197C67" w:rsidRDefault="00197C67" w:rsidP="00197C67"/>
    <w:p w14:paraId="5E857920" w14:textId="002B7F61" w:rsidR="008F0AC6" w:rsidRDefault="00A67DC5" w:rsidP="008F0AC6">
      <w:pPr>
        <w:pStyle w:val="Heading4"/>
      </w:pPr>
      <w:r>
        <w:t xml:space="preserve">Project </w:t>
      </w:r>
      <w:r w:rsidR="008F0AC6">
        <w:t>Description</w:t>
      </w:r>
    </w:p>
    <w:p w14:paraId="4184B823" w14:textId="77777777" w:rsidR="007419EB" w:rsidRPr="007419EB" w:rsidRDefault="007419EB" w:rsidP="007419EB">
      <w:r>
        <w:t xml:space="preserve">This provides basic descriptive information about the project for inclusion in </w:t>
      </w:r>
      <w:proofErr w:type="spellStart"/>
      <w:r>
        <w:t>RiP</w:t>
      </w:r>
      <w:proofErr w:type="spellEnd"/>
      <w:r>
        <w:t>, project reports and the project web site (if applicable).</w:t>
      </w:r>
    </w:p>
    <w:tbl>
      <w:tblPr>
        <w:tblStyle w:val="LightList-Accent1withborders1"/>
        <w:tblW w:w="0" w:type="auto"/>
        <w:tblLook w:val="04A0" w:firstRow="1" w:lastRow="0" w:firstColumn="1" w:lastColumn="0" w:noHBand="0" w:noVBand="1"/>
      </w:tblPr>
      <w:tblGrid>
        <w:gridCol w:w="3114"/>
        <w:gridCol w:w="2311"/>
        <w:gridCol w:w="4635"/>
      </w:tblGrid>
      <w:tr w:rsidR="008F0AC6" w:rsidRPr="00FC2FE8" w14:paraId="6AE970F8" w14:textId="77777777" w:rsidTr="00FA65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4" w:type="dxa"/>
          </w:tcPr>
          <w:p w14:paraId="1B98E5B1" w14:textId="77777777" w:rsidR="008F0AC6" w:rsidRPr="00FC2FE8" w:rsidRDefault="008F0AC6" w:rsidP="00515C75">
            <w:pPr>
              <w:rPr>
                <w:sz w:val="22"/>
                <w:szCs w:val="22"/>
              </w:rPr>
            </w:pPr>
            <w:r w:rsidRPr="00FC2FE8">
              <w:rPr>
                <w:sz w:val="22"/>
                <w:szCs w:val="22"/>
              </w:rPr>
              <w:t>Attribute</w:t>
            </w:r>
          </w:p>
        </w:tc>
        <w:tc>
          <w:tcPr>
            <w:tcW w:w="2311" w:type="dxa"/>
          </w:tcPr>
          <w:p w14:paraId="53B07C02" w14:textId="77777777" w:rsidR="008F0AC6" w:rsidRPr="00FC2FE8" w:rsidRDefault="008F0AC6" w:rsidP="00515C75">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35" w:type="dxa"/>
          </w:tcPr>
          <w:p w14:paraId="34924839" w14:textId="77777777" w:rsidR="008F0AC6" w:rsidRPr="00FC2FE8" w:rsidRDefault="008F0AC6" w:rsidP="00515C75">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8F0AC6" w:rsidRPr="00FC2FE8" w14:paraId="7ACD732D"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A5573" w14:textId="77777777" w:rsidR="008F0AC6" w:rsidRPr="00DB58F4" w:rsidRDefault="008F0AC6" w:rsidP="00FA6506">
            <w:pPr>
              <w:spacing w:after="40"/>
              <w:rPr>
                <w:b w:val="0"/>
                <w:sz w:val="22"/>
                <w:szCs w:val="22"/>
              </w:rPr>
            </w:pPr>
            <w:r>
              <w:rPr>
                <w:b w:val="0"/>
                <w:sz w:val="22"/>
                <w:szCs w:val="22"/>
              </w:rPr>
              <w:t>Description</w:t>
            </w:r>
          </w:p>
        </w:tc>
        <w:tc>
          <w:tcPr>
            <w:tcW w:w="2311" w:type="dxa"/>
          </w:tcPr>
          <w:p w14:paraId="12FCF7D1" w14:textId="77777777" w:rsidR="008F0AC6" w:rsidRPr="00FC2FE8" w:rsidRDefault="008F0AC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Required</w:t>
            </w:r>
          </w:p>
        </w:tc>
        <w:tc>
          <w:tcPr>
            <w:tcW w:w="4635" w:type="dxa"/>
          </w:tcPr>
          <w:p w14:paraId="0DBBDB01" w14:textId="77777777" w:rsidR="008F0AC6" w:rsidRPr="00FC2FE8" w:rsidRDefault="008F0AC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Abstract to be used for </w:t>
            </w:r>
            <w:proofErr w:type="spellStart"/>
            <w:r>
              <w:rPr>
                <w:sz w:val="22"/>
                <w:szCs w:val="22"/>
              </w:rPr>
              <w:t>RiP</w:t>
            </w:r>
            <w:proofErr w:type="spellEnd"/>
            <w:r>
              <w:rPr>
                <w:sz w:val="22"/>
                <w:szCs w:val="22"/>
              </w:rPr>
              <w:t>, Status Reports</w:t>
            </w:r>
          </w:p>
        </w:tc>
      </w:tr>
      <w:tr w:rsidR="008F0AC6" w:rsidRPr="00FC2FE8" w14:paraId="48498025" w14:textId="77777777" w:rsidTr="00FA6506">
        <w:tc>
          <w:tcPr>
            <w:cnfStyle w:val="001000000000" w:firstRow="0" w:lastRow="0" w:firstColumn="1" w:lastColumn="0" w:oddVBand="0" w:evenVBand="0" w:oddHBand="0" w:evenHBand="0" w:firstRowFirstColumn="0" w:firstRowLastColumn="0" w:lastRowFirstColumn="0" w:lastRowLastColumn="0"/>
            <w:tcW w:w="3114" w:type="dxa"/>
          </w:tcPr>
          <w:p w14:paraId="36C87FEE" w14:textId="77777777" w:rsidR="008F0AC6" w:rsidRPr="00DB58F4" w:rsidRDefault="008F0AC6" w:rsidP="00FA6506">
            <w:pPr>
              <w:spacing w:after="40"/>
              <w:rPr>
                <w:b w:val="0"/>
                <w:sz w:val="22"/>
                <w:szCs w:val="22"/>
              </w:rPr>
            </w:pPr>
            <w:r>
              <w:rPr>
                <w:b w:val="0"/>
                <w:sz w:val="22"/>
                <w:szCs w:val="22"/>
              </w:rPr>
              <w:t>Project Objectives/Purpose</w:t>
            </w:r>
          </w:p>
        </w:tc>
        <w:tc>
          <w:tcPr>
            <w:tcW w:w="2311" w:type="dxa"/>
          </w:tcPr>
          <w:p w14:paraId="44E0AD98" w14:textId="77777777" w:rsidR="008F0AC6" w:rsidRDefault="008F0AC6"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35" w:type="dxa"/>
          </w:tcPr>
          <w:p w14:paraId="7A707BC7" w14:textId="77777777" w:rsidR="008F0AC6" w:rsidRPr="00FC2FE8" w:rsidRDefault="008F0AC6"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8F0AC6" w:rsidRPr="00FC2FE8" w14:paraId="1ACE4BF2"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C5F936" w14:textId="77777777" w:rsidR="008F0AC6" w:rsidRPr="00DB58F4" w:rsidRDefault="008F0AC6" w:rsidP="00FA6506">
            <w:pPr>
              <w:spacing w:after="40"/>
              <w:rPr>
                <w:b w:val="0"/>
                <w:sz w:val="22"/>
                <w:szCs w:val="22"/>
              </w:rPr>
            </w:pPr>
            <w:r>
              <w:rPr>
                <w:b w:val="0"/>
                <w:sz w:val="22"/>
                <w:szCs w:val="22"/>
              </w:rPr>
              <w:t>Background</w:t>
            </w:r>
          </w:p>
        </w:tc>
        <w:tc>
          <w:tcPr>
            <w:tcW w:w="2311" w:type="dxa"/>
          </w:tcPr>
          <w:p w14:paraId="33F66A6E" w14:textId="77777777" w:rsidR="008F0AC6" w:rsidRDefault="008F0AC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35" w:type="dxa"/>
          </w:tcPr>
          <w:p w14:paraId="0F5DC153" w14:textId="77777777" w:rsidR="008F0AC6" w:rsidRPr="00FC2FE8" w:rsidRDefault="008F0AC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8F0AC6" w:rsidRPr="00FC2FE8" w14:paraId="6436E1DB" w14:textId="77777777" w:rsidTr="00FA6506">
        <w:tc>
          <w:tcPr>
            <w:cnfStyle w:val="001000000000" w:firstRow="0" w:lastRow="0" w:firstColumn="1" w:lastColumn="0" w:oddVBand="0" w:evenVBand="0" w:oddHBand="0" w:evenHBand="0" w:firstRowFirstColumn="0" w:firstRowLastColumn="0" w:lastRowFirstColumn="0" w:lastRowLastColumn="0"/>
            <w:tcW w:w="3114" w:type="dxa"/>
          </w:tcPr>
          <w:p w14:paraId="77443EA1" w14:textId="77777777" w:rsidR="008F0AC6" w:rsidRPr="00DB58F4" w:rsidRDefault="008F0AC6" w:rsidP="00FA6506">
            <w:pPr>
              <w:spacing w:after="40"/>
              <w:rPr>
                <w:b w:val="0"/>
                <w:sz w:val="22"/>
                <w:szCs w:val="22"/>
              </w:rPr>
            </w:pPr>
            <w:r>
              <w:rPr>
                <w:b w:val="0"/>
                <w:sz w:val="22"/>
                <w:szCs w:val="22"/>
              </w:rPr>
              <w:t>Anticipated Benefits</w:t>
            </w:r>
          </w:p>
        </w:tc>
        <w:tc>
          <w:tcPr>
            <w:tcW w:w="2311" w:type="dxa"/>
          </w:tcPr>
          <w:p w14:paraId="10239DC7" w14:textId="1DDC8793" w:rsidR="008F0AC6" w:rsidRDefault="00A67DC5"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4635" w:type="dxa"/>
          </w:tcPr>
          <w:p w14:paraId="4168955D" w14:textId="77777777" w:rsidR="008F0AC6" w:rsidRPr="00FC2FE8" w:rsidRDefault="008F0AC6"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8F0AC6" w:rsidRPr="00FC2FE8" w14:paraId="260DCD27"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837CEE" w14:textId="77777777" w:rsidR="008F0AC6" w:rsidRPr="00DB58F4" w:rsidRDefault="008F0AC6" w:rsidP="00FA6506">
            <w:pPr>
              <w:spacing w:after="40"/>
              <w:rPr>
                <w:b w:val="0"/>
                <w:sz w:val="22"/>
                <w:szCs w:val="22"/>
              </w:rPr>
            </w:pPr>
            <w:r>
              <w:rPr>
                <w:b w:val="0"/>
                <w:sz w:val="22"/>
                <w:szCs w:val="22"/>
              </w:rPr>
              <w:t>Methodology</w:t>
            </w:r>
          </w:p>
        </w:tc>
        <w:tc>
          <w:tcPr>
            <w:tcW w:w="2311" w:type="dxa"/>
          </w:tcPr>
          <w:p w14:paraId="575C7F4A" w14:textId="77777777" w:rsidR="008F0AC6" w:rsidRDefault="008F0AC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35" w:type="dxa"/>
          </w:tcPr>
          <w:p w14:paraId="128C2901" w14:textId="77777777" w:rsidR="008F0AC6" w:rsidRPr="00FC2FE8" w:rsidRDefault="008F0AC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8F0AC6" w:rsidRPr="00FC2FE8" w14:paraId="19B64CB5" w14:textId="77777777" w:rsidTr="00FA6506">
        <w:tc>
          <w:tcPr>
            <w:cnfStyle w:val="001000000000" w:firstRow="0" w:lastRow="0" w:firstColumn="1" w:lastColumn="0" w:oddVBand="0" w:evenVBand="0" w:oddHBand="0" w:evenHBand="0" w:firstRowFirstColumn="0" w:firstRowLastColumn="0" w:lastRowFirstColumn="0" w:lastRowLastColumn="0"/>
            <w:tcW w:w="3114" w:type="dxa"/>
          </w:tcPr>
          <w:p w14:paraId="7A841713" w14:textId="77777777" w:rsidR="008F0AC6" w:rsidRPr="00DB58F4" w:rsidRDefault="008F0AC6" w:rsidP="00FA6506">
            <w:pPr>
              <w:spacing w:after="40"/>
              <w:rPr>
                <w:b w:val="0"/>
                <w:sz w:val="22"/>
                <w:szCs w:val="22"/>
              </w:rPr>
            </w:pPr>
            <w:r>
              <w:rPr>
                <w:b w:val="0"/>
                <w:sz w:val="22"/>
                <w:szCs w:val="22"/>
              </w:rPr>
              <w:t>Implementation Plan</w:t>
            </w:r>
          </w:p>
        </w:tc>
        <w:tc>
          <w:tcPr>
            <w:tcW w:w="2311" w:type="dxa"/>
          </w:tcPr>
          <w:p w14:paraId="38761FCD" w14:textId="271D6949" w:rsidR="008F0AC6" w:rsidRPr="00FC2FE8" w:rsidRDefault="00A67DC5"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4635" w:type="dxa"/>
          </w:tcPr>
          <w:p w14:paraId="26AEC488" w14:textId="77777777" w:rsidR="008F0AC6" w:rsidRPr="00FC2FE8" w:rsidRDefault="007419EB"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Descriptive information about how the results of the project will be implemented – drafted at project initiation and augmented throughout the life of the project.</w:t>
            </w:r>
          </w:p>
        </w:tc>
      </w:tr>
    </w:tbl>
    <w:p w14:paraId="01A9712F" w14:textId="77777777" w:rsidR="008F0AC6" w:rsidRDefault="008F0AC6" w:rsidP="008F0AC6">
      <w:pPr>
        <w:pStyle w:val="Heading4"/>
      </w:pPr>
      <w:r>
        <w:t>Project Status Information</w:t>
      </w:r>
    </w:p>
    <w:p w14:paraId="5C67B8BE" w14:textId="77777777" w:rsidR="00196DEC" w:rsidRPr="00196DEC" w:rsidRDefault="00196DEC" w:rsidP="00196DEC">
      <w:r>
        <w:t>This information supports progress reporting – it provides both a snapshot of current status and a report of activities for a reporting period (e.g. quarter).  The data structure supporting this information could be designed to store historical status information (a set of records for each status period) or it could just include a single status period in order to generate status reports.   For the second option, the historical status reports could be linked to the project as documents.</w:t>
      </w:r>
    </w:p>
    <w:tbl>
      <w:tblPr>
        <w:tblStyle w:val="LightList-Accent1withborders1"/>
        <w:tblW w:w="0" w:type="auto"/>
        <w:tblLook w:val="04A0" w:firstRow="1" w:lastRow="0" w:firstColumn="1" w:lastColumn="0" w:noHBand="0" w:noVBand="1"/>
      </w:tblPr>
      <w:tblGrid>
        <w:gridCol w:w="3110"/>
        <w:gridCol w:w="2313"/>
        <w:gridCol w:w="4637"/>
      </w:tblGrid>
      <w:tr w:rsidR="008F0AC6" w:rsidRPr="00FC2FE8" w14:paraId="2C795777" w14:textId="77777777" w:rsidTr="00FA650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10" w:type="dxa"/>
          </w:tcPr>
          <w:p w14:paraId="1227325C" w14:textId="77777777" w:rsidR="008F0AC6" w:rsidRPr="00FC2FE8" w:rsidRDefault="008F0AC6" w:rsidP="00BD333C">
            <w:pPr>
              <w:keepNext/>
              <w:rPr>
                <w:sz w:val="22"/>
                <w:szCs w:val="22"/>
              </w:rPr>
            </w:pPr>
            <w:r w:rsidRPr="00FC2FE8">
              <w:rPr>
                <w:sz w:val="22"/>
                <w:szCs w:val="22"/>
              </w:rPr>
              <w:t>Attribute</w:t>
            </w:r>
          </w:p>
        </w:tc>
        <w:tc>
          <w:tcPr>
            <w:tcW w:w="2313" w:type="dxa"/>
          </w:tcPr>
          <w:p w14:paraId="04C3B07E" w14:textId="77777777" w:rsidR="008F0AC6" w:rsidRPr="00FC2FE8" w:rsidRDefault="008F0AC6" w:rsidP="00BD333C">
            <w:pPr>
              <w:keepNext/>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37" w:type="dxa"/>
          </w:tcPr>
          <w:p w14:paraId="625686AC" w14:textId="77777777" w:rsidR="008F0AC6" w:rsidRPr="00FC2FE8" w:rsidRDefault="008F0AC6" w:rsidP="00BD333C">
            <w:pPr>
              <w:keepNext/>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8F0AC6" w:rsidRPr="00FC2FE8" w14:paraId="351F50B7"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Pr>
          <w:p w14:paraId="6F5A0E3E" w14:textId="77777777" w:rsidR="008F0AC6" w:rsidRPr="00DB58F4" w:rsidRDefault="008F0AC6" w:rsidP="00FA6506">
            <w:pPr>
              <w:spacing w:after="40"/>
              <w:rPr>
                <w:b w:val="0"/>
                <w:sz w:val="22"/>
                <w:szCs w:val="22"/>
              </w:rPr>
            </w:pPr>
            <w:proofErr w:type="spellStart"/>
            <w:r>
              <w:rPr>
                <w:b w:val="0"/>
                <w:sz w:val="22"/>
                <w:szCs w:val="22"/>
              </w:rPr>
              <w:t>RiP</w:t>
            </w:r>
            <w:proofErr w:type="spellEnd"/>
            <w:r>
              <w:rPr>
                <w:b w:val="0"/>
                <w:sz w:val="22"/>
                <w:szCs w:val="22"/>
              </w:rPr>
              <w:t xml:space="preserve"> Status</w:t>
            </w:r>
          </w:p>
        </w:tc>
        <w:tc>
          <w:tcPr>
            <w:tcW w:w="2313" w:type="dxa"/>
          </w:tcPr>
          <w:p w14:paraId="6CE164D8" w14:textId="77777777" w:rsidR="008F0AC6" w:rsidRPr="00FC2FE8" w:rsidRDefault="008F0AC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Required</w:t>
            </w:r>
          </w:p>
        </w:tc>
        <w:tc>
          <w:tcPr>
            <w:tcW w:w="4637" w:type="dxa"/>
          </w:tcPr>
          <w:p w14:paraId="1DE6AA48" w14:textId="50724079" w:rsidR="008F0AC6" w:rsidRPr="00FC2FE8" w:rsidRDefault="005D5B4A"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r w:rsidR="008F0AC6">
              <w:rPr>
                <w:sz w:val="22"/>
                <w:szCs w:val="22"/>
              </w:rPr>
              <w:t>.  If possible, derive from Agency Project Status</w:t>
            </w:r>
          </w:p>
        </w:tc>
      </w:tr>
      <w:tr w:rsidR="00A34F8A" w:rsidRPr="00FC2FE8" w14:paraId="6DF14016" w14:textId="77777777" w:rsidTr="00FA6506">
        <w:tc>
          <w:tcPr>
            <w:cnfStyle w:val="001000000000" w:firstRow="0" w:lastRow="0" w:firstColumn="1" w:lastColumn="0" w:oddVBand="0" w:evenVBand="0" w:oddHBand="0" w:evenHBand="0" w:firstRowFirstColumn="0" w:firstRowLastColumn="0" w:lastRowFirstColumn="0" w:lastRowLastColumn="0"/>
            <w:tcW w:w="3110" w:type="dxa"/>
          </w:tcPr>
          <w:p w14:paraId="0D685E0A" w14:textId="77777777" w:rsidR="00A34F8A" w:rsidRPr="00DB58F4" w:rsidRDefault="00A34F8A" w:rsidP="00FA6506">
            <w:pPr>
              <w:spacing w:after="40"/>
              <w:rPr>
                <w:b w:val="0"/>
                <w:sz w:val="22"/>
                <w:szCs w:val="22"/>
              </w:rPr>
            </w:pPr>
            <w:r>
              <w:rPr>
                <w:b w:val="0"/>
                <w:sz w:val="22"/>
                <w:szCs w:val="22"/>
              </w:rPr>
              <w:t>Agency Project Status</w:t>
            </w:r>
          </w:p>
        </w:tc>
        <w:tc>
          <w:tcPr>
            <w:tcW w:w="2313" w:type="dxa"/>
          </w:tcPr>
          <w:p w14:paraId="77EC6C23" w14:textId="77777777" w:rsidR="00A34F8A" w:rsidRDefault="00A34F8A"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4637" w:type="dxa"/>
          </w:tcPr>
          <w:p w14:paraId="43FD77FF" w14:textId="57D6502C" w:rsidR="00A34F8A" w:rsidRDefault="005D5B4A" w:rsidP="00FA6506">
            <w:pPr>
              <w:spacing w:after="40"/>
              <w:cnfStyle w:val="000000000000" w:firstRow="0" w:lastRow="0" w:firstColumn="0" w:lastColumn="0" w:oddVBand="0" w:evenVBand="0" w:oddHBand="0" w:evenHBand="0" w:firstRowFirstColumn="0" w:firstRowLastColumn="0" w:lastRowFirstColumn="0" w:lastRowLastColumn="0"/>
            </w:pPr>
            <w:r>
              <w:rPr>
                <w:sz w:val="22"/>
                <w:szCs w:val="22"/>
              </w:rPr>
              <w:t>See code lists</w:t>
            </w:r>
          </w:p>
        </w:tc>
      </w:tr>
      <w:tr w:rsidR="00A34F8A" w:rsidRPr="00FC2FE8" w14:paraId="00FDF6FF"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Pr>
          <w:p w14:paraId="5B346CA6" w14:textId="77777777" w:rsidR="00A34F8A" w:rsidRPr="00DB58F4" w:rsidRDefault="00A34F8A" w:rsidP="00FA6506">
            <w:pPr>
              <w:spacing w:after="40"/>
              <w:rPr>
                <w:b w:val="0"/>
                <w:sz w:val="22"/>
                <w:szCs w:val="22"/>
              </w:rPr>
            </w:pPr>
            <w:r>
              <w:rPr>
                <w:b w:val="0"/>
                <w:sz w:val="22"/>
                <w:szCs w:val="22"/>
              </w:rPr>
              <w:t>Research Implementation Status</w:t>
            </w:r>
          </w:p>
        </w:tc>
        <w:tc>
          <w:tcPr>
            <w:tcW w:w="2313" w:type="dxa"/>
          </w:tcPr>
          <w:p w14:paraId="05390270" w14:textId="77777777" w:rsidR="00A34F8A" w:rsidRDefault="00A34F8A"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637" w:type="dxa"/>
          </w:tcPr>
          <w:p w14:paraId="771F25E7" w14:textId="53CE8A11" w:rsidR="00A34F8A" w:rsidRDefault="005D5B4A" w:rsidP="00FA6506">
            <w:pPr>
              <w:spacing w:after="40"/>
              <w:cnfStyle w:val="000000100000" w:firstRow="0" w:lastRow="0" w:firstColumn="0" w:lastColumn="0" w:oddVBand="0" w:evenVBand="0" w:oddHBand="1" w:evenHBand="0" w:firstRowFirstColumn="0" w:firstRowLastColumn="0" w:lastRowFirstColumn="0" w:lastRowLastColumn="0"/>
            </w:pPr>
            <w:r>
              <w:rPr>
                <w:sz w:val="22"/>
                <w:szCs w:val="22"/>
              </w:rPr>
              <w:t>See code lists</w:t>
            </w:r>
          </w:p>
        </w:tc>
      </w:tr>
      <w:tr w:rsidR="00A67DC5" w:rsidRPr="00FC2FE8" w14:paraId="31EAC794" w14:textId="77777777" w:rsidTr="00FA6506">
        <w:tc>
          <w:tcPr>
            <w:cnfStyle w:val="001000000000" w:firstRow="0" w:lastRow="0" w:firstColumn="1" w:lastColumn="0" w:oddVBand="0" w:evenVBand="0" w:oddHBand="0" w:evenHBand="0" w:firstRowFirstColumn="0" w:firstRowLastColumn="0" w:lastRowFirstColumn="0" w:lastRowLastColumn="0"/>
            <w:tcW w:w="3110" w:type="dxa"/>
          </w:tcPr>
          <w:p w14:paraId="29F953A7" w14:textId="77777777" w:rsidR="00A67DC5" w:rsidRPr="00DB58F4" w:rsidRDefault="00A67DC5" w:rsidP="00FA6506">
            <w:pPr>
              <w:spacing w:after="40"/>
              <w:rPr>
                <w:b w:val="0"/>
                <w:sz w:val="22"/>
                <w:szCs w:val="22"/>
              </w:rPr>
            </w:pPr>
            <w:r>
              <w:rPr>
                <w:b w:val="0"/>
                <w:sz w:val="22"/>
                <w:szCs w:val="22"/>
              </w:rPr>
              <w:t>Begin Status Time Period</w:t>
            </w:r>
          </w:p>
        </w:tc>
        <w:tc>
          <w:tcPr>
            <w:tcW w:w="2313" w:type="dxa"/>
          </w:tcPr>
          <w:p w14:paraId="5D0AFE4A" w14:textId="294F92CB" w:rsidR="00A67DC5" w:rsidRDefault="00A67DC5"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11302B">
              <w:rPr>
                <w:sz w:val="22"/>
                <w:szCs w:val="22"/>
              </w:rPr>
              <w:t>Recommended</w:t>
            </w:r>
          </w:p>
        </w:tc>
        <w:tc>
          <w:tcPr>
            <w:tcW w:w="4637" w:type="dxa"/>
          </w:tcPr>
          <w:p w14:paraId="09CA5350" w14:textId="77777777" w:rsidR="00A67DC5" w:rsidRPr="00FC2FE8" w:rsidRDefault="00A67DC5"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A67DC5" w:rsidRPr="00FC2FE8" w14:paraId="00339AC5"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Pr>
          <w:p w14:paraId="16F7565B" w14:textId="77777777" w:rsidR="00A67DC5" w:rsidRPr="00DB58F4" w:rsidRDefault="00A67DC5" w:rsidP="00FA6506">
            <w:pPr>
              <w:spacing w:after="40"/>
              <w:rPr>
                <w:b w:val="0"/>
                <w:sz w:val="22"/>
                <w:szCs w:val="22"/>
              </w:rPr>
            </w:pPr>
            <w:r>
              <w:rPr>
                <w:b w:val="0"/>
                <w:sz w:val="22"/>
                <w:szCs w:val="22"/>
              </w:rPr>
              <w:t>End Status Time Period</w:t>
            </w:r>
          </w:p>
        </w:tc>
        <w:tc>
          <w:tcPr>
            <w:tcW w:w="2313" w:type="dxa"/>
          </w:tcPr>
          <w:p w14:paraId="29B88F84" w14:textId="6CBF470A" w:rsidR="00A67DC5" w:rsidRDefault="00A67DC5"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11302B">
              <w:rPr>
                <w:sz w:val="22"/>
                <w:szCs w:val="22"/>
              </w:rPr>
              <w:t>Recommended</w:t>
            </w:r>
          </w:p>
        </w:tc>
        <w:tc>
          <w:tcPr>
            <w:tcW w:w="4637" w:type="dxa"/>
          </w:tcPr>
          <w:p w14:paraId="2866861C" w14:textId="77777777" w:rsidR="00A67DC5" w:rsidRPr="00FC2FE8" w:rsidRDefault="00A67DC5"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8F0AC6" w:rsidRPr="00FC2FE8" w14:paraId="5A6F7672" w14:textId="77777777" w:rsidTr="00FA6506">
        <w:tc>
          <w:tcPr>
            <w:cnfStyle w:val="001000000000" w:firstRow="0" w:lastRow="0" w:firstColumn="1" w:lastColumn="0" w:oddVBand="0" w:evenVBand="0" w:oddHBand="0" w:evenHBand="0" w:firstRowFirstColumn="0" w:firstRowLastColumn="0" w:lastRowFirstColumn="0" w:lastRowLastColumn="0"/>
            <w:tcW w:w="3110" w:type="dxa"/>
          </w:tcPr>
          <w:p w14:paraId="56C52CB1" w14:textId="77777777" w:rsidR="008F0AC6" w:rsidRPr="00DB58F4" w:rsidRDefault="00515C75" w:rsidP="00FA6506">
            <w:pPr>
              <w:spacing w:after="40"/>
              <w:rPr>
                <w:b w:val="0"/>
                <w:sz w:val="22"/>
                <w:szCs w:val="22"/>
              </w:rPr>
            </w:pPr>
            <w:r>
              <w:rPr>
                <w:b w:val="0"/>
                <w:sz w:val="22"/>
                <w:szCs w:val="22"/>
              </w:rPr>
              <w:t>Status Time Period Label</w:t>
            </w:r>
          </w:p>
        </w:tc>
        <w:tc>
          <w:tcPr>
            <w:tcW w:w="2313" w:type="dxa"/>
          </w:tcPr>
          <w:p w14:paraId="655053D3" w14:textId="77777777" w:rsidR="008F0AC6" w:rsidRPr="00FC2FE8" w:rsidRDefault="008F0AC6"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37" w:type="dxa"/>
          </w:tcPr>
          <w:p w14:paraId="55AC9F7E" w14:textId="77777777" w:rsidR="008F0AC6" w:rsidRPr="00FC2FE8" w:rsidRDefault="00515C75"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e.g. FY, Quarter</w:t>
            </w:r>
          </w:p>
        </w:tc>
      </w:tr>
      <w:tr w:rsidR="00515C75" w:rsidRPr="00FC2FE8" w14:paraId="58F0301E"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Pr>
          <w:p w14:paraId="011FCCCF" w14:textId="77777777" w:rsidR="00515C75" w:rsidRDefault="00515C75" w:rsidP="00FA6506">
            <w:pPr>
              <w:spacing w:after="40"/>
              <w:rPr>
                <w:b w:val="0"/>
                <w:sz w:val="22"/>
                <w:szCs w:val="22"/>
              </w:rPr>
            </w:pPr>
            <w:r>
              <w:rPr>
                <w:b w:val="0"/>
                <w:sz w:val="22"/>
                <w:szCs w:val="22"/>
              </w:rPr>
              <w:t>Project Percent Complete</w:t>
            </w:r>
          </w:p>
        </w:tc>
        <w:tc>
          <w:tcPr>
            <w:tcW w:w="2313" w:type="dxa"/>
          </w:tcPr>
          <w:p w14:paraId="3C00C910" w14:textId="01154DE9" w:rsidR="00515C75" w:rsidRPr="00FC2FE8" w:rsidRDefault="00A67DC5"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637" w:type="dxa"/>
          </w:tcPr>
          <w:p w14:paraId="052E3692" w14:textId="77777777" w:rsidR="00515C75"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515C75" w:rsidRPr="00FC2FE8" w14:paraId="7F25BCA7" w14:textId="77777777" w:rsidTr="00FA6506">
        <w:tc>
          <w:tcPr>
            <w:cnfStyle w:val="001000000000" w:firstRow="0" w:lastRow="0" w:firstColumn="1" w:lastColumn="0" w:oddVBand="0" w:evenVBand="0" w:oddHBand="0" w:evenHBand="0" w:firstRowFirstColumn="0" w:firstRowLastColumn="0" w:lastRowFirstColumn="0" w:lastRowLastColumn="0"/>
            <w:tcW w:w="3110" w:type="dxa"/>
          </w:tcPr>
          <w:p w14:paraId="1172C7C4" w14:textId="77777777" w:rsidR="00515C75" w:rsidRDefault="00196DEC" w:rsidP="00FA6506">
            <w:pPr>
              <w:spacing w:after="40"/>
              <w:rPr>
                <w:b w:val="0"/>
                <w:sz w:val="22"/>
                <w:szCs w:val="22"/>
              </w:rPr>
            </w:pPr>
            <w:r>
              <w:rPr>
                <w:b w:val="0"/>
                <w:sz w:val="22"/>
                <w:szCs w:val="22"/>
              </w:rPr>
              <w:t>Task Percent Complete</w:t>
            </w:r>
          </w:p>
        </w:tc>
        <w:tc>
          <w:tcPr>
            <w:tcW w:w="2313" w:type="dxa"/>
          </w:tcPr>
          <w:p w14:paraId="7B666E03" w14:textId="77777777" w:rsidR="00515C75" w:rsidRPr="00FC2FE8" w:rsidRDefault="00515C75"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37" w:type="dxa"/>
          </w:tcPr>
          <w:p w14:paraId="239751B1" w14:textId="77777777" w:rsidR="00515C75" w:rsidRDefault="00196DEC"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List or sub-table for each task</w:t>
            </w:r>
          </w:p>
        </w:tc>
      </w:tr>
      <w:tr w:rsidR="00515C75" w:rsidRPr="00FC2FE8" w14:paraId="648E03B0"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Pr>
          <w:p w14:paraId="65C34C33" w14:textId="77777777" w:rsidR="00515C75" w:rsidRDefault="00196DEC" w:rsidP="00FA6506">
            <w:pPr>
              <w:spacing w:after="40"/>
              <w:rPr>
                <w:b w:val="0"/>
                <w:sz w:val="22"/>
                <w:szCs w:val="22"/>
              </w:rPr>
            </w:pPr>
            <w:r>
              <w:rPr>
                <w:b w:val="0"/>
                <w:sz w:val="22"/>
                <w:szCs w:val="22"/>
              </w:rPr>
              <w:t>Funds Expended</w:t>
            </w:r>
          </w:p>
        </w:tc>
        <w:tc>
          <w:tcPr>
            <w:tcW w:w="2313" w:type="dxa"/>
          </w:tcPr>
          <w:p w14:paraId="104F3259" w14:textId="77777777" w:rsidR="00515C75" w:rsidRPr="00FC2FE8" w:rsidRDefault="00515C75"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37" w:type="dxa"/>
          </w:tcPr>
          <w:p w14:paraId="494B3070" w14:textId="77777777" w:rsidR="00515C75"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515C75" w:rsidRPr="00FC2FE8" w14:paraId="7DBF2CD9" w14:textId="77777777" w:rsidTr="00FA6506">
        <w:tc>
          <w:tcPr>
            <w:cnfStyle w:val="001000000000" w:firstRow="0" w:lastRow="0" w:firstColumn="1" w:lastColumn="0" w:oddVBand="0" w:evenVBand="0" w:oddHBand="0" w:evenHBand="0" w:firstRowFirstColumn="0" w:firstRowLastColumn="0" w:lastRowFirstColumn="0" w:lastRowLastColumn="0"/>
            <w:tcW w:w="3110" w:type="dxa"/>
          </w:tcPr>
          <w:p w14:paraId="37307052" w14:textId="77777777" w:rsidR="00515C75" w:rsidRDefault="00196DEC" w:rsidP="00FA6506">
            <w:pPr>
              <w:spacing w:after="40"/>
              <w:rPr>
                <w:b w:val="0"/>
                <w:sz w:val="22"/>
                <w:szCs w:val="22"/>
              </w:rPr>
            </w:pPr>
            <w:r>
              <w:rPr>
                <w:b w:val="0"/>
                <w:sz w:val="22"/>
                <w:szCs w:val="22"/>
              </w:rPr>
              <w:t>Funds Obligated</w:t>
            </w:r>
          </w:p>
        </w:tc>
        <w:tc>
          <w:tcPr>
            <w:tcW w:w="2313" w:type="dxa"/>
          </w:tcPr>
          <w:p w14:paraId="5851DD84" w14:textId="77777777" w:rsidR="00515C75" w:rsidRPr="00FC2FE8" w:rsidRDefault="00515C75"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37" w:type="dxa"/>
          </w:tcPr>
          <w:p w14:paraId="57AC0817" w14:textId="77777777" w:rsidR="00515C75"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515C75" w:rsidRPr="00FC2FE8" w14:paraId="7D1B9781"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Pr>
          <w:p w14:paraId="2A288083" w14:textId="77777777" w:rsidR="00515C75" w:rsidRDefault="00196DEC" w:rsidP="00FA6506">
            <w:pPr>
              <w:spacing w:after="40"/>
              <w:rPr>
                <w:b w:val="0"/>
                <w:sz w:val="22"/>
                <w:szCs w:val="22"/>
              </w:rPr>
            </w:pPr>
            <w:r>
              <w:rPr>
                <w:b w:val="0"/>
                <w:sz w:val="22"/>
                <w:szCs w:val="22"/>
              </w:rPr>
              <w:t>Accomplishments</w:t>
            </w:r>
          </w:p>
        </w:tc>
        <w:tc>
          <w:tcPr>
            <w:tcW w:w="2313" w:type="dxa"/>
          </w:tcPr>
          <w:p w14:paraId="6ED6E8D8" w14:textId="295AA01D" w:rsidR="00515C75" w:rsidRPr="00FC2FE8" w:rsidRDefault="00A67DC5"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637" w:type="dxa"/>
          </w:tcPr>
          <w:p w14:paraId="45AF9CB5" w14:textId="77777777" w:rsidR="00515C75" w:rsidRDefault="00515C75"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515C75" w:rsidRPr="00FC2FE8" w14:paraId="20F55235" w14:textId="77777777" w:rsidTr="00FA6506">
        <w:tc>
          <w:tcPr>
            <w:cnfStyle w:val="001000000000" w:firstRow="0" w:lastRow="0" w:firstColumn="1" w:lastColumn="0" w:oddVBand="0" w:evenVBand="0" w:oddHBand="0" w:evenHBand="0" w:firstRowFirstColumn="0" w:firstRowLastColumn="0" w:lastRowFirstColumn="0" w:lastRowLastColumn="0"/>
            <w:tcW w:w="3110" w:type="dxa"/>
          </w:tcPr>
          <w:p w14:paraId="26902235" w14:textId="77777777" w:rsidR="00515C75" w:rsidRDefault="00196DEC" w:rsidP="00FA6506">
            <w:pPr>
              <w:spacing w:after="40"/>
              <w:rPr>
                <w:b w:val="0"/>
                <w:sz w:val="22"/>
                <w:szCs w:val="22"/>
              </w:rPr>
            </w:pPr>
            <w:r>
              <w:rPr>
                <w:b w:val="0"/>
                <w:sz w:val="22"/>
                <w:szCs w:val="22"/>
              </w:rPr>
              <w:t>Next Period Planned Activities</w:t>
            </w:r>
          </w:p>
        </w:tc>
        <w:tc>
          <w:tcPr>
            <w:tcW w:w="2313" w:type="dxa"/>
          </w:tcPr>
          <w:p w14:paraId="027D05ED" w14:textId="14BD426B" w:rsidR="00515C75" w:rsidRPr="00FC2FE8" w:rsidRDefault="00A67DC5"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4637" w:type="dxa"/>
          </w:tcPr>
          <w:p w14:paraId="11591131" w14:textId="77777777" w:rsidR="00515C75" w:rsidRDefault="00515C75"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196DEC" w:rsidRPr="00FC2FE8" w14:paraId="7078D553"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Pr>
          <w:p w14:paraId="7E5F77B8" w14:textId="77777777" w:rsidR="00196DEC" w:rsidRDefault="00196DEC" w:rsidP="00FA6506">
            <w:pPr>
              <w:spacing w:after="40"/>
              <w:rPr>
                <w:b w:val="0"/>
                <w:sz w:val="22"/>
                <w:szCs w:val="22"/>
              </w:rPr>
            </w:pPr>
            <w:r>
              <w:rPr>
                <w:b w:val="0"/>
                <w:sz w:val="22"/>
                <w:szCs w:val="22"/>
              </w:rPr>
              <w:t>Project Issues</w:t>
            </w:r>
          </w:p>
        </w:tc>
        <w:tc>
          <w:tcPr>
            <w:tcW w:w="2313" w:type="dxa"/>
          </w:tcPr>
          <w:p w14:paraId="2F80BE16" w14:textId="77777777" w:rsidR="00196DEC" w:rsidRPr="00FC2FE8" w:rsidRDefault="00196DEC"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37" w:type="dxa"/>
          </w:tcPr>
          <w:p w14:paraId="79092FB9" w14:textId="77777777" w:rsidR="00196DEC" w:rsidRDefault="00196DEC"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196DEC" w:rsidRPr="00FC2FE8" w14:paraId="307496A1" w14:textId="77777777" w:rsidTr="00FA6506">
        <w:tc>
          <w:tcPr>
            <w:cnfStyle w:val="001000000000" w:firstRow="0" w:lastRow="0" w:firstColumn="1" w:lastColumn="0" w:oddVBand="0" w:evenVBand="0" w:oddHBand="0" w:evenHBand="0" w:firstRowFirstColumn="0" w:firstRowLastColumn="0" w:lastRowFirstColumn="0" w:lastRowLastColumn="0"/>
            <w:tcW w:w="3110" w:type="dxa"/>
          </w:tcPr>
          <w:p w14:paraId="669CBA93" w14:textId="77777777" w:rsidR="00196DEC" w:rsidRDefault="00196DEC" w:rsidP="00FA6506">
            <w:pPr>
              <w:spacing w:after="40"/>
              <w:rPr>
                <w:b w:val="0"/>
                <w:sz w:val="22"/>
                <w:szCs w:val="22"/>
              </w:rPr>
            </w:pPr>
            <w:r>
              <w:rPr>
                <w:b w:val="0"/>
                <w:sz w:val="22"/>
                <w:szCs w:val="22"/>
              </w:rPr>
              <w:t>Status Change Comments</w:t>
            </w:r>
          </w:p>
        </w:tc>
        <w:tc>
          <w:tcPr>
            <w:tcW w:w="2313" w:type="dxa"/>
          </w:tcPr>
          <w:p w14:paraId="25AE891F" w14:textId="77777777" w:rsidR="00196DEC" w:rsidRPr="00FC2FE8" w:rsidRDefault="00196DEC"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37" w:type="dxa"/>
          </w:tcPr>
          <w:p w14:paraId="33CF3D6F" w14:textId="77777777" w:rsidR="00196DEC" w:rsidRDefault="00196DEC"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Any comments related to a recent change in project status – e.g. “project is now on hold due to XYZ…”</w:t>
            </w:r>
          </w:p>
        </w:tc>
      </w:tr>
    </w:tbl>
    <w:p w14:paraId="03C36706" w14:textId="767FC283" w:rsidR="007E4A53" w:rsidRDefault="001476B5" w:rsidP="007E4A53">
      <w:pPr>
        <w:pStyle w:val="Heading4"/>
      </w:pPr>
      <w:r>
        <w:t xml:space="preserve">Research </w:t>
      </w:r>
      <w:r w:rsidR="007E4A53">
        <w:t>Milestones</w:t>
      </w:r>
    </w:p>
    <w:p w14:paraId="7A53FE0F" w14:textId="77777777" w:rsidR="007E4A53" w:rsidRPr="00196DEC" w:rsidRDefault="007E4A53" w:rsidP="007E4A53">
      <w:r>
        <w:t xml:space="preserve">This information supports research project management activities to monitor the project schedule and deliverables against plans.  It includes several items required by </w:t>
      </w:r>
      <w:proofErr w:type="spellStart"/>
      <w:r>
        <w:t>RiP</w:t>
      </w:r>
      <w:proofErr w:type="spellEnd"/>
      <w:r>
        <w:t>.  Note that a more flexible, customizable implementation for most of this information could consist of a table with two items – milestone name and milestone date.</w:t>
      </w:r>
    </w:p>
    <w:tbl>
      <w:tblPr>
        <w:tblStyle w:val="LightList-Accent1withborders1"/>
        <w:tblW w:w="0" w:type="auto"/>
        <w:tblLook w:val="04A0" w:firstRow="1" w:lastRow="0" w:firstColumn="1" w:lastColumn="0" w:noHBand="0" w:noVBand="1"/>
      </w:tblPr>
      <w:tblGrid>
        <w:gridCol w:w="3099"/>
        <w:gridCol w:w="2314"/>
        <w:gridCol w:w="4647"/>
      </w:tblGrid>
      <w:tr w:rsidR="007E4A53" w:rsidRPr="00FC2FE8" w14:paraId="0B0E962C" w14:textId="77777777" w:rsidTr="00FA650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99" w:type="dxa"/>
          </w:tcPr>
          <w:p w14:paraId="03467E16" w14:textId="77777777" w:rsidR="007E4A53" w:rsidRPr="00FC2FE8" w:rsidRDefault="007E4A53" w:rsidP="002F0C2B">
            <w:pPr>
              <w:rPr>
                <w:sz w:val="22"/>
                <w:szCs w:val="22"/>
              </w:rPr>
            </w:pPr>
            <w:r w:rsidRPr="00FC2FE8">
              <w:rPr>
                <w:sz w:val="22"/>
                <w:szCs w:val="22"/>
              </w:rPr>
              <w:t>Attribute</w:t>
            </w:r>
          </w:p>
        </w:tc>
        <w:tc>
          <w:tcPr>
            <w:tcW w:w="2314" w:type="dxa"/>
          </w:tcPr>
          <w:p w14:paraId="425FD68D" w14:textId="77777777" w:rsidR="007E4A53" w:rsidRPr="00FC2FE8" w:rsidRDefault="007E4A53" w:rsidP="002F0C2B">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47" w:type="dxa"/>
          </w:tcPr>
          <w:p w14:paraId="71B6C0C7" w14:textId="77777777" w:rsidR="007E4A53" w:rsidRPr="00FC2FE8" w:rsidRDefault="007E4A53" w:rsidP="002F0C2B">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7E4A53" w:rsidRPr="00FC2FE8" w14:paraId="26C4CA35"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14:paraId="7A53A6FE" w14:textId="77777777" w:rsidR="007E4A53" w:rsidRPr="00DB58F4" w:rsidRDefault="007E4A53" w:rsidP="00FA6506">
            <w:pPr>
              <w:spacing w:after="40"/>
              <w:rPr>
                <w:b w:val="0"/>
                <w:sz w:val="22"/>
                <w:szCs w:val="22"/>
              </w:rPr>
            </w:pPr>
            <w:r>
              <w:rPr>
                <w:b w:val="0"/>
                <w:sz w:val="22"/>
                <w:szCs w:val="22"/>
              </w:rPr>
              <w:t>Project Start Date</w:t>
            </w:r>
          </w:p>
        </w:tc>
        <w:tc>
          <w:tcPr>
            <w:tcW w:w="2314" w:type="dxa"/>
          </w:tcPr>
          <w:p w14:paraId="763A4E37" w14:textId="77777777" w:rsidR="007E4A53" w:rsidRPr="00FC2FE8" w:rsidRDefault="007E4A53"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Required</w:t>
            </w:r>
          </w:p>
        </w:tc>
        <w:tc>
          <w:tcPr>
            <w:tcW w:w="4647" w:type="dxa"/>
          </w:tcPr>
          <w:p w14:paraId="35D77C35" w14:textId="77777777" w:rsidR="007E4A53"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7E5267" w:rsidRPr="00FC2FE8" w14:paraId="3481DDD3" w14:textId="77777777" w:rsidTr="00FA6506">
        <w:tc>
          <w:tcPr>
            <w:cnfStyle w:val="001000000000" w:firstRow="0" w:lastRow="0" w:firstColumn="1" w:lastColumn="0" w:oddVBand="0" w:evenVBand="0" w:oddHBand="0" w:evenHBand="0" w:firstRowFirstColumn="0" w:firstRowLastColumn="0" w:lastRowFirstColumn="0" w:lastRowLastColumn="0"/>
            <w:tcW w:w="3099" w:type="dxa"/>
          </w:tcPr>
          <w:p w14:paraId="668E1BA2" w14:textId="77777777" w:rsidR="007E5267" w:rsidRPr="00DB58F4" w:rsidRDefault="007E5267" w:rsidP="00FA6506">
            <w:pPr>
              <w:spacing w:after="40"/>
              <w:rPr>
                <w:b w:val="0"/>
                <w:sz w:val="22"/>
                <w:szCs w:val="22"/>
              </w:rPr>
            </w:pPr>
            <w:r>
              <w:rPr>
                <w:b w:val="0"/>
                <w:sz w:val="22"/>
                <w:szCs w:val="22"/>
              </w:rPr>
              <w:t>Original Estimated Completion Date</w:t>
            </w:r>
          </w:p>
        </w:tc>
        <w:tc>
          <w:tcPr>
            <w:tcW w:w="2314" w:type="dxa"/>
          </w:tcPr>
          <w:p w14:paraId="74C70185" w14:textId="77777777" w:rsidR="007E5267"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7" w:type="dxa"/>
          </w:tcPr>
          <w:p w14:paraId="11924C32"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7E5267" w:rsidRPr="00FC2FE8" w14:paraId="3642C52A"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14:paraId="7527C250" w14:textId="77777777" w:rsidR="007E5267" w:rsidRPr="00DB58F4" w:rsidRDefault="007E5267" w:rsidP="00FA6506">
            <w:pPr>
              <w:spacing w:after="40"/>
              <w:rPr>
                <w:b w:val="0"/>
                <w:sz w:val="22"/>
                <w:szCs w:val="22"/>
              </w:rPr>
            </w:pPr>
            <w:r>
              <w:rPr>
                <w:b w:val="0"/>
                <w:sz w:val="22"/>
                <w:szCs w:val="22"/>
              </w:rPr>
              <w:t>Current Estimated Completion Date</w:t>
            </w:r>
          </w:p>
        </w:tc>
        <w:tc>
          <w:tcPr>
            <w:tcW w:w="2314" w:type="dxa"/>
          </w:tcPr>
          <w:p w14:paraId="11566F07" w14:textId="2CFE9B76" w:rsidR="007E5267" w:rsidRDefault="00A67DC5"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Required</w:t>
            </w:r>
          </w:p>
        </w:tc>
        <w:tc>
          <w:tcPr>
            <w:tcW w:w="4647" w:type="dxa"/>
          </w:tcPr>
          <w:p w14:paraId="3BEE0BAD"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 This will be the same as the actual completion date once the project has been completed.</w:t>
            </w:r>
          </w:p>
        </w:tc>
      </w:tr>
      <w:tr w:rsidR="007E5267" w:rsidRPr="00FC2FE8" w14:paraId="29FB9FCE" w14:textId="77777777" w:rsidTr="00FA6506">
        <w:tc>
          <w:tcPr>
            <w:cnfStyle w:val="001000000000" w:firstRow="0" w:lastRow="0" w:firstColumn="1" w:lastColumn="0" w:oddVBand="0" w:evenVBand="0" w:oddHBand="0" w:evenHBand="0" w:firstRowFirstColumn="0" w:firstRowLastColumn="0" w:lastRowFirstColumn="0" w:lastRowLastColumn="0"/>
            <w:tcW w:w="3099" w:type="dxa"/>
          </w:tcPr>
          <w:p w14:paraId="3A92A384" w14:textId="77777777" w:rsidR="007E5267" w:rsidRPr="00DB58F4" w:rsidRDefault="007E5267" w:rsidP="00FA6506">
            <w:pPr>
              <w:spacing w:after="40"/>
              <w:rPr>
                <w:b w:val="0"/>
                <w:sz w:val="22"/>
                <w:szCs w:val="22"/>
              </w:rPr>
            </w:pPr>
            <w:r>
              <w:rPr>
                <w:b w:val="0"/>
                <w:sz w:val="22"/>
                <w:szCs w:val="22"/>
              </w:rPr>
              <w:t>Actual Completion Date</w:t>
            </w:r>
          </w:p>
        </w:tc>
        <w:tc>
          <w:tcPr>
            <w:tcW w:w="2314" w:type="dxa"/>
          </w:tcPr>
          <w:p w14:paraId="2697CED4" w14:textId="77777777" w:rsidR="007E5267"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Required</w:t>
            </w:r>
          </w:p>
        </w:tc>
        <w:tc>
          <w:tcPr>
            <w:tcW w:w="4647" w:type="dxa"/>
          </w:tcPr>
          <w:p w14:paraId="28E6669F"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7E5267" w:rsidRPr="00FC2FE8" w14:paraId="447B4F87"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14:paraId="352E6499" w14:textId="77777777" w:rsidR="007E5267" w:rsidRPr="00DB58F4" w:rsidRDefault="007E5267" w:rsidP="00FA6506">
            <w:pPr>
              <w:spacing w:after="40"/>
              <w:rPr>
                <w:b w:val="0"/>
                <w:sz w:val="22"/>
                <w:szCs w:val="22"/>
              </w:rPr>
            </w:pPr>
            <w:r>
              <w:rPr>
                <w:b w:val="0"/>
                <w:sz w:val="22"/>
                <w:szCs w:val="22"/>
              </w:rPr>
              <w:t>Scope/RFP Approval Date</w:t>
            </w:r>
          </w:p>
        </w:tc>
        <w:tc>
          <w:tcPr>
            <w:tcW w:w="2314" w:type="dxa"/>
          </w:tcPr>
          <w:p w14:paraId="4FD6155A" w14:textId="77777777" w:rsidR="007E5267"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7" w:type="dxa"/>
          </w:tcPr>
          <w:p w14:paraId="62FDFA61"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7E5267" w:rsidRPr="00FC2FE8" w14:paraId="4B8EA948" w14:textId="77777777" w:rsidTr="00FA6506">
        <w:tc>
          <w:tcPr>
            <w:cnfStyle w:val="001000000000" w:firstRow="0" w:lastRow="0" w:firstColumn="1" w:lastColumn="0" w:oddVBand="0" w:evenVBand="0" w:oddHBand="0" w:evenHBand="0" w:firstRowFirstColumn="0" w:firstRowLastColumn="0" w:lastRowFirstColumn="0" w:lastRowLastColumn="0"/>
            <w:tcW w:w="3099" w:type="dxa"/>
          </w:tcPr>
          <w:p w14:paraId="49A6C449" w14:textId="77777777" w:rsidR="007E5267" w:rsidRPr="00DB58F4" w:rsidRDefault="007E5267" w:rsidP="00FA6506">
            <w:pPr>
              <w:spacing w:after="40"/>
              <w:rPr>
                <w:b w:val="0"/>
                <w:sz w:val="22"/>
                <w:szCs w:val="22"/>
              </w:rPr>
            </w:pPr>
            <w:r>
              <w:rPr>
                <w:b w:val="0"/>
                <w:sz w:val="22"/>
                <w:szCs w:val="22"/>
              </w:rPr>
              <w:t>Scope/RFP Approved By</w:t>
            </w:r>
          </w:p>
        </w:tc>
        <w:tc>
          <w:tcPr>
            <w:tcW w:w="2314" w:type="dxa"/>
          </w:tcPr>
          <w:p w14:paraId="1DC500FC"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7" w:type="dxa"/>
          </w:tcPr>
          <w:p w14:paraId="29C37C92"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7E5267" w:rsidRPr="00FC2FE8" w14:paraId="6C5CE4A2"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14:paraId="3B010A7F" w14:textId="77777777" w:rsidR="007E5267" w:rsidRDefault="007E5267" w:rsidP="00FA6506">
            <w:pPr>
              <w:spacing w:after="40"/>
              <w:rPr>
                <w:b w:val="0"/>
                <w:sz w:val="22"/>
                <w:szCs w:val="22"/>
              </w:rPr>
            </w:pPr>
            <w:r>
              <w:rPr>
                <w:b w:val="0"/>
                <w:sz w:val="22"/>
                <w:szCs w:val="22"/>
              </w:rPr>
              <w:t>RFP Publication Date</w:t>
            </w:r>
          </w:p>
        </w:tc>
        <w:tc>
          <w:tcPr>
            <w:tcW w:w="2314" w:type="dxa"/>
          </w:tcPr>
          <w:p w14:paraId="31FC6DB9"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7" w:type="dxa"/>
          </w:tcPr>
          <w:p w14:paraId="3C0A25E7"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7E5267" w:rsidRPr="00FC2FE8" w14:paraId="24CC87AE" w14:textId="77777777" w:rsidTr="00FA6506">
        <w:tc>
          <w:tcPr>
            <w:cnfStyle w:val="001000000000" w:firstRow="0" w:lastRow="0" w:firstColumn="1" w:lastColumn="0" w:oddVBand="0" w:evenVBand="0" w:oddHBand="0" w:evenHBand="0" w:firstRowFirstColumn="0" w:firstRowLastColumn="0" w:lastRowFirstColumn="0" w:lastRowLastColumn="0"/>
            <w:tcW w:w="3099" w:type="dxa"/>
          </w:tcPr>
          <w:p w14:paraId="42BC1343" w14:textId="77777777" w:rsidR="007E5267" w:rsidRDefault="007E5267" w:rsidP="00FA6506">
            <w:pPr>
              <w:spacing w:after="40"/>
              <w:rPr>
                <w:b w:val="0"/>
                <w:sz w:val="22"/>
                <w:szCs w:val="22"/>
              </w:rPr>
            </w:pPr>
            <w:r>
              <w:rPr>
                <w:b w:val="0"/>
                <w:sz w:val="22"/>
                <w:szCs w:val="22"/>
              </w:rPr>
              <w:t>Contractor Questions Due Date</w:t>
            </w:r>
          </w:p>
        </w:tc>
        <w:tc>
          <w:tcPr>
            <w:tcW w:w="2314" w:type="dxa"/>
          </w:tcPr>
          <w:p w14:paraId="443BC748"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7" w:type="dxa"/>
          </w:tcPr>
          <w:p w14:paraId="4458FC1C"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7E5267" w:rsidRPr="00FC2FE8" w14:paraId="216E37B5"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14:paraId="557DD8F4" w14:textId="77777777" w:rsidR="007E5267" w:rsidRDefault="007E5267" w:rsidP="00FA6506">
            <w:pPr>
              <w:spacing w:after="40"/>
              <w:rPr>
                <w:b w:val="0"/>
                <w:sz w:val="22"/>
                <w:szCs w:val="22"/>
              </w:rPr>
            </w:pPr>
            <w:r>
              <w:rPr>
                <w:b w:val="0"/>
                <w:sz w:val="22"/>
                <w:szCs w:val="22"/>
              </w:rPr>
              <w:t>Contractor Questions Posted Date</w:t>
            </w:r>
          </w:p>
        </w:tc>
        <w:tc>
          <w:tcPr>
            <w:tcW w:w="2314" w:type="dxa"/>
          </w:tcPr>
          <w:p w14:paraId="57F8F210"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7" w:type="dxa"/>
          </w:tcPr>
          <w:p w14:paraId="046B3F76"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7E5267" w:rsidRPr="00FC2FE8" w14:paraId="29E83663" w14:textId="77777777" w:rsidTr="00FA6506">
        <w:tc>
          <w:tcPr>
            <w:cnfStyle w:val="001000000000" w:firstRow="0" w:lastRow="0" w:firstColumn="1" w:lastColumn="0" w:oddVBand="0" w:evenVBand="0" w:oddHBand="0" w:evenHBand="0" w:firstRowFirstColumn="0" w:firstRowLastColumn="0" w:lastRowFirstColumn="0" w:lastRowLastColumn="0"/>
            <w:tcW w:w="3099" w:type="dxa"/>
          </w:tcPr>
          <w:p w14:paraId="1C5BEA2E" w14:textId="77777777" w:rsidR="007E5267" w:rsidRDefault="007E5267" w:rsidP="00FA6506">
            <w:pPr>
              <w:spacing w:after="40"/>
              <w:rPr>
                <w:b w:val="0"/>
                <w:sz w:val="22"/>
                <w:szCs w:val="22"/>
              </w:rPr>
            </w:pPr>
            <w:r>
              <w:rPr>
                <w:b w:val="0"/>
                <w:sz w:val="22"/>
                <w:szCs w:val="22"/>
              </w:rPr>
              <w:t>Proposal Due Date</w:t>
            </w:r>
          </w:p>
        </w:tc>
        <w:tc>
          <w:tcPr>
            <w:tcW w:w="2314" w:type="dxa"/>
          </w:tcPr>
          <w:p w14:paraId="0D33AEDF"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7" w:type="dxa"/>
          </w:tcPr>
          <w:p w14:paraId="12C8516B"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7E5267" w:rsidRPr="00FC2FE8" w14:paraId="70734190"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14:paraId="4C7B3680" w14:textId="77777777" w:rsidR="007E5267" w:rsidRDefault="007E5267" w:rsidP="00FA6506">
            <w:pPr>
              <w:spacing w:after="40"/>
              <w:rPr>
                <w:b w:val="0"/>
                <w:sz w:val="22"/>
                <w:szCs w:val="22"/>
              </w:rPr>
            </w:pPr>
            <w:r>
              <w:rPr>
                <w:b w:val="0"/>
                <w:sz w:val="22"/>
                <w:szCs w:val="22"/>
              </w:rPr>
              <w:t>Contractor Selection Date</w:t>
            </w:r>
          </w:p>
        </w:tc>
        <w:tc>
          <w:tcPr>
            <w:tcW w:w="2314" w:type="dxa"/>
          </w:tcPr>
          <w:p w14:paraId="2DE6B1BB"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7" w:type="dxa"/>
          </w:tcPr>
          <w:p w14:paraId="063D15A0"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7E5267" w:rsidRPr="00FC2FE8" w14:paraId="62050E5E" w14:textId="77777777" w:rsidTr="00FA6506">
        <w:tc>
          <w:tcPr>
            <w:cnfStyle w:val="001000000000" w:firstRow="0" w:lastRow="0" w:firstColumn="1" w:lastColumn="0" w:oddVBand="0" w:evenVBand="0" w:oddHBand="0" w:evenHBand="0" w:firstRowFirstColumn="0" w:firstRowLastColumn="0" w:lastRowFirstColumn="0" w:lastRowLastColumn="0"/>
            <w:tcW w:w="3099" w:type="dxa"/>
          </w:tcPr>
          <w:p w14:paraId="10A71220" w14:textId="77777777" w:rsidR="007E5267" w:rsidRDefault="007E5267" w:rsidP="00FA6506">
            <w:pPr>
              <w:spacing w:after="40"/>
              <w:rPr>
                <w:b w:val="0"/>
                <w:sz w:val="22"/>
                <w:szCs w:val="22"/>
              </w:rPr>
            </w:pPr>
            <w:r>
              <w:rPr>
                <w:b w:val="0"/>
                <w:sz w:val="22"/>
                <w:szCs w:val="22"/>
              </w:rPr>
              <w:t>Notice to Proceed Date</w:t>
            </w:r>
          </w:p>
        </w:tc>
        <w:tc>
          <w:tcPr>
            <w:tcW w:w="2314" w:type="dxa"/>
          </w:tcPr>
          <w:p w14:paraId="746EFCCF"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7" w:type="dxa"/>
          </w:tcPr>
          <w:p w14:paraId="60E59153"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7E5267" w:rsidRPr="00FC2FE8" w14:paraId="688B810F"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14:paraId="77051798" w14:textId="77777777" w:rsidR="007E5267" w:rsidRDefault="007E5267" w:rsidP="00FA6506">
            <w:pPr>
              <w:spacing w:after="40"/>
              <w:rPr>
                <w:b w:val="0"/>
                <w:sz w:val="22"/>
                <w:szCs w:val="22"/>
              </w:rPr>
            </w:pPr>
            <w:r>
              <w:rPr>
                <w:b w:val="0"/>
                <w:sz w:val="22"/>
                <w:szCs w:val="22"/>
              </w:rPr>
              <w:t xml:space="preserve">TRB </w:t>
            </w:r>
            <w:proofErr w:type="spellStart"/>
            <w:r>
              <w:rPr>
                <w:b w:val="0"/>
                <w:sz w:val="22"/>
                <w:szCs w:val="22"/>
              </w:rPr>
              <w:t>RiP</w:t>
            </w:r>
            <w:proofErr w:type="spellEnd"/>
            <w:r>
              <w:rPr>
                <w:b w:val="0"/>
                <w:sz w:val="22"/>
                <w:szCs w:val="22"/>
              </w:rPr>
              <w:t xml:space="preserve"> Entry/Update Date</w:t>
            </w:r>
          </w:p>
        </w:tc>
        <w:tc>
          <w:tcPr>
            <w:tcW w:w="2314" w:type="dxa"/>
          </w:tcPr>
          <w:p w14:paraId="19670E31"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647" w:type="dxa"/>
          </w:tcPr>
          <w:p w14:paraId="21983DE7"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7E5267" w:rsidRPr="00FC2FE8" w14:paraId="5D7CBDFE" w14:textId="77777777" w:rsidTr="00FA6506">
        <w:tc>
          <w:tcPr>
            <w:cnfStyle w:val="001000000000" w:firstRow="0" w:lastRow="0" w:firstColumn="1" w:lastColumn="0" w:oddVBand="0" w:evenVBand="0" w:oddHBand="0" w:evenHBand="0" w:firstRowFirstColumn="0" w:firstRowLastColumn="0" w:lastRowFirstColumn="0" w:lastRowLastColumn="0"/>
            <w:tcW w:w="3099" w:type="dxa"/>
          </w:tcPr>
          <w:p w14:paraId="4AE31ADA" w14:textId="77777777" w:rsidR="007E5267" w:rsidRDefault="007E5267" w:rsidP="00FA6506">
            <w:pPr>
              <w:spacing w:after="40"/>
              <w:rPr>
                <w:b w:val="0"/>
                <w:sz w:val="22"/>
                <w:szCs w:val="22"/>
              </w:rPr>
            </w:pPr>
            <w:r>
              <w:rPr>
                <w:b w:val="0"/>
                <w:sz w:val="22"/>
                <w:szCs w:val="22"/>
              </w:rPr>
              <w:t>Final Report Approval Date</w:t>
            </w:r>
          </w:p>
        </w:tc>
        <w:tc>
          <w:tcPr>
            <w:tcW w:w="2314" w:type="dxa"/>
          </w:tcPr>
          <w:p w14:paraId="058A0773"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7" w:type="dxa"/>
          </w:tcPr>
          <w:p w14:paraId="1B4C699F"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7E5267" w:rsidRPr="00FC2FE8" w14:paraId="1D70D9F4"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14:paraId="1591B32F" w14:textId="77777777" w:rsidR="007E5267" w:rsidRDefault="007E5267" w:rsidP="00FA6506">
            <w:pPr>
              <w:spacing w:after="40"/>
              <w:rPr>
                <w:b w:val="0"/>
                <w:sz w:val="22"/>
                <w:szCs w:val="22"/>
              </w:rPr>
            </w:pPr>
            <w:r>
              <w:rPr>
                <w:b w:val="0"/>
                <w:sz w:val="22"/>
                <w:szCs w:val="22"/>
              </w:rPr>
              <w:t>Final Report Assigned to Editor Date</w:t>
            </w:r>
          </w:p>
        </w:tc>
        <w:tc>
          <w:tcPr>
            <w:tcW w:w="2314" w:type="dxa"/>
          </w:tcPr>
          <w:p w14:paraId="1193D9DC"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7" w:type="dxa"/>
          </w:tcPr>
          <w:p w14:paraId="701980D8"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7E5267" w:rsidRPr="00FC2FE8" w14:paraId="3CFC4CE0" w14:textId="77777777" w:rsidTr="00FA6506">
        <w:tc>
          <w:tcPr>
            <w:cnfStyle w:val="001000000000" w:firstRow="0" w:lastRow="0" w:firstColumn="1" w:lastColumn="0" w:oddVBand="0" w:evenVBand="0" w:oddHBand="0" w:evenHBand="0" w:firstRowFirstColumn="0" w:firstRowLastColumn="0" w:lastRowFirstColumn="0" w:lastRowLastColumn="0"/>
            <w:tcW w:w="3099" w:type="dxa"/>
          </w:tcPr>
          <w:p w14:paraId="0D66264F" w14:textId="77777777" w:rsidR="007E5267" w:rsidRDefault="007E5267" w:rsidP="00FA6506">
            <w:pPr>
              <w:spacing w:after="40"/>
              <w:rPr>
                <w:b w:val="0"/>
                <w:sz w:val="22"/>
                <w:szCs w:val="22"/>
              </w:rPr>
            </w:pPr>
            <w:r>
              <w:rPr>
                <w:b w:val="0"/>
                <w:sz w:val="22"/>
                <w:szCs w:val="22"/>
              </w:rPr>
              <w:t>Final Report Edit Completion Date</w:t>
            </w:r>
          </w:p>
        </w:tc>
        <w:tc>
          <w:tcPr>
            <w:tcW w:w="2314" w:type="dxa"/>
          </w:tcPr>
          <w:p w14:paraId="22D84ED0"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7" w:type="dxa"/>
          </w:tcPr>
          <w:p w14:paraId="5F54382F"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7E5267" w:rsidRPr="00FC2FE8" w14:paraId="6CD76155"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9" w:type="dxa"/>
          </w:tcPr>
          <w:p w14:paraId="361DF322" w14:textId="77777777" w:rsidR="007E5267" w:rsidRDefault="007E5267" w:rsidP="00FA6506">
            <w:pPr>
              <w:spacing w:after="40"/>
              <w:rPr>
                <w:b w:val="0"/>
                <w:sz w:val="22"/>
                <w:szCs w:val="22"/>
              </w:rPr>
            </w:pPr>
            <w:r>
              <w:rPr>
                <w:b w:val="0"/>
                <w:sz w:val="22"/>
                <w:szCs w:val="22"/>
              </w:rPr>
              <w:t>Final Report Print Date</w:t>
            </w:r>
          </w:p>
        </w:tc>
        <w:tc>
          <w:tcPr>
            <w:tcW w:w="2314" w:type="dxa"/>
          </w:tcPr>
          <w:p w14:paraId="36053D50"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7" w:type="dxa"/>
          </w:tcPr>
          <w:p w14:paraId="020DF75D" w14:textId="77777777" w:rsidR="007E5267"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7E5267" w:rsidRPr="00FC2FE8" w14:paraId="2328B2F6" w14:textId="77777777" w:rsidTr="00FA6506">
        <w:tc>
          <w:tcPr>
            <w:cnfStyle w:val="001000000000" w:firstRow="0" w:lastRow="0" w:firstColumn="1" w:lastColumn="0" w:oddVBand="0" w:evenVBand="0" w:oddHBand="0" w:evenHBand="0" w:firstRowFirstColumn="0" w:firstRowLastColumn="0" w:lastRowFirstColumn="0" w:lastRowLastColumn="0"/>
            <w:tcW w:w="3099" w:type="dxa"/>
          </w:tcPr>
          <w:p w14:paraId="1DBDDCB7" w14:textId="77777777" w:rsidR="007E5267" w:rsidRDefault="007E5267" w:rsidP="00FA6506">
            <w:pPr>
              <w:spacing w:after="40"/>
              <w:rPr>
                <w:b w:val="0"/>
                <w:sz w:val="22"/>
                <w:szCs w:val="22"/>
              </w:rPr>
            </w:pPr>
            <w:r>
              <w:rPr>
                <w:b w:val="0"/>
                <w:sz w:val="22"/>
                <w:szCs w:val="22"/>
              </w:rPr>
              <w:t>Final Report Publication Date</w:t>
            </w:r>
          </w:p>
        </w:tc>
        <w:tc>
          <w:tcPr>
            <w:tcW w:w="2314" w:type="dxa"/>
          </w:tcPr>
          <w:p w14:paraId="17C91301"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4647" w:type="dxa"/>
          </w:tcPr>
          <w:p w14:paraId="17EABB86" w14:textId="77777777" w:rsidR="007E5267"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bl>
    <w:p w14:paraId="6B665271" w14:textId="77777777" w:rsidR="00552143" w:rsidRDefault="00552143" w:rsidP="00552143">
      <w:pPr>
        <w:pStyle w:val="Heading2"/>
      </w:pPr>
      <w:bookmarkStart w:id="36" w:name="_Toc520119875"/>
      <w:r>
        <w:t>4.5 Stakeholders and Roles</w:t>
      </w:r>
      <w:bookmarkEnd w:id="36"/>
    </w:p>
    <w:p w14:paraId="4F75B967" w14:textId="77777777" w:rsidR="00552143" w:rsidRPr="00552143" w:rsidRDefault="00552143" w:rsidP="00552143">
      <w:r>
        <w:t xml:space="preserve">An RPMD can be used to track people and groups associated with research projects – and with the research program as a whole.  Four distinct groups of stakeholder information have been identified: information about research project team roles, </w:t>
      </w:r>
      <w:r w:rsidR="00B37D0A">
        <w:t xml:space="preserve">information about research organizations, </w:t>
      </w:r>
      <w:r>
        <w:t>information about research group membership, and detailed contact information.</w:t>
      </w:r>
    </w:p>
    <w:p w14:paraId="72568419" w14:textId="77777777" w:rsidR="00874331" w:rsidRDefault="00874331" w:rsidP="00874331">
      <w:pPr>
        <w:pStyle w:val="Heading4"/>
      </w:pPr>
      <w:r>
        <w:t>Project Team Information</w:t>
      </w:r>
    </w:p>
    <w:p w14:paraId="7C16B18F" w14:textId="77777777" w:rsidR="00874331" w:rsidRPr="00196DEC" w:rsidRDefault="00874331" w:rsidP="00874331">
      <w:r>
        <w:t xml:space="preserve">This </w:t>
      </w:r>
      <w:r w:rsidR="00F21571">
        <w:t>includes</w:t>
      </w:r>
      <w:r>
        <w:t xml:space="preserve"> reference information on the project team to support project management and communication.   It includes several items required by </w:t>
      </w:r>
      <w:proofErr w:type="spellStart"/>
      <w:r>
        <w:t>RiP</w:t>
      </w:r>
      <w:proofErr w:type="spellEnd"/>
      <w:r>
        <w:t xml:space="preserve">.  For efficient data management and reporting, detailed contact information for project team members is maintained within the Research Contacts entity. </w:t>
      </w:r>
    </w:p>
    <w:tbl>
      <w:tblPr>
        <w:tblStyle w:val="LightList-Accent1withborders1"/>
        <w:tblW w:w="0" w:type="auto"/>
        <w:tblLook w:val="04A0" w:firstRow="1" w:lastRow="0" w:firstColumn="1" w:lastColumn="0" w:noHBand="0" w:noVBand="1"/>
      </w:tblPr>
      <w:tblGrid>
        <w:gridCol w:w="3118"/>
        <w:gridCol w:w="2310"/>
        <w:gridCol w:w="4632"/>
      </w:tblGrid>
      <w:tr w:rsidR="00874331" w:rsidRPr="00FC2FE8" w14:paraId="4C721CB3" w14:textId="77777777" w:rsidTr="00FA650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18" w:type="dxa"/>
          </w:tcPr>
          <w:p w14:paraId="0DA6AC2B" w14:textId="77777777" w:rsidR="00874331" w:rsidRPr="00FC2FE8" w:rsidRDefault="00874331" w:rsidP="002B2EC1">
            <w:pPr>
              <w:rPr>
                <w:sz w:val="22"/>
                <w:szCs w:val="22"/>
              </w:rPr>
            </w:pPr>
            <w:r w:rsidRPr="00FC2FE8">
              <w:rPr>
                <w:sz w:val="22"/>
                <w:szCs w:val="22"/>
              </w:rPr>
              <w:t>Attribute</w:t>
            </w:r>
          </w:p>
        </w:tc>
        <w:tc>
          <w:tcPr>
            <w:tcW w:w="2310" w:type="dxa"/>
          </w:tcPr>
          <w:p w14:paraId="4E27B2C8" w14:textId="77777777" w:rsidR="00874331" w:rsidRPr="00FC2FE8" w:rsidRDefault="00874331" w:rsidP="002B2EC1">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32" w:type="dxa"/>
          </w:tcPr>
          <w:p w14:paraId="64026F3B" w14:textId="77777777" w:rsidR="00874331" w:rsidRPr="00FC2FE8" w:rsidRDefault="00874331" w:rsidP="002B2EC1">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874331" w:rsidRPr="00FC2FE8" w14:paraId="15B43824"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50C3D8F1" w14:textId="77777777" w:rsidR="00874331" w:rsidRPr="00FC2FE8" w:rsidRDefault="00874331" w:rsidP="00FA6506">
            <w:pPr>
              <w:spacing w:after="40"/>
              <w:rPr>
                <w:b w:val="0"/>
                <w:sz w:val="22"/>
                <w:szCs w:val="22"/>
              </w:rPr>
            </w:pPr>
            <w:r>
              <w:rPr>
                <w:b w:val="0"/>
                <w:sz w:val="22"/>
                <w:szCs w:val="22"/>
              </w:rPr>
              <w:t>Project ID</w:t>
            </w:r>
          </w:p>
        </w:tc>
        <w:tc>
          <w:tcPr>
            <w:tcW w:w="2310" w:type="dxa"/>
          </w:tcPr>
          <w:p w14:paraId="04666E32" w14:textId="77777777" w:rsidR="00874331" w:rsidRPr="00FC2FE8" w:rsidRDefault="00874331"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Required</w:t>
            </w:r>
          </w:p>
        </w:tc>
        <w:tc>
          <w:tcPr>
            <w:tcW w:w="4632" w:type="dxa"/>
          </w:tcPr>
          <w:p w14:paraId="689E2311" w14:textId="77777777" w:rsidR="00874331" w:rsidRPr="00FC2FE8" w:rsidRDefault="00874331"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Internal unique ID</w:t>
            </w:r>
          </w:p>
        </w:tc>
      </w:tr>
      <w:tr w:rsidR="00A67DC5" w:rsidRPr="00FC2FE8" w14:paraId="3E036031" w14:textId="77777777" w:rsidTr="00FA6506">
        <w:tc>
          <w:tcPr>
            <w:cnfStyle w:val="001000000000" w:firstRow="0" w:lastRow="0" w:firstColumn="1" w:lastColumn="0" w:oddVBand="0" w:evenVBand="0" w:oddHBand="0" w:evenHBand="0" w:firstRowFirstColumn="0" w:firstRowLastColumn="0" w:lastRowFirstColumn="0" w:lastRowLastColumn="0"/>
            <w:tcW w:w="3118" w:type="dxa"/>
          </w:tcPr>
          <w:p w14:paraId="31FDFE94" w14:textId="43B759E5" w:rsidR="00A67DC5" w:rsidRDefault="00543A44" w:rsidP="00FA6506">
            <w:pPr>
              <w:spacing w:after="40"/>
              <w:rPr>
                <w:b w:val="0"/>
                <w:sz w:val="22"/>
                <w:szCs w:val="22"/>
              </w:rPr>
            </w:pPr>
            <w:r>
              <w:rPr>
                <w:b w:val="0"/>
                <w:sz w:val="22"/>
                <w:szCs w:val="22"/>
              </w:rPr>
              <w:t>Project Role</w:t>
            </w:r>
          </w:p>
        </w:tc>
        <w:tc>
          <w:tcPr>
            <w:tcW w:w="2310" w:type="dxa"/>
          </w:tcPr>
          <w:p w14:paraId="781C486E" w14:textId="7D45424D" w:rsidR="00A67DC5" w:rsidRPr="00876723" w:rsidRDefault="00543A44"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Required</w:t>
            </w:r>
          </w:p>
        </w:tc>
        <w:tc>
          <w:tcPr>
            <w:tcW w:w="4632" w:type="dxa"/>
          </w:tcPr>
          <w:p w14:paraId="7013ADE7" w14:textId="20627497" w:rsidR="00A67DC5" w:rsidRDefault="00543A44"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See code lists – Principal Investigator and Project Manager are required; others are optional.</w:t>
            </w:r>
          </w:p>
        </w:tc>
      </w:tr>
      <w:tr w:rsidR="00874331" w:rsidRPr="00FC2FE8" w14:paraId="31FD268B" w14:textId="77777777" w:rsidTr="00FA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3DDA854F" w14:textId="1E561307" w:rsidR="00874331" w:rsidRPr="00DB58F4" w:rsidRDefault="00543A44" w:rsidP="00FA6506">
            <w:pPr>
              <w:spacing w:after="40"/>
              <w:rPr>
                <w:b w:val="0"/>
                <w:sz w:val="22"/>
                <w:szCs w:val="22"/>
              </w:rPr>
            </w:pPr>
            <w:r>
              <w:rPr>
                <w:b w:val="0"/>
                <w:sz w:val="22"/>
                <w:szCs w:val="22"/>
              </w:rPr>
              <w:t>Contact ID</w:t>
            </w:r>
          </w:p>
        </w:tc>
        <w:tc>
          <w:tcPr>
            <w:tcW w:w="2310" w:type="dxa"/>
          </w:tcPr>
          <w:p w14:paraId="03390570" w14:textId="5DA2B3D4" w:rsidR="00874331" w:rsidRDefault="002A2593" w:rsidP="00FA6506">
            <w:pPr>
              <w:spacing w:after="40"/>
              <w:cnfStyle w:val="000000100000" w:firstRow="0" w:lastRow="0" w:firstColumn="0" w:lastColumn="0" w:oddVBand="0" w:evenVBand="0" w:oddHBand="1" w:evenHBand="0" w:firstRowFirstColumn="0" w:firstRowLastColumn="0" w:lastRowFirstColumn="0" w:lastRowLastColumn="0"/>
            </w:pPr>
            <w:r>
              <w:rPr>
                <w:sz w:val="22"/>
                <w:szCs w:val="22"/>
              </w:rPr>
              <w:t>Required</w:t>
            </w:r>
          </w:p>
        </w:tc>
        <w:tc>
          <w:tcPr>
            <w:tcW w:w="4632" w:type="dxa"/>
          </w:tcPr>
          <w:p w14:paraId="3D925615" w14:textId="074198CC" w:rsidR="00874331" w:rsidRPr="00FC2FE8" w:rsidRDefault="00543A44"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Contacts</w:t>
            </w:r>
          </w:p>
        </w:tc>
      </w:tr>
    </w:tbl>
    <w:p w14:paraId="4FC3FFB8" w14:textId="7A8F8A9F" w:rsidR="00DF5268" w:rsidRDefault="00DF5268" w:rsidP="00DF5268">
      <w:pPr>
        <w:pStyle w:val="Heading4"/>
      </w:pPr>
      <w:r>
        <w:t>Organization Information</w:t>
      </w:r>
    </w:p>
    <w:p w14:paraId="2D360738" w14:textId="6FC5DEA9" w:rsidR="00DF5268" w:rsidRPr="00196DEC" w:rsidRDefault="00DF5268" w:rsidP="00DF5268">
      <w:r>
        <w:t>This includes information about research organizations that perform work for the DOT</w:t>
      </w:r>
      <w:r w:rsidR="00277F4D">
        <w:t xml:space="preserve">, partner organizations that collaborate in research (through funding contributions or technical participation), or other stakeholder organizations that are customers for research.  </w:t>
      </w:r>
    </w:p>
    <w:tbl>
      <w:tblPr>
        <w:tblStyle w:val="LightList-Accent1withborders1"/>
        <w:tblW w:w="0" w:type="auto"/>
        <w:tblLook w:val="04A0" w:firstRow="1" w:lastRow="0" w:firstColumn="1" w:lastColumn="0" w:noHBand="0" w:noVBand="1"/>
      </w:tblPr>
      <w:tblGrid>
        <w:gridCol w:w="3095"/>
        <w:gridCol w:w="2314"/>
        <w:gridCol w:w="4651"/>
      </w:tblGrid>
      <w:tr w:rsidR="00DF5268" w:rsidRPr="00FC2FE8" w14:paraId="122774E0" w14:textId="77777777" w:rsidTr="00D76FF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95" w:type="dxa"/>
          </w:tcPr>
          <w:p w14:paraId="0CBFACDD" w14:textId="77777777" w:rsidR="00DF5268" w:rsidRPr="00FC2FE8" w:rsidRDefault="00DF5268" w:rsidP="00B37D0A">
            <w:pPr>
              <w:rPr>
                <w:sz w:val="22"/>
                <w:szCs w:val="22"/>
              </w:rPr>
            </w:pPr>
            <w:r w:rsidRPr="00FC2FE8">
              <w:rPr>
                <w:sz w:val="22"/>
                <w:szCs w:val="22"/>
              </w:rPr>
              <w:t>Attribute</w:t>
            </w:r>
          </w:p>
        </w:tc>
        <w:tc>
          <w:tcPr>
            <w:tcW w:w="2314" w:type="dxa"/>
          </w:tcPr>
          <w:p w14:paraId="305752A2" w14:textId="77777777" w:rsidR="00DF5268" w:rsidRPr="00FC2FE8" w:rsidRDefault="00DF5268" w:rsidP="00B37D0A">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51" w:type="dxa"/>
          </w:tcPr>
          <w:p w14:paraId="2109DB1C" w14:textId="77777777" w:rsidR="00DF5268" w:rsidRPr="00FC2FE8" w:rsidRDefault="00DF5268" w:rsidP="00B37D0A">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DF5268" w:rsidRPr="00FC2FE8" w14:paraId="5E1BDA54" w14:textId="77777777" w:rsidTr="00D76F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5" w:type="dxa"/>
            <w:vAlign w:val="bottom"/>
          </w:tcPr>
          <w:p w14:paraId="0EBB7598" w14:textId="77777777" w:rsidR="00DF5268" w:rsidRPr="00DF5268" w:rsidRDefault="00DF5268" w:rsidP="00FA6506">
            <w:pPr>
              <w:spacing w:after="40"/>
              <w:rPr>
                <w:rFonts w:cs="Calibri"/>
                <w:b w:val="0"/>
                <w:color w:val="000000"/>
                <w:sz w:val="22"/>
                <w:szCs w:val="22"/>
              </w:rPr>
            </w:pPr>
            <w:r w:rsidRPr="00DF5268">
              <w:rPr>
                <w:rFonts w:cs="Calibri"/>
                <w:b w:val="0"/>
                <w:color w:val="000000"/>
                <w:sz w:val="22"/>
                <w:szCs w:val="22"/>
              </w:rPr>
              <w:t>Organization ID</w:t>
            </w:r>
          </w:p>
        </w:tc>
        <w:tc>
          <w:tcPr>
            <w:tcW w:w="2314" w:type="dxa"/>
          </w:tcPr>
          <w:p w14:paraId="489AEEE2" w14:textId="77777777" w:rsidR="00DF5268" w:rsidRPr="00FC2FE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51" w:type="dxa"/>
          </w:tcPr>
          <w:p w14:paraId="7ACB2373" w14:textId="77777777" w:rsidR="00DF5268" w:rsidRPr="00FC2FE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Internal unique ID</w:t>
            </w:r>
          </w:p>
        </w:tc>
      </w:tr>
      <w:tr w:rsidR="00DF5268" w:rsidRPr="00FC2FE8" w14:paraId="1AB2425E" w14:textId="77777777" w:rsidTr="00D76FFF">
        <w:trPr>
          <w:cantSplit/>
        </w:trPr>
        <w:tc>
          <w:tcPr>
            <w:cnfStyle w:val="001000000000" w:firstRow="0" w:lastRow="0" w:firstColumn="1" w:lastColumn="0" w:oddVBand="0" w:evenVBand="0" w:oddHBand="0" w:evenHBand="0" w:firstRowFirstColumn="0" w:firstRowLastColumn="0" w:lastRowFirstColumn="0" w:lastRowLastColumn="0"/>
            <w:tcW w:w="3095" w:type="dxa"/>
            <w:vAlign w:val="bottom"/>
          </w:tcPr>
          <w:p w14:paraId="6D93A38D" w14:textId="77777777" w:rsidR="00DF5268" w:rsidRPr="00DF5268" w:rsidRDefault="00DF5268" w:rsidP="00FA6506">
            <w:pPr>
              <w:spacing w:after="40"/>
              <w:rPr>
                <w:rFonts w:cs="Calibri"/>
                <w:b w:val="0"/>
                <w:color w:val="000000"/>
                <w:sz w:val="22"/>
                <w:szCs w:val="22"/>
              </w:rPr>
            </w:pPr>
            <w:r w:rsidRPr="00DF5268">
              <w:rPr>
                <w:rFonts w:cs="Calibri"/>
                <w:b w:val="0"/>
                <w:color w:val="000000"/>
                <w:sz w:val="22"/>
                <w:szCs w:val="22"/>
              </w:rPr>
              <w:t>Organization Name</w:t>
            </w:r>
          </w:p>
        </w:tc>
        <w:tc>
          <w:tcPr>
            <w:tcW w:w="2314" w:type="dxa"/>
          </w:tcPr>
          <w:p w14:paraId="53F64CA9" w14:textId="77777777" w:rsidR="00DF5268" w:rsidRDefault="00DF5268" w:rsidP="00FA6506">
            <w:pPr>
              <w:spacing w:after="40"/>
              <w:cnfStyle w:val="000000000000" w:firstRow="0" w:lastRow="0" w:firstColumn="0" w:lastColumn="0" w:oddVBand="0" w:evenVBand="0" w:oddHBand="0" w:evenHBand="0" w:firstRowFirstColumn="0" w:firstRowLastColumn="0" w:lastRowFirstColumn="0" w:lastRowLastColumn="0"/>
            </w:pPr>
          </w:p>
        </w:tc>
        <w:tc>
          <w:tcPr>
            <w:tcW w:w="4651" w:type="dxa"/>
          </w:tcPr>
          <w:p w14:paraId="2AE7D3BA" w14:textId="77777777" w:rsidR="00DF5268" w:rsidRPr="00FC2FE8" w:rsidRDefault="00DF526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DF5268" w:rsidRPr="00FC2FE8" w14:paraId="686DE873" w14:textId="77777777" w:rsidTr="00D76F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5" w:type="dxa"/>
            <w:vAlign w:val="bottom"/>
          </w:tcPr>
          <w:p w14:paraId="43A8C1AD" w14:textId="77777777" w:rsidR="00DF5268" w:rsidRPr="00DF5268" w:rsidRDefault="00DF5268" w:rsidP="00FA6506">
            <w:pPr>
              <w:spacing w:after="40"/>
              <w:rPr>
                <w:rFonts w:cs="Calibri"/>
                <w:b w:val="0"/>
                <w:color w:val="000000"/>
                <w:sz w:val="22"/>
                <w:szCs w:val="22"/>
              </w:rPr>
            </w:pPr>
            <w:r w:rsidRPr="00DF5268">
              <w:rPr>
                <w:rFonts w:cs="Calibri"/>
                <w:b w:val="0"/>
                <w:color w:val="000000"/>
                <w:sz w:val="22"/>
                <w:szCs w:val="22"/>
              </w:rPr>
              <w:t>Agency Vendor ID</w:t>
            </w:r>
          </w:p>
        </w:tc>
        <w:tc>
          <w:tcPr>
            <w:tcW w:w="2314" w:type="dxa"/>
          </w:tcPr>
          <w:p w14:paraId="3C1AE629" w14:textId="77777777" w:rsidR="00DF5268" w:rsidRDefault="00DF5268" w:rsidP="00FA6506">
            <w:pPr>
              <w:spacing w:after="40"/>
              <w:cnfStyle w:val="000000100000" w:firstRow="0" w:lastRow="0" w:firstColumn="0" w:lastColumn="0" w:oddVBand="0" w:evenVBand="0" w:oddHBand="1" w:evenHBand="0" w:firstRowFirstColumn="0" w:firstRowLastColumn="0" w:lastRowFirstColumn="0" w:lastRowLastColumn="0"/>
            </w:pPr>
          </w:p>
        </w:tc>
        <w:tc>
          <w:tcPr>
            <w:tcW w:w="4651" w:type="dxa"/>
          </w:tcPr>
          <w:p w14:paraId="6EFC8457" w14:textId="4F050A3F" w:rsidR="00DF5268" w:rsidRPr="00FC2FE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agency procurement system information</w:t>
            </w:r>
            <w:r w:rsidR="00543A44">
              <w:rPr>
                <w:sz w:val="22"/>
                <w:szCs w:val="22"/>
              </w:rPr>
              <w:t xml:space="preserve"> (if applicable)</w:t>
            </w:r>
          </w:p>
        </w:tc>
      </w:tr>
    </w:tbl>
    <w:p w14:paraId="26C91FD3" w14:textId="523398AB" w:rsidR="00277F4D" w:rsidRDefault="00277F4D" w:rsidP="00277F4D">
      <w:pPr>
        <w:pStyle w:val="Heading4"/>
      </w:pPr>
      <w:r>
        <w:t>Project Organizations</w:t>
      </w:r>
    </w:p>
    <w:p w14:paraId="0CD69881" w14:textId="0E39DD1A" w:rsidR="00277F4D" w:rsidRPr="00196DEC" w:rsidRDefault="00277F4D" w:rsidP="00277F4D">
      <w:r>
        <w:t xml:space="preserve">This includes information about organizations associated with specific research projects </w:t>
      </w:r>
    </w:p>
    <w:tbl>
      <w:tblPr>
        <w:tblStyle w:val="LightList-Accent1withborders1"/>
        <w:tblW w:w="0" w:type="auto"/>
        <w:tblLook w:val="04A0" w:firstRow="1" w:lastRow="0" w:firstColumn="1" w:lastColumn="0" w:noHBand="0" w:noVBand="1"/>
      </w:tblPr>
      <w:tblGrid>
        <w:gridCol w:w="3095"/>
        <w:gridCol w:w="2314"/>
        <w:gridCol w:w="4651"/>
      </w:tblGrid>
      <w:tr w:rsidR="00277F4D" w:rsidRPr="00FC2FE8" w14:paraId="686A313E" w14:textId="77777777" w:rsidTr="002F204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95" w:type="dxa"/>
          </w:tcPr>
          <w:p w14:paraId="1FA53ED8" w14:textId="77777777" w:rsidR="00277F4D" w:rsidRPr="00FC2FE8" w:rsidRDefault="00277F4D" w:rsidP="002F204B">
            <w:pPr>
              <w:rPr>
                <w:sz w:val="22"/>
                <w:szCs w:val="22"/>
              </w:rPr>
            </w:pPr>
            <w:r w:rsidRPr="00FC2FE8">
              <w:rPr>
                <w:sz w:val="22"/>
                <w:szCs w:val="22"/>
              </w:rPr>
              <w:t>Attribute</w:t>
            </w:r>
          </w:p>
        </w:tc>
        <w:tc>
          <w:tcPr>
            <w:tcW w:w="2314" w:type="dxa"/>
          </w:tcPr>
          <w:p w14:paraId="21689DDE" w14:textId="77777777" w:rsidR="00277F4D" w:rsidRPr="00FC2FE8" w:rsidRDefault="00277F4D" w:rsidP="002F204B">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51" w:type="dxa"/>
          </w:tcPr>
          <w:p w14:paraId="457D065F" w14:textId="77777777" w:rsidR="00277F4D" w:rsidRPr="00FC2FE8" w:rsidRDefault="00277F4D" w:rsidP="002F204B">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277F4D" w:rsidRPr="00FC2FE8" w14:paraId="2E9FCB15" w14:textId="77777777" w:rsidTr="002F204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5" w:type="dxa"/>
            <w:vAlign w:val="bottom"/>
          </w:tcPr>
          <w:p w14:paraId="4CF00358" w14:textId="56DDF277" w:rsidR="00277F4D" w:rsidRPr="00DF5268" w:rsidRDefault="00277F4D" w:rsidP="00FA6506">
            <w:pPr>
              <w:spacing w:after="40"/>
              <w:rPr>
                <w:rFonts w:cs="Calibri"/>
                <w:b w:val="0"/>
                <w:color w:val="000000"/>
                <w:sz w:val="22"/>
                <w:szCs w:val="22"/>
              </w:rPr>
            </w:pPr>
            <w:r>
              <w:rPr>
                <w:rFonts w:cs="Calibri"/>
                <w:b w:val="0"/>
                <w:color w:val="000000"/>
                <w:sz w:val="22"/>
                <w:szCs w:val="22"/>
              </w:rPr>
              <w:t>Project ID</w:t>
            </w:r>
          </w:p>
        </w:tc>
        <w:tc>
          <w:tcPr>
            <w:tcW w:w="2314" w:type="dxa"/>
          </w:tcPr>
          <w:p w14:paraId="2EBD2F6C" w14:textId="77777777" w:rsidR="00277F4D" w:rsidRPr="00FC2FE8" w:rsidRDefault="00277F4D"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51" w:type="dxa"/>
          </w:tcPr>
          <w:p w14:paraId="2AD0FDA7" w14:textId="1BABAE6D" w:rsidR="00277F4D" w:rsidRPr="00FC2FE8" w:rsidRDefault="00277F4D"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277F4D" w:rsidRPr="00FC2FE8" w14:paraId="274CCA95" w14:textId="77777777" w:rsidTr="002F204B">
        <w:trPr>
          <w:cantSplit/>
        </w:trPr>
        <w:tc>
          <w:tcPr>
            <w:cnfStyle w:val="001000000000" w:firstRow="0" w:lastRow="0" w:firstColumn="1" w:lastColumn="0" w:oddVBand="0" w:evenVBand="0" w:oddHBand="0" w:evenHBand="0" w:firstRowFirstColumn="0" w:firstRowLastColumn="0" w:lastRowFirstColumn="0" w:lastRowLastColumn="0"/>
            <w:tcW w:w="3095" w:type="dxa"/>
            <w:vAlign w:val="bottom"/>
          </w:tcPr>
          <w:p w14:paraId="433EAF2F" w14:textId="1DE892BE" w:rsidR="00277F4D" w:rsidRPr="00DF5268" w:rsidRDefault="00277F4D" w:rsidP="00FA6506">
            <w:pPr>
              <w:spacing w:after="40"/>
              <w:rPr>
                <w:rFonts w:cs="Calibri"/>
                <w:b w:val="0"/>
                <w:color w:val="000000"/>
                <w:sz w:val="22"/>
                <w:szCs w:val="22"/>
              </w:rPr>
            </w:pPr>
            <w:r w:rsidRPr="00DF5268">
              <w:rPr>
                <w:rFonts w:cs="Calibri"/>
                <w:b w:val="0"/>
                <w:color w:val="000000"/>
                <w:sz w:val="22"/>
                <w:szCs w:val="22"/>
              </w:rPr>
              <w:t xml:space="preserve">Organization </w:t>
            </w:r>
            <w:r>
              <w:rPr>
                <w:rFonts w:cs="Calibri"/>
                <w:b w:val="0"/>
                <w:color w:val="000000"/>
                <w:sz w:val="22"/>
                <w:szCs w:val="22"/>
              </w:rPr>
              <w:t>ID</w:t>
            </w:r>
          </w:p>
        </w:tc>
        <w:tc>
          <w:tcPr>
            <w:tcW w:w="2314" w:type="dxa"/>
          </w:tcPr>
          <w:p w14:paraId="56D36DA6" w14:textId="77777777" w:rsidR="00277F4D" w:rsidRDefault="00277F4D" w:rsidP="00FA6506">
            <w:pPr>
              <w:spacing w:after="40"/>
              <w:cnfStyle w:val="000000000000" w:firstRow="0" w:lastRow="0" w:firstColumn="0" w:lastColumn="0" w:oddVBand="0" w:evenVBand="0" w:oddHBand="0" w:evenHBand="0" w:firstRowFirstColumn="0" w:firstRowLastColumn="0" w:lastRowFirstColumn="0" w:lastRowLastColumn="0"/>
            </w:pPr>
          </w:p>
        </w:tc>
        <w:tc>
          <w:tcPr>
            <w:tcW w:w="4651" w:type="dxa"/>
          </w:tcPr>
          <w:p w14:paraId="08224F67" w14:textId="77777777" w:rsidR="00277F4D" w:rsidRPr="00FC2FE8" w:rsidRDefault="00277F4D"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277F4D" w:rsidRPr="00FC2FE8" w14:paraId="5E5F0903" w14:textId="77777777" w:rsidTr="002F204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5" w:type="dxa"/>
            <w:vAlign w:val="bottom"/>
          </w:tcPr>
          <w:p w14:paraId="48047764" w14:textId="330388AE" w:rsidR="00277F4D" w:rsidRPr="00DF5268" w:rsidRDefault="00277F4D" w:rsidP="00FA6506">
            <w:pPr>
              <w:spacing w:after="40"/>
              <w:rPr>
                <w:rFonts w:cs="Calibri"/>
                <w:b w:val="0"/>
                <w:color w:val="000000"/>
                <w:sz w:val="22"/>
                <w:szCs w:val="22"/>
              </w:rPr>
            </w:pPr>
            <w:r>
              <w:rPr>
                <w:rFonts w:cs="Calibri"/>
                <w:b w:val="0"/>
                <w:color w:val="000000"/>
                <w:sz w:val="22"/>
                <w:szCs w:val="22"/>
              </w:rPr>
              <w:t>Project Organization Role</w:t>
            </w:r>
          </w:p>
        </w:tc>
        <w:tc>
          <w:tcPr>
            <w:tcW w:w="2314" w:type="dxa"/>
          </w:tcPr>
          <w:p w14:paraId="6E65192F" w14:textId="77777777" w:rsidR="00277F4D" w:rsidRDefault="00277F4D" w:rsidP="00FA6506">
            <w:pPr>
              <w:spacing w:after="40"/>
              <w:cnfStyle w:val="000000100000" w:firstRow="0" w:lastRow="0" w:firstColumn="0" w:lastColumn="0" w:oddVBand="0" w:evenVBand="0" w:oddHBand="1" w:evenHBand="0" w:firstRowFirstColumn="0" w:firstRowLastColumn="0" w:lastRowFirstColumn="0" w:lastRowLastColumn="0"/>
            </w:pPr>
          </w:p>
        </w:tc>
        <w:tc>
          <w:tcPr>
            <w:tcW w:w="4651" w:type="dxa"/>
          </w:tcPr>
          <w:p w14:paraId="37840275" w14:textId="61CF1FC8" w:rsidR="00277F4D" w:rsidRPr="00FC2FE8" w:rsidRDefault="00277F4D"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p>
        </w:tc>
      </w:tr>
    </w:tbl>
    <w:p w14:paraId="5B7B84E1" w14:textId="14FBDEA0" w:rsidR="00552143" w:rsidRDefault="00F21571" w:rsidP="00552143">
      <w:pPr>
        <w:pStyle w:val="Heading4"/>
      </w:pPr>
      <w:r>
        <w:t xml:space="preserve">Research Group </w:t>
      </w:r>
      <w:r w:rsidR="00277F4D">
        <w:t>Members</w:t>
      </w:r>
    </w:p>
    <w:p w14:paraId="2CA5844E" w14:textId="77777777" w:rsidR="00552143" w:rsidRPr="00196DEC" w:rsidRDefault="00552143" w:rsidP="00552143">
      <w:r>
        <w:t xml:space="preserve">This </w:t>
      </w:r>
      <w:r w:rsidR="00A0155E">
        <w:t xml:space="preserve">includes </w:t>
      </w:r>
      <w:r>
        <w:t xml:space="preserve">information </w:t>
      </w:r>
      <w:r w:rsidR="00A0155E">
        <w:t xml:space="preserve">about the membership in various </w:t>
      </w:r>
      <w:r w:rsidR="00DF5268">
        <w:t xml:space="preserve">research </w:t>
      </w:r>
      <w:r w:rsidR="00A0155E">
        <w:t xml:space="preserve">standing committees as well as </w:t>
      </w:r>
      <w:r w:rsidR="00DF5268">
        <w:t xml:space="preserve">project advisory groups.  </w:t>
      </w:r>
    </w:p>
    <w:tbl>
      <w:tblPr>
        <w:tblStyle w:val="LightList-Accent1withborders1"/>
        <w:tblW w:w="0" w:type="auto"/>
        <w:tblLook w:val="04A0" w:firstRow="1" w:lastRow="0" w:firstColumn="1" w:lastColumn="0" w:noHBand="0" w:noVBand="1"/>
      </w:tblPr>
      <w:tblGrid>
        <w:gridCol w:w="3092"/>
        <w:gridCol w:w="2316"/>
        <w:gridCol w:w="4652"/>
      </w:tblGrid>
      <w:tr w:rsidR="00552143" w:rsidRPr="00FC2FE8" w14:paraId="18069B41" w14:textId="77777777" w:rsidTr="00DF526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64D172A2" w14:textId="77777777" w:rsidR="00552143" w:rsidRPr="00FC2FE8" w:rsidRDefault="00552143" w:rsidP="00B37D0A">
            <w:pPr>
              <w:rPr>
                <w:sz w:val="22"/>
                <w:szCs w:val="22"/>
              </w:rPr>
            </w:pPr>
            <w:r w:rsidRPr="00FC2FE8">
              <w:rPr>
                <w:sz w:val="22"/>
                <w:szCs w:val="22"/>
              </w:rPr>
              <w:t>Attribute</w:t>
            </w:r>
          </w:p>
        </w:tc>
        <w:tc>
          <w:tcPr>
            <w:tcW w:w="2340" w:type="dxa"/>
          </w:tcPr>
          <w:p w14:paraId="5227A9EF" w14:textId="77777777" w:rsidR="00552143" w:rsidRPr="00FC2FE8" w:rsidRDefault="00552143" w:rsidP="00B37D0A">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56AF240B" w14:textId="77777777" w:rsidR="00552143" w:rsidRPr="00FC2FE8" w:rsidRDefault="00552143" w:rsidP="00B37D0A">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DF5268" w:rsidRPr="00FC2FE8" w14:paraId="692163F0" w14:textId="77777777" w:rsidTr="00DF52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507EDD9C" w14:textId="77777777" w:rsidR="00DF5268" w:rsidRPr="00DF5268" w:rsidRDefault="00DF5268" w:rsidP="00FA6506">
            <w:pPr>
              <w:spacing w:after="40"/>
              <w:rPr>
                <w:b w:val="0"/>
                <w:sz w:val="22"/>
                <w:szCs w:val="22"/>
              </w:rPr>
            </w:pPr>
            <w:r w:rsidRPr="00DF5268">
              <w:rPr>
                <w:b w:val="0"/>
                <w:sz w:val="22"/>
                <w:szCs w:val="22"/>
              </w:rPr>
              <w:t>Group ID</w:t>
            </w:r>
          </w:p>
        </w:tc>
        <w:tc>
          <w:tcPr>
            <w:tcW w:w="2340" w:type="dxa"/>
          </w:tcPr>
          <w:p w14:paraId="2E089113" w14:textId="77777777" w:rsidR="00DF5268" w:rsidRPr="00FC2FE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19B252DB" w14:textId="77777777" w:rsidR="00DF5268" w:rsidRPr="00FC2FE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Internal unique ID</w:t>
            </w:r>
          </w:p>
        </w:tc>
      </w:tr>
      <w:tr w:rsidR="00DF5268" w:rsidRPr="00FC2FE8" w14:paraId="523D2BFF" w14:textId="77777777" w:rsidTr="00DF5268">
        <w:trPr>
          <w:cantSplit/>
        </w:trPr>
        <w:tc>
          <w:tcPr>
            <w:cnfStyle w:val="001000000000" w:firstRow="0" w:lastRow="0" w:firstColumn="1" w:lastColumn="0" w:oddVBand="0" w:evenVBand="0" w:oddHBand="0" w:evenHBand="0" w:firstRowFirstColumn="0" w:firstRowLastColumn="0" w:lastRowFirstColumn="0" w:lastRowLastColumn="0"/>
            <w:tcW w:w="3168" w:type="dxa"/>
          </w:tcPr>
          <w:p w14:paraId="4103D9DC" w14:textId="77777777" w:rsidR="00DF5268" w:rsidRPr="00DF5268" w:rsidRDefault="00DF5268" w:rsidP="00FA6506">
            <w:pPr>
              <w:spacing w:after="40"/>
              <w:rPr>
                <w:b w:val="0"/>
                <w:sz w:val="22"/>
                <w:szCs w:val="22"/>
              </w:rPr>
            </w:pPr>
            <w:r w:rsidRPr="00DF5268">
              <w:rPr>
                <w:b w:val="0"/>
                <w:sz w:val="22"/>
                <w:szCs w:val="22"/>
              </w:rPr>
              <w:t>Group Name</w:t>
            </w:r>
          </w:p>
        </w:tc>
        <w:tc>
          <w:tcPr>
            <w:tcW w:w="2340" w:type="dxa"/>
          </w:tcPr>
          <w:p w14:paraId="4BC9A76F" w14:textId="77777777" w:rsidR="00DF5268" w:rsidRDefault="00DF5268" w:rsidP="00FA6506">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1229375A" w14:textId="77777777" w:rsidR="00DF5268" w:rsidRPr="00FC2FE8" w:rsidRDefault="00DF526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C24FE1" w:rsidRPr="00FC2FE8" w14:paraId="65B4E739" w14:textId="77777777" w:rsidTr="00DF52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6831916F" w14:textId="2E90CE44" w:rsidR="00C24FE1" w:rsidRPr="00C24FE1" w:rsidRDefault="00C24FE1" w:rsidP="00FA6506">
            <w:pPr>
              <w:spacing w:after="40"/>
              <w:rPr>
                <w:b w:val="0"/>
                <w:sz w:val="22"/>
                <w:szCs w:val="22"/>
              </w:rPr>
            </w:pPr>
            <w:r w:rsidRPr="00C24FE1">
              <w:rPr>
                <w:b w:val="0"/>
                <w:sz w:val="22"/>
                <w:szCs w:val="22"/>
              </w:rPr>
              <w:t>Group Type</w:t>
            </w:r>
          </w:p>
        </w:tc>
        <w:tc>
          <w:tcPr>
            <w:tcW w:w="2340" w:type="dxa"/>
          </w:tcPr>
          <w:p w14:paraId="50A52FE8" w14:textId="77777777" w:rsidR="00C24FE1" w:rsidRDefault="00C24FE1" w:rsidP="00FA6506">
            <w:pPr>
              <w:spacing w:after="40"/>
              <w:cnfStyle w:val="000000100000" w:firstRow="0" w:lastRow="0" w:firstColumn="0" w:lastColumn="0" w:oddVBand="0" w:evenVBand="0" w:oddHBand="1" w:evenHBand="0" w:firstRowFirstColumn="0" w:firstRowLastColumn="0" w:lastRowFirstColumn="0" w:lastRowLastColumn="0"/>
            </w:pPr>
          </w:p>
        </w:tc>
        <w:tc>
          <w:tcPr>
            <w:tcW w:w="4788" w:type="dxa"/>
          </w:tcPr>
          <w:p w14:paraId="6C2BC1C1" w14:textId="63C4CF45" w:rsidR="00C24FE1" w:rsidRPr="00FC2FE8" w:rsidRDefault="00BD333C"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p>
        </w:tc>
      </w:tr>
      <w:tr w:rsidR="00DF5268" w:rsidRPr="00FC2FE8" w14:paraId="450C82AE" w14:textId="77777777" w:rsidTr="00DF5268">
        <w:trPr>
          <w:cantSplit/>
        </w:trPr>
        <w:tc>
          <w:tcPr>
            <w:cnfStyle w:val="001000000000" w:firstRow="0" w:lastRow="0" w:firstColumn="1" w:lastColumn="0" w:oddVBand="0" w:evenVBand="0" w:oddHBand="0" w:evenHBand="0" w:firstRowFirstColumn="0" w:firstRowLastColumn="0" w:lastRowFirstColumn="0" w:lastRowLastColumn="0"/>
            <w:tcW w:w="3168" w:type="dxa"/>
          </w:tcPr>
          <w:p w14:paraId="0FCDA73D" w14:textId="77777777" w:rsidR="00DF5268" w:rsidRPr="00DF5268" w:rsidRDefault="00DF5268" w:rsidP="00FA6506">
            <w:pPr>
              <w:spacing w:after="40"/>
              <w:rPr>
                <w:b w:val="0"/>
                <w:sz w:val="22"/>
                <w:szCs w:val="22"/>
              </w:rPr>
            </w:pPr>
            <w:r w:rsidRPr="00DF5268">
              <w:rPr>
                <w:b w:val="0"/>
                <w:sz w:val="22"/>
                <w:szCs w:val="22"/>
              </w:rPr>
              <w:t>Project ID (optional - if associated with a project)</w:t>
            </w:r>
          </w:p>
        </w:tc>
        <w:tc>
          <w:tcPr>
            <w:tcW w:w="2340" w:type="dxa"/>
          </w:tcPr>
          <w:p w14:paraId="5F957B37" w14:textId="77777777" w:rsidR="00DF5268" w:rsidRDefault="00DF5268" w:rsidP="00FA6506">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04A4E5B2" w14:textId="77777777" w:rsidR="00DF5268" w:rsidRPr="00FC2FE8" w:rsidRDefault="00DF526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Link to Research Projects – only included if the group was associated with a project.</w:t>
            </w:r>
          </w:p>
        </w:tc>
      </w:tr>
      <w:tr w:rsidR="00DF5268" w:rsidRPr="00FC2FE8" w14:paraId="2539EAE0" w14:textId="77777777" w:rsidTr="00DF52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0BFE1CB7" w14:textId="77777777" w:rsidR="00DF5268" w:rsidRPr="00DF5268" w:rsidRDefault="00DF5268" w:rsidP="00FA6506">
            <w:pPr>
              <w:spacing w:after="40"/>
              <w:rPr>
                <w:b w:val="0"/>
                <w:sz w:val="22"/>
                <w:szCs w:val="22"/>
              </w:rPr>
            </w:pPr>
            <w:r w:rsidRPr="00DF5268">
              <w:rPr>
                <w:b w:val="0"/>
                <w:sz w:val="22"/>
                <w:szCs w:val="22"/>
              </w:rPr>
              <w:t>Contact ID</w:t>
            </w:r>
          </w:p>
        </w:tc>
        <w:tc>
          <w:tcPr>
            <w:tcW w:w="2340" w:type="dxa"/>
          </w:tcPr>
          <w:p w14:paraId="2EA0413E" w14:textId="77777777" w:rsidR="00DF526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54F3BA2B" w14:textId="77777777" w:rsidR="00DF5268" w:rsidRPr="00FC2FE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Contacts.</w:t>
            </w:r>
          </w:p>
        </w:tc>
      </w:tr>
    </w:tbl>
    <w:p w14:paraId="39F45264" w14:textId="668DA5F6" w:rsidR="00DF5268" w:rsidRDefault="00277F4D" w:rsidP="00DF5268">
      <w:pPr>
        <w:pStyle w:val="Heading4"/>
      </w:pPr>
      <w:r>
        <w:t xml:space="preserve">Stakeholder </w:t>
      </w:r>
      <w:r w:rsidR="00DF5268">
        <w:t>Contact Information</w:t>
      </w:r>
    </w:p>
    <w:p w14:paraId="6D0996F3" w14:textId="77777777" w:rsidR="00DF5268" w:rsidRPr="00196DEC" w:rsidRDefault="00DF5268" w:rsidP="00DF5268">
      <w:r>
        <w:t xml:space="preserve">This includes detailed contact information for project team members and other research stakeholders  </w:t>
      </w:r>
    </w:p>
    <w:tbl>
      <w:tblPr>
        <w:tblStyle w:val="LightList-Accent1withborders1"/>
        <w:tblW w:w="0" w:type="auto"/>
        <w:tblLook w:val="04A0" w:firstRow="1" w:lastRow="0" w:firstColumn="1" w:lastColumn="0" w:noHBand="0" w:noVBand="1"/>
      </w:tblPr>
      <w:tblGrid>
        <w:gridCol w:w="3084"/>
        <w:gridCol w:w="2310"/>
        <w:gridCol w:w="4666"/>
      </w:tblGrid>
      <w:tr w:rsidR="00DF5268" w:rsidRPr="00FC2FE8" w14:paraId="66804E4E" w14:textId="77777777" w:rsidTr="00B37D0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23F0D334" w14:textId="77777777" w:rsidR="00DF5268" w:rsidRPr="00FC2FE8" w:rsidRDefault="00DF5268" w:rsidP="00B37D0A">
            <w:pPr>
              <w:rPr>
                <w:sz w:val="22"/>
                <w:szCs w:val="22"/>
              </w:rPr>
            </w:pPr>
            <w:r w:rsidRPr="00FC2FE8">
              <w:rPr>
                <w:sz w:val="22"/>
                <w:szCs w:val="22"/>
              </w:rPr>
              <w:t>Attribute</w:t>
            </w:r>
          </w:p>
        </w:tc>
        <w:tc>
          <w:tcPr>
            <w:tcW w:w="2340" w:type="dxa"/>
          </w:tcPr>
          <w:p w14:paraId="68E32D28" w14:textId="77777777" w:rsidR="00DF5268" w:rsidRPr="00FC2FE8" w:rsidRDefault="00DF5268" w:rsidP="00B37D0A">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6E484B5E" w14:textId="77777777" w:rsidR="00DF5268" w:rsidRPr="00FC2FE8" w:rsidRDefault="00DF5268" w:rsidP="00B37D0A">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DF5268" w:rsidRPr="00FC2FE8" w14:paraId="4DEE6EB2" w14:textId="77777777" w:rsidTr="00B37D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6348FB99" w14:textId="77777777" w:rsidR="00DF5268" w:rsidRPr="00DF5268" w:rsidRDefault="00DF5268" w:rsidP="00FA6506">
            <w:pPr>
              <w:spacing w:after="40"/>
              <w:rPr>
                <w:b w:val="0"/>
                <w:sz w:val="22"/>
                <w:szCs w:val="22"/>
              </w:rPr>
            </w:pPr>
            <w:r>
              <w:rPr>
                <w:b w:val="0"/>
                <w:sz w:val="22"/>
                <w:szCs w:val="22"/>
              </w:rPr>
              <w:t>Contact</w:t>
            </w:r>
            <w:r w:rsidRPr="00DF5268">
              <w:rPr>
                <w:b w:val="0"/>
                <w:sz w:val="22"/>
                <w:szCs w:val="22"/>
              </w:rPr>
              <w:t xml:space="preserve"> ID</w:t>
            </w:r>
          </w:p>
        </w:tc>
        <w:tc>
          <w:tcPr>
            <w:tcW w:w="2340" w:type="dxa"/>
          </w:tcPr>
          <w:p w14:paraId="01E900B1" w14:textId="33C8A127" w:rsidR="00DF5268" w:rsidRPr="00FC2FE8" w:rsidRDefault="00192524"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Required</w:t>
            </w:r>
          </w:p>
        </w:tc>
        <w:tc>
          <w:tcPr>
            <w:tcW w:w="4788" w:type="dxa"/>
          </w:tcPr>
          <w:p w14:paraId="62CC2D30" w14:textId="77777777" w:rsidR="00DF5268" w:rsidRPr="00FC2FE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Internal unique ID</w:t>
            </w:r>
          </w:p>
        </w:tc>
      </w:tr>
      <w:tr w:rsidR="00F74764" w:rsidRPr="00FC2FE8" w14:paraId="0846280B" w14:textId="77777777" w:rsidTr="00B37D0A">
        <w:trPr>
          <w:cantSplit/>
        </w:trPr>
        <w:tc>
          <w:tcPr>
            <w:cnfStyle w:val="001000000000" w:firstRow="0" w:lastRow="0" w:firstColumn="1" w:lastColumn="0" w:oddVBand="0" w:evenVBand="0" w:oddHBand="0" w:evenHBand="0" w:firstRowFirstColumn="0" w:firstRowLastColumn="0" w:lastRowFirstColumn="0" w:lastRowLastColumn="0"/>
            <w:tcW w:w="3168" w:type="dxa"/>
          </w:tcPr>
          <w:p w14:paraId="28B9E12B" w14:textId="1BE892E1" w:rsidR="00F74764" w:rsidRDefault="00F74764" w:rsidP="00FA6506">
            <w:pPr>
              <w:spacing w:after="40"/>
              <w:rPr>
                <w:b w:val="0"/>
                <w:sz w:val="22"/>
                <w:szCs w:val="22"/>
              </w:rPr>
            </w:pPr>
            <w:r>
              <w:rPr>
                <w:b w:val="0"/>
                <w:sz w:val="22"/>
                <w:szCs w:val="22"/>
              </w:rPr>
              <w:t>ORCID</w:t>
            </w:r>
          </w:p>
        </w:tc>
        <w:tc>
          <w:tcPr>
            <w:tcW w:w="2340" w:type="dxa"/>
          </w:tcPr>
          <w:p w14:paraId="7DFFEF6E" w14:textId="77777777" w:rsidR="00F74764" w:rsidRPr="00FC2FE8" w:rsidRDefault="00F74764"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5E9153BB" w14:textId="18CB9EE3" w:rsidR="00F74764" w:rsidRDefault="00F74764"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Pr="00F74764">
              <w:rPr>
                <w:sz w:val="22"/>
                <w:szCs w:val="22"/>
              </w:rPr>
              <w:t xml:space="preserve">ersistent digital identifier </w:t>
            </w:r>
            <w:r>
              <w:rPr>
                <w:sz w:val="22"/>
                <w:szCs w:val="22"/>
              </w:rPr>
              <w:t xml:space="preserve">for researchers.  See: </w:t>
            </w:r>
            <w:r w:rsidRPr="00F74764">
              <w:rPr>
                <w:sz w:val="22"/>
                <w:szCs w:val="22"/>
              </w:rPr>
              <w:t>Http://www.orcid.org</w:t>
            </w:r>
          </w:p>
        </w:tc>
      </w:tr>
      <w:tr w:rsidR="00DF5268" w:rsidRPr="00FC2FE8" w14:paraId="0C85DC35" w14:textId="77777777" w:rsidTr="00B37D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4F196E7E" w14:textId="77777777" w:rsidR="00DF5268" w:rsidRPr="00DF5268" w:rsidRDefault="00DF5268" w:rsidP="00FA6506">
            <w:pPr>
              <w:spacing w:after="40"/>
              <w:rPr>
                <w:b w:val="0"/>
                <w:sz w:val="22"/>
                <w:szCs w:val="22"/>
              </w:rPr>
            </w:pPr>
            <w:r>
              <w:rPr>
                <w:b w:val="0"/>
                <w:sz w:val="22"/>
                <w:szCs w:val="22"/>
              </w:rPr>
              <w:t>First Name</w:t>
            </w:r>
          </w:p>
        </w:tc>
        <w:tc>
          <w:tcPr>
            <w:tcW w:w="2340" w:type="dxa"/>
          </w:tcPr>
          <w:p w14:paraId="1DB0AAB9" w14:textId="72F4706A" w:rsidR="00DF5268" w:rsidRDefault="00192524" w:rsidP="00FA6506">
            <w:pPr>
              <w:spacing w:after="40"/>
              <w:cnfStyle w:val="000000100000" w:firstRow="0" w:lastRow="0" w:firstColumn="0" w:lastColumn="0" w:oddVBand="0" w:evenVBand="0" w:oddHBand="1" w:evenHBand="0" w:firstRowFirstColumn="0" w:firstRowLastColumn="0" w:lastRowFirstColumn="0" w:lastRowLastColumn="0"/>
            </w:pPr>
            <w:r>
              <w:t>Required</w:t>
            </w:r>
          </w:p>
        </w:tc>
        <w:tc>
          <w:tcPr>
            <w:tcW w:w="4788" w:type="dxa"/>
          </w:tcPr>
          <w:p w14:paraId="1D92319B" w14:textId="77777777" w:rsidR="00DF5268" w:rsidRPr="00FC2FE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DF5268" w:rsidRPr="00FC2FE8" w14:paraId="497FE25E" w14:textId="77777777" w:rsidTr="00B37D0A">
        <w:trPr>
          <w:cantSplit/>
        </w:trPr>
        <w:tc>
          <w:tcPr>
            <w:cnfStyle w:val="001000000000" w:firstRow="0" w:lastRow="0" w:firstColumn="1" w:lastColumn="0" w:oddVBand="0" w:evenVBand="0" w:oddHBand="0" w:evenHBand="0" w:firstRowFirstColumn="0" w:firstRowLastColumn="0" w:lastRowFirstColumn="0" w:lastRowLastColumn="0"/>
            <w:tcW w:w="3168" w:type="dxa"/>
          </w:tcPr>
          <w:p w14:paraId="065D8904" w14:textId="77777777" w:rsidR="00DF5268" w:rsidRPr="00DF5268" w:rsidRDefault="00DF5268" w:rsidP="00FA6506">
            <w:pPr>
              <w:spacing w:after="40"/>
              <w:rPr>
                <w:b w:val="0"/>
                <w:sz w:val="22"/>
                <w:szCs w:val="22"/>
              </w:rPr>
            </w:pPr>
            <w:r>
              <w:rPr>
                <w:b w:val="0"/>
                <w:sz w:val="22"/>
                <w:szCs w:val="22"/>
              </w:rPr>
              <w:t>Last Name</w:t>
            </w:r>
          </w:p>
        </w:tc>
        <w:tc>
          <w:tcPr>
            <w:tcW w:w="2340" w:type="dxa"/>
          </w:tcPr>
          <w:p w14:paraId="4D5E14ED" w14:textId="63856F91" w:rsidR="00DF5268" w:rsidRDefault="00192524" w:rsidP="00FA6506">
            <w:pPr>
              <w:spacing w:after="40"/>
              <w:cnfStyle w:val="000000000000" w:firstRow="0" w:lastRow="0" w:firstColumn="0" w:lastColumn="0" w:oddVBand="0" w:evenVBand="0" w:oddHBand="0" w:evenHBand="0" w:firstRowFirstColumn="0" w:firstRowLastColumn="0" w:lastRowFirstColumn="0" w:lastRowLastColumn="0"/>
            </w:pPr>
            <w:r>
              <w:t>Required</w:t>
            </w:r>
          </w:p>
        </w:tc>
        <w:tc>
          <w:tcPr>
            <w:tcW w:w="4788" w:type="dxa"/>
          </w:tcPr>
          <w:p w14:paraId="2D55A3F6" w14:textId="77777777" w:rsidR="00DF5268" w:rsidRPr="00FC2FE8" w:rsidRDefault="00DF526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DF5268" w:rsidRPr="00FC2FE8" w14:paraId="5C782EAA" w14:textId="77777777" w:rsidTr="00B37D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4A1C0D5C" w14:textId="77777777" w:rsidR="00DF5268" w:rsidRPr="00DF5268" w:rsidRDefault="00DF5268" w:rsidP="00FA6506">
            <w:pPr>
              <w:spacing w:after="40"/>
              <w:rPr>
                <w:b w:val="0"/>
                <w:sz w:val="22"/>
                <w:szCs w:val="22"/>
              </w:rPr>
            </w:pPr>
            <w:r>
              <w:rPr>
                <w:b w:val="0"/>
                <w:sz w:val="22"/>
                <w:szCs w:val="22"/>
              </w:rPr>
              <w:t>Organization</w:t>
            </w:r>
          </w:p>
        </w:tc>
        <w:tc>
          <w:tcPr>
            <w:tcW w:w="2340" w:type="dxa"/>
          </w:tcPr>
          <w:p w14:paraId="31395AC3" w14:textId="77777777" w:rsidR="00DF526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005BCA9A" w14:textId="77777777" w:rsidR="00DF5268" w:rsidRPr="00FC2FE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DF5268" w:rsidRPr="00FC2FE8" w14:paraId="7F62E2B4" w14:textId="77777777" w:rsidTr="00B37D0A">
        <w:trPr>
          <w:cantSplit/>
        </w:trPr>
        <w:tc>
          <w:tcPr>
            <w:cnfStyle w:val="001000000000" w:firstRow="0" w:lastRow="0" w:firstColumn="1" w:lastColumn="0" w:oddVBand="0" w:evenVBand="0" w:oddHBand="0" w:evenHBand="0" w:firstRowFirstColumn="0" w:firstRowLastColumn="0" w:lastRowFirstColumn="0" w:lastRowLastColumn="0"/>
            <w:tcW w:w="3168" w:type="dxa"/>
          </w:tcPr>
          <w:p w14:paraId="09A31CDC" w14:textId="77777777" w:rsidR="00DF5268" w:rsidRDefault="00DF5268" w:rsidP="00FA6506">
            <w:pPr>
              <w:spacing w:after="40"/>
              <w:rPr>
                <w:b w:val="0"/>
                <w:sz w:val="22"/>
                <w:szCs w:val="22"/>
              </w:rPr>
            </w:pPr>
            <w:r>
              <w:rPr>
                <w:b w:val="0"/>
                <w:sz w:val="22"/>
                <w:szCs w:val="22"/>
              </w:rPr>
              <w:t>Title</w:t>
            </w:r>
          </w:p>
        </w:tc>
        <w:tc>
          <w:tcPr>
            <w:tcW w:w="2340" w:type="dxa"/>
          </w:tcPr>
          <w:p w14:paraId="5196D167" w14:textId="77777777" w:rsidR="00DF5268" w:rsidRDefault="00DF526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21EC4013" w14:textId="77777777" w:rsidR="00DF5268" w:rsidRDefault="00DF526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DF5268" w:rsidRPr="00FC2FE8" w14:paraId="6C12E4D9" w14:textId="77777777" w:rsidTr="00B37D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0FA01060" w14:textId="77777777" w:rsidR="00DF5268" w:rsidRDefault="00DF5268" w:rsidP="00FA6506">
            <w:pPr>
              <w:spacing w:after="40"/>
              <w:rPr>
                <w:b w:val="0"/>
                <w:sz w:val="22"/>
                <w:szCs w:val="22"/>
              </w:rPr>
            </w:pPr>
            <w:r>
              <w:rPr>
                <w:b w:val="0"/>
                <w:sz w:val="22"/>
                <w:szCs w:val="22"/>
              </w:rPr>
              <w:t>Address 1</w:t>
            </w:r>
          </w:p>
        </w:tc>
        <w:tc>
          <w:tcPr>
            <w:tcW w:w="2340" w:type="dxa"/>
          </w:tcPr>
          <w:p w14:paraId="0AA0E575" w14:textId="77777777" w:rsidR="00DF526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598F5DEB" w14:textId="77777777" w:rsidR="00DF526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DF5268" w:rsidRPr="00FC2FE8" w14:paraId="107BA52F" w14:textId="77777777" w:rsidTr="00B37D0A">
        <w:trPr>
          <w:cantSplit/>
        </w:trPr>
        <w:tc>
          <w:tcPr>
            <w:cnfStyle w:val="001000000000" w:firstRow="0" w:lastRow="0" w:firstColumn="1" w:lastColumn="0" w:oddVBand="0" w:evenVBand="0" w:oddHBand="0" w:evenHBand="0" w:firstRowFirstColumn="0" w:firstRowLastColumn="0" w:lastRowFirstColumn="0" w:lastRowLastColumn="0"/>
            <w:tcW w:w="3168" w:type="dxa"/>
          </w:tcPr>
          <w:p w14:paraId="2BE248ED" w14:textId="77777777" w:rsidR="00DF5268" w:rsidRDefault="00DF5268" w:rsidP="00FA6506">
            <w:pPr>
              <w:spacing w:after="40"/>
              <w:rPr>
                <w:b w:val="0"/>
                <w:sz w:val="22"/>
                <w:szCs w:val="22"/>
              </w:rPr>
            </w:pPr>
            <w:r>
              <w:rPr>
                <w:b w:val="0"/>
                <w:sz w:val="22"/>
                <w:szCs w:val="22"/>
              </w:rPr>
              <w:t>Address 2</w:t>
            </w:r>
          </w:p>
        </w:tc>
        <w:tc>
          <w:tcPr>
            <w:tcW w:w="2340" w:type="dxa"/>
          </w:tcPr>
          <w:p w14:paraId="23147BC0" w14:textId="77777777" w:rsidR="00DF5268" w:rsidRDefault="00DF526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63DC2B72" w14:textId="77777777" w:rsidR="00DF5268" w:rsidRDefault="00DF526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DF5268" w:rsidRPr="00FC2FE8" w14:paraId="3853E78C" w14:textId="77777777" w:rsidTr="00B37D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727CBDB5" w14:textId="77777777" w:rsidR="00DF5268" w:rsidRDefault="00DF5268" w:rsidP="00FA6506">
            <w:pPr>
              <w:spacing w:after="40"/>
              <w:rPr>
                <w:b w:val="0"/>
                <w:sz w:val="22"/>
                <w:szCs w:val="22"/>
              </w:rPr>
            </w:pPr>
            <w:r>
              <w:rPr>
                <w:b w:val="0"/>
                <w:sz w:val="22"/>
                <w:szCs w:val="22"/>
              </w:rPr>
              <w:t>City</w:t>
            </w:r>
          </w:p>
        </w:tc>
        <w:tc>
          <w:tcPr>
            <w:tcW w:w="2340" w:type="dxa"/>
          </w:tcPr>
          <w:p w14:paraId="3686CD74" w14:textId="77777777" w:rsidR="00DF526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6C84A8FD" w14:textId="77777777" w:rsidR="00DF526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DF5268" w:rsidRPr="00FC2FE8" w14:paraId="4D68A4C0" w14:textId="77777777" w:rsidTr="00B37D0A">
        <w:trPr>
          <w:cantSplit/>
        </w:trPr>
        <w:tc>
          <w:tcPr>
            <w:cnfStyle w:val="001000000000" w:firstRow="0" w:lastRow="0" w:firstColumn="1" w:lastColumn="0" w:oddVBand="0" w:evenVBand="0" w:oddHBand="0" w:evenHBand="0" w:firstRowFirstColumn="0" w:firstRowLastColumn="0" w:lastRowFirstColumn="0" w:lastRowLastColumn="0"/>
            <w:tcW w:w="3168" w:type="dxa"/>
          </w:tcPr>
          <w:p w14:paraId="05E6C698" w14:textId="77777777" w:rsidR="00DF5268" w:rsidRDefault="00DF5268" w:rsidP="00FA6506">
            <w:pPr>
              <w:spacing w:after="40"/>
              <w:rPr>
                <w:b w:val="0"/>
                <w:sz w:val="22"/>
                <w:szCs w:val="22"/>
              </w:rPr>
            </w:pPr>
            <w:r>
              <w:rPr>
                <w:b w:val="0"/>
                <w:sz w:val="22"/>
                <w:szCs w:val="22"/>
              </w:rPr>
              <w:t>State</w:t>
            </w:r>
          </w:p>
        </w:tc>
        <w:tc>
          <w:tcPr>
            <w:tcW w:w="2340" w:type="dxa"/>
          </w:tcPr>
          <w:p w14:paraId="015D7BCE" w14:textId="77777777" w:rsidR="00DF5268" w:rsidRDefault="00DF526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7A63455B" w14:textId="77777777" w:rsidR="00DF5268" w:rsidRDefault="00DF526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DF5268" w:rsidRPr="00FC2FE8" w14:paraId="0510883F" w14:textId="77777777" w:rsidTr="00B37D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42854652" w14:textId="77777777" w:rsidR="00DF5268" w:rsidRDefault="00DF5268" w:rsidP="00FA6506">
            <w:pPr>
              <w:spacing w:after="40"/>
              <w:rPr>
                <w:b w:val="0"/>
                <w:sz w:val="22"/>
                <w:szCs w:val="22"/>
              </w:rPr>
            </w:pPr>
            <w:r>
              <w:rPr>
                <w:b w:val="0"/>
                <w:sz w:val="22"/>
                <w:szCs w:val="22"/>
              </w:rPr>
              <w:t>Zip</w:t>
            </w:r>
          </w:p>
        </w:tc>
        <w:tc>
          <w:tcPr>
            <w:tcW w:w="2340" w:type="dxa"/>
          </w:tcPr>
          <w:p w14:paraId="0DE79933" w14:textId="77777777" w:rsidR="00DF526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08ECF21A" w14:textId="77777777" w:rsidR="00DF526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DF5268" w:rsidRPr="00FC2FE8" w14:paraId="3197E092" w14:textId="77777777" w:rsidTr="00B37D0A">
        <w:trPr>
          <w:cantSplit/>
        </w:trPr>
        <w:tc>
          <w:tcPr>
            <w:cnfStyle w:val="001000000000" w:firstRow="0" w:lastRow="0" w:firstColumn="1" w:lastColumn="0" w:oddVBand="0" w:evenVBand="0" w:oddHBand="0" w:evenHBand="0" w:firstRowFirstColumn="0" w:firstRowLastColumn="0" w:lastRowFirstColumn="0" w:lastRowLastColumn="0"/>
            <w:tcW w:w="3168" w:type="dxa"/>
          </w:tcPr>
          <w:p w14:paraId="66478039" w14:textId="77777777" w:rsidR="00DF5268" w:rsidRDefault="00DF5268" w:rsidP="00FA6506">
            <w:pPr>
              <w:spacing w:after="40"/>
              <w:rPr>
                <w:b w:val="0"/>
                <w:sz w:val="22"/>
                <w:szCs w:val="22"/>
              </w:rPr>
            </w:pPr>
            <w:r>
              <w:rPr>
                <w:b w:val="0"/>
                <w:sz w:val="22"/>
                <w:szCs w:val="22"/>
              </w:rPr>
              <w:t>Phone</w:t>
            </w:r>
          </w:p>
        </w:tc>
        <w:tc>
          <w:tcPr>
            <w:tcW w:w="2340" w:type="dxa"/>
          </w:tcPr>
          <w:p w14:paraId="600EF268" w14:textId="77777777" w:rsidR="00DF5268" w:rsidRDefault="00DF526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3876689B" w14:textId="77777777" w:rsidR="00DF5268" w:rsidRDefault="00DF526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DF5268" w:rsidRPr="00FC2FE8" w14:paraId="65B3F67D" w14:textId="77777777" w:rsidTr="00B37D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2A8F07D9" w14:textId="77777777" w:rsidR="00DF5268" w:rsidRDefault="00DF5268" w:rsidP="00FA6506">
            <w:pPr>
              <w:spacing w:after="40"/>
              <w:rPr>
                <w:b w:val="0"/>
                <w:sz w:val="22"/>
                <w:szCs w:val="22"/>
              </w:rPr>
            </w:pPr>
            <w:r>
              <w:rPr>
                <w:b w:val="0"/>
                <w:sz w:val="22"/>
                <w:szCs w:val="22"/>
              </w:rPr>
              <w:t>Email</w:t>
            </w:r>
          </w:p>
        </w:tc>
        <w:tc>
          <w:tcPr>
            <w:tcW w:w="2340" w:type="dxa"/>
          </w:tcPr>
          <w:p w14:paraId="4C2CDC42" w14:textId="77777777" w:rsidR="00DF526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700AB44E" w14:textId="77777777" w:rsidR="00DF5268" w:rsidRDefault="00DF526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bl>
    <w:p w14:paraId="440417D0" w14:textId="4C91BFF2" w:rsidR="00DF5268" w:rsidRDefault="00DF5268" w:rsidP="00DF5268"/>
    <w:p w14:paraId="7D881763" w14:textId="4E695A5F" w:rsidR="00474FA6" w:rsidRDefault="00277F4D" w:rsidP="00474FA6">
      <w:pPr>
        <w:pStyle w:val="Heading4"/>
      </w:pPr>
      <w:r>
        <w:t>Stakeholder Distribution</w:t>
      </w:r>
      <w:r w:rsidR="00474FA6">
        <w:t xml:space="preserve"> Lists</w:t>
      </w:r>
    </w:p>
    <w:p w14:paraId="68F63B0E" w14:textId="773296A2" w:rsidR="00474FA6" w:rsidRPr="00196DEC" w:rsidRDefault="00474FA6" w:rsidP="00474FA6">
      <w:r>
        <w:t xml:space="preserve">This includes </w:t>
      </w:r>
      <w:r w:rsidR="00D9626B">
        <w:t>information about mailing or email lists for conducting targeted outreach</w:t>
      </w:r>
      <w:r>
        <w:t xml:space="preserve">  </w:t>
      </w:r>
    </w:p>
    <w:tbl>
      <w:tblPr>
        <w:tblStyle w:val="LightList-Accent1withborders1"/>
        <w:tblW w:w="0" w:type="auto"/>
        <w:tblLook w:val="04A0" w:firstRow="1" w:lastRow="0" w:firstColumn="1" w:lastColumn="0" w:noHBand="0" w:noVBand="1"/>
      </w:tblPr>
      <w:tblGrid>
        <w:gridCol w:w="3097"/>
        <w:gridCol w:w="2315"/>
        <w:gridCol w:w="4648"/>
      </w:tblGrid>
      <w:tr w:rsidR="00474FA6" w:rsidRPr="00FC2FE8" w14:paraId="10361CB7" w14:textId="77777777" w:rsidTr="00FA650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97" w:type="dxa"/>
          </w:tcPr>
          <w:p w14:paraId="49447F4C" w14:textId="77777777" w:rsidR="00474FA6" w:rsidRPr="00FC2FE8" w:rsidRDefault="00474FA6" w:rsidP="004E5ACD">
            <w:pPr>
              <w:rPr>
                <w:sz w:val="22"/>
                <w:szCs w:val="22"/>
              </w:rPr>
            </w:pPr>
            <w:r w:rsidRPr="00FC2FE8">
              <w:rPr>
                <w:sz w:val="22"/>
                <w:szCs w:val="22"/>
              </w:rPr>
              <w:t>Attribute</w:t>
            </w:r>
          </w:p>
        </w:tc>
        <w:tc>
          <w:tcPr>
            <w:tcW w:w="2315" w:type="dxa"/>
          </w:tcPr>
          <w:p w14:paraId="63D46012" w14:textId="77777777" w:rsidR="00474FA6" w:rsidRPr="00FC2FE8" w:rsidRDefault="00474FA6" w:rsidP="004E5ACD">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48" w:type="dxa"/>
          </w:tcPr>
          <w:p w14:paraId="65768E18" w14:textId="77777777" w:rsidR="00474FA6" w:rsidRPr="00FC2FE8" w:rsidRDefault="00474FA6" w:rsidP="004E5ACD">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474FA6" w:rsidRPr="00FC2FE8" w14:paraId="524522B5" w14:textId="77777777" w:rsidTr="00FA65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7" w:type="dxa"/>
          </w:tcPr>
          <w:p w14:paraId="06F864D6" w14:textId="7884608A" w:rsidR="00474FA6" w:rsidRPr="00DF5268" w:rsidRDefault="00D9626B" w:rsidP="00FA6506">
            <w:pPr>
              <w:spacing w:after="40"/>
              <w:rPr>
                <w:b w:val="0"/>
                <w:sz w:val="22"/>
                <w:szCs w:val="22"/>
              </w:rPr>
            </w:pPr>
            <w:r>
              <w:rPr>
                <w:b w:val="0"/>
                <w:sz w:val="22"/>
                <w:szCs w:val="22"/>
              </w:rPr>
              <w:t>List</w:t>
            </w:r>
            <w:r w:rsidR="00474FA6" w:rsidRPr="00DF5268">
              <w:rPr>
                <w:b w:val="0"/>
                <w:sz w:val="22"/>
                <w:szCs w:val="22"/>
              </w:rPr>
              <w:t xml:space="preserve"> ID</w:t>
            </w:r>
          </w:p>
        </w:tc>
        <w:tc>
          <w:tcPr>
            <w:tcW w:w="2315" w:type="dxa"/>
          </w:tcPr>
          <w:p w14:paraId="02411CBE" w14:textId="77777777" w:rsidR="00474FA6" w:rsidRPr="00FC2FE8" w:rsidRDefault="00474FA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8" w:type="dxa"/>
          </w:tcPr>
          <w:p w14:paraId="16F864F1" w14:textId="77777777" w:rsidR="00474FA6" w:rsidRPr="00FC2FE8" w:rsidRDefault="00474FA6"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Internal unique ID</w:t>
            </w:r>
          </w:p>
        </w:tc>
      </w:tr>
      <w:tr w:rsidR="00474FA6" w:rsidRPr="00FC2FE8" w14:paraId="1017743A" w14:textId="77777777" w:rsidTr="00FA6506">
        <w:trPr>
          <w:cantSplit/>
        </w:trPr>
        <w:tc>
          <w:tcPr>
            <w:cnfStyle w:val="001000000000" w:firstRow="0" w:lastRow="0" w:firstColumn="1" w:lastColumn="0" w:oddVBand="0" w:evenVBand="0" w:oddHBand="0" w:evenHBand="0" w:firstRowFirstColumn="0" w:firstRowLastColumn="0" w:lastRowFirstColumn="0" w:lastRowLastColumn="0"/>
            <w:tcW w:w="3097" w:type="dxa"/>
          </w:tcPr>
          <w:p w14:paraId="41514A3A" w14:textId="4AF8CDB0" w:rsidR="00474FA6" w:rsidRPr="00DF5268" w:rsidRDefault="00D9626B" w:rsidP="00FA6506">
            <w:pPr>
              <w:spacing w:after="40"/>
              <w:rPr>
                <w:b w:val="0"/>
                <w:sz w:val="22"/>
                <w:szCs w:val="22"/>
              </w:rPr>
            </w:pPr>
            <w:r>
              <w:rPr>
                <w:b w:val="0"/>
                <w:sz w:val="22"/>
                <w:szCs w:val="22"/>
              </w:rPr>
              <w:t>Description</w:t>
            </w:r>
          </w:p>
        </w:tc>
        <w:tc>
          <w:tcPr>
            <w:tcW w:w="2315" w:type="dxa"/>
          </w:tcPr>
          <w:p w14:paraId="6699700E" w14:textId="77777777" w:rsidR="00474FA6" w:rsidRDefault="00474FA6" w:rsidP="00FA6506">
            <w:pPr>
              <w:spacing w:after="40"/>
              <w:cnfStyle w:val="000000000000" w:firstRow="0" w:lastRow="0" w:firstColumn="0" w:lastColumn="0" w:oddVBand="0" w:evenVBand="0" w:oddHBand="0" w:evenHBand="0" w:firstRowFirstColumn="0" w:firstRowLastColumn="0" w:lastRowFirstColumn="0" w:lastRowLastColumn="0"/>
            </w:pPr>
          </w:p>
        </w:tc>
        <w:tc>
          <w:tcPr>
            <w:tcW w:w="4648" w:type="dxa"/>
          </w:tcPr>
          <w:p w14:paraId="276CB2E3" w14:textId="77777777" w:rsidR="00474FA6" w:rsidRPr="00FC2FE8" w:rsidRDefault="00474FA6"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bl>
    <w:p w14:paraId="0E7D71EC" w14:textId="091A70FD" w:rsidR="00474FA6" w:rsidRDefault="00474FA6" w:rsidP="00DF5268"/>
    <w:p w14:paraId="3CC5638A" w14:textId="7DE211BE" w:rsidR="00D9626B" w:rsidRDefault="00277F4D" w:rsidP="00D9626B">
      <w:pPr>
        <w:pStyle w:val="Heading4"/>
      </w:pPr>
      <w:r>
        <w:t xml:space="preserve">Stakeholder Distribution </w:t>
      </w:r>
      <w:r w:rsidR="00D9626B">
        <w:t>List Members</w:t>
      </w:r>
    </w:p>
    <w:p w14:paraId="7B887800" w14:textId="42717F72" w:rsidR="00D9626B" w:rsidRPr="00196DEC" w:rsidRDefault="00D9626B" w:rsidP="00D9626B">
      <w:r>
        <w:t xml:space="preserve">This includes information about stakeholders included in each contact list.  </w:t>
      </w:r>
    </w:p>
    <w:tbl>
      <w:tblPr>
        <w:tblStyle w:val="LightList-Accent1withborders1"/>
        <w:tblW w:w="0" w:type="auto"/>
        <w:tblLook w:val="04A0" w:firstRow="1" w:lastRow="0" w:firstColumn="1" w:lastColumn="0" w:noHBand="0" w:noVBand="1"/>
      </w:tblPr>
      <w:tblGrid>
        <w:gridCol w:w="3097"/>
        <w:gridCol w:w="2315"/>
        <w:gridCol w:w="4648"/>
      </w:tblGrid>
      <w:tr w:rsidR="00D9626B" w:rsidRPr="00FC2FE8" w14:paraId="1F52538F" w14:textId="77777777" w:rsidTr="004E5AC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97" w:type="dxa"/>
          </w:tcPr>
          <w:p w14:paraId="3D709428" w14:textId="77777777" w:rsidR="00D9626B" w:rsidRPr="00FC2FE8" w:rsidRDefault="00D9626B" w:rsidP="004E5ACD">
            <w:pPr>
              <w:rPr>
                <w:sz w:val="22"/>
                <w:szCs w:val="22"/>
              </w:rPr>
            </w:pPr>
            <w:r w:rsidRPr="00FC2FE8">
              <w:rPr>
                <w:sz w:val="22"/>
                <w:szCs w:val="22"/>
              </w:rPr>
              <w:t>Attribute</w:t>
            </w:r>
          </w:p>
        </w:tc>
        <w:tc>
          <w:tcPr>
            <w:tcW w:w="2315" w:type="dxa"/>
          </w:tcPr>
          <w:p w14:paraId="22F09BA0" w14:textId="77777777" w:rsidR="00D9626B" w:rsidRPr="00FC2FE8" w:rsidRDefault="00D9626B" w:rsidP="004E5ACD">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48" w:type="dxa"/>
          </w:tcPr>
          <w:p w14:paraId="038EFB7B" w14:textId="77777777" w:rsidR="00D9626B" w:rsidRPr="00FC2FE8" w:rsidRDefault="00D9626B" w:rsidP="004E5ACD">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D9626B" w:rsidRPr="00FC2FE8" w14:paraId="36EAFBFB" w14:textId="77777777" w:rsidTr="004E5A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7" w:type="dxa"/>
          </w:tcPr>
          <w:p w14:paraId="345C5F6E" w14:textId="77777777" w:rsidR="00D9626B" w:rsidRPr="00DF5268" w:rsidRDefault="00D9626B" w:rsidP="00FA6506">
            <w:pPr>
              <w:spacing w:after="40"/>
              <w:rPr>
                <w:b w:val="0"/>
                <w:sz w:val="22"/>
                <w:szCs w:val="22"/>
              </w:rPr>
            </w:pPr>
            <w:r>
              <w:rPr>
                <w:b w:val="0"/>
                <w:sz w:val="22"/>
                <w:szCs w:val="22"/>
              </w:rPr>
              <w:t>List</w:t>
            </w:r>
            <w:r w:rsidRPr="00DF5268">
              <w:rPr>
                <w:b w:val="0"/>
                <w:sz w:val="22"/>
                <w:szCs w:val="22"/>
              </w:rPr>
              <w:t xml:space="preserve"> ID</w:t>
            </w:r>
          </w:p>
        </w:tc>
        <w:tc>
          <w:tcPr>
            <w:tcW w:w="2315" w:type="dxa"/>
          </w:tcPr>
          <w:p w14:paraId="56C5C791" w14:textId="77777777" w:rsidR="00D9626B" w:rsidRPr="00FC2FE8" w:rsidRDefault="00D9626B"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8" w:type="dxa"/>
          </w:tcPr>
          <w:p w14:paraId="7C85DFE3" w14:textId="693B0007" w:rsidR="00D9626B" w:rsidRPr="00FC2FE8" w:rsidRDefault="00D9626B"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Contact Lists</w:t>
            </w:r>
          </w:p>
        </w:tc>
      </w:tr>
      <w:tr w:rsidR="00D9626B" w:rsidRPr="00FC2FE8" w14:paraId="527A30AF" w14:textId="77777777" w:rsidTr="004E5ACD">
        <w:trPr>
          <w:cantSplit/>
        </w:trPr>
        <w:tc>
          <w:tcPr>
            <w:cnfStyle w:val="001000000000" w:firstRow="0" w:lastRow="0" w:firstColumn="1" w:lastColumn="0" w:oddVBand="0" w:evenVBand="0" w:oddHBand="0" w:evenHBand="0" w:firstRowFirstColumn="0" w:firstRowLastColumn="0" w:lastRowFirstColumn="0" w:lastRowLastColumn="0"/>
            <w:tcW w:w="3097" w:type="dxa"/>
          </w:tcPr>
          <w:p w14:paraId="6FD1910A" w14:textId="4ADD4E47" w:rsidR="00D9626B" w:rsidRPr="00DF5268" w:rsidRDefault="00D9626B" w:rsidP="00FA6506">
            <w:pPr>
              <w:spacing w:after="40"/>
              <w:rPr>
                <w:b w:val="0"/>
                <w:sz w:val="22"/>
                <w:szCs w:val="22"/>
              </w:rPr>
            </w:pPr>
            <w:r>
              <w:rPr>
                <w:b w:val="0"/>
                <w:sz w:val="22"/>
                <w:szCs w:val="22"/>
              </w:rPr>
              <w:t>Contact ID</w:t>
            </w:r>
          </w:p>
        </w:tc>
        <w:tc>
          <w:tcPr>
            <w:tcW w:w="2315" w:type="dxa"/>
          </w:tcPr>
          <w:p w14:paraId="55B62A10" w14:textId="77777777" w:rsidR="00D9626B" w:rsidRDefault="00D9626B" w:rsidP="00FA6506">
            <w:pPr>
              <w:spacing w:after="40"/>
              <w:cnfStyle w:val="000000000000" w:firstRow="0" w:lastRow="0" w:firstColumn="0" w:lastColumn="0" w:oddVBand="0" w:evenVBand="0" w:oddHBand="0" w:evenHBand="0" w:firstRowFirstColumn="0" w:firstRowLastColumn="0" w:lastRowFirstColumn="0" w:lastRowLastColumn="0"/>
            </w:pPr>
          </w:p>
        </w:tc>
        <w:tc>
          <w:tcPr>
            <w:tcW w:w="4648" w:type="dxa"/>
          </w:tcPr>
          <w:p w14:paraId="48788459" w14:textId="04D15E5E" w:rsidR="00D9626B" w:rsidRPr="00FC2FE8" w:rsidRDefault="00D9626B"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Link to Research Contacts</w:t>
            </w:r>
          </w:p>
        </w:tc>
      </w:tr>
    </w:tbl>
    <w:p w14:paraId="34AA880F" w14:textId="77777777" w:rsidR="00D9626B" w:rsidRPr="00DF5268" w:rsidRDefault="00D9626B" w:rsidP="00D9626B"/>
    <w:p w14:paraId="7C38FD2E" w14:textId="59A3FEAA" w:rsidR="004E5ACD" w:rsidRDefault="004E5ACD" w:rsidP="004E5ACD">
      <w:pPr>
        <w:pStyle w:val="Heading4"/>
      </w:pPr>
      <w:r>
        <w:t>Stakeholder Disciplines</w:t>
      </w:r>
    </w:p>
    <w:p w14:paraId="3155CEAA" w14:textId="79931841" w:rsidR="004E5ACD" w:rsidRPr="00196DEC" w:rsidRDefault="004E5ACD" w:rsidP="004E5ACD">
      <w:r>
        <w:t>This includes information about the expertise of different stakeholders.</w:t>
      </w:r>
    </w:p>
    <w:tbl>
      <w:tblPr>
        <w:tblStyle w:val="LightList-Accent1withborders1"/>
        <w:tblW w:w="0" w:type="auto"/>
        <w:tblLook w:val="04A0" w:firstRow="1" w:lastRow="0" w:firstColumn="1" w:lastColumn="0" w:noHBand="0" w:noVBand="1"/>
      </w:tblPr>
      <w:tblGrid>
        <w:gridCol w:w="3097"/>
        <w:gridCol w:w="2315"/>
        <w:gridCol w:w="4648"/>
      </w:tblGrid>
      <w:tr w:rsidR="004E5ACD" w:rsidRPr="00FC2FE8" w14:paraId="550F4AB4" w14:textId="77777777" w:rsidTr="004E5AC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97" w:type="dxa"/>
          </w:tcPr>
          <w:p w14:paraId="43E61A76" w14:textId="77777777" w:rsidR="004E5ACD" w:rsidRPr="00FC2FE8" w:rsidRDefault="004E5ACD" w:rsidP="004E5ACD">
            <w:pPr>
              <w:rPr>
                <w:sz w:val="22"/>
                <w:szCs w:val="22"/>
              </w:rPr>
            </w:pPr>
            <w:r w:rsidRPr="00FC2FE8">
              <w:rPr>
                <w:sz w:val="22"/>
                <w:szCs w:val="22"/>
              </w:rPr>
              <w:t>Attribute</w:t>
            </w:r>
          </w:p>
        </w:tc>
        <w:tc>
          <w:tcPr>
            <w:tcW w:w="2315" w:type="dxa"/>
          </w:tcPr>
          <w:p w14:paraId="6D91FE60" w14:textId="77777777" w:rsidR="004E5ACD" w:rsidRPr="00FC2FE8" w:rsidRDefault="004E5ACD" w:rsidP="004E5ACD">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48" w:type="dxa"/>
          </w:tcPr>
          <w:p w14:paraId="14D89D17" w14:textId="77777777" w:rsidR="004E5ACD" w:rsidRPr="00FC2FE8" w:rsidRDefault="004E5ACD" w:rsidP="004E5ACD">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4E5ACD" w:rsidRPr="00FC2FE8" w14:paraId="3625DD2D" w14:textId="77777777" w:rsidTr="004E5A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7" w:type="dxa"/>
          </w:tcPr>
          <w:p w14:paraId="612DF564" w14:textId="77777777" w:rsidR="004E5ACD" w:rsidRPr="00DF5268" w:rsidRDefault="004E5ACD" w:rsidP="00FA6506">
            <w:pPr>
              <w:spacing w:after="40"/>
              <w:rPr>
                <w:b w:val="0"/>
                <w:sz w:val="22"/>
                <w:szCs w:val="22"/>
              </w:rPr>
            </w:pPr>
            <w:r>
              <w:rPr>
                <w:b w:val="0"/>
                <w:sz w:val="22"/>
                <w:szCs w:val="22"/>
              </w:rPr>
              <w:t>Contact ID</w:t>
            </w:r>
          </w:p>
        </w:tc>
        <w:tc>
          <w:tcPr>
            <w:tcW w:w="2315" w:type="dxa"/>
          </w:tcPr>
          <w:p w14:paraId="3B2BE481" w14:textId="77777777" w:rsidR="004E5ACD" w:rsidRDefault="004E5ACD" w:rsidP="00FA6506">
            <w:pPr>
              <w:spacing w:after="40"/>
              <w:cnfStyle w:val="000000100000" w:firstRow="0" w:lastRow="0" w:firstColumn="0" w:lastColumn="0" w:oddVBand="0" w:evenVBand="0" w:oddHBand="1" w:evenHBand="0" w:firstRowFirstColumn="0" w:firstRowLastColumn="0" w:lastRowFirstColumn="0" w:lastRowLastColumn="0"/>
            </w:pPr>
          </w:p>
        </w:tc>
        <w:tc>
          <w:tcPr>
            <w:tcW w:w="4648" w:type="dxa"/>
          </w:tcPr>
          <w:p w14:paraId="1DEA0746" w14:textId="77777777" w:rsidR="004E5ACD" w:rsidRPr="00FC2FE8" w:rsidRDefault="004E5ACD"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Contacts</w:t>
            </w:r>
          </w:p>
        </w:tc>
      </w:tr>
      <w:tr w:rsidR="004E5ACD" w:rsidRPr="00FC2FE8" w14:paraId="675E2E84" w14:textId="77777777" w:rsidTr="004E5ACD">
        <w:trPr>
          <w:cantSplit/>
        </w:trPr>
        <w:tc>
          <w:tcPr>
            <w:cnfStyle w:val="001000000000" w:firstRow="0" w:lastRow="0" w:firstColumn="1" w:lastColumn="0" w:oddVBand="0" w:evenVBand="0" w:oddHBand="0" w:evenHBand="0" w:firstRowFirstColumn="0" w:firstRowLastColumn="0" w:lastRowFirstColumn="0" w:lastRowLastColumn="0"/>
            <w:tcW w:w="3097" w:type="dxa"/>
          </w:tcPr>
          <w:p w14:paraId="73283C97" w14:textId="00F5F72A" w:rsidR="004E5ACD" w:rsidRDefault="004E5ACD" w:rsidP="00FA6506">
            <w:pPr>
              <w:spacing w:after="40"/>
              <w:rPr>
                <w:b w:val="0"/>
                <w:sz w:val="22"/>
                <w:szCs w:val="22"/>
              </w:rPr>
            </w:pPr>
            <w:r>
              <w:rPr>
                <w:b w:val="0"/>
                <w:sz w:val="22"/>
                <w:szCs w:val="22"/>
              </w:rPr>
              <w:t>Discipline ID</w:t>
            </w:r>
          </w:p>
        </w:tc>
        <w:tc>
          <w:tcPr>
            <w:tcW w:w="2315" w:type="dxa"/>
          </w:tcPr>
          <w:p w14:paraId="69A96377" w14:textId="77777777" w:rsidR="004E5ACD" w:rsidRDefault="004E5ACD" w:rsidP="00FA6506">
            <w:pPr>
              <w:spacing w:after="40"/>
              <w:cnfStyle w:val="000000000000" w:firstRow="0" w:lastRow="0" w:firstColumn="0" w:lastColumn="0" w:oddVBand="0" w:evenVBand="0" w:oddHBand="0" w:evenHBand="0" w:firstRowFirstColumn="0" w:firstRowLastColumn="0" w:lastRowFirstColumn="0" w:lastRowLastColumn="0"/>
            </w:pPr>
          </w:p>
        </w:tc>
        <w:tc>
          <w:tcPr>
            <w:tcW w:w="4648" w:type="dxa"/>
          </w:tcPr>
          <w:p w14:paraId="2259BAC0" w14:textId="6657DE65" w:rsidR="004E5ACD" w:rsidRDefault="004E5ACD"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Link to Disciplines</w:t>
            </w:r>
          </w:p>
        </w:tc>
      </w:tr>
    </w:tbl>
    <w:p w14:paraId="566D5E3E" w14:textId="77777777" w:rsidR="00D9626B" w:rsidRPr="00DF5268" w:rsidRDefault="00D9626B" w:rsidP="00DF5268"/>
    <w:p w14:paraId="6C1270CF" w14:textId="77777777" w:rsidR="009F75FE" w:rsidRDefault="009F75FE" w:rsidP="006A071B">
      <w:pPr>
        <w:pStyle w:val="Heading2"/>
      </w:pPr>
      <w:bookmarkStart w:id="37" w:name="_Toc520119876"/>
      <w:r>
        <w:t>4.</w:t>
      </w:r>
      <w:r w:rsidR="00CB3F4A">
        <w:t>6</w:t>
      </w:r>
      <w:r>
        <w:t xml:space="preserve"> Program Funding and Budget</w:t>
      </w:r>
      <w:bookmarkEnd w:id="37"/>
    </w:p>
    <w:p w14:paraId="1A7EA4C5" w14:textId="77777777" w:rsidR="00832B6F" w:rsidRDefault="00832B6F" w:rsidP="00832B6F">
      <w:r>
        <w:t>An RPMD can be used to support the process of developing and managing research program budgets.  One approach is to manage program budget and funding information in a spreadsheet and use the RPMD to produce reports that aggregate project cost information for use in the budgeting process.  Another approach is to build in data structures for managing program-level budget information – as illustrated below.</w:t>
      </w:r>
    </w:p>
    <w:p w14:paraId="0783DEE1" w14:textId="77777777" w:rsidR="00832B6F" w:rsidRDefault="00832B6F" w:rsidP="00832B6F">
      <w:pPr>
        <w:pStyle w:val="Heading4"/>
      </w:pPr>
      <w:r>
        <w:t>Research Program Funding and Budget Information</w:t>
      </w:r>
    </w:p>
    <w:p w14:paraId="690A11E3" w14:textId="77777777" w:rsidR="00832B6F" w:rsidRPr="00196DEC" w:rsidRDefault="00832B6F" w:rsidP="00832B6F">
      <w:r>
        <w:t>This includes information about research program budget line items and associated costs, by fiscal year.</w:t>
      </w:r>
      <w:r w:rsidR="00517536">
        <w:t xml:space="preserve">  As noted in the Functional Requirements under Analysis Support, an RPMD may include logic to update this information based on project data – for example, calculate amount expended for all SP&amp;R projects for each fiscal year.</w:t>
      </w:r>
    </w:p>
    <w:tbl>
      <w:tblPr>
        <w:tblStyle w:val="LightList-Accent1withborders1"/>
        <w:tblW w:w="0" w:type="auto"/>
        <w:tblLook w:val="04A0" w:firstRow="1" w:lastRow="0" w:firstColumn="1" w:lastColumn="0" w:noHBand="0" w:noVBand="1"/>
      </w:tblPr>
      <w:tblGrid>
        <w:gridCol w:w="3098"/>
        <w:gridCol w:w="2315"/>
        <w:gridCol w:w="4647"/>
      </w:tblGrid>
      <w:tr w:rsidR="00832B6F" w:rsidRPr="00FC2FE8" w14:paraId="14810FED" w14:textId="77777777" w:rsidTr="00F01F8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425D1B7D" w14:textId="77777777" w:rsidR="00832B6F" w:rsidRPr="00FC2FE8" w:rsidRDefault="00832B6F" w:rsidP="00F01F88">
            <w:pPr>
              <w:rPr>
                <w:sz w:val="22"/>
                <w:szCs w:val="22"/>
              </w:rPr>
            </w:pPr>
            <w:r w:rsidRPr="00FC2FE8">
              <w:rPr>
                <w:sz w:val="22"/>
                <w:szCs w:val="22"/>
              </w:rPr>
              <w:t>Attribute</w:t>
            </w:r>
          </w:p>
        </w:tc>
        <w:tc>
          <w:tcPr>
            <w:tcW w:w="2340" w:type="dxa"/>
          </w:tcPr>
          <w:p w14:paraId="08F46514" w14:textId="77777777" w:rsidR="00832B6F" w:rsidRPr="00FC2FE8" w:rsidRDefault="00832B6F"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22D65B80" w14:textId="77777777" w:rsidR="00832B6F" w:rsidRPr="00FC2FE8" w:rsidRDefault="00832B6F"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832B6F" w:rsidRPr="00FC2FE8" w14:paraId="7C491431"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364CA315" w14:textId="77777777" w:rsidR="00832B6F" w:rsidRPr="00DF5268" w:rsidRDefault="00832B6F" w:rsidP="00FA6506">
            <w:pPr>
              <w:spacing w:after="40"/>
              <w:rPr>
                <w:b w:val="0"/>
                <w:sz w:val="22"/>
                <w:szCs w:val="22"/>
              </w:rPr>
            </w:pPr>
            <w:r>
              <w:rPr>
                <w:b w:val="0"/>
                <w:sz w:val="22"/>
                <w:szCs w:val="22"/>
              </w:rPr>
              <w:t>Fiscal Year</w:t>
            </w:r>
          </w:p>
        </w:tc>
        <w:tc>
          <w:tcPr>
            <w:tcW w:w="2340" w:type="dxa"/>
          </w:tcPr>
          <w:p w14:paraId="35192802" w14:textId="77777777" w:rsidR="00832B6F" w:rsidRPr="00FC2FE8" w:rsidRDefault="00832B6F"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2120A43A" w14:textId="77777777" w:rsidR="00832B6F" w:rsidRPr="00FC2FE8" w:rsidRDefault="00832B6F"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YYYY</w:t>
            </w:r>
          </w:p>
        </w:tc>
      </w:tr>
      <w:tr w:rsidR="00832B6F" w:rsidRPr="00FC2FE8" w14:paraId="6784660B"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1A9894D0" w14:textId="77777777" w:rsidR="00832B6F" w:rsidRPr="00DF5268" w:rsidRDefault="00832B6F" w:rsidP="00FA6506">
            <w:pPr>
              <w:spacing w:after="40"/>
              <w:rPr>
                <w:b w:val="0"/>
                <w:sz w:val="22"/>
                <w:szCs w:val="22"/>
              </w:rPr>
            </w:pPr>
            <w:r>
              <w:rPr>
                <w:b w:val="0"/>
                <w:sz w:val="22"/>
                <w:szCs w:val="22"/>
              </w:rPr>
              <w:t>Federal or State</w:t>
            </w:r>
          </w:p>
        </w:tc>
        <w:tc>
          <w:tcPr>
            <w:tcW w:w="2340" w:type="dxa"/>
          </w:tcPr>
          <w:p w14:paraId="6A91B086" w14:textId="77777777" w:rsidR="00832B6F" w:rsidRDefault="00832B6F" w:rsidP="00FA6506">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722DF106" w14:textId="77777777" w:rsidR="00832B6F" w:rsidRPr="00FC2FE8" w:rsidRDefault="00832B6F"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Indicates whether the record pertains to the federal fiscal year or the state fiscal year</w:t>
            </w:r>
          </w:p>
        </w:tc>
      </w:tr>
      <w:tr w:rsidR="00832B6F" w:rsidRPr="00FC2FE8" w14:paraId="2299803B"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5D4B9F5E" w14:textId="77777777" w:rsidR="00832B6F" w:rsidRPr="00DF5268" w:rsidRDefault="00832B6F" w:rsidP="00FA6506">
            <w:pPr>
              <w:spacing w:after="40"/>
              <w:rPr>
                <w:b w:val="0"/>
                <w:sz w:val="22"/>
                <w:szCs w:val="22"/>
              </w:rPr>
            </w:pPr>
            <w:r>
              <w:rPr>
                <w:b w:val="0"/>
                <w:sz w:val="22"/>
                <w:szCs w:val="22"/>
              </w:rPr>
              <w:t>Research Budget Category</w:t>
            </w:r>
          </w:p>
        </w:tc>
        <w:tc>
          <w:tcPr>
            <w:tcW w:w="2340" w:type="dxa"/>
          </w:tcPr>
          <w:p w14:paraId="392DBE27" w14:textId="77777777" w:rsidR="00832B6F" w:rsidRDefault="00832B6F" w:rsidP="00FA6506">
            <w:pPr>
              <w:spacing w:after="40"/>
              <w:cnfStyle w:val="000000100000" w:firstRow="0" w:lastRow="0" w:firstColumn="0" w:lastColumn="0" w:oddVBand="0" w:evenVBand="0" w:oddHBand="1" w:evenHBand="0" w:firstRowFirstColumn="0" w:firstRowLastColumn="0" w:lastRowFirstColumn="0" w:lastRowLastColumn="0"/>
            </w:pPr>
          </w:p>
        </w:tc>
        <w:tc>
          <w:tcPr>
            <w:tcW w:w="4788" w:type="dxa"/>
          </w:tcPr>
          <w:p w14:paraId="2AE4B250" w14:textId="1D9862E3" w:rsidR="00832B6F" w:rsidRPr="00FC2FE8" w:rsidRDefault="005D5B4A"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p>
        </w:tc>
      </w:tr>
      <w:tr w:rsidR="00832B6F" w:rsidRPr="00FC2FE8" w14:paraId="1F3BE9F8"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75D910C0" w14:textId="77777777" w:rsidR="00832B6F" w:rsidRPr="00DF5268" w:rsidRDefault="00832B6F" w:rsidP="00FA6506">
            <w:pPr>
              <w:spacing w:after="40"/>
              <w:rPr>
                <w:b w:val="0"/>
                <w:sz w:val="22"/>
                <w:szCs w:val="22"/>
              </w:rPr>
            </w:pPr>
            <w:r>
              <w:rPr>
                <w:b w:val="0"/>
                <w:sz w:val="22"/>
                <w:szCs w:val="22"/>
              </w:rPr>
              <w:t>Research Line Item Description</w:t>
            </w:r>
          </w:p>
        </w:tc>
        <w:tc>
          <w:tcPr>
            <w:tcW w:w="2340" w:type="dxa"/>
          </w:tcPr>
          <w:p w14:paraId="2364943B" w14:textId="77777777" w:rsidR="00832B6F" w:rsidRDefault="00832B6F"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64976649" w14:textId="77777777" w:rsidR="00832B6F" w:rsidRPr="00FC2FE8" w:rsidRDefault="00832B6F"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832B6F" w:rsidRPr="00FC2FE8" w14:paraId="2362A999"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588B94B3" w14:textId="77777777" w:rsidR="00832B6F" w:rsidRDefault="00832B6F" w:rsidP="00FA6506">
            <w:pPr>
              <w:spacing w:after="40"/>
              <w:rPr>
                <w:b w:val="0"/>
                <w:sz w:val="22"/>
                <w:szCs w:val="22"/>
              </w:rPr>
            </w:pPr>
            <w:r>
              <w:rPr>
                <w:b w:val="0"/>
                <w:sz w:val="22"/>
                <w:szCs w:val="22"/>
              </w:rPr>
              <w:t>Amount Proposed</w:t>
            </w:r>
          </w:p>
        </w:tc>
        <w:tc>
          <w:tcPr>
            <w:tcW w:w="2340" w:type="dxa"/>
          </w:tcPr>
          <w:p w14:paraId="7DD48D69" w14:textId="77777777" w:rsidR="00832B6F" w:rsidRDefault="00832B6F"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5E41F50C" w14:textId="77777777" w:rsidR="00832B6F"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832B6F" w:rsidRPr="00FC2FE8" w14:paraId="511F4024"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1B111D10" w14:textId="77777777" w:rsidR="00832B6F" w:rsidRDefault="00832B6F" w:rsidP="00FA6506">
            <w:pPr>
              <w:spacing w:after="40"/>
              <w:rPr>
                <w:b w:val="0"/>
                <w:sz w:val="22"/>
                <w:szCs w:val="22"/>
              </w:rPr>
            </w:pPr>
            <w:r>
              <w:rPr>
                <w:b w:val="0"/>
                <w:sz w:val="22"/>
                <w:szCs w:val="22"/>
              </w:rPr>
              <w:t>Amount Approved</w:t>
            </w:r>
          </w:p>
        </w:tc>
        <w:tc>
          <w:tcPr>
            <w:tcW w:w="2340" w:type="dxa"/>
          </w:tcPr>
          <w:p w14:paraId="7A94B76A" w14:textId="77777777" w:rsidR="00832B6F" w:rsidRDefault="00832B6F"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364D5E16" w14:textId="77777777" w:rsidR="00832B6F"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832B6F" w:rsidRPr="00FC2FE8" w14:paraId="4580AD07"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36EC903A" w14:textId="77777777" w:rsidR="00832B6F" w:rsidRDefault="00832B6F" w:rsidP="00FA6506">
            <w:pPr>
              <w:spacing w:after="40"/>
              <w:rPr>
                <w:b w:val="0"/>
                <w:sz w:val="22"/>
                <w:szCs w:val="22"/>
              </w:rPr>
            </w:pPr>
            <w:r>
              <w:rPr>
                <w:b w:val="0"/>
                <w:sz w:val="22"/>
                <w:szCs w:val="22"/>
              </w:rPr>
              <w:t>Date Approved</w:t>
            </w:r>
          </w:p>
        </w:tc>
        <w:tc>
          <w:tcPr>
            <w:tcW w:w="2340" w:type="dxa"/>
          </w:tcPr>
          <w:p w14:paraId="2C65D12C" w14:textId="77777777" w:rsidR="00832B6F" w:rsidRDefault="00832B6F"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59163F21" w14:textId="77777777" w:rsidR="00832B6F" w:rsidRDefault="00832B6F"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832B6F" w:rsidRPr="00FC2FE8" w14:paraId="2A2904CB"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747ACFCA" w14:textId="77777777" w:rsidR="00832B6F" w:rsidRDefault="00832B6F" w:rsidP="00FA6506">
            <w:pPr>
              <w:spacing w:after="40"/>
              <w:rPr>
                <w:b w:val="0"/>
                <w:sz w:val="22"/>
                <w:szCs w:val="22"/>
              </w:rPr>
            </w:pPr>
            <w:r>
              <w:rPr>
                <w:b w:val="0"/>
                <w:sz w:val="22"/>
                <w:szCs w:val="22"/>
              </w:rPr>
              <w:t>Amount Expended</w:t>
            </w:r>
          </w:p>
        </w:tc>
        <w:tc>
          <w:tcPr>
            <w:tcW w:w="2340" w:type="dxa"/>
          </w:tcPr>
          <w:p w14:paraId="268267F4" w14:textId="77777777" w:rsidR="00832B6F" w:rsidRDefault="00832B6F"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73DAC0F2" w14:textId="77777777" w:rsidR="00832B6F"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832B6F" w:rsidRPr="00FC2FE8" w14:paraId="2AE06684"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02A9A369" w14:textId="77777777" w:rsidR="00832B6F" w:rsidRDefault="00832B6F" w:rsidP="00FA6506">
            <w:pPr>
              <w:spacing w:after="40"/>
              <w:rPr>
                <w:b w:val="0"/>
                <w:sz w:val="22"/>
                <w:szCs w:val="22"/>
              </w:rPr>
            </w:pPr>
            <w:r>
              <w:rPr>
                <w:b w:val="0"/>
                <w:sz w:val="22"/>
                <w:szCs w:val="22"/>
              </w:rPr>
              <w:t xml:space="preserve">Expenditures Updated </w:t>
            </w:r>
            <w:r w:rsidR="00517536">
              <w:rPr>
                <w:b w:val="0"/>
                <w:sz w:val="22"/>
                <w:szCs w:val="22"/>
              </w:rPr>
              <w:t>Date</w:t>
            </w:r>
          </w:p>
        </w:tc>
        <w:tc>
          <w:tcPr>
            <w:tcW w:w="2340" w:type="dxa"/>
          </w:tcPr>
          <w:p w14:paraId="40EEA772" w14:textId="77777777" w:rsidR="00832B6F" w:rsidRDefault="00832B6F"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1E9A9204" w14:textId="77777777" w:rsidR="00832B6F" w:rsidRDefault="00832B6F"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bl>
    <w:p w14:paraId="3AEE8D00" w14:textId="77777777" w:rsidR="006A071B" w:rsidRDefault="006A071B" w:rsidP="006A071B">
      <w:pPr>
        <w:pStyle w:val="Heading2"/>
      </w:pPr>
      <w:bookmarkStart w:id="38" w:name="_Toc520119877"/>
      <w:r>
        <w:t>4.</w:t>
      </w:r>
      <w:r w:rsidR="00CB3F4A">
        <w:t>7</w:t>
      </w:r>
      <w:r>
        <w:t xml:space="preserve"> Project Financial and Contract</w:t>
      </w:r>
      <w:bookmarkEnd w:id="38"/>
    </w:p>
    <w:p w14:paraId="6CA4087F" w14:textId="77777777" w:rsidR="00214B9E" w:rsidRPr="00214B9E" w:rsidRDefault="00214B9E" w:rsidP="00214B9E">
      <w:r>
        <w:t xml:space="preserve">An RPMD may be used to manage detailed financial and contract information for research projects.  In many cases, this information will be included in agency financial, project management and procurement systems, and the research office can utilize reports from those systems in lieu of managing this information in the RPMD.   </w:t>
      </w:r>
    </w:p>
    <w:p w14:paraId="6BE6E59F" w14:textId="77777777" w:rsidR="00E51DBF" w:rsidRDefault="00E51DBF" w:rsidP="00214B9E">
      <w:pPr>
        <w:pStyle w:val="Heading4"/>
      </w:pPr>
      <w:r>
        <w:t xml:space="preserve">Project </w:t>
      </w:r>
      <w:r w:rsidR="00A27C7C">
        <w:t xml:space="preserve">Costs and Funding </w:t>
      </w:r>
    </w:p>
    <w:p w14:paraId="1403FDC6" w14:textId="77777777" w:rsidR="00214B9E" w:rsidRDefault="00214B9E" w:rsidP="00214B9E">
      <w:r>
        <w:t xml:space="preserve">This includes high level information about the project’s </w:t>
      </w:r>
      <w:r w:rsidR="00A27C7C">
        <w:t xml:space="preserve">budget and </w:t>
      </w:r>
      <w:r>
        <w:t>funding sources</w:t>
      </w:r>
      <w:r w:rsidR="00A27C7C">
        <w:t>.</w:t>
      </w:r>
    </w:p>
    <w:tbl>
      <w:tblPr>
        <w:tblStyle w:val="LightList-Accent1withborders1"/>
        <w:tblW w:w="0" w:type="auto"/>
        <w:tblLook w:val="04A0" w:firstRow="1" w:lastRow="0" w:firstColumn="1" w:lastColumn="0" w:noHBand="0" w:noVBand="1"/>
      </w:tblPr>
      <w:tblGrid>
        <w:gridCol w:w="3099"/>
        <w:gridCol w:w="2315"/>
        <w:gridCol w:w="4646"/>
      </w:tblGrid>
      <w:tr w:rsidR="00214B9E" w:rsidRPr="00FC2FE8" w14:paraId="5EFD09DE" w14:textId="77777777" w:rsidTr="00F01F8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782B55E4" w14:textId="77777777" w:rsidR="00214B9E" w:rsidRPr="00FC2FE8" w:rsidRDefault="00214B9E" w:rsidP="00F01F88">
            <w:pPr>
              <w:rPr>
                <w:sz w:val="22"/>
                <w:szCs w:val="22"/>
              </w:rPr>
            </w:pPr>
            <w:r w:rsidRPr="00FC2FE8">
              <w:rPr>
                <w:sz w:val="22"/>
                <w:szCs w:val="22"/>
              </w:rPr>
              <w:t>Attribute</w:t>
            </w:r>
          </w:p>
        </w:tc>
        <w:tc>
          <w:tcPr>
            <w:tcW w:w="2340" w:type="dxa"/>
          </w:tcPr>
          <w:p w14:paraId="318AF82D" w14:textId="77777777" w:rsidR="00214B9E" w:rsidRPr="00FC2FE8" w:rsidRDefault="00214B9E"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3B5FA300" w14:textId="77777777" w:rsidR="00214B9E" w:rsidRPr="00FC2FE8" w:rsidRDefault="00214B9E"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214B9E" w:rsidRPr="00FC2FE8" w14:paraId="44A751FC"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2C7085CE" w14:textId="77777777" w:rsidR="00214B9E" w:rsidRPr="00DF5268" w:rsidRDefault="00214B9E" w:rsidP="00FA6506">
            <w:pPr>
              <w:spacing w:after="40"/>
              <w:rPr>
                <w:b w:val="0"/>
                <w:sz w:val="22"/>
                <w:szCs w:val="22"/>
              </w:rPr>
            </w:pPr>
            <w:r>
              <w:rPr>
                <w:b w:val="0"/>
                <w:sz w:val="22"/>
                <w:szCs w:val="22"/>
              </w:rPr>
              <w:t>Project ID</w:t>
            </w:r>
          </w:p>
        </w:tc>
        <w:tc>
          <w:tcPr>
            <w:tcW w:w="2340" w:type="dxa"/>
          </w:tcPr>
          <w:p w14:paraId="73CA08D9" w14:textId="77777777" w:rsidR="00214B9E" w:rsidRPr="00FC2FE8" w:rsidRDefault="00A27C7C"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Required</w:t>
            </w:r>
          </w:p>
        </w:tc>
        <w:tc>
          <w:tcPr>
            <w:tcW w:w="4788" w:type="dxa"/>
          </w:tcPr>
          <w:p w14:paraId="28C264F2" w14:textId="77777777" w:rsidR="00214B9E" w:rsidRPr="00FC2FE8" w:rsidRDefault="00214B9E"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Internal unique ID</w:t>
            </w:r>
          </w:p>
        </w:tc>
      </w:tr>
      <w:tr w:rsidR="00214B9E" w:rsidRPr="00FC2FE8" w14:paraId="42081FCF"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6201019E" w14:textId="77777777" w:rsidR="00214B9E" w:rsidRPr="00214B9E" w:rsidRDefault="00214B9E" w:rsidP="00FA6506">
            <w:pPr>
              <w:spacing w:after="40"/>
              <w:rPr>
                <w:b w:val="0"/>
                <w:sz w:val="22"/>
                <w:szCs w:val="22"/>
              </w:rPr>
            </w:pPr>
            <w:r w:rsidRPr="00214B9E">
              <w:rPr>
                <w:b w:val="0"/>
                <w:sz w:val="22"/>
                <w:szCs w:val="22"/>
              </w:rPr>
              <w:t>Total Project Cost</w:t>
            </w:r>
          </w:p>
        </w:tc>
        <w:tc>
          <w:tcPr>
            <w:tcW w:w="2340" w:type="dxa"/>
          </w:tcPr>
          <w:p w14:paraId="5BA7F8C4" w14:textId="77777777" w:rsidR="00214B9E" w:rsidRDefault="00A27C7C" w:rsidP="00FA6506">
            <w:pPr>
              <w:spacing w:after="40"/>
              <w:cnfStyle w:val="000000000000" w:firstRow="0" w:lastRow="0" w:firstColumn="0" w:lastColumn="0" w:oddVBand="0" w:evenVBand="0" w:oddHBand="0" w:evenHBand="0" w:firstRowFirstColumn="0" w:firstRowLastColumn="0" w:lastRowFirstColumn="0" w:lastRowLastColumn="0"/>
            </w:pPr>
            <w:r>
              <w:t>Required</w:t>
            </w:r>
          </w:p>
        </w:tc>
        <w:tc>
          <w:tcPr>
            <w:tcW w:w="4788" w:type="dxa"/>
          </w:tcPr>
          <w:p w14:paraId="55FF6665" w14:textId="77777777" w:rsidR="00214B9E"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214B9E" w:rsidRPr="00FC2FE8" w14:paraId="74908C85"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4CB93059" w14:textId="77777777" w:rsidR="00214B9E" w:rsidRPr="00214B9E" w:rsidRDefault="00214B9E" w:rsidP="00FA6506">
            <w:pPr>
              <w:spacing w:after="40"/>
              <w:rPr>
                <w:b w:val="0"/>
                <w:sz w:val="22"/>
                <w:szCs w:val="22"/>
              </w:rPr>
            </w:pPr>
            <w:r w:rsidRPr="00214B9E">
              <w:rPr>
                <w:b w:val="0"/>
                <w:sz w:val="22"/>
                <w:szCs w:val="22"/>
              </w:rPr>
              <w:t>Vendor Cost</w:t>
            </w:r>
          </w:p>
        </w:tc>
        <w:tc>
          <w:tcPr>
            <w:tcW w:w="2340" w:type="dxa"/>
          </w:tcPr>
          <w:p w14:paraId="7780B29A" w14:textId="77777777" w:rsidR="00214B9E" w:rsidRDefault="00214B9E" w:rsidP="00FA6506">
            <w:pPr>
              <w:spacing w:after="40"/>
              <w:cnfStyle w:val="000000100000" w:firstRow="0" w:lastRow="0" w:firstColumn="0" w:lastColumn="0" w:oddVBand="0" w:evenVBand="0" w:oddHBand="1" w:evenHBand="0" w:firstRowFirstColumn="0" w:firstRowLastColumn="0" w:lastRowFirstColumn="0" w:lastRowLastColumn="0"/>
            </w:pPr>
          </w:p>
        </w:tc>
        <w:tc>
          <w:tcPr>
            <w:tcW w:w="4788" w:type="dxa"/>
          </w:tcPr>
          <w:p w14:paraId="1F50A9D8" w14:textId="77777777" w:rsidR="00214B9E" w:rsidRPr="00FC2FE8"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214B9E" w:rsidRPr="00FC2FE8" w14:paraId="42DFE652"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686BCE57" w14:textId="77777777" w:rsidR="00214B9E" w:rsidRPr="00214B9E" w:rsidRDefault="00214B9E" w:rsidP="00FA6506">
            <w:pPr>
              <w:spacing w:after="40"/>
              <w:rPr>
                <w:b w:val="0"/>
                <w:sz w:val="22"/>
                <w:szCs w:val="22"/>
              </w:rPr>
            </w:pPr>
            <w:r w:rsidRPr="00214B9E">
              <w:rPr>
                <w:b w:val="0"/>
                <w:sz w:val="22"/>
                <w:szCs w:val="22"/>
              </w:rPr>
              <w:t xml:space="preserve">Federal Funding Share </w:t>
            </w:r>
          </w:p>
        </w:tc>
        <w:tc>
          <w:tcPr>
            <w:tcW w:w="2340" w:type="dxa"/>
          </w:tcPr>
          <w:p w14:paraId="0AD7BB8C" w14:textId="77777777" w:rsidR="00214B9E" w:rsidRDefault="00A27C7C"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4788" w:type="dxa"/>
          </w:tcPr>
          <w:p w14:paraId="11429878" w14:textId="77777777" w:rsidR="00214B9E" w:rsidRPr="00FC2FE8"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214B9E" w:rsidRPr="00FC2FE8" w14:paraId="280FC8B4"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2293B082" w14:textId="77777777" w:rsidR="00214B9E" w:rsidRPr="00214B9E" w:rsidRDefault="00214B9E" w:rsidP="00FA6506">
            <w:pPr>
              <w:spacing w:after="40"/>
              <w:rPr>
                <w:b w:val="0"/>
                <w:sz w:val="22"/>
                <w:szCs w:val="22"/>
              </w:rPr>
            </w:pPr>
            <w:r w:rsidRPr="00214B9E">
              <w:rPr>
                <w:b w:val="0"/>
                <w:sz w:val="22"/>
                <w:szCs w:val="22"/>
              </w:rPr>
              <w:t>Federal Funding ($)</w:t>
            </w:r>
          </w:p>
        </w:tc>
        <w:tc>
          <w:tcPr>
            <w:tcW w:w="2340" w:type="dxa"/>
          </w:tcPr>
          <w:p w14:paraId="16E7211A" w14:textId="77777777" w:rsidR="00214B9E" w:rsidRDefault="00214B9E"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3BEDACED" w14:textId="77777777" w:rsidR="00214B9E"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214B9E" w:rsidRPr="00FC2FE8" w14:paraId="77735844"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00937B9C" w14:textId="77777777" w:rsidR="00214B9E" w:rsidRPr="00214B9E" w:rsidRDefault="00214B9E" w:rsidP="00FA6506">
            <w:pPr>
              <w:spacing w:after="40"/>
              <w:rPr>
                <w:b w:val="0"/>
                <w:sz w:val="22"/>
                <w:szCs w:val="22"/>
              </w:rPr>
            </w:pPr>
            <w:r w:rsidRPr="00214B9E">
              <w:rPr>
                <w:b w:val="0"/>
                <w:sz w:val="22"/>
                <w:szCs w:val="22"/>
              </w:rPr>
              <w:t>State Funding ($)</w:t>
            </w:r>
          </w:p>
        </w:tc>
        <w:tc>
          <w:tcPr>
            <w:tcW w:w="2340" w:type="dxa"/>
          </w:tcPr>
          <w:p w14:paraId="34F9B776" w14:textId="77777777" w:rsidR="00214B9E" w:rsidRDefault="00214B9E"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6AFFEEA6" w14:textId="77777777" w:rsidR="00214B9E"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214B9E" w:rsidRPr="00FC2FE8" w14:paraId="1D88E433"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1F0E17F9" w14:textId="77777777" w:rsidR="00214B9E" w:rsidRPr="00214B9E" w:rsidRDefault="00214B9E" w:rsidP="00FA6506">
            <w:pPr>
              <w:spacing w:after="40"/>
              <w:rPr>
                <w:b w:val="0"/>
                <w:sz w:val="22"/>
                <w:szCs w:val="22"/>
              </w:rPr>
            </w:pPr>
            <w:r w:rsidRPr="00214B9E">
              <w:rPr>
                <w:b w:val="0"/>
                <w:sz w:val="22"/>
                <w:szCs w:val="22"/>
              </w:rPr>
              <w:t>Other Funding ($)</w:t>
            </w:r>
          </w:p>
        </w:tc>
        <w:tc>
          <w:tcPr>
            <w:tcW w:w="2340" w:type="dxa"/>
          </w:tcPr>
          <w:p w14:paraId="7ABA7B41" w14:textId="77777777" w:rsidR="00214B9E" w:rsidRDefault="00214B9E"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5F17579C" w14:textId="77777777" w:rsidR="00214B9E"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214B9E" w:rsidRPr="00FC2FE8" w14:paraId="17F737F9"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27A73AEA" w14:textId="77777777" w:rsidR="00214B9E" w:rsidRDefault="00214B9E" w:rsidP="00FA6506">
            <w:pPr>
              <w:spacing w:after="40"/>
              <w:rPr>
                <w:b w:val="0"/>
                <w:sz w:val="22"/>
                <w:szCs w:val="22"/>
              </w:rPr>
            </w:pPr>
            <w:r>
              <w:rPr>
                <w:b w:val="0"/>
                <w:sz w:val="22"/>
                <w:szCs w:val="22"/>
              </w:rPr>
              <w:t>Leveraged Funds</w:t>
            </w:r>
          </w:p>
        </w:tc>
        <w:tc>
          <w:tcPr>
            <w:tcW w:w="2340" w:type="dxa"/>
          </w:tcPr>
          <w:p w14:paraId="558BFA4C" w14:textId="77777777" w:rsidR="00214B9E" w:rsidRDefault="00214B9E"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760E26E6" w14:textId="77777777" w:rsidR="00214B9E" w:rsidRDefault="007E5267"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214B9E" w:rsidRPr="00FC2FE8" w14:paraId="3736EB64"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022B0D06" w14:textId="77777777" w:rsidR="00214B9E" w:rsidRDefault="00214B9E" w:rsidP="00FA6506">
            <w:pPr>
              <w:spacing w:after="40"/>
              <w:rPr>
                <w:b w:val="0"/>
                <w:sz w:val="22"/>
                <w:szCs w:val="22"/>
              </w:rPr>
            </w:pPr>
            <w:r>
              <w:rPr>
                <w:b w:val="0"/>
                <w:sz w:val="22"/>
                <w:szCs w:val="22"/>
              </w:rPr>
              <w:t>Value of In-Kind Contributions</w:t>
            </w:r>
          </w:p>
        </w:tc>
        <w:tc>
          <w:tcPr>
            <w:tcW w:w="2340" w:type="dxa"/>
          </w:tcPr>
          <w:p w14:paraId="489F502F" w14:textId="77777777" w:rsidR="00214B9E" w:rsidRDefault="00214B9E"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22D3ECFA" w14:textId="77777777" w:rsidR="00214B9E" w:rsidRDefault="007E5267"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214B9E" w:rsidRPr="00FC2FE8" w14:paraId="1D081BD7"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50F13A7D" w14:textId="77777777" w:rsidR="00214B9E" w:rsidRDefault="00214B9E" w:rsidP="00FA6506">
            <w:pPr>
              <w:spacing w:after="40"/>
              <w:rPr>
                <w:b w:val="0"/>
                <w:sz w:val="22"/>
                <w:szCs w:val="22"/>
              </w:rPr>
            </w:pPr>
            <w:r>
              <w:rPr>
                <w:b w:val="0"/>
                <w:sz w:val="22"/>
                <w:szCs w:val="22"/>
              </w:rPr>
              <w:t>Funding Approval Date</w:t>
            </w:r>
          </w:p>
        </w:tc>
        <w:tc>
          <w:tcPr>
            <w:tcW w:w="2340" w:type="dxa"/>
          </w:tcPr>
          <w:p w14:paraId="515D9B1C" w14:textId="77777777" w:rsidR="00214B9E" w:rsidRDefault="00214B9E"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0F1468E0" w14:textId="77777777" w:rsidR="00214B9E" w:rsidRDefault="00214B9E"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214B9E" w:rsidRPr="00FC2FE8" w14:paraId="36FAC479"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5B20BF00" w14:textId="77777777" w:rsidR="00214B9E" w:rsidRDefault="00214B9E" w:rsidP="00FA6506">
            <w:pPr>
              <w:spacing w:after="40"/>
              <w:rPr>
                <w:b w:val="0"/>
                <w:sz w:val="22"/>
                <w:szCs w:val="22"/>
              </w:rPr>
            </w:pPr>
            <w:r>
              <w:rPr>
                <w:b w:val="0"/>
                <w:sz w:val="22"/>
                <w:szCs w:val="22"/>
              </w:rPr>
              <w:t>FHWA Project Authorization Date</w:t>
            </w:r>
          </w:p>
        </w:tc>
        <w:tc>
          <w:tcPr>
            <w:tcW w:w="2340" w:type="dxa"/>
          </w:tcPr>
          <w:p w14:paraId="124C502C" w14:textId="77777777" w:rsidR="00214B9E" w:rsidRDefault="00A27C7C"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788" w:type="dxa"/>
          </w:tcPr>
          <w:p w14:paraId="14AC746A" w14:textId="77777777" w:rsidR="00214B9E" w:rsidRDefault="00214B9E"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bl>
    <w:p w14:paraId="4D50381D" w14:textId="77777777" w:rsidR="00214B9E" w:rsidRPr="00214B9E" w:rsidRDefault="00214B9E" w:rsidP="00214B9E"/>
    <w:p w14:paraId="1985886E" w14:textId="77777777" w:rsidR="00E51DBF" w:rsidRDefault="00E51DBF" w:rsidP="00F01F88">
      <w:pPr>
        <w:pStyle w:val="Heading4"/>
      </w:pPr>
      <w:r>
        <w:t>Project Budget Detail</w:t>
      </w:r>
    </w:p>
    <w:p w14:paraId="32CF99E9" w14:textId="77777777" w:rsidR="00F01F88" w:rsidRDefault="00F01F88" w:rsidP="00F01F88">
      <w:r>
        <w:t xml:space="preserve">This </w:t>
      </w:r>
      <w:r w:rsidR="00A27C7C">
        <w:t>provides</w:t>
      </w:r>
      <w:r>
        <w:t xml:space="preserve"> a finer breakdown of </w:t>
      </w:r>
      <w:r w:rsidR="00A27C7C">
        <w:t>the project budget.</w:t>
      </w:r>
    </w:p>
    <w:tbl>
      <w:tblPr>
        <w:tblStyle w:val="LightList-Accent1withborders1"/>
        <w:tblW w:w="0" w:type="auto"/>
        <w:tblLook w:val="04A0" w:firstRow="1" w:lastRow="0" w:firstColumn="1" w:lastColumn="0" w:noHBand="0" w:noVBand="1"/>
      </w:tblPr>
      <w:tblGrid>
        <w:gridCol w:w="3097"/>
        <w:gridCol w:w="2315"/>
        <w:gridCol w:w="4648"/>
      </w:tblGrid>
      <w:tr w:rsidR="00F01F88" w:rsidRPr="00FC2FE8" w14:paraId="2278C450" w14:textId="77777777" w:rsidTr="00F01F8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61505117" w14:textId="77777777" w:rsidR="00F01F88" w:rsidRPr="00FC2FE8" w:rsidRDefault="00F01F88" w:rsidP="00F01F88">
            <w:pPr>
              <w:rPr>
                <w:sz w:val="22"/>
                <w:szCs w:val="22"/>
              </w:rPr>
            </w:pPr>
            <w:r w:rsidRPr="00FC2FE8">
              <w:rPr>
                <w:sz w:val="22"/>
                <w:szCs w:val="22"/>
              </w:rPr>
              <w:t>Attribute</w:t>
            </w:r>
          </w:p>
        </w:tc>
        <w:tc>
          <w:tcPr>
            <w:tcW w:w="2340" w:type="dxa"/>
          </w:tcPr>
          <w:p w14:paraId="6143CA34"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00B1077C"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F01F88" w:rsidRPr="00FC2FE8" w14:paraId="03819F69"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0E10079C" w14:textId="77777777" w:rsidR="00F01F88" w:rsidRPr="00DF5268" w:rsidRDefault="00F01F88" w:rsidP="00FA6506">
            <w:pPr>
              <w:spacing w:after="40"/>
              <w:rPr>
                <w:b w:val="0"/>
                <w:sz w:val="22"/>
                <w:szCs w:val="22"/>
              </w:rPr>
            </w:pPr>
            <w:r>
              <w:rPr>
                <w:b w:val="0"/>
                <w:sz w:val="22"/>
                <w:szCs w:val="22"/>
              </w:rPr>
              <w:t>Project ID</w:t>
            </w:r>
          </w:p>
        </w:tc>
        <w:tc>
          <w:tcPr>
            <w:tcW w:w="2340" w:type="dxa"/>
          </w:tcPr>
          <w:p w14:paraId="1800A2C9" w14:textId="77777777" w:rsidR="00F01F88" w:rsidRPr="00FC2FE8" w:rsidRDefault="00F01F8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6B71B034" w14:textId="77777777" w:rsidR="00F01F88" w:rsidRPr="00FC2FE8" w:rsidRDefault="00F01F8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Internal unique ID</w:t>
            </w:r>
          </w:p>
        </w:tc>
      </w:tr>
      <w:tr w:rsidR="00A27C7C" w:rsidRPr="00FC2FE8" w14:paraId="0F04028D"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1ECD3937" w14:textId="77777777" w:rsidR="00A27C7C" w:rsidRPr="00A27C7C" w:rsidRDefault="00A27C7C" w:rsidP="00FA6506">
            <w:pPr>
              <w:spacing w:after="40"/>
              <w:rPr>
                <w:b w:val="0"/>
                <w:sz w:val="22"/>
                <w:szCs w:val="22"/>
              </w:rPr>
            </w:pPr>
            <w:r w:rsidRPr="00A27C7C">
              <w:rPr>
                <w:b w:val="0"/>
                <w:sz w:val="22"/>
                <w:szCs w:val="22"/>
              </w:rPr>
              <w:t>Salary/Labor</w:t>
            </w:r>
          </w:p>
        </w:tc>
        <w:tc>
          <w:tcPr>
            <w:tcW w:w="2340" w:type="dxa"/>
          </w:tcPr>
          <w:p w14:paraId="4218C40E" w14:textId="77777777" w:rsidR="00A27C7C" w:rsidRDefault="00A27C7C" w:rsidP="00FA6506">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4B261517" w14:textId="77777777" w:rsidR="00A27C7C" w:rsidRDefault="00A27C7C" w:rsidP="00FA6506">
            <w:pPr>
              <w:spacing w:after="40"/>
              <w:cnfStyle w:val="000000000000" w:firstRow="0" w:lastRow="0" w:firstColumn="0" w:lastColumn="0" w:oddVBand="0" w:evenVBand="0" w:oddHBand="0" w:evenHBand="0" w:firstRowFirstColumn="0" w:firstRowLastColumn="0" w:lastRowFirstColumn="0" w:lastRowLastColumn="0"/>
            </w:pPr>
            <w:r w:rsidRPr="00217496">
              <w:rPr>
                <w:sz w:val="22"/>
                <w:szCs w:val="22"/>
              </w:rPr>
              <w:t>$</w:t>
            </w:r>
          </w:p>
        </w:tc>
      </w:tr>
      <w:tr w:rsidR="00A27C7C" w:rsidRPr="00FC2FE8" w14:paraId="4747D6AF"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27E2A3FB" w14:textId="77777777" w:rsidR="00A27C7C" w:rsidRPr="00A27C7C" w:rsidRDefault="00A27C7C" w:rsidP="00FA6506">
            <w:pPr>
              <w:spacing w:after="40"/>
              <w:rPr>
                <w:b w:val="0"/>
                <w:sz w:val="22"/>
                <w:szCs w:val="22"/>
              </w:rPr>
            </w:pPr>
            <w:r w:rsidRPr="00A27C7C">
              <w:rPr>
                <w:b w:val="0"/>
                <w:sz w:val="22"/>
                <w:szCs w:val="22"/>
              </w:rPr>
              <w:t>Overhead</w:t>
            </w:r>
          </w:p>
        </w:tc>
        <w:tc>
          <w:tcPr>
            <w:tcW w:w="2340" w:type="dxa"/>
          </w:tcPr>
          <w:p w14:paraId="3CB995F9" w14:textId="77777777" w:rsidR="00A27C7C" w:rsidRDefault="00A27C7C" w:rsidP="00FA6506">
            <w:pPr>
              <w:spacing w:after="40"/>
              <w:cnfStyle w:val="000000100000" w:firstRow="0" w:lastRow="0" w:firstColumn="0" w:lastColumn="0" w:oddVBand="0" w:evenVBand="0" w:oddHBand="1" w:evenHBand="0" w:firstRowFirstColumn="0" w:firstRowLastColumn="0" w:lastRowFirstColumn="0" w:lastRowLastColumn="0"/>
            </w:pPr>
          </w:p>
        </w:tc>
        <w:tc>
          <w:tcPr>
            <w:tcW w:w="4788" w:type="dxa"/>
          </w:tcPr>
          <w:p w14:paraId="36BB375E" w14:textId="77777777" w:rsidR="00A27C7C" w:rsidRDefault="00A27C7C" w:rsidP="00FA6506">
            <w:pPr>
              <w:spacing w:after="40"/>
              <w:cnfStyle w:val="000000100000" w:firstRow="0" w:lastRow="0" w:firstColumn="0" w:lastColumn="0" w:oddVBand="0" w:evenVBand="0" w:oddHBand="1" w:evenHBand="0" w:firstRowFirstColumn="0" w:firstRowLastColumn="0" w:lastRowFirstColumn="0" w:lastRowLastColumn="0"/>
            </w:pPr>
            <w:r w:rsidRPr="00217496">
              <w:rPr>
                <w:sz w:val="22"/>
                <w:szCs w:val="22"/>
              </w:rPr>
              <w:t>$</w:t>
            </w:r>
          </w:p>
        </w:tc>
      </w:tr>
      <w:tr w:rsidR="00A27C7C" w:rsidRPr="00FC2FE8" w14:paraId="5372F553"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2A03C0A2" w14:textId="77777777" w:rsidR="00A27C7C" w:rsidRPr="00A27C7C" w:rsidRDefault="00A27C7C" w:rsidP="00FA6506">
            <w:pPr>
              <w:spacing w:after="40"/>
              <w:rPr>
                <w:b w:val="0"/>
                <w:sz w:val="22"/>
                <w:szCs w:val="22"/>
              </w:rPr>
            </w:pPr>
            <w:r w:rsidRPr="00A27C7C">
              <w:rPr>
                <w:b w:val="0"/>
                <w:sz w:val="22"/>
                <w:szCs w:val="22"/>
              </w:rPr>
              <w:t>Consulted Services</w:t>
            </w:r>
          </w:p>
        </w:tc>
        <w:tc>
          <w:tcPr>
            <w:tcW w:w="2340" w:type="dxa"/>
          </w:tcPr>
          <w:p w14:paraId="6D01BE25" w14:textId="77777777" w:rsidR="00A27C7C" w:rsidRDefault="00A27C7C"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76E89397" w14:textId="77777777" w:rsidR="00A27C7C" w:rsidRDefault="00A27C7C" w:rsidP="00FA6506">
            <w:pPr>
              <w:spacing w:after="40"/>
              <w:cnfStyle w:val="000000000000" w:firstRow="0" w:lastRow="0" w:firstColumn="0" w:lastColumn="0" w:oddVBand="0" w:evenVBand="0" w:oddHBand="0" w:evenHBand="0" w:firstRowFirstColumn="0" w:firstRowLastColumn="0" w:lastRowFirstColumn="0" w:lastRowLastColumn="0"/>
            </w:pPr>
            <w:r w:rsidRPr="00217496">
              <w:rPr>
                <w:sz w:val="22"/>
                <w:szCs w:val="22"/>
              </w:rPr>
              <w:t>$</w:t>
            </w:r>
          </w:p>
        </w:tc>
      </w:tr>
      <w:tr w:rsidR="00A27C7C" w:rsidRPr="00FC2FE8" w14:paraId="0515E9E7"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7C3A5986" w14:textId="77777777" w:rsidR="00A27C7C" w:rsidRPr="00A27C7C" w:rsidRDefault="00A27C7C" w:rsidP="00FA6506">
            <w:pPr>
              <w:spacing w:after="40"/>
              <w:rPr>
                <w:b w:val="0"/>
                <w:sz w:val="22"/>
                <w:szCs w:val="22"/>
              </w:rPr>
            </w:pPr>
            <w:r w:rsidRPr="00A27C7C">
              <w:rPr>
                <w:b w:val="0"/>
                <w:sz w:val="22"/>
                <w:szCs w:val="22"/>
              </w:rPr>
              <w:t>Travel</w:t>
            </w:r>
          </w:p>
        </w:tc>
        <w:tc>
          <w:tcPr>
            <w:tcW w:w="2340" w:type="dxa"/>
          </w:tcPr>
          <w:p w14:paraId="65896ADB" w14:textId="77777777" w:rsidR="00A27C7C" w:rsidRDefault="00A27C7C"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63D53317" w14:textId="77777777" w:rsidR="00A27C7C" w:rsidRDefault="00A27C7C" w:rsidP="00FA6506">
            <w:pPr>
              <w:spacing w:after="40"/>
              <w:cnfStyle w:val="000000100000" w:firstRow="0" w:lastRow="0" w:firstColumn="0" w:lastColumn="0" w:oddVBand="0" w:evenVBand="0" w:oddHBand="1" w:evenHBand="0" w:firstRowFirstColumn="0" w:firstRowLastColumn="0" w:lastRowFirstColumn="0" w:lastRowLastColumn="0"/>
            </w:pPr>
            <w:r w:rsidRPr="00217496">
              <w:rPr>
                <w:sz w:val="22"/>
                <w:szCs w:val="22"/>
              </w:rPr>
              <w:t>$</w:t>
            </w:r>
          </w:p>
        </w:tc>
      </w:tr>
      <w:tr w:rsidR="00A27C7C" w:rsidRPr="00FC2FE8" w14:paraId="16BDC154"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34BAEFA7" w14:textId="77777777" w:rsidR="00A27C7C" w:rsidRPr="00A27C7C" w:rsidRDefault="00A27C7C" w:rsidP="00FA6506">
            <w:pPr>
              <w:spacing w:after="40"/>
              <w:rPr>
                <w:b w:val="0"/>
                <w:sz w:val="22"/>
                <w:szCs w:val="22"/>
              </w:rPr>
            </w:pPr>
            <w:r w:rsidRPr="00A27C7C">
              <w:rPr>
                <w:b w:val="0"/>
                <w:sz w:val="22"/>
                <w:szCs w:val="22"/>
              </w:rPr>
              <w:t>Equipment</w:t>
            </w:r>
          </w:p>
        </w:tc>
        <w:tc>
          <w:tcPr>
            <w:tcW w:w="2340" w:type="dxa"/>
          </w:tcPr>
          <w:p w14:paraId="02889E02" w14:textId="77777777" w:rsidR="00A27C7C" w:rsidRDefault="00A27C7C"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4E225904" w14:textId="77777777" w:rsidR="00A27C7C" w:rsidRDefault="00A27C7C" w:rsidP="00FA6506">
            <w:pPr>
              <w:spacing w:after="40"/>
              <w:cnfStyle w:val="000000000000" w:firstRow="0" w:lastRow="0" w:firstColumn="0" w:lastColumn="0" w:oddVBand="0" w:evenVBand="0" w:oddHBand="0" w:evenHBand="0" w:firstRowFirstColumn="0" w:firstRowLastColumn="0" w:lastRowFirstColumn="0" w:lastRowLastColumn="0"/>
            </w:pPr>
            <w:r w:rsidRPr="00217496">
              <w:rPr>
                <w:sz w:val="22"/>
                <w:szCs w:val="22"/>
              </w:rPr>
              <w:t>$</w:t>
            </w:r>
          </w:p>
        </w:tc>
      </w:tr>
      <w:tr w:rsidR="00A27C7C" w:rsidRPr="00FC2FE8" w14:paraId="4FD0F1DC"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08AE79F4" w14:textId="77777777" w:rsidR="00A27C7C" w:rsidRPr="00A27C7C" w:rsidRDefault="00A27C7C" w:rsidP="00FA6506">
            <w:pPr>
              <w:spacing w:after="40"/>
              <w:rPr>
                <w:b w:val="0"/>
                <w:sz w:val="22"/>
                <w:szCs w:val="22"/>
              </w:rPr>
            </w:pPr>
            <w:r w:rsidRPr="00A27C7C">
              <w:rPr>
                <w:b w:val="0"/>
                <w:sz w:val="22"/>
                <w:szCs w:val="22"/>
              </w:rPr>
              <w:t>Materials</w:t>
            </w:r>
          </w:p>
        </w:tc>
        <w:tc>
          <w:tcPr>
            <w:tcW w:w="2340" w:type="dxa"/>
          </w:tcPr>
          <w:p w14:paraId="28892F3A" w14:textId="77777777" w:rsidR="00A27C7C" w:rsidRDefault="00A27C7C"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31E596A4" w14:textId="77777777" w:rsidR="00A27C7C" w:rsidRDefault="00A27C7C" w:rsidP="00FA6506">
            <w:pPr>
              <w:spacing w:after="40"/>
              <w:cnfStyle w:val="000000100000" w:firstRow="0" w:lastRow="0" w:firstColumn="0" w:lastColumn="0" w:oddVBand="0" w:evenVBand="0" w:oddHBand="1" w:evenHBand="0" w:firstRowFirstColumn="0" w:firstRowLastColumn="0" w:lastRowFirstColumn="0" w:lastRowLastColumn="0"/>
            </w:pPr>
            <w:r w:rsidRPr="00217496">
              <w:rPr>
                <w:sz w:val="22"/>
                <w:szCs w:val="22"/>
              </w:rPr>
              <w:t>$</w:t>
            </w:r>
          </w:p>
        </w:tc>
      </w:tr>
      <w:tr w:rsidR="00A27C7C" w:rsidRPr="00FC2FE8" w14:paraId="3D84E7CA"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1DDB6E6C" w14:textId="77777777" w:rsidR="00A27C7C" w:rsidRPr="00A27C7C" w:rsidRDefault="00A27C7C" w:rsidP="00FA6506">
            <w:pPr>
              <w:spacing w:after="40"/>
              <w:rPr>
                <w:b w:val="0"/>
                <w:sz w:val="22"/>
                <w:szCs w:val="22"/>
              </w:rPr>
            </w:pPr>
            <w:r w:rsidRPr="00A27C7C">
              <w:rPr>
                <w:b w:val="0"/>
                <w:sz w:val="22"/>
                <w:szCs w:val="22"/>
              </w:rPr>
              <w:t>Profit</w:t>
            </w:r>
          </w:p>
        </w:tc>
        <w:tc>
          <w:tcPr>
            <w:tcW w:w="2340" w:type="dxa"/>
          </w:tcPr>
          <w:p w14:paraId="0627F57D" w14:textId="77777777" w:rsidR="00A27C7C" w:rsidRDefault="00A27C7C"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46015E21" w14:textId="77777777" w:rsidR="00A27C7C" w:rsidRDefault="00A27C7C" w:rsidP="00FA6506">
            <w:pPr>
              <w:spacing w:after="40"/>
              <w:cnfStyle w:val="000000000000" w:firstRow="0" w:lastRow="0" w:firstColumn="0" w:lastColumn="0" w:oddVBand="0" w:evenVBand="0" w:oddHBand="0" w:evenHBand="0" w:firstRowFirstColumn="0" w:firstRowLastColumn="0" w:lastRowFirstColumn="0" w:lastRowLastColumn="0"/>
            </w:pPr>
            <w:r w:rsidRPr="00217496">
              <w:rPr>
                <w:sz w:val="22"/>
                <w:szCs w:val="22"/>
              </w:rPr>
              <w:t>$</w:t>
            </w:r>
          </w:p>
        </w:tc>
      </w:tr>
      <w:tr w:rsidR="00A27C7C" w:rsidRPr="00FC2FE8" w14:paraId="63794D54"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2EBCF505" w14:textId="77777777" w:rsidR="00A27C7C" w:rsidRDefault="00A27C7C" w:rsidP="00FA6506">
            <w:pPr>
              <w:spacing w:after="40"/>
              <w:rPr>
                <w:b w:val="0"/>
                <w:sz w:val="22"/>
                <w:szCs w:val="22"/>
              </w:rPr>
            </w:pPr>
            <w:r>
              <w:rPr>
                <w:b w:val="0"/>
                <w:sz w:val="22"/>
                <w:szCs w:val="22"/>
              </w:rPr>
              <w:t>Indirect Costs</w:t>
            </w:r>
          </w:p>
        </w:tc>
        <w:tc>
          <w:tcPr>
            <w:tcW w:w="2340" w:type="dxa"/>
          </w:tcPr>
          <w:p w14:paraId="221082FB" w14:textId="77777777" w:rsidR="00A27C7C" w:rsidRDefault="00A27C7C"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6E7D9991" w14:textId="77777777" w:rsidR="00A27C7C" w:rsidRDefault="00A27C7C"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bl>
    <w:p w14:paraId="5895311F" w14:textId="77777777" w:rsidR="00F01F88" w:rsidRDefault="00E51DBF" w:rsidP="00A27C7C">
      <w:pPr>
        <w:pStyle w:val="Heading4"/>
      </w:pPr>
      <w:r>
        <w:t>Project Funding and Expenditure Detail</w:t>
      </w:r>
    </w:p>
    <w:tbl>
      <w:tblPr>
        <w:tblStyle w:val="LightList-Accent1withborders1"/>
        <w:tblW w:w="0" w:type="auto"/>
        <w:tblLook w:val="04A0" w:firstRow="1" w:lastRow="0" w:firstColumn="1" w:lastColumn="0" w:noHBand="0" w:noVBand="1"/>
      </w:tblPr>
      <w:tblGrid>
        <w:gridCol w:w="3098"/>
        <w:gridCol w:w="2315"/>
        <w:gridCol w:w="4647"/>
      </w:tblGrid>
      <w:tr w:rsidR="00F01F88" w:rsidRPr="00FC2FE8" w14:paraId="2F22229E" w14:textId="77777777" w:rsidTr="00F01F8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6E8A55FD" w14:textId="77777777" w:rsidR="00F01F88" w:rsidRPr="00FC2FE8" w:rsidRDefault="00F01F88" w:rsidP="00F01F88">
            <w:pPr>
              <w:rPr>
                <w:sz w:val="22"/>
                <w:szCs w:val="22"/>
              </w:rPr>
            </w:pPr>
            <w:r w:rsidRPr="00FC2FE8">
              <w:rPr>
                <w:sz w:val="22"/>
                <w:szCs w:val="22"/>
              </w:rPr>
              <w:t>Attribute</w:t>
            </w:r>
          </w:p>
        </w:tc>
        <w:tc>
          <w:tcPr>
            <w:tcW w:w="2340" w:type="dxa"/>
          </w:tcPr>
          <w:p w14:paraId="4C11C20C"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604E1901"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F01F88" w:rsidRPr="00FC2FE8" w14:paraId="14A62147"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4B96C66A" w14:textId="77777777" w:rsidR="00F01F88" w:rsidRPr="00DF5268" w:rsidRDefault="00F01F88" w:rsidP="00FA6506">
            <w:pPr>
              <w:spacing w:after="40"/>
              <w:rPr>
                <w:b w:val="0"/>
                <w:sz w:val="22"/>
                <w:szCs w:val="22"/>
              </w:rPr>
            </w:pPr>
            <w:r>
              <w:rPr>
                <w:b w:val="0"/>
                <w:sz w:val="22"/>
                <w:szCs w:val="22"/>
              </w:rPr>
              <w:t>Project ID</w:t>
            </w:r>
          </w:p>
        </w:tc>
        <w:tc>
          <w:tcPr>
            <w:tcW w:w="2340" w:type="dxa"/>
          </w:tcPr>
          <w:p w14:paraId="7246A121" w14:textId="77777777" w:rsidR="00F01F88" w:rsidRPr="00FC2FE8" w:rsidRDefault="00F01F8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1AA059EA" w14:textId="77777777" w:rsidR="00F01F88" w:rsidRPr="00FC2FE8" w:rsidRDefault="00F01F8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Internal unique ID</w:t>
            </w:r>
          </w:p>
        </w:tc>
      </w:tr>
      <w:tr w:rsidR="007112B1" w:rsidRPr="00FC2FE8" w14:paraId="0F077F50"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44576E45" w14:textId="77777777" w:rsidR="007112B1" w:rsidRPr="007112B1" w:rsidRDefault="007112B1" w:rsidP="00FA6506">
            <w:pPr>
              <w:spacing w:after="40"/>
              <w:rPr>
                <w:b w:val="0"/>
                <w:sz w:val="22"/>
                <w:szCs w:val="22"/>
              </w:rPr>
            </w:pPr>
            <w:r w:rsidRPr="007112B1">
              <w:rPr>
                <w:b w:val="0"/>
                <w:sz w:val="22"/>
                <w:szCs w:val="22"/>
              </w:rPr>
              <w:t>Fiscal Year</w:t>
            </w:r>
          </w:p>
        </w:tc>
        <w:tc>
          <w:tcPr>
            <w:tcW w:w="2340" w:type="dxa"/>
          </w:tcPr>
          <w:p w14:paraId="692E1FDC" w14:textId="77777777" w:rsidR="007112B1" w:rsidRDefault="007112B1" w:rsidP="00FA6506">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2989301D" w14:textId="77777777" w:rsidR="007112B1" w:rsidRPr="00FC2FE8" w:rsidRDefault="007112B1"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YYYY</w:t>
            </w:r>
          </w:p>
        </w:tc>
      </w:tr>
      <w:tr w:rsidR="007112B1" w:rsidRPr="00FC2FE8" w14:paraId="55DAC662"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2DABCB13" w14:textId="77777777" w:rsidR="007112B1" w:rsidRPr="007112B1" w:rsidRDefault="007112B1" w:rsidP="00FA6506">
            <w:pPr>
              <w:spacing w:after="40"/>
              <w:rPr>
                <w:b w:val="0"/>
                <w:sz w:val="22"/>
                <w:szCs w:val="22"/>
              </w:rPr>
            </w:pPr>
            <w:r w:rsidRPr="007112B1">
              <w:rPr>
                <w:b w:val="0"/>
                <w:sz w:val="22"/>
                <w:szCs w:val="22"/>
              </w:rPr>
              <w:t>State or Federal</w:t>
            </w:r>
          </w:p>
        </w:tc>
        <w:tc>
          <w:tcPr>
            <w:tcW w:w="2340" w:type="dxa"/>
          </w:tcPr>
          <w:p w14:paraId="329A556B" w14:textId="77777777" w:rsidR="007112B1" w:rsidRDefault="007112B1"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65CBC894" w14:textId="77777777" w:rsidR="007112B1" w:rsidRPr="00FC2FE8" w:rsidRDefault="007112B1"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Indicates whether the record pertains to the federal fiscal year or the state fiscal year</w:t>
            </w:r>
          </w:p>
        </w:tc>
      </w:tr>
      <w:tr w:rsidR="007112B1" w:rsidRPr="00FC2FE8" w14:paraId="5C64C96A"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44F977AA" w14:textId="77777777" w:rsidR="007112B1" w:rsidRPr="007112B1" w:rsidRDefault="007112B1" w:rsidP="00FA6506">
            <w:pPr>
              <w:spacing w:after="40"/>
              <w:rPr>
                <w:b w:val="0"/>
                <w:sz w:val="22"/>
                <w:szCs w:val="22"/>
              </w:rPr>
            </w:pPr>
            <w:r w:rsidRPr="007112B1">
              <w:rPr>
                <w:b w:val="0"/>
                <w:sz w:val="22"/>
                <w:szCs w:val="22"/>
              </w:rPr>
              <w:t>Funding Source</w:t>
            </w:r>
          </w:p>
        </w:tc>
        <w:tc>
          <w:tcPr>
            <w:tcW w:w="2340" w:type="dxa"/>
          </w:tcPr>
          <w:p w14:paraId="31709B56" w14:textId="77777777" w:rsidR="007112B1" w:rsidRDefault="007112B1"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4803FF45" w14:textId="7A16723B" w:rsidR="007112B1" w:rsidRDefault="005D5B4A"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See code lists</w:t>
            </w:r>
          </w:p>
        </w:tc>
      </w:tr>
      <w:tr w:rsidR="007112B1" w:rsidRPr="00FC2FE8" w14:paraId="30F1DF72"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218FCF10" w14:textId="77777777" w:rsidR="007112B1" w:rsidRPr="007112B1" w:rsidRDefault="007112B1" w:rsidP="00FA6506">
            <w:pPr>
              <w:spacing w:after="40"/>
              <w:rPr>
                <w:b w:val="0"/>
                <w:sz w:val="22"/>
                <w:szCs w:val="22"/>
              </w:rPr>
            </w:pPr>
            <w:r w:rsidRPr="007112B1">
              <w:rPr>
                <w:b w:val="0"/>
                <w:sz w:val="22"/>
                <w:szCs w:val="22"/>
              </w:rPr>
              <w:t>Amount Estimated</w:t>
            </w:r>
          </w:p>
        </w:tc>
        <w:tc>
          <w:tcPr>
            <w:tcW w:w="2340" w:type="dxa"/>
          </w:tcPr>
          <w:p w14:paraId="25074D57" w14:textId="77777777" w:rsidR="007112B1" w:rsidRDefault="007112B1"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242EC2BF" w14:textId="77777777" w:rsidR="007112B1" w:rsidRDefault="007112B1"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7112B1" w:rsidRPr="00FC2FE8" w14:paraId="0D1A1DA3"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4A15EBE2" w14:textId="77777777" w:rsidR="007112B1" w:rsidRPr="007112B1" w:rsidRDefault="007112B1" w:rsidP="00FA6506">
            <w:pPr>
              <w:spacing w:after="40"/>
              <w:rPr>
                <w:b w:val="0"/>
                <w:sz w:val="22"/>
                <w:szCs w:val="22"/>
              </w:rPr>
            </w:pPr>
            <w:r w:rsidRPr="007112B1">
              <w:rPr>
                <w:b w:val="0"/>
                <w:sz w:val="22"/>
                <w:szCs w:val="22"/>
              </w:rPr>
              <w:t>Amount Approved</w:t>
            </w:r>
          </w:p>
        </w:tc>
        <w:tc>
          <w:tcPr>
            <w:tcW w:w="2340" w:type="dxa"/>
          </w:tcPr>
          <w:p w14:paraId="46072447" w14:textId="77777777" w:rsidR="007112B1" w:rsidRDefault="007112B1"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1B079635" w14:textId="77777777" w:rsidR="007112B1" w:rsidRDefault="007112B1"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7112B1" w:rsidRPr="00FC2FE8" w14:paraId="50CAB146"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3DEFBA66" w14:textId="77777777" w:rsidR="007112B1" w:rsidRPr="007112B1" w:rsidRDefault="007112B1" w:rsidP="00FA6506">
            <w:pPr>
              <w:spacing w:after="40"/>
              <w:rPr>
                <w:b w:val="0"/>
                <w:sz w:val="22"/>
                <w:szCs w:val="22"/>
              </w:rPr>
            </w:pPr>
            <w:r w:rsidRPr="007112B1">
              <w:rPr>
                <w:b w:val="0"/>
                <w:sz w:val="22"/>
                <w:szCs w:val="22"/>
              </w:rPr>
              <w:t>Date Approved</w:t>
            </w:r>
          </w:p>
        </w:tc>
        <w:tc>
          <w:tcPr>
            <w:tcW w:w="2340" w:type="dxa"/>
          </w:tcPr>
          <w:p w14:paraId="30CEC022" w14:textId="77777777" w:rsidR="007112B1" w:rsidRDefault="007112B1"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06ADB378" w14:textId="77777777" w:rsidR="007112B1" w:rsidRDefault="007112B1"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7112B1" w:rsidRPr="00FC2FE8" w14:paraId="781E59C6"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0AFFAA7E" w14:textId="77777777" w:rsidR="007112B1" w:rsidRPr="007112B1" w:rsidRDefault="007112B1" w:rsidP="00FA6506">
            <w:pPr>
              <w:spacing w:after="40"/>
              <w:rPr>
                <w:b w:val="0"/>
                <w:sz w:val="22"/>
                <w:szCs w:val="22"/>
              </w:rPr>
            </w:pPr>
            <w:r w:rsidRPr="007112B1">
              <w:rPr>
                <w:b w:val="0"/>
                <w:sz w:val="22"/>
                <w:szCs w:val="22"/>
              </w:rPr>
              <w:t>Amount Expended</w:t>
            </w:r>
          </w:p>
        </w:tc>
        <w:tc>
          <w:tcPr>
            <w:tcW w:w="2340" w:type="dxa"/>
          </w:tcPr>
          <w:p w14:paraId="0D3C5202" w14:textId="77777777" w:rsidR="007112B1" w:rsidRDefault="007112B1"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5E22CCF9" w14:textId="77777777" w:rsidR="007112B1" w:rsidRDefault="007112B1"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7112B1" w:rsidRPr="00FC2FE8" w14:paraId="06BBD69E"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3F6701A8" w14:textId="77777777" w:rsidR="007112B1" w:rsidRPr="007112B1" w:rsidRDefault="007112B1" w:rsidP="00FA6506">
            <w:pPr>
              <w:spacing w:after="40"/>
              <w:rPr>
                <w:b w:val="0"/>
                <w:sz w:val="22"/>
                <w:szCs w:val="22"/>
              </w:rPr>
            </w:pPr>
            <w:r>
              <w:rPr>
                <w:b w:val="0"/>
                <w:sz w:val="22"/>
                <w:szCs w:val="22"/>
              </w:rPr>
              <w:t>Expenditures Updated Date</w:t>
            </w:r>
          </w:p>
        </w:tc>
        <w:tc>
          <w:tcPr>
            <w:tcW w:w="2340" w:type="dxa"/>
          </w:tcPr>
          <w:p w14:paraId="6DB76644" w14:textId="77777777" w:rsidR="007112B1" w:rsidRDefault="007112B1"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2FDB2F8C" w14:textId="77777777" w:rsidR="007112B1" w:rsidRDefault="007112B1"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bl>
    <w:p w14:paraId="6F252D2F" w14:textId="77777777" w:rsidR="00BB6CF7" w:rsidRDefault="00BB6CF7" w:rsidP="00F01F88">
      <w:pPr>
        <w:pStyle w:val="Heading4"/>
      </w:pPr>
      <w:r>
        <w:t>Contract Detail</w:t>
      </w:r>
    </w:p>
    <w:p w14:paraId="0043505A" w14:textId="4E0E2BB9" w:rsidR="00F01F88" w:rsidRDefault="00535D13" w:rsidP="00F01F88">
      <w:r>
        <w:t>This provides detailed information about research contracts</w:t>
      </w:r>
      <w:r w:rsidR="00541C5C">
        <w:t xml:space="preserve"> or individual task orders within a master contract agreement</w:t>
      </w:r>
      <w:r>
        <w:t>.</w:t>
      </w:r>
    </w:p>
    <w:tbl>
      <w:tblPr>
        <w:tblStyle w:val="LightList-Accent1withborders1"/>
        <w:tblW w:w="0" w:type="auto"/>
        <w:tblLook w:val="04A0" w:firstRow="1" w:lastRow="0" w:firstColumn="1" w:lastColumn="0" w:noHBand="0" w:noVBand="1"/>
      </w:tblPr>
      <w:tblGrid>
        <w:gridCol w:w="3101"/>
        <w:gridCol w:w="2313"/>
        <w:gridCol w:w="4646"/>
      </w:tblGrid>
      <w:tr w:rsidR="00F01F88" w:rsidRPr="00FC2FE8" w14:paraId="6B662CE1" w14:textId="77777777" w:rsidTr="00F01F8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316E2BF1" w14:textId="77777777" w:rsidR="00F01F88" w:rsidRPr="00FC2FE8" w:rsidRDefault="00F01F88" w:rsidP="00F01F88">
            <w:pPr>
              <w:rPr>
                <w:sz w:val="22"/>
                <w:szCs w:val="22"/>
              </w:rPr>
            </w:pPr>
            <w:r w:rsidRPr="00FC2FE8">
              <w:rPr>
                <w:sz w:val="22"/>
                <w:szCs w:val="22"/>
              </w:rPr>
              <w:t>Attribute</w:t>
            </w:r>
          </w:p>
        </w:tc>
        <w:tc>
          <w:tcPr>
            <w:tcW w:w="2340" w:type="dxa"/>
          </w:tcPr>
          <w:p w14:paraId="6A988C93"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7955CB53"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F01F88" w:rsidRPr="00FC2FE8" w14:paraId="26D1DC43"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49D4AC26" w14:textId="77777777" w:rsidR="00F01F88" w:rsidRPr="00DF5268" w:rsidRDefault="00F01F88" w:rsidP="00FA6506">
            <w:pPr>
              <w:spacing w:after="40"/>
              <w:rPr>
                <w:b w:val="0"/>
                <w:sz w:val="22"/>
                <w:szCs w:val="22"/>
              </w:rPr>
            </w:pPr>
            <w:r>
              <w:rPr>
                <w:b w:val="0"/>
                <w:sz w:val="22"/>
                <w:szCs w:val="22"/>
              </w:rPr>
              <w:t>Project ID</w:t>
            </w:r>
          </w:p>
        </w:tc>
        <w:tc>
          <w:tcPr>
            <w:tcW w:w="2340" w:type="dxa"/>
          </w:tcPr>
          <w:p w14:paraId="7EDD03BE" w14:textId="77777777" w:rsidR="00F01F88" w:rsidRPr="00535D13" w:rsidRDefault="00784C6F"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535D13">
              <w:rPr>
                <w:sz w:val="22"/>
                <w:szCs w:val="22"/>
              </w:rPr>
              <w:t>Recommended</w:t>
            </w:r>
          </w:p>
        </w:tc>
        <w:tc>
          <w:tcPr>
            <w:tcW w:w="4788" w:type="dxa"/>
          </w:tcPr>
          <w:p w14:paraId="7FE59D56" w14:textId="77777777" w:rsidR="00F01F88" w:rsidRPr="00535D13" w:rsidRDefault="003625F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Project</w:t>
            </w:r>
          </w:p>
        </w:tc>
      </w:tr>
      <w:tr w:rsidR="00535D13" w:rsidRPr="00FC2FE8" w14:paraId="2AAECE45"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5BFBBF18" w14:textId="77777777" w:rsidR="00535D13" w:rsidRPr="00535D13" w:rsidRDefault="00535D13" w:rsidP="00FA6506">
            <w:pPr>
              <w:spacing w:after="40"/>
              <w:rPr>
                <w:b w:val="0"/>
              </w:rPr>
            </w:pPr>
            <w:r w:rsidRPr="00535D13">
              <w:rPr>
                <w:b w:val="0"/>
                <w:sz w:val="22"/>
                <w:szCs w:val="22"/>
              </w:rPr>
              <w:t>Contract ID</w:t>
            </w:r>
          </w:p>
        </w:tc>
        <w:tc>
          <w:tcPr>
            <w:tcW w:w="2340" w:type="dxa"/>
          </w:tcPr>
          <w:p w14:paraId="63DEE3DE" w14:textId="77777777" w:rsidR="00535D13" w:rsidRPr="00535D13" w:rsidRDefault="00535D13"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535D13">
              <w:rPr>
                <w:sz w:val="22"/>
                <w:szCs w:val="22"/>
              </w:rPr>
              <w:t>Recommended</w:t>
            </w:r>
          </w:p>
        </w:tc>
        <w:tc>
          <w:tcPr>
            <w:tcW w:w="4788" w:type="dxa"/>
          </w:tcPr>
          <w:p w14:paraId="78D8A7EB" w14:textId="77777777" w:rsidR="00535D13" w:rsidRPr="00535D13" w:rsidRDefault="003625F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Link to Contract</w:t>
            </w:r>
          </w:p>
        </w:tc>
      </w:tr>
      <w:tr w:rsidR="00535D13" w:rsidRPr="00FC2FE8" w14:paraId="35E070B6"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0F2BF620" w14:textId="77777777" w:rsidR="00535D13" w:rsidRPr="00535D13" w:rsidRDefault="00535D13" w:rsidP="00FA6506">
            <w:pPr>
              <w:spacing w:after="40"/>
              <w:rPr>
                <w:b w:val="0"/>
              </w:rPr>
            </w:pPr>
            <w:r w:rsidRPr="00535D13">
              <w:rPr>
                <w:b w:val="0"/>
                <w:sz w:val="22"/>
                <w:szCs w:val="22"/>
              </w:rPr>
              <w:t>Vendor ID</w:t>
            </w:r>
          </w:p>
        </w:tc>
        <w:tc>
          <w:tcPr>
            <w:tcW w:w="2340" w:type="dxa"/>
          </w:tcPr>
          <w:p w14:paraId="248DE0ED" w14:textId="77777777" w:rsidR="00535D13" w:rsidRPr="00535D13" w:rsidRDefault="00784C6F"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535D13">
              <w:rPr>
                <w:sz w:val="22"/>
                <w:szCs w:val="22"/>
              </w:rPr>
              <w:t>Recommended</w:t>
            </w:r>
          </w:p>
        </w:tc>
        <w:tc>
          <w:tcPr>
            <w:tcW w:w="4788" w:type="dxa"/>
          </w:tcPr>
          <w:p w14:paraId="71FA9985" w14:textId="77777777" w:rsidR="00535D13" w:rsidRPr="00535D13" w:rsidRDefault="003625F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agency vendor information</w:t>
            </w:r>
          </w:p>
        </w:tc>
      </w:tr>
      <w:tr w:rsidR="00535D13" w:rsidRPr="00FC2FE8" w14:paraId="1CFCC77B"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7E50D772" w14:textId="77777777" w:rsidR="00535D13" w:rsidRPr="00535D13" w:rsidRDefault="00535D13" w:rsidP="00FA6506">
            <w:pPr>
              <w:spacing w:after="40"/>
              <w:rPr>
                <w:b w:val="0"/>
              </w:rPr>
            </w:pPr>
            <w:r w:rsidRPr="00535D13">
              <w:rPr>
                <w:b w:val="0"/>
                <w:sz w:val="22"/>
                <w:szCs w:val="22"/>
              </w:rPr>
              <w:t>Contract/Grant Number</w:t>
            </w:r>
          </w:p>
        </w:tc>
        <w:tc>
          <w:tcPr>
            <w:tcW w:w="2340" w:type="dxa"/>
          </w:tcPr>
          <w:p w14:paraId="7E662EBD" w14:textId="77777777" w:rsidR="00535D13" w:rsidRPr="00535D13" w:rsidRDefault="00784C6F"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535D13">
              <w:rPr>
                <w:sz w:val="22"/>
                <w:szCs w:val="22"/>
              </w:rPr>
              <w:t>Recommended</w:t>
            </w:r>
          </w:p>
        </w:tc>
        <w:tc>
          <w:tcPr>
            <w:tcW w:w="4788" w:type="dxa"/>
          </w:tcPr>
          <w:p w14:paraId="311C1274" w14:textId="77777777" w:rsidR="00535D13" w:rsidRPr="00535D13" w:rsidRDefault="00535D13"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Note this is a required item for </w:t>
            </w:r>
            <w:proofErr w:type="spellStart"/>
            <w:r>
              <w:rPr>
                <w:sz w:val="22"/>
                <w:szCs w:val="22"/>
              </w:rPr>
              <w:t>RiP</w:t>
            </w:r>
            <w:proofErr w:type="spellEnd"/>
            <w:r>
              <w:rPr>
                <w:sz w:val="22"/>
                <w:szCs w:val="22"/>
              </w:rPr>
              <w:t xml:space="preserve"> – included under Project Identification and Classification information above for agencies that don’t want a separate contract detail table.</w:t>
            </w:r>
          </w:p>
        </w:tc>
      </w:tr>
      <w:tr w:rsidR="00535D13" w:rsidRPr="00FC2FE8" w14:paraId="47CAC0FF"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287D7D45" w14:textId="4034173F" w:rsidR="00535D13" w:rsidRPr="00535D13" w:rsidRDefault="00535D13" w:rsidP="00FA6506">
            <w:pPr>
              <w:spacing w:after="40"/>
              <w:rPr>
                <w:b w:val="0"/>
              </w:rPr>
            </w:pPr>
            <w:r w:rsidRPr="00535D13">
              <w:rPr>
                <w:b w:val="0"/>
                <w:sz w:val="22"/>
                <w:szCs w:val="22"/>
              </w:rPr>
              <w:t>Purchase Order Number</w:t>
            </w:r>
          </w:p>
        </w:tc>
        <w:tc>
          <w:tcPr>
            <w:tcW w:w="2340" w:type="dxa"/>
          </w:tcPr>
          <w:p w14:paraId="713B93C2" w14:textId="77777777" w:rsidR="00535D13" w:rsidRPr="00535D13" w:rsidRDefault="00535D13"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15A07590" w14:textId="77777777" w:rsidR="00535D13" w:rsidRPr="00535D13" w:rsidRDefault="00535D13"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535D13" w:rsidRPr="00FC2FE8" w14:paraId="1094033D"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485ACC81" w14:textId="77777777" w:rsidR="00535D13" w:rsidRPr="00535D13" w:rsidRDefault="00535D13" w:rsidP="00FA6506">
            <w:pPr>
              <w:spacing w:after="40"/>
              <w:rPr>
                <w:b w:val="0"/>
              </w:rPr>
            </w:pPr>
            <w:r w:rsidRPr="00535D13">
              <w:rPr>
                <w:b w:val="0"/>
                <w:sz w:val="22"/>
                <w:szCs w:val="22"/>
              </w:rPr>
              <w:t>Payment Terms</w:t>
            </w:r>
          </w:p>
        </w:tc>
        <w:tc>
          <w:tcPr>
            <w:tcW w:w="2340" w:type="dxa"/>
          </w:tcPr>
          <w:p w14:paraId="5E6450D8" w14:textId="77777777" w:rsidR="00535D13" w:rsidRPr="00535D13" w:rsidRDefault="00535D13"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497E6275" w14:textId="77777777" w:rsidR="00535D13" w:rsidRPr="00535D13" w:rsidRDefault="00535D13"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535D13" w:rsidRPr="00FC2FE8" w14:paraId="0C7A207E"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194D01BF" w14:textId="77777777" w:rsidR="00535D13" w:rsidRPr="00535D13" w:rsidRDefault="00535D13" w:rsidP="00FA6506">
            <w:pPr>
              <w:spacing w:after="40"/>
              <w:rPr>
                <w:b w:val="0"/>
              </w:rPr>
            </w:pPr>
            <w:r w:rsidRPr="00535D13">
              <w:rPr>
                <w:b w:val="0"/>
                <w:sz w:val="22"/>
                <w:szCs w:val="22"/>
              </w:rPr>
              <w:t>Contract Status</w:t>
            </w:r>
          </w:p>
        </w:tc>
        <w:tc>
          <w:tcPr>
            <w:tcW w:w="2340" w:type="dxa"/>
          </w:tcPr>
          <w:p w14:paraId="3A48B3E9" w14:textId="77777777" w:rsidR="00535D13" w:rsidRPr="00535D13" w:rsidRDefault="00535D13"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788" w:type="dxa"/>
          </w:tcPr>
          <w:p w14:paraId="122ABBFA" w14:textId="77777777" w:rsidR="00535D13" w:rsidRPr="00535D13" w:rsidRDefault="00535D13"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535D13" w:rsidRPr="00FC2FE8" w14:paraId="5C014D2B"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443D3DDE" w14:textId="77777777" w:rsidR="00535D13" w:rsidRPr="00535D13" w:rsidRDefault="00535D13" w:rsidP="00FA6506">
            <w:pPr>
              <w:spacing w:after="40"/>
              <w:rPr>
                <w:b w:val="0"/>
              </w:rPr>
            </w:pPr>
            <w:r w:rsidRPr="00535D13">
              <w:rPr>
                <w:b w:val="0"/>
                <w:sz w:val="22"/>
                <w:szCs w:val="22"/>
              </w:rPr>
              <w:t>Contract Effective Date</w:t>
            </w:r>
          </w:p>
        </w:tc>
        <w:tc>
          <w:tcPr>
            <w:tcW w:w="2340" w:type="dxa"/>
          </w:tcPr>
          <w:p w14:paraId="7C7B3B0C" w14:textId="77777777" w:rsidR="00535D13" w:rsidRPr="00535D13" w:rsidRDefault="00535D13"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4788" w:type="dxa"/>
          </w:tcPr>
          <w:p w14:paraId="1E952D8D" w14:textId="77777777" w:rsidR="00535D13" w:rsidRPr="00535D13" w:rsidRDefault="00535D13"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535D13" w:rsidRPr="00FC2FE8" w14:paraId="6E6EF9CF"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38FA4762" w14:textId="77777777" w:rsidR="00535D13" w:rsidRPr="00535D13" w:rsidRDefault="00535D13" w:rsidP="00FA6506">
            <w:pPr>
              <w:spacing w:after="40"/>
              <w:rPr>
                <w:b w:val="0"/>
              </w:rPr>
            </w:pPr>
            <w:r w:rsidRPr="00535D13">
              <w:rPr>
                <w:b w:val="0"/>
                <w:sz w:val="22"/>
                <w:szCs w:val="22"/>
              </w:rPr>
              <w:t>Notice to Proceed Date</w:t>
            </w:r>
          </w:p>
        </w:tc>
        <w:tc>
          <w:tcPr>
            <w:tcW w:w="2340" w:type="dxa"/>
          </w:tcPr>
          <w:p w14:paraId="74914F7E" w14:textId="77777777" w:rsidR="00535D13" w:rsidRPr="00535D13" w:rsidRDefault="00535D13"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05A38D43" w14:textId="77777777" w:rsidR="00535D13" w:rsidRPr="00535D13" w:rsidRDefault="00535D13"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535D13" w:rsidRPr="00FC2FE8" w14:paraId="2E886105"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32727C6D" w14:textId="77777777" w:rsidR="00535D13" w:rsidRPr="00535D13" w:rsidRDefault="00535D13" w:rsidP="00FA6506">
            <w:pPr>
              <w:spacing w:after="40"/>
              <w:rPr>
                <w:b w:val="0"/>
              </w:rPr>
            </w:pPr>
            <w:r w:rsidRPr="00535D13">
              <w:rPr>
                <w:b w:val="0"/>
                <w:sz w:val="22"/>
                <w:szCs w:val="22"/>
              </w:rPr>
              <w:t>Original Contract End Date</w:t>
            </w:r>
          </w:p>
        </w:tc>
        <w:tc>
          <w:tcPr>
            <w:tcW w:w="2340" w:type="dxa"/>
          </w:tcPr>
          <w:p w14:paraId="6D1C2FBF" w14:textId="77777777" w:rsidR="00535D13" w:rsidRPr="00535D13" w:rsidRDefault="00535D13"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6D609D88" w14:textId="77777777" w:rsidR="00535D13" w:rsidRPr="00535D13" w:rsidRDefault="00535D13"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535D13" w:rsidRPr="00FC2FE8" w14:paraId="74F8BD07"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40FEC4F9" w14:textId="77777777" w:rsidR="00535D13" w:rsidRPr="00535D13" w:rsidRDefault="00535D13" w:rsidP="00FA6506">
            <w:pPr>
              <w:spacing w:after="40"/>
              <w:rPr>
                <w:b w:val="0"/>
              </w:rPr>
            </w:pPr>
            <w:r w:rsidRPr="00535D13">
              <w:rPr>
                <w:b w:val="0"/>
                <w:sz w:val="22"/>
                <w:szCs w:val="22"/>
              </w:rPr>
              <w:t>Current Contract End Date</w:t>
            </w:r>
          </w:p>
        </w:tc>
        <w:tc>
          <w:tcPr>
            <w:tcW w:w="2340" w:type="dxa"/>
          </w:tcPr>
          <w:p w14:paraId="08D75B3A" w14:textId="77777777" w:rsidR="00535D13" w:rsidRPr="00535D13" w:rsidRDefault="00535D13"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788" w:type="dxa"/>
          </w:tcPr>
          <w:p w14:paraId="48D38095" w14:textId="77777777" w:rsidR="00535D13" w:rsidRPr="00535D13" w:rsidRDefault="00535D13"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535D13" w:rsidRPr="00FC2FE8" w14:paraId="4AE8A160"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05789AC6" w14:textId="1F4DAE53" w:rsidR="00535D13" w:rsidRPr="00535D13" w:rsidRDefault="00535D13" w:rsidP="00FA6506">
            <w:pPr>
              <w:spacing w:after="40"/>
              <w:rPr>
                <w:b w:val="0"/>
              </w:rPr>
            </w:pPr>
            <w:r w:rsidRPr="00535D13">
              <w:rPr>
                <w:b w:val="0"/>
                <w:sz w:val="22"/>
                <w:szCs w:val="22"/>
              </w:rPr>
              <w:t xml:space="preserve">Original Contract </w:t>
            </w:r>
            <w:r w:rsidR="00541C5C">
              <w:rPr>
                <w:b w:val="0"/>
                <w:sz w:val="22"/>
                <w:szCs w:val="22"/>
              </w:rPr>
              <w:t xml:space="preserve">or Task Order </w:t>
            </w:r>
            <w:r w:rsidRPr="00535D13">
              <w:rPr>
                <w:b w:val="0"/>
                <w:sz w:val="22"/>
                <w:szCs w:val="22"/>
              </w:rPr>
              <w:t>Amount</w:t>
            </w:r>
          </w:p>
        </w:tc>
        <w:tc>
          <w:tcPr>
            <w:tcW w:w="2340" w:type="dxa"/>
          </w:tcPr>
          <w:p w14:paraId="7ED660B0" w14:textId="77777777" w:rsidR="00535D13" w:rsidRPr="00535D13" w:rsidRDefault="00535D13"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01483A13" w14:textId="77777777" w:rsidR="00535D13" w:rsidRPr="00535D13" w:rsidRDefault="00535D13"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535D13" w:rsidRPr="00FC2FE8" w14:paraId="65CD92EB"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5983BBBD" w14:textId="1BB86D83" w:rsidR="00535D13" w:rsidRPr="00535D13" w:rsidRDefault="00535D13" w:rsidP="00FA6506">
            <w:pPr>
              <w:spacing w:after="40"/>
              <w:rPr>
                <w:b w:val="0"/>
              </w:rPr>
            </w:pPr>
            <w:r w:rsidRPr="00535D13">
              <w:rPr>
                <w:b w:val="0"/>
                <w:sz w:val="22"/>
                <w:szCs w:val="22"/>
              </w:rPr>
              <w:t xml:space="preserve">Current Contract </w:t>
            </w:r>
            <w:r w:rsidR="00541C5C">
              <w:rPr>
                <w:b w:val="0"/>
                <w:sz w:val="22"/>
                <w:szCs w:val="22"/>
              </w:rPr>
              <w:t xml:space="preserve">or Task Order </w:t>
            </w:r>
            <w:r w:rsidRPr="00535D13">
              <w:rPr>
                <w:b w:val="0"/>
                <w:sz w:val="22"/>
                <w:szCs w:val="22"/>
              </w:rPr>
              <w:t>Amount</w:t>
            </w:r>
          </w:p>
        </w:tc>
        <w:tc>
          <w:tcPr>
            <w:tcW w:w="2340" w:type="dxa"/>
          </w:tcPr>
          <w:p w14:paraId="2DC61B20" w14:textId="77777777" w:rsidR="00535D13" w:rsidRPr="00535D13" w:rsidRDefault="00535D13"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788" w:type="dxa"/>
          </w:tcPr>
          <w:p w14:paraId="240B6FD2" w14:textId="77777777" w:rsidR="00535D13" w:rsidRPr="00535D13" w:rsidRDefault="00535D13"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bl>
    <w:p w14:paraId="58701F21" w14:textId="77777777" w:rsidR="00F01F88" w:rsidRPr="00F01F88" w:rsidRDefault="00F01F88" w:rsidP="00F01F88"/>
    <w:p w14:paraId="60670A7B" w14:textId="7F33ADEB" w:rsidR="00BB6CF7" w:rsidRDefault="00BB6CF7">
      <w:pPr>
        <w:pStyle w:val="Heading4"/>
      </w:pPr>
      <w:r>
        <w:t>Contract Modifications</w:t>
      </w:r>
    </w:p>
    <w:p w14:paraId="6C09F430" w14:textId="77777777" w:rsidR="00784C6F" w:rsidRPr="00784C6F" w:rsidRDefault="00784C6F" w:rsidP="00784C6F">
      <w:r>
        <w:t xml:space="preserve">This includes information on each contract modification.  </w:t>
      </w:r>
    </w:p>
    <w:tbl>
      <w:tblPr>
        <w:tblStyle w:val="LightList-Accent1withborders1"/>
        <w:tblW w:w="0" w:type="auto"/>
        <w:tblLook w:val="04A0" w:firstRow="1" w:lastRow="0" w:firstColumn="1" w:lastColumn="0" w:noHBand="0" w:noVBand="1"/>
      </w:tblPr>
      <w:tblGrid>
        <w:gridCol w:w="3097"/>
        <w:gridCol w:w="2315"/>
        <w:gridCol w:w="4648"/>
      </w:tblGrid>
      <w:tr w:rsidR="00F01F88" w:rsidRPr="00FC2FE8" w14:paraId="16AC8245" w14:textId="77777777" w:rsidTr="00F01F8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2537FA0F" w14:textId="77777777" w:rsidR="00F01F88" w:rsidRPr="00FC2FE8" w:rsidRDefault="00F01F88" w:rsidP="00F01F88">
            <w:pPr>
              <w:rPr>
                <w:sz w:val="22"/>
                <w:szCs w:val="22"/>
              </w:rPr>
            </w:pPr>
            <w:r w:rsidRPr="00FC2FE8">
              <w:rPr>
                <w:sz w:val="22"/>
                <w:szCs w:val="22"/>
              </w:rPr>
              <w:t>Attribute</w:t>
            </w:r>
          </w:p>
        </w:tc>
        <w:tc>
          <w:tcPr>
            <w:tcW w:w="2340" w:type="dxa"/>
          </w:tcPr>
          <w:p w14:paraId="6F80CA3E"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3ADBA097"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F01F88" w:rsidRPr="00FC2FE8" w14:paraId="03ECD59A"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730E5A7E" w14:textId="77777777" w:rsidR="00F01F88" w:rsidRPr="00DF5268" w:rsidRDefault="00F01F88" w:rsidP="00FA6506">
            <w:pPr>
              <w:spacing w:after="40"/>
              <w:rPr>
                <w:b w:val="0"/>
                <w:sz w:val="22"/>
                <w:szCs w:val="22"/>
              </w:rPr>
            </w:pPr>
            <w:r>
              <w:rPr>
                <w:b w:val="0"/>
                <w:sz w:val="22"/>
                <w:szCs w:val="22"/>
              </w:rPr>
              <w:t>Project ID</w:t>
            </w:r>
          </w:p>
        </w:tc>
        <w:tc>
          <w:tcPr>
            <w:tcW w:w="2340" w:type="dxa"/>
          </w:tcPr>
          <w:p w14:paraId="08B29447" w14:textId="77777777" w:rsidR="00F01F88" w:rsidRPr="00FC2FE8" w:rsidRDefault="00F01F8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45EF2F0D" w14:textId="77777777" w:rsidR="00F01F88" w:rsidRPr="00FC2FE8" w:rsidRDefault="003625F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Project</w:t>
            </w:r>
          </w:p>
        </w:tc>
      </w:tr>
      <w:tr w:rsidR="00784C6F" w:rsidRPr="00FC2FE8" w14:paraId="6B19DF2E"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2FCB1A30" w14:textId="77777777" w:rsidR="00784C6F" w:rsidRPr="00784C6F" w:rsidRDefault="00784C6F" w:rsidP="00FA6506">
            <w:pPr>
              <w:spacing w:after="40"/>
              <w:rPr>
                <w:b w:val="0"/>
              </w:rPr>
            </w:pPr>
            <w:r w:rsidRPr="00784C6F">
              <w:rPr>
                <w:b w:val="0"/>
                <w:sz w:val="22"/>
                <w:szCs w:val="22"/>
              </w:rPr>
              <w:t>Contract ID</w:t>
            </w:r>
          </w:p>
        </w:tc>
        <w:tc>
          <w:tcPr>
            <w:tcW w:w="2340" w:type="dxa"/>
          </w:tcPr>
          <w:p w14:paraId="1DB8617B" w14:textId="77777777" w:rsidR="00784C6F" w:rsidRDefault="00784C6F" w:rsidP="00FA6506">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45806E72" w14:textId="77777777" w:rsidR="00784C6F" w:rsidRPr="00FC2FE8" w:rsidRDefault="003D2CD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Link to Contract Detail</w:t>
            </w:r>
          </w:p>
        </w:tc>
      </w:tr>
      <w:tr w:rsidR="00784C6F" w:rsidRPr="00FC2FE8" w14:paraId="31B7E4C4"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5A93EAC2" w14:textId="77777777" w:rsidR="00784C6F" w:rsidRPr="00784C6F" w:rsidRDefault="00784C6F" w:rsidP="00FA6506">
            <w:pPr>
              <w:spacing w:after="40"/>
              <w:rPr>
                <w:b w:val="0"/>
              </w:rPr>
            </w:pPr>
            <w:r w:rsidRPr="00784C6F">
              <w:rPr>
                <w:b w:val="0"/>
                <w:sz w:val="22"/>
                <w:szCs w:val="22"/>
              </w:rPr>
              <w:t>Modification Number</w:t>
            </w:r>
          </w:p>
        </w:tc>
        <w:tc>
          <w:tcPr>
            <w:tcW w:w="2340" w:type="dxa"/>
          </w:tcPr>
          <w:p w14:paraId="77A208D6" w14:textId="77777777" w:rsidR="00784C6F" w:rsidRDefault="00784C6F" w:rsidP="00FA6506">
            <w:pPr>
              <w:spacing w:after="40"/>
              <w:cnfStyle w:val="000000100000" w:firstRow="0" w:lastRow="0" w:firstColumn="0" w:lastColumn="0" w:oddVBand="0" w:evenVBand="0" w:oddHBand="1" w:evenHBand="0" w:firstRowFirstColumn="0" w:firstRowLastColumn="0" w:lastRowFirstColumn="0" w:lastRowLastColumn="0"/>
            </w:pPr>
          </w:p>
        </w:tc>
        <w:tc>
          <w:tcPr>
            <w:tcW w:w="4788" w:type="dxa"/>
          </w:tcPr>
          <w:p w14:paraId="1E39FD52" w14:textId="77777777" w:rsidR="00784C6F" w:rsidRPr="00FC2FE8" w:rsidRDefault="003D2CD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784C6F" w:rsidRPr="00FC2FE8" w14:paraId="7B0EB4B3"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76D012F5" w14:textId="77777777" w:rsidR="00784C6F" w:rsidRPr="00784C6F" w:rsidRDefault="00784C6F" w:rsidP="00FA6506">
            <w:pPr>
              <w:spacing w:after="40"/>
              <w:rPr>
                <w:b w:val="0"/>
              </w:rPr>
            </w:pPr>
            <w:r w:rsidRPr="00784C6F">
              <w:rPr>
                <w:b w:val="0"/>
                <w:sz w:val="22"/>
                <w:szCs w:val="22"/>
              </w:rPr>
              <w:t>Cost Change</w:t>
            </w:r>
          </w:p>
        </w:tc>
        <w:tc>
          <w:tcPr>
            <w:tcW w:w="2340" w:type="dxa"/>
          </w:tcPr>
          <w:p w14:paraId="27744674" w14:textId="77777777" w:rsidR="00784C6F" w:rsidRDefault="00784C6F"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32BF96F3" w14:textId="77777777" w:rsidR="00784C6F" w:rsidRPr="00FC2FE8" w:rsidRDefault="003D2CD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784C6F" w:rsidRPr="00FC2FE8" w14:paraId="760D8DE6"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7E3741B7" w14:textId="77777777" w:rsidR="00784C6F" w:rsidRPr="00784C6F" w:rsidRDefault="00784C6F" w:rsidP="00FA6506">
            <w:pPr>
              <w:spacing w:after="40"/>
              <w:rPr>
                <w:b w:val="0"/>
              </w:rPr>
            </w:pPr>
            <w:r w:rsidRPr="00784C6F">
              <w:rPr>
                <w:b w:val="0"/>
                <w:sz w:val="22"/>
                <w:szCs w:val="22"/>
              </w:rPr>
              <w:t>New Contract End Date</w:t>
            </w:r>
          </w:p>
        </w:tc>
        <w:tc>
          <w:tcPr>
            <w:tcW w:w="2340" w:type="dxa"/>
          </w:tcPr>
          <w:p w14:paraId="28E11214" w14:textId="77777777" w:rsidR="00784C6F" w:rsidRDefault="00784C6F"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5D7F41D6" w14:textId="77777777" w:rsidR="00784C6F" w:rsidRDefault="003D2CD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784C6F" w:rsidRPr="00FC2FE8" w14:paraId="0D56F3E6"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0109A49F" w14:textId="77777777" w:rsidR="00784C6F" w:rsidRPr="00784C6F" w:rsidRDefault="00784C6F" w:rsidP="00FA6506">
            <w:pPr>
              <w:spacing w:after="40"/>
              <w:rPr>
                <w:b w:val="0"/>
              </w:rPr>
            </w:pPr>
            <w:r w:rsidRPr="00784C6F">
              <w:rPr>
                <w:b w:val="0"/>
                <w:sz w:val="22"/>
                <w:szCs w:val="22"/>
              </w:rPr>
              <w:t>Reason for Change</w:t>
            </w:r>
          </w:p>
        </w:tc>
        <w:tc>
          <w:tcPr>
            <w:tcW w:w="2340" w:type="dxa"/>
          </w:tcPr>
          <w:p w14:paraId="69FD292C" w14:textId="77777777" w:rsidR="00784C6F" w:rsidRDefault="00784C6F"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30216CC8" w14:textId="77777777" w:rsidR="00784C6F" w:rsidRDefault="00784C6F"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784C6F" w:rsidRPr="00FC2FE8" w14:paraId="51919576"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5BD77DB8" w14:textId="77777777" w:rsidR="00784C6F" w:rsidRPr="00784C6F" w:rsidRDefault="00784C6F" w:rsidP="00FA6506">
            <w:pPr>
              <w:spacing w:after="40"/>
              <w:rPr>
                <w:b w:val="0"/>
              </w:rPr>
            </w:pPr>
            <w:r w:rsidRPr="00784C6F">
              <w:rPr>
                <w:b w:val="0"/>
                <w:sz w:val="22"/>
                <w:szCs w:val="22"/>
              </w:rPr>
              <w:t>Status</w:t>
            </w:r>
          </w:p>
        </w:tc>
        <w:tc>
          <w:tcPr>
            <w:tcW w:w="2340" w:type="dxa"/>
          </w:tcPr>
          <w:p w14:paraId="74FEDA66" w14:textId="77777777" w:rsidR="00784C6F" w:rsidRDefault="00784C6F"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700D8419" w14:textId="1431614F" w:rsidR="00784C6F" w:rsidRDefault="005D5B4A"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p>
        </w:tc>
      </w:tr>
      <w:tr w:rsidR="00784C6F" w:rsidRPr="00FC2FE8" w14:paraId="724787A3"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591FBCBD" w14:textId="77777777" w:rsidR="00784C6F" w:rsidRPr="00784C6F" w:rsidRDefault="00784C6F" w:rsidP="00FA6506">
            <w:pPr>
              <w:spacing w:after="40"/>
              <w:rPr>
                <w:b w:val="0"/>
              </w:rPr>
            </w:pPr>
            <w:r w:rsidRPr="00784C6F">
              <w:rPr>
                <w:b w:val="0"/>
                <w:sz w:val="22"/>
                <w:szCs w:val="22"/>
              </w:rPr>
              <w:t>Date Requested</w:t>
            </w:r>
          </w:p>
        </w:tc>
        <w:tc>
          <w:tcPr>
            <w:tcW w:w="2340" w:type="dxa"/>
          </w:tcPr>
          <w:p w14:paraId="31987594" w14:textId="77777777" w:rsidR="00784C6F" w:rsidRDefault="00784C6F"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40E37D37" w14:textId="77777777" w:rsidR="00784C6F" w:rsidRDefault="003D2CD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784C6F" w:rsidRPr="00FC2FE8" w14:paraId="2E3BF09D"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3D2B5E31" w14:textId="77777777" w:rsidR="00784C6F" w:rsidRPr="00784C6F" w:rsidRDefault="00784C6F" w:rsidP="00FA6506">
            <w:pPr>
              <w:spacing w:after="40"/>
              <w:rPr>
                <w:b w:val="0"/>
              </w:rPr>
            </w:pPr>
            <w:r w:rsidRPr="00784C6F">
              <w:rPr>
                <w:b w:val="0"/>
                <w:sz w:val="22"/>
                <w:szCs w:val="22"/>
              </w:rPr>
              <w:t>Effective Date</w:t>
            </w:r>
          </w:p>
        </w:tc>
        <w:tc>
          <w:tcPr>
            <w:tcW w:w="2340" w:type="dxa"/>
          </w:tcPr>
          <w:p w14:paraId="43C95FE2" w14:textId="77777777" w:rsidR="00784C6F" w:rsidRDefault="00784C6F"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1F703207" w14:textId="77777777" w:rsidR="00784C6F" w:rsidRDefault="003D2CD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bl>
    <w:p w14:paraId="4C8A881B" w14:textId="77777777" w:rsidR="00F01F88" w:rsidRDefault="00F01F88" w:rsidP="00F01F88"/>
    <w:p w14:paraId="7994622D" w14:textId="77777777" w:rsidR="00BB6CF7" w:rsidRDefault="00BB6CF7" w:rsidP="00F01F88">
      <w:pPr>
        <w:pStyle w:val="Heading4"/>
      </w:pPr>
      <w:r>
        <w:t>Task Detail</w:t>
      </w:r>
    </w:p>
    <w:p w14:paraId="4C87478A" w14:textId="456ECAD9" w:rsidR="003D2CD8" w:rsidRPr="003D2CD8" w:rsidRDefault="003D2CD8" w:rsidP="003D2CD8">
      <w:r>
        <w:t xml:space="preserve">This includes detailed information about each task of a </w:t>
      </w:r>
      <w:r w:rsidR="001E456F">
        <w:t>project.</w:t>
      </w:r>
    </w:p>
    <w:tbl>
      <w:tblPr>
        <w:tblStyle w:val="LightList-Accent1withborders1"/>
        <w:tblW w:w="0" w:type="auto"/>
        <w:tblLook w:val="04A0" w:firstRow="1" w:lastRow="0" w:firstColumn="1" w:lastColumn="0" w:noHBand="0" w:noVBand="1"/>
      </w:tblPr>
      <w:tblGrid>
        <w:gridCol w:w="3096"/>
        <w:gridCol w:w="2315"/>
        <w:gridCol w:w="4649"/>
      </w:tblGrid>
      <w:tr w:rsidR="00F01F88" w:rsidRPr="00FC2FE8" w14:paraId="4265FB8F" w14:textId="77777777" w:rsidTr="00FA650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96" w:type="dxa"/>
          </w:tcPr>
          <w:p w14:paraId="623C4766" w14:textId="77777777" w:rsidR="00F01F88" w:rsidRPr="00FC2FE8" w:rsidRDefault="00F01F88" w:rsidP="00F01F88">
            <w:pPr>
              <w:rPr>
                <w:sz w:val="22"/>
                <w:szCs w:val="22"/>
              </w:rPr>
            </w:pPr>
            <w:r w:rsidRPr="00FC2FE8">
              <w:rPr>
                <w:sz w:val="22"/>
                <w:szCs w:val="22"/>
              </w:rPr>
              <w:t>Attribute</w:t>
            </w:r>
          </w:p>
        </w:tc>
        <w:tc>
          <w:tcPr>
            <w:tcW w:w="2315" w:type="dxa"/>
          </w:tcPr>
          <w:p w14:paraId="3D8C007A"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49" w:type="dxa"/>
          </w:tcPr>
          <w:p w14:paraId="3EFB1BCA"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F01F88" w:rsidRPr="00FC2FE8" w14:paraId="2FDA79EA" w14:textId="77777777" w:rsidTr="00FA65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6" w:type="dxa"/>
          </w:tcPr>
          <w:p w14:paraId="5D707B5B" w14:textId="77777777" w:rsidR="00F01F88" w:rsidRPr="00DF5268" w:rsidRDefault="00F01F88" w:rsidP="00FA6506">
            <w:pPr>
              <w:spacing w:after="40"/>
              <w:rPr>
                <w:b w:val="0"/>
                <w:sz w:val="22"/>
                <w:szCs w:val="22"/>
              </w:rPr>
            </w:pPr>
            <w:r>
              <w:rPr>
                <w:b w:val="0"/>
                <w:sz w:val="22"/>
                <w:szCs w:val="22"/>
              </w:rPr>
              <w:t>Project ID</w:t>
            </w:r>
          </w:p>
        </w:tc>
        <w:tc>
          <w:tcPr>
            <w:tcW w:w="2315" w:type="dxa"/>
          </w:tcPr>
          <w:p w14:paraId="3F394D2B" w14:textId="77777777" w:rsidR="00F01F88" w:rsidRPr="00FC2FE8" w:rsidRDefault="00F01F8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9" w:type="dxa"/>
          </w:tcPr>
          <w:p w14:paraId="14522ECF" w14:textId="77777777" w:rsidR="00F01F88" w:rsidRPr="00FC2FE8" w:rsidRDefault="003D2CD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Project</w:t>
            </w:r>
          </w:p>
        </w:tc>
      </w:tr>
      <w:tr w:rsidR="003D2CD8" w:rsidRPr="00FC2FE8" w14:paraId="4FC63FCE" w14:textId="77777777" w:rsidTr="00FA6506">
        <w:trPr>
          <w:cantSplit/>
        </w:trPr>
        <w:tc>
          <w:tcPr>
            <w:cnfStyle w:val="001000000000" w:firstRow="0" w:lastRow="0" w:firstColumn="1" w:lastColumn="0" w:oddVBand="0" w:evenVBand="0" w:oddHBand="0" w:evenHBand="0" w:firstRowFirstColumn="0" w:firstRowLastColumn="0" w:lastRowFirstColumn="0" w:lastRowLastColumn="0"/>
            <w:tcW w:w="3096" w:type="dxa"/>
          </w:tcPr>
          <w:p w14:paraId="14A31506" w14:textId="77777777" w:rsidR="003D2CD8" w:rsidRPr="003D2CD8" w:rsidRDefault="003D2CD8" w:rsidP="00FA6506">
            <w:pPr>
              <w:spacing w:after="40"/>
              <w:rPr>
                <w:b w:val="0"/>
              </w:rPr>
            </w:pPr>
            <w:r w:rsidRPr="003D2CD8">
              <w:rPr>
                <w:b w:val="0"/>
                <w:sz w:val="22"/>
                <w:szCs w:val="22"/>
              </w:rPr>
              <w:t>Task Number</w:t>
            </w:r>
          </w:p>
        </w:tc>
        <w:tc>
          <w:tcPr>
            <w:tcW w:w="2315" w:type="dxa"/>
          </w:tcPr>
          <w:p w14:paraId="4F6A4E83" w14:textId="77777777" w:rsidR="003D2CD8" w:rsidRDefault="003D2CD8" w:rsidP="00FA6506">
            <w:pPr>
              <w:spacing w:after="40"/>
              <w:cnfStyle w:val="000000000000" w:firstRow="0" w:lastRow="0" w:firstColumn="0" w:lastColumn="0" w:oddVBand="0" w:evenVBand="0" w:oddHBand="0" w:evenHBand="0" w:firstRowFirstColumn="0" w:firstRowLastColumn="0" w:lastRowFirstColumn="0" w:lastRowLastColumn="0"/>
            </w:pPr>
          </w:p>
        </w:tc>
        <w:tc>
          <w:tcPr>
            <w:tcW w:w="4649" w:type="dxa"/>
          </w:tcPr>
          <w:p w14:paraId="3C52CE6F" w14:textId="77777777" w:rsidR="003D2CD8" w:rsidRPr="00FC2FE8" w:rsidRDefault="003D2CD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3D2CD8" w:rsidRPr="00FC2FE8" w14:paraId="7E9E2BA8" w14:textId="77777777" w:rsidTr="00FA65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6" w:type="dxa"/>
          </w:tcPr>
          <w:p w14:paraId="038AA69E" w14:textId="77777777" w:rsidR="003D2CD8" w:rsidRPr="003D2CD8" w:rsidRDefault="003D2CD8" w:rsidP="00FA6506">
            <w:pPr>
              <w:spacing w:after="40"/>
              <w:rPr>
                <w:b w:val="0"/>
              </w:rPr>
            </w:pPr>
            <w:r w:rsidRPr="003D2CD8">
              <w:rPr>
                <w:b w:val="0"/>
                <w:sz w:val="22"/>
                <w:szCs w:val="22"/>
              </w:rPr>
              <w:t>Task Title</w:t>
            </w:r>
          </w:p>
        </w:tc>
        <w:tc>
          <w:tcPr>
            <w:tcW w:w="2315" w:type="dxa"/>
          </w:tcPr>
          <w:p w14:paraId="7926BAA2" w14:textId="77777777" w:rsidR="003D2CD8" w:rsidRDefault="003D2CD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9" w:type="dxa"/>
          </w:tcPr>
          <w:p w14:paraId="5DD2E4BE" w14:textId="77777777" w:rsidR="003D2CD8" w:rsidRPr="00FC2FE8" w:rsidRDefault="003D2CD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3D2CD8" w:rsidRPr="00FC2FE8" w14:paraId="27F79F86" w14:textId="77777777" w:rsidTr="00FA6506">
        <w:trPr>
          <w:cantSplit/>
        </w:trPr>
        <w:tc>
          <w:tcPr>
            <w:cnfStyle w:val="001000000000" w:firstRow="0" w:lastRow="0" w:firstColumn="1" w:lastColumn="0" w:oddVBand="0" w:evenVBand="0" w:oddHBand="0" w:evenHBand="0" w:firstRowFirstColumn="0" w:firstRowLastColumn="0" w:lastRowFirstColumn="0" w:lastRowLastColumn="0"/>
            <w:tcW w:w="3096" w:type="dxa"/>
          </w:tcPr>
          <w:p w14:paraId="14FDB5AF" w14:textId="77777777" w:rsidR="003D2CD8" w:rsidRPr="003D2CD8" w:rsidRDefault="003D2CD8" w:rsidP="00FA6506">
            <w:pPr>
              <w:spacing w:after="40"/>
              <w:rPr>
                <w:b w:val="0"/>
              </w:rPr>
            </w:pPr>
            <w:r w:rsidRPr="003D2CD8">
              <w:rPr>
                <w:b w:val="0"/>
                <w:sz w:val="22"/>
                <w:szCs w:val="22"/>
              </w:rPr>
              <w:t>Task Description</w:t>
            </w:r>
          </w:p>
        </w:tc>
        <w:tc>
          <w:tcPr>
            <w:tcW w:w="2315" w:type="dxa"/>
          </w:tcPr>
          <w:p w14:paraId="642FB28B" w14:textId="77777777" w:rsidR="003D2CD8" w:rsidRDefault="003D2CD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9" w:type="dxa"/>
          </w:tcPr>
          <w:p w14:paraId="14E172A3" w14:textId="77777777" w:rsidR="003D2CD8" w:rsidRDefault="003D2CD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3D2CD8" w:rsidRPr="00FC2FE8" w14:paraId="5383A0C8" w14:textId="77777777" w:rsidTr="00FA65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6" w:type="dxa"/>
          </w:tcPr>
          <w:p w14:paraId="61AF9605" w14:textId="77777777" w:rsidR="003D2CD8" w:rsidRPr="003D2CD8" w:rsidRDefault="003D2CD8" w:rsidP="00FA6506">
            <w:pPr>
              <w:spacing w:after="40"/>
              <w:rPr>
                <w:b w:val="0"/>
              </w:rPr>
            </w:pPr>
            <w:r w:rsidRPr="003D2CD8">
              <w:rPr>
                <w:b w:val="0"/>
                <w:sz w:val="22"/>
                <w:szCs w:val="22"/>
              </w:rPr>
              <w:t>Task Deliverables</w:t>
            </w:r>
          </w:p>
        </w:tc>
        <w:tc>
          <w:tcPr>
            <w:tcW w:w="2315" w:type="dxa"/>
          </w:tcPr>
          <w:p w14:paraId="281B1C74" w14:textId="77777777" w:rsidR="003D2CD8" w:rsidRDefault="003D2CD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9" w:type="dxa"/>
          </w:tcPr>
          <w:p w14:paraId="331F516D" w14:textId="77777777" w:rsidR="003D2CD8" w:rsidRDefault="003D2CD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3D2CD8" w:rsidRPr="00FC2FE8" w14:paraId="092BC17D" w14:textId="77777777" w:rsidTr="00FA6506">
        <w:trPr>
          <w:cantSplit/>
        </w:trPr>
        <w:tc>
          <w:tcPr>
            <w:cnfStyle w:val="001000000000" w:firstRow="0" w:lastRow="0" w:firstColumn="1" w:lastColumn="0" w:oddVBand="0" w:evenVBand="0" w:oddHBand="0" w:evenHBand="0" w:firstRowFirstColumn="0" w:firstRowLastColumn="0" w:lastRowFirstColumn="0" w:lastRowLastColumn="0"/>
            <w:tcW w:w="3096" w:type="dxa"/>
          </w:tcPr>
          <w:p w14:paraId="7BBBFEDB" w14:textId="77777777" w:rsidR="003D2CD8" w:rsidRPr="003D2CD8" w:rsidRDefault="003D2CD8" w:rsidP="00FA6506">
            <w:pPr>
              <w:spacing w:after="40"/>
              <w:rPr>
                <w:b w:val="0"/>
              </w:rPr>
            </w:pPr>
            <w:r w:rsidRPr="003D2CD8">
              <w:rPr>
                <w:b w:val="0"/>
                <w:sz w:val="22"/>
                <w:szCs w:val="22"/>
              </w:rPr>
              <w:t>Task Start Date</w:t>
            </w:r>
          </w:p>
        </w:tc>
        <w:tc>
          <w:tcPr>
            <w:tcW w:w="2315" w:type="dxa"/>
          </w:tcPr>
          <w:p w14:paraId="762D0E78" w14:textId="77777777" w:rsidR="003D2CD8" w:rsidRDefault="003D2CD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9" w:type="dxa"/>
          </w:tcPr>
          <w:p w14:paraId="3990F5A0" w14:textId="77777777" w:rsidR="003D2CD8" w:rsidRDefault="003D2CD8" w:rsidP="00FA6506">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3D2CD8" w:rsidRPr="00FC2FE8" w14:paraId="46D4B148" w14:textId="77777777" w:rsidTr="00FA65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6" w:type="dxa"/>
          </w:tcPr>
          <w:p w14:paraId="6EAA7B06" w14:textId="77777777" w:rsidR="003D2CD8" w:rsidRPr="003D2CD8" w:rsidRDefault="003D2CD8" w:rsidP="00FA6506">
            <w:pPr>
              <w:spacing w:after="40"/>
              <w:rPr>
                <w:b w:val="0"/>
              </w:rPr>
            </w:pPr>
            <w:r w:rsidRPr="003D2CD8">
              <w:rPr>
                <w:b w:val="0"/>
                <w:sz w:val="22"/>
                <w:szCs w:val="22"/>
              </w:rPr>
              <w:t>Task Completion Date</w:t>
            </w:r>
          </w:p>
        </w:tc>
        <w:tc>
          <w:tcPr>
            <w:tcW w:w="2315" w:type="dxa"/>
          </w:tcPr>
          <w:p w14:paraId="1D3E923D" w14:textId="77777777" w:rsidR="003D2CD8" w:rsidRDefault="003D2CD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49" w:type="dxa"/>
          </w:tcPr>
          <w:p w14:paraId="047CE7C9" w14:textId="77777777" w:rsidR="003D2CD8" w:rsidRDefault="003D2CD8" w:rsidP="00FA6506">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3D2CD8" w:rsidRPr="00FC2FE8" w14:paraId="2B37FB3D" w14:textId="77777777" w:rsidTr="00FA6506">
        <w:trPr>
          <w:cantSplit/>
        </w:trPr>
        <w:tc>
          <w:tcPr>
            <w:cnfStyle w:val="001000000000" w:firstRow="0" w:lastRow="0" w:firstColumn="1" w:lastColumn="0" w:oddVBand="0" w:evenVBand="0" w:oddHBand="0" w:evenHBand="0" w:firstRowFirstColumn="0" w:firstRowLastColumn="0" w:lastRowFirstColumn="0" w:lastRowLastColumn="0"/>
            <w:tcW w:w="3096" w:type="dxa"/>
          </w:tcPr>
          <w:p w14:paraId="68A1F7E3" w14:textId="77777777" w:rsidR="003D2CD8" w:rsidRPr="003D2CD8" w:rsidRDefault="003D2CD8" w:rsidP="00DB3B55">
            <w:pPr>
              <w:spacing w:after="40"/>
              <w:rPr>
                <w:b w:val="0"/>
              </w:rPr>
            </w:pPr>
            <w:r w:rsidRPr="003D2CD8">
              <w:rPr>
                <w:b w:val="0"/>
                <w:sz w:val="22"/>
                <w:szCs w:val="22"/>
              </w:rPr>
              <w:t>Task Budget</w:t>
            </w:r>
          </w:p>
        </w:tc>
        <w:tc>
          <w:tcPr>
            <w:tcW w:w="2315" w:type="dxa"/>
          </w:tcPr>
          <w:p w14:paraId="28AFAC6A" w14:textId="77777777" w:rsidR="003D2CD8" w:rsidRDefault="003D2CD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49" w:type="dxa"/>
          </w:tcPr>
          <w:p w14:paraId="76761607" w14:textId="77777777" w:rsidR="003D2CD8" w:rsidRDefault="00A34F8A"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bl>
    <w:p w14:paraId="77C98586" w14:textId="77777777" w:rsidR="00DB3B55" w:rsidRDefault="00DB3B55" w:rsidP="00DB3B55">
      <w:pPr>
        <w:pStyle w:val="Heading4"/>
        <w:spacing w:before="0"/>
        <w:rPr>
          <w:rFonts w:ascii="Calibri" w:eastAsiaTheme="minorEastAsia" w:hAnsi="Calibri" w:cstheme="minorBidi"/>
          <w:b w:val="0"/>
          <w:bCs/>
          <w:sz w:val="22"/>
          <w:szCs w:val="22"/>
        </w:rPr>
      </w:pPr>
    </w:p>
    <w:p w14:paraId="39556079" w14:textId="6F3C4FAD" w:rsidR="009F75FE" w:rsidRDefault="009F75FE">
      <w:pPr>
        <w:pStyle w:val="Heading4"/>
      </w:pPr>
      <w:r>
        <w:t>Invoice Detail</w:t>
      </w:r>
      <w:r>
        <w:tab/>
      </w:r>
    </w:p>
    <w:p w14:paraId="1B62CF5C" w14:textId="77777777" w:rsidR="00F01F88" w:rsidRDefault="003D2CD8" w:rsidP="00F01F88">
      <w:r>
        <w:t>This includes detail on the amount and status of each invoice for a contract</w:t>
      </w:r>
    </w:p>
    <w:tbl>
      <w:tblPr>
        <w:tblStyle w:val="LightList-Accent1withborders1"/>
        <w:tblW w:w="0" w:type="auto"/>
        <w:tblLook w:val="04A0" w:firstRow="1" w:lastRow="0" w:firstColumn="1" w:lastColumn="0" w:noHBand="0" w:noVBand="1"/>
      </w:tblPr>
      <w:tblGrid>
        <w:gridCol w:w="3092"/>
        <w:gridCol w:w="2316"/>
        <w:gridCol w:w="4652"/>
      </w:tblGrid>
      <w:tr w:rsidR="00F01F88" w:rsidRPr="00FC2FE8" w14:paraId="75AD2CFD" w14:textId="77777777" w:rsidTr="00F01F8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38B9C840" w14:textId="77777777" w:rsidR="00F01F88" w:rsidRPr="00FC2FE8" w:rsidRDefault="00F01F88" w:rsidP="00F01F88">
            <w:pPr>
              <w:rPr>
                <w:sz w:val="22"/>
                <w:szCs w:val="22"/>
              </w:rPr>
            </w:pPr>
            <w:r w:rsidRPr="00FC2FE8">
              <w:rPr>
                <w:sz w:val="22"/>
                <w:szCs w:val="22"/>
              </w:rPr>
              <w:t>Attribute</w:t>
            </w:r>
          </w:p>
        </w:tc>
        <w:tc>
          <w:tcPr>
            <w:tcW w:w="2340" w:type="dxa"/>
          </w:tcPr>
          <w:p w14:paraId="4A441232"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307AE4ED"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F01F88" w:rsidRPr="00FC2FE8" w14:paraId="625A1D48"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0FA3DE66" w14:textId="77777777" w:rsidR="00F01F88" w:rsidRPr="00DF5268" w:rsidRDefault="00F01F88" w:rsidP="00DB3B55">
            <w:pPr>
              <w:spacing w:after="40"/>
              <w:rPr>
                <w:b w:val="0"/>
                <w:sz w:val="22"/>
                <w:szCs w:val="22"/>
              </w:rPr>
            </w:pPr>
            <w:r>
              <w:rPr>
                <w:b w:val="0"/>
                <w:sz w:val="22"/>
                <w:szCs w:val="22"/>
              </w:rPr>
              <w:t>Project ID</w:t>
            </w:r>
          </w:p>
        </w:tc>
        <w:tc>
          <w:tcPr>
            <w:tcW w:w="2340" w:type="dxa"/>
          </w:tcPr>
          <w:p w14:paraId="1C97A588" w14:textId="77777777" w:rsidR="00F01F88" w:rsidRPr="00FC2FE8" w:rsidRDefault="00F01F8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00B607E9" w14:textId="77777777" w:rsidR="00F01F88" w:rsidRPr="00FC2FE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Project</w:t>
            </w:r>
          </w:p>
        </w:tc>
      </w:tr>
      <w:tr w:rsidR="003D2CD8" w:rsidRPr="00FC2FE8" w14:paraId="1EABB6FB"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3622305E" w14:textId="77777777" w:rsidR="003D2CD8" w:rsidRPr="003D2CD8" w:rsidRDefault="003D2CD8" w:rsidP="00DB3B55">
            <w:pPr>
              <w:spacing w:after="40"/>
              <w:rPr>
                <w:b w:val="0"/>
              </w:rPr>
            </w:pPr>
            <w:r w:rsidRPr="003D2CD8">
              <w:rPr>
                <w:b w:val="0"/>
                <w:sz w:val="22"/>
                <w:szCs w:val="22"/>
              </w:rPr>
              <w:t>Contract ID</w:t>
            </w:r>
          </w:p>
        </w:tc>
        <w:tc>
          <w:tcPr>
            <w:tcW w:w="2340" w:type="dxa"/>
          </w:tcPr>
          <w:p w14:paraId="58A669F4" w14:textId="77777777" w:rsidR="003D2CD8" w:rsidRDefault="003D2CD8" w:rsidP="00DB3B55">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033B8D63" w14:textId="77777777" w:rsidR="003D2CD8" w:rsidRPr="00FC2FE8" w:rsidRDefault="003D2CD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Link to Contract</w:t>
            </w:r>
          </w:p>
        </w:tc>
      </w:tr>
      <w:tr w:rsidR="003D2CD8" w:rsidRPr="00FC2FE8" w14:paraId="2CB9C8EE"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3C976E83" w14:textId="77777777" w:rsidR="003D2CD8" w:rsidRPr="003D2CD8" w:rsidRDefault="003D2CD8" w:rsidP="00DB3B55">
            <w:pPr>
              <w:spacing w:after="40"/>
              <w:rPr>
                <w:b w:val="0"/>
              </w:rPr>
            </w:pPr>
            <w:r w:rsidRPr="003D2CD8">
              <w:rPr>
                <w:b w:val="0"/>
                <w:sz w:val="22"/>
                <w:szCs w:val="22"/>
              </w:rPr>
              <w:t>Invoice Number</w:t>
            </w:r>
          </w:p>
        </w:tc>
        <w:tc>
          <w:tcPr>
            <w:tcW w:w="2340" w:type="dxa"/>
          </w:tcPr>
          <w:p w14:paraId="18777255" w14:textId="77777777" w:rsidR="003D2CD8" w:rsidRDefault="003D2CD8" w:rsidP="00DB3B55">
            <w:pPr>
              <w:spacing w:after="40"/>
              <w:cnfStyle w:val="000000100000" w:firstRow="0" w:lastRow="0" w:firstColumn="0" w:lastColumn="0" w:oddVBand="0" w:evenVBand="0" w:oddHBand="1" w:evenHBand="0" w:firstRowFirstColumn="0" w:firstRowLastColumn="0" w:lastRowFirstColumn="0" w:lastRowLastColumn="0"/>
            </w:pPr>
          </w:p>
        </w:tc>
        <w:tc>
          <w:tcPr>
            <w:tcW w:w="4788" w:type="dxa"/>
          </w:tcPr>
          <w:p w14:paraId="3969D915" w14:textId="77777777" w:rsidR="003D2CD8" w:rsidRPr="00FC2FE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3D2CD8" w:rsidRPr="00FC2FE8" w14:paraId="76C85DB5"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6E5E252E" w14:textId="77777777" w:rsidR="003D2CD8" w:rsidRPr="003D2CD8" w:rsidRDefault="003D2CD8" w:rsidP="00DB3B55">
            <w:pPr>
              <w:spacing w:after="40"/>
              <w:rPr>
                <w:b w:val="0"/>
              </w:rPr>
            </w:pPr>
            <w:r w:rsidRPr="003D2CD8">
              <w:rPr>
                <w:b w:val="0"/>
                <w:sz w:val="22"/>
                <w:szCs w:val="22"/>
              </w:rPr>
              <w:t>Invoice Date</w:t>
            </w:r>
          </w:p>
        </w:tc>
        <w:tc>
          <w:tcPr>
            <w:tcW w:w="2340" w:type="dxa"/>
          </w:tcPr>
          <w:p w14:paraId="2CC543EF" w14:textId="77777777" w:rsidR="003D2CD8" w:rsidRDefault="003D2CD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26CBE2CB" w14:textId="77777777" w:rsidR="003D2CD8" w:rsidRPr="00FC2FE8" w:rsidRDefault="003D2CD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3D2CD8" w:rsidRPr="00FC2FE8" w14:paraId="4EB3F3B2"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7FBFF265" w14:textId="77777777" w:rsidR="003D2CD8" w:rsidRPr="003D2CD8" w:rsidRDefault="003D2CD8" w:rsidP="00DB3B55">
            <w:pPr>
              <w:spacing w:after="40"/>
              <w:rPr>
                <w:b w:val="0"/>
              </w:rPr>
            </w:pPr>
            <w:r w:rsidRPr="003D2CD8">
              <w:rPr>
                <w:b w:val="0"/>
                <w:sz w:val="22"/>
                <w:szCs w:val="22"/>
              </w:rPr>
              <w:t>Invoice Amount</w:t>
            </w:r>
          </w:p>
        </w:tc>
        <w:tc>
          <w:tcPr>
            <w:tcW w:w="2340" w:type="dxa"/>
          </w:tcPr>
          <w:p w14:paraId="01C30076" w14:textId="77777777" w:rsidR="003D2CD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30F55468" w14:textId="77777777" w:rsidR="003D2CD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3D2CD8" w:rsidRPr="00FC2FE8" w14:paraId="6EC8321F"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6898E34E" w14:textId="77777777" w:rsidR="003D2CD8" w:rsidRPr="003D2CD8" w:rsidRDefault="003D2CD8" w:rsidP="00DB3B55">
            <w:pPr>
              <w:spacing w:after="40"/>
              <w:rPr>
                <w:b w:val="0"/>
              </w:rPr>
            </w:pPr>
            <w:r w:rsidRPr="003D2CD8">
              <w:rPr>
                <w:b w:val="0"/>
                <w:sz w:val="22"/>
                <w:szCs w:val="22"/>
              </w:rPr>
              <w:t>Invoice Status</w:t>
            </w:r>
          </w:p>
        </w:tc>
        <w:tc>
          <w:tcPr>
            <w:tcW w:w="2340" w:type="dxa"/>
          </w:tcPr>
          <w:p w14:paraId="4C5519E7" w14:textId="77777777" w:rsidR="003D2CD8" w:rsidRDefault="003D2CD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77CF8257" w14:textId="4668B4AF" w:rsidR="003D2CD8" w:rsidRDefault="005D5B4A"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See code lists</w:t>
            </w:r>
          </w:p>
        </w:tc>
      </w:tr>
      <w:tr w:rsidR="003D2CD8" w:rsidRPr="00FC2FE8" w14:paraId="43C822B4"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1137CC78" w14:textId="77777777" w:rsidR="003D2CD8" w:rsidRPr="003D2CD8" w:rsidRDefault="003D2CD8" w:rsidP="00DB3B55">
            <w:pPr>
              <w:spacing w:after="40"/>
              <w:rPr>
                <w:b w:val="0"/>
              </w:rPr>
            </w:pPr>
            <w:r w:rsidRPr="003D2CD8">
              <w:rPr>
                <w:b w:val="0"/>
                <w:sz w:val="22"/>
                <w:szCs w:val="22"/>
              </w:rPr>
              <w:t>Paid Amount</w:t>
            </w:r>
          </w:p>
        </w:tc>
        <w:tc>
          <w:tcPr>
            <w:tcW w:w="2340" w:type="dxa"/>
          </w:tcPr>
          <w:p w14:paraId="24ABDF27" w14:textId="77777777" w:rsidR="003D2CD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709CA08D" w14:textId="77777777" w:rsidR="003D2CD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3D2CD8" w:rsidRPr="00FC2FE8" w14:paraId="0AF7F69B"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6FE8395E" w14:textId="77777777" w:rsidR="003D2CD8" w:rsidRPr="003D2CD8" w:rsidRDefault="003D2CD8" w:rsidP="00DB3B55">
            <w:pPr>
              <w:spacing w:after="40"/>
              <w:rPr>
                <w:b w:val="0"/>
              </w:rPr>
            </w:pPr>
            <w:r w:rsidRPr="003D2CD8">
              <w:rPr>
                <w:b w:val="0"/>
                <w:sz w:val="22"/>
                <w:szCs w:val="22"/>
              </w:rPr>
              <w:t>Paid Date</w:t>
            </w:r>
          </w:p>
        </w:tc>
        <w:tc>
          <w:tcPr>
            <w:tcW w:w="2340" w:type="dxa"/>
          </w:tcPr>
          <w:p w14:paraId="3AEDAD28" w14:textId="77777777" w:rsidR="003D2CD8" w:rsidRDefault="003D2CD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4B18A17C" w14:textId="77777777" w:rsidR="003D2CD8" w:rsidRDefault="003D2CD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3D2CD8" w:rsidRPr="00FC2FE8" w14:paraId="3E5C85CB"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65BC42A4" w14:textId="77777777" w:rsidR="003D2CD8" w:rsidRPr="003D2CD8" w:rsidRDefault="003D2CD8" w:rsidP="00DB3B55">
            <w:pPr>
              <w:spacing w:after="40"/>
              <w:rPr>
                <w:b w:val="0"/>
              </w:rPr>
            </w:pPr>
            <w:r w:rsidRPr="003D2CD8">
              <w:rPr>
                <w:b w:val="0"/>
                <w:sz w:val="22"/>
                <w:szCs w:val="22"/>
              </w:rPr>
              <w:t>Status Comments</w:t>
            </w:r>
          </w:p>
        </w:tc>
        <w:tc>
          <w:tcPr>
            <w:tcW w:w="2340" w:type="dxa"/>
          </w:tcPr>
          <w:p w14:paraId="02557F79" w14:textId="77777777" w:rsidR="003D2CD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2507FC08" w14:textId="77777777" w:rsidR="003D2CD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bl>
    <w:p w14:paraId="7E8580C7" w14:textId="77777777" w:rsidR="00F01F88" w:rsidRPr="00F01F88" w:rsidRDefault="00F01F88" w:rsidP="00F01F88"/>
    <w:p w14:paraId="62AA4FCC" w14:textId="77777777" w:rsidR="009F75FE" w:rsidRDefault="009F75FE" w:rsidP="00F01F88">
      <w:pPr>
        <w:pStyle w:val="Heading4"/>
      </w:pPr>
      <w:r>
        <w:t>Contract Deliverable Detail</w:t>
      </w:r>
      <w:r>
        <w:tab/>
      </w:r>
    </w:p>
    <w:p w14:paraId="3AC4288A" w14:textId="77777777" w:rsidR="00F01F88" w:rsidRDefault="003D2CD8" w:rsidP="00F01F88">
      <w:r>
        <w:t>This includes detailed information supporting tracking of contract deliverables.</w:t>
      </w:r>
    </w:p>
    <w:tbl>
      <w:tblPr>
        <w:tblStyle w:val="LightList-Accent1withborders1"/>
        <w:tblW w:w="0" w:type="auto"/>
        <w:tblLook w:val="04A0" w:firstRow="1" w:lastRow="0" w:firstColumn="1" w:lastColumn="0" w:noHBand="0" w:noVBand="1"/>
      </w:tblPr>
      <w:tblGrid>
        <w:gridCol w:w="3094"/>
        <w:gridCol w:w="2315"/>
        <w:gridCol w:w="4651"/>
      </w:tblGrid>
      <w:tr w:rsidR="00F01F88" w:rsidRPr="00FC2FE8" w14:paraId="73310750" w14:textId="77777777" w:rsidTr="00F01F8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12541166" w14:textId="77777777" w:rsidR="00F01F88" w:rsidRPr="00FC2FE8" w:rsidRDefault="00F01F88" w:rsidP="00F01F88">
            <w:pPr>
              <w:rPr>
                <w:sz w:val="22"/>
                <w:szCs w:val="22"/>
              </w:rPr>
            </w:pPr>
            <w:r w:rsidRPr="00FC2FE8">
              <w:rPr>
                <w:sz w:val="22"/>
                <w:szCs w:val="22"/>
              </w:rPr>
              <w:t>Attribute</w:t>
            </w:r>
          </w:p>
        </w:tc>
        <w:tc>
          <w:tcPr>
            <w:tcW w:w="2340" w:type="dxa"/>
          </w:tcPr>
          <w:p w14:paraId="3E2C32AC"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40A0C84D"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F01F88" w:rsidRPr="00FC2FE8" w14:paraId="17F9FD28"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3AF283FF" w14:textId="77777777" w:rsidR="00F01F88" w:rsidRPr="00DF5268" w:rsidRDefault="00F01F88" w:rsidP="00DB3B55">
            <w:pPr>
              <w:spacing w:after="40"/>
              <w:rPr>
                <w:b w:val="0"/>
                <w:sz w:val="22"/>
                <w:szCs w:val="22"/>
              </w:rPr>
            </w:pPr>
            <w:r>
              <w:rPr>
                <w:b w:val="0"/>
                <w:sz w:val="22"/>
                <w:szCs w:val="22"/>
              </w:rPr>
              <w:t>Project ID</w:t>
            </w:r>
          </w:p>
        </w:tc>
        <w:tc>
          <w:tcPr>
            <w:tcW w:w="2340" w:type="dxa"/>
          </w:tcPr>
          <w:p w14:paraId="04BE91E6" w14:textId="77777777" w:rsidR="00F01F88" w:rsidRPr="00FC2FE8" w:rsidRDefault="00F01F8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1DEFEA3E" w14:textId="77777777" w:rsidR="00F01F88" w:rsidRPr="00FC2FE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Projects</w:t>
            </w:r>
          </w:p>
        </w:tc>
      </w:tr>
      <w:tr w:rsidR="003D2CD8" w:rsidRPr="00FC2FE8" w14:paraId="4D91368C"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6C719695" w14:textId="77777777" w:rsidR="003D2CD8" w:rsidRPr="003D2CD8" w:rsidRDefault="003D2CD8" w:rsidP="00DB3B55">
            <w:pPr>
              <w:spacing w:after="40"/>
              <w:rPr>
                <w:b w:val="0"/>
              </w:rPr>
            </w:pPr>
            <w:r w:rsidRPr="003D2CD8">
              <w:rPr>
                <w:b w:val="0"/>
                <w:sz w:val="22"/>
                <w:szCs w:val="22"/>
              </w:rPr>
              <w:t>Contract ID</w:t>
            </w:r>
          </w:p>
        </w:tc>
        <w:tc>
          <w:tcPr>
            <w:tcW w:w="2340" w:type="dxa"/>
          </w:tcPr>
          <w:p w14:paraId="5CAAD507" w14:textId="77777777" w:rsidR="003D2CD8" w:rsidRDefault="003D2CD8" w:rsidP="00DB3B55">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20BB53F9" w14:textId="77777777" w:rsidR="003D2CD8" w:rsidRPr="00FC2FE8" w:rsidRDefault="003D2CD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Link to Contracts</w:t>
            </w:r>
          </w:p>
        </w:tc>
      </w:tr>
      <w:tr w:rsidR="003D2CD8" w:rsidRPr="00FC2FE8" w14:paraId="1CE0EB04"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56E67073" w14:textId="77777777" w:rsidR="003D2CD8" w:rsidRPr="003D2CD8" w:rsidRDefault="003D2CD8" w:rsidP="00DB3B55">
            <w:pPr>
              <w:spacing w:after="40"/>
              <w:rPr>
                <w:b w:val="0"/>
              </w:rPr>
            </w:pPr>
            <w:r w:rsidRPr="003D2CD8">
              <w:rPr>
                <w:b w:val="0"/>
                <w:sz w:val="22"/>
                <w:szCs w:val="22"/>
              </w:rPr>
              <w:t>Deliverable ID</w:t>
            </w:r>
          </w:p>
        </w:tc>
        <w:tc>
          <w:tcPr>
            <w:tcW w:w="2340" w:type="dxa"/>
          </w:tcPr>
          <w:p w14:paraId="6174D294" w14:textId="77777777" w:rsidR="003D2CD8" w:rsidRDefault="003D2CD8" w:rsidP="00DB3B55">
            <w:pPr>
              <w:spacing w:after="40"/>
              <w:cnfStyle w:val="000000100000" w:firstRow="0" w:lastRow="0" w:firstColumn="0" w:lastColumn="0" w:oddVBand="0" w:evenVBand="0" w:oddHBand="1" w:evenHBand="0" w:firstRowFirstColumn="0" w:firstRowLastColumn="0" w:lastRowFirstColumn="0" w:lastRowLastColumn="0"/>
            </w:pPr>
          </w:p>
        </w:tc>
        <w:tc>
          <w:tcPr>
            <w:tcW w:w="4788" w:type="dxa"/>
          </w:tcPr>
          <w:p w14:paraId="59BF59B2" w14:textId="77777777" w:rsidR="003D2CD8" w:rsidRPr="00FC2FE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0A6863" w:rsidRPr="00FC2FE8" w14:paraId="42A76196"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1C051908" w14:textId="7C7A4371" w:rsidR="000A6863" w:rsidRPr="003D2CD8" w:rsidRDefault="00A83C79" w:rsidP="00DB3B55">
            <w:pPr>
              <w:spacing w:after="40"/>
              <w:rPr>
                <w:b w:val="0"/>
                <w:sz w:val="22"/>
                <w:szCs w:val="22"/>
              </w:rPr>
            </w:pPr>
            <w:r>
              <w:rPr>
                <w:b w:val="0"/>
                <w:sz w:val="22"/>
                <w:szCs w:val="22"/>
              </w:rPr>
              <w:t xml:space="preserve">Research </w:t>
            </w:r>
            <w:r w:rsidR="001216EB">
              <w:rPr>
                <w:b w:val="0"/>
                <w:sz w:val="22"/>
                <w:szCs w:val="22"/>
              </w:rPr>
              <w:t>Document</w:t>
            </w:r>
            <w:r w:rsidR="00B547AB">
              <w:rPr>
                <w:b w:val="0"/>
                <w:sz w:val="22"/>
                <w:szCs w:val="22"/>
              </w:rPr>
              <w:t xml:space="preserve"> </w:t>
            </w:r>
            <w:r w:rsidR="000A6863">
              <w:rPr>
                <w:b w:val="0"/>
                <w:sz w:val="22"/>
                <w:szCs w:val="22"/>
              </w:rPr>
              <w:t>Type</w:t>
            </w:r>
          </w:p>
        </w:tc>
        <w:tc>
          <w:tcPr>
            <w:tcW w:w="2340" w:type="dxa"/>
          </w:tcPr>
          <w:p w14:paraId="0A9DFADC" w14:textId="77777777" w:rsidR="000A6863" w:rsidRDefault="000A6863" w:rsidP="00DB3B55">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69AD912D" w14:textId="60BD7633" w:rsidR="000A6863" w:rsidRPr="00FC2FE8" w:rsidRDefault="005D5B4A"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See code lists</w:t>
            </w:r>
          </w:p>
        </w:tc>
      </w:tr>
      <w:tr w:rsidR="003D2CD8" w:rsidRPr="00FC2FE8" w14:paraId="50E68F78"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7BA4BAC3" w14:textId="77777777" w:rsidR="003D2CD8" w:rsidRPr="003D2CD8" w:rsidRDefault="003D2CD8" w:rsidP="00DB3B55">
            <w:pPr>
              <w:spacing w:after="40"/>
              <w:rPr>
                <w:b w:val="0"/>
              </w:rPr>
            </w:pPr>
            <w:r w:rsidRPr="003D2CD8">
              <w:rPr>
                <w:b w:val="0"/>
                <w:sz w:val="22"/>
                <w:szCs w:val="22"/>
              </w:rPr>
              <w:t>Deliverable Name</w:t>
            </w:r>
          </w:p>
        </w:tc>
        <w:tc>
          <w:tcPr>
            <w:tcW w:w="2340" w:type="dxa"/>
          </w:tcPr>
          <w:p w14:paraId="799DC186" w14:textId="77777777" w:rsidR="003D2CD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34162718" w14:textId="77777777" w:rsidR="003D2CD8" w:rsidRPr="00FC2FE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3D2CD8" w:rsidRPr="00FC2FE8" w14:paraId="79415012"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381AE0EF" w14:textId="77777777" w:rsidR="003D2CD8" w:rsidRPr="003D2CD8" w:rsidRDefault="003D2CD8" w:rsidP="00DB3B55">
            <w:pPr>
              <w:spacing w:after="40"/>
              <w:rPr>
                <w:b w:val="0"/>
              </w:rPr>
            </w:pPr>
            <w:r w:rsidRPr="003D2CD8">
              <w:rPr>
                <w:b w:val="0"/>
                <w:sz w:val="22"/>
                <w:szCs w:val="22"/>
              </w:rPr>
              <w:t>Deliverable Status</w:t>
            </w:r>
          </w:p>
        </w:tc>
        <w:tc>
          <w:tcPr>
            <w:tcW w:w="2340" w:type="dxa"/>
          </w:tcPr>
          <w:p w14:paraId="7A3411B4" w14:textId="77777777" w:rsidR="003D2CD8" w:rsidRDefault="003D2CD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3A982146" w14:textId="3FCE97B3" w:rsidR="003D2CD8" w:rsidRDefault="00BB11D5"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See </w:t>
            </w:r>
            <w:r w:rsidR="005D5B4A">
              <w:rPr>
                <w:sz w:val="22"/>
                <w:szCs w:val="22"/>
              </w:rPr>
              <w:t>code lists</w:t>
            </w:r>
          </w:p>
        </w:tc>
      </w:tr>
      <w:tr w:rsidR="003D2CD8" w:rsidRPr="00FC2FE8" w14:paraId="740F9525"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59A9B3FB" w14:textId="77777777" w:rsidR="003D2CD8" w:rsidRPr="003D2CD8" w:rsidRDefault="003D2CD8" w:rsidP="00DB3B55">
            <w:pPr>
              <w:spacing w:after="40"/>
              <w:rPr>
                <w:b w:val="0"/>
              </w:rPr>
            </w:pPr>
            <w:r w:rsidRPr="003D2CD8">
              <w:rPr>
                <w:b w:val="0"/>
                <w:sz w:val="22"/>
                <w:szCs w:val="22"/>
              </w:rPr>
              <w:t>Date Due</w:t>
            </w:r>
          </w:p>
        </w:tc>
        <w:tc>
          <w:tcPr>
            <w:tcW w:w="2340" w:type="dxa"/>
          </w:tcPr>
          <w:p w14:paraId="5E6A7E52" w14:textId="77777777" w:rsidR="003D2CD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367CFD56" w14:textId="77777777" w:rsidR="003D2CD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3D2CD8" w:rsidRPr="00FC2FE8" w14:paraId="180F379A"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14D9A288" w14:textId="77777777" w:rsidR="003D2CD8" w:rsidRPr="003D2CD8" w:rsidRDefault="003D2CD8" w:rsidP="00DB3B55">
            <w:pPr>
              <w:spacing w:after="40"/>
              <w:rPr>
                <w:b w:val="0"/>
              </w:rPr>
            </w:pPr>
            <w:r w:rsidRPr="003D2CD8">
              <w:rPr>
                <w:b w:val="0"/>
                <w:sz w:val="22"/>
                <w:szCs w:val="22"/>
              </w:rPr>
              <w:t>Date Received</w:t>
            </w:r>
          </w:p>
        </w:tc>
        <w:tc>
          <w:tcPr>
            <w:tcW w:w="2340" w:type="dxa"/>
          </w:tcPr>
          <w:p w14:paraId="7C3CF912" w14:textId="77777777" w:rsidR="003D2CD8" w:rsidRDefault="003D2CD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4A2C142F" w14:textId="77777777" w:rsidR="003D2CD8" w:rsidRDefault="003D2CD8" w:rsidP="00DB3B55">
            <w:pPr>
              <w:spacing w:after="40"/>
              <w:cnfStyle w:val="000000000000" w:firstRow="0" w:lastRow="0" w:firstColumn="0" w:lastColumn="0" w:oddVBand="0" w:evenVBand="0" w:oddHBand="0" w:evenHBand="0" w:firstRowFirstColumn="0" w:firstRowLastColumn="0" w:lastRowFirstColumn="0" w:lastRowLastColumn="0"/>
            </w:pPr>
            <w:r w:rsidRPr="00BF6B3C">
              <w:rPr>
                <w:sz w:val="22"/>
                <w:szCs w:val="22"/>
              </w:rPr>
              <w:t>Date</w:t>
            </w:r>
          </w:p>
        </w:tc>
      </w:tr>
      <w:tr w:rsidR="003D2CD8" w:rsidRPr="00FC2FE8" w14:paraId="738FC00F"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1AD4D156" w14:textId="77777777" w:rsidR="003D2CD8" w:rsidRPr="003D2CD8" w:rsidRDefault="003D2CD8" w:rsidP="00DB3B55">
            <w:pPr>
              <w:spacing w:after="40"/>
              <w:rPr>
                <w:b w:val="0"/>
              </w:rPr>
            </w:pPr>
            <w:r w:rsidRPr="003D2CD8">
              <w:rPr>
                <w:b w:val="0"/>
                <w:sz w:val="22"/>
                <w:szCs w:val="22"/>
              </w:rPr>
              <w:t>Date Approved</w:t>
            </w:r>
          </w:p>
        </w:tc>
        <w:tc>
          <w:tcPr>
            <w:tcW w:w="2340" w:type="dxa"/>
          </w:tcPr>
          <w:p w14:paraId="716F812B" w14:textId="77777777" w:rsidR="003D2CD8" w:rsidRDefault="003D2CD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5DBB3FE9" w14:textId="77777777" w:rsidR="003D2CD8" w:rsidRDefault="003D2CD8" w:rsidP="00DB3B55">
            <w:pPr>
              <w:spacing w:after="40"/>
              <w:cnfStyle w:val="000000100000" w:firstRow="0" w:lastRow="0" w:firstColumn="0" w:lastColumn="0" w:oddVBand="0" w:evenVBand="0" w:oddHBand="1" w:evenHBand="0" w:firstRowFirstColumn="0" w:firstRowLastColumn="0" w:lastRowFirstColumn="0" w:lastRowLastColumn="0"/>
            </w:pPr>
            <w:r w:rsidRPr="00BF6B3C">
              <w:rPr>
                <w:sz w:val="22"/>
                <w:szCs w:val="22"/>
              </w:rPr>
              <w:t>Date</w:t>
            </w:r>
          </w:p>
        </w:tc>
      </w:tr>
      <w:tr w:rsidR="003D2CD8" w:rsidRPr="00FC2FE8" w14:paraId="6D22939D"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6CC7E74C" w14:textId="77777777" w:rsidR="003D2CD8" w:rsidRPr="003D2CD8" w:rsidRDefault="003D2CD8" w:rsidP="00DB3B55">
            <w:pPr>
              <w:spacing w:after="40"/>
              <w:rPr>
                <w:b w:val="0"/>
              </w:rPr>
            </w:pPr>
            <w:r w:rsidRPr="003D2CD8">
              <w:rPr>
                <w:b w:val="0"/>
                <w:sz w:val="22"/>
                <w:szCs w:val="22"/>
              </w:rPr>
              <w:t>Status Comments</w:t>
            </w:r>
          </w:p>
        </w:tc>
        <w:tc>
          <w:tcPr>
            <w:tcW w:w="2340" w:type="dxa"/>
          </w:tcPr>
          <w:p w14:paraId="4C014585" w14:textId="77777777" w:rsidR="003D2CD8" w:rsidRDefault="003D2CD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67D4E358" w14:textId="77777777" w:rsidR="003D2CD8" w:rsidRDefault="003D2CD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bl>
    <w:p w14:paraId="437F5508" w14:textId="36E71AB8" w:rsidR="009F75FE" w:rsidRDefault="006A071B">
      <w:pPr>
        <w:pStyle w:val="Heading2"/>
      </w:pPr>
      <w:bookmarkStart w:id="39" w:name="_Toc520119878"/>
      <w:r>
        <w:t>4.</w:t>
      </w:r>
      <w:r w:rsidR="00CB3F4A">
        <w:t>8</w:t>
      </w:r>
      <w:r>
        <w:t xml:space="preserve"> </w:t>
      </w:r>
      <w:r w:rsidR="009F75FE">
        <w:t>Activities &amp; Events</w:t>
      </w:r>
      <w:bookmarkEnd w:id="39"/>
      <w:r w:rsidR="009F75FE">
        <w:tab/>
      </w:r>
    </w:p>
    <w:p w14:paraId="06EDFA69" w14:textId="77777777" w:rsidR="004116B5" w:rsidRDefault="009F75FE" w:rsidP="00F01F88">
      <w:pPr>
        <w:pStyle w:val="Heading4"/>
      </w:pPr>
      <w:r>
        <w:t>Communication</w:t>
      </w:r>
      <w:r w:rsidR="00836C37">
        <w:t xml:space="preserve"> and </w:t>
      </w:r>
      <w:r>
        <w:t>Event Log</w:t>
      </w:r>
      <w:r w:rsidR="00C65673">
        <w:t xml:space="preserve"> </w:t>
      </w:r>
    </w:p>
    <w:p w14:paraId="72AC5433" w14:textId="77317097" w:rsidR="009F75FE" w:rsidRDefault="004116B5" w:rsidP="004116B5">
      <w:r>
        <w:t xml:space="preserve">This </w:t>
      </w:r>
      <w:r w:rsidR="0012357E">
        <w:t>provides</w:t>
      </w:r>
      <w:r>
        <w:t xml:space="preserve"> a place to track both project and program-level activities or events.  These could include meetings of committees or project teams, peer exchanges, open houses, conference presentations, webinars or other research dissemination activities.  </w:t>
      </w:r>
    </w:p>
    <w:tbl>
      <w:tblPr>
        <w:tblStyle w:val="LightList-Accent1withborders1"/>
        <w:tblW w:w="0" w:type="auto"/>
        <w:tblLook w:val="04A0" w:firstRow="1" w:lastRow="0" w:firstColumn="1" w:lastColumn="0" w:noHBand="0" w:noVBand="1"/>
      </w:tblPr>
      <w:tblGrid>
        <w:gridCol w:w="3110"/>
        <w:gridCol w:w="2313"/>
        <w:gridCol w:w="4637"/>
      </w:tblGrid>
      <w:tr w:rsidR="00F01F88" w:rsidRPr="00FC2FE8" w14:paraId="411A51F3" w14:textId="77777777" w:rsidTr="00F01F8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5827225C" w14:textId="77777777" w:rsidR="00F01F88" w:rsidRPr="00FC2FE8" w:rsidRDefault="00F01F88" w:rsidP="00F01F88">
            <w:pPr>
              <w:rPr>
                <w:sz w:val="22"/>
                <w:szCs w:val="22"/>
              </w:rPr>
            </w:pPr>
            <w:r w:rsidRPr="00FC2FE8">
              <w:rPr>
                <w:sz w:val="22"/>
                <w:szCs w:val="22"/>
              </w:rPr>
              <w:t>Attribute</w:t>
            </w:r>
          </w:p>
        </w:tc>
        <w:tc>
          <w:tcPr>
            <w:tcW w:w="2340" w:type="dxa"/>
          </w:tcPr>
          <w:p w14:paraId="705E0ABF"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62CF2DBB"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F01F88" w:rsidRPr="00FC2FE8" w14:paraId="126EFE55"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29C6AA26" w14:textId="30B9CF31" w:rsidR="00F01F88" w:rsidRPr="00DF5268" w:rsidRDefault="000C11C7" w:rsidP="00DB3B55">
            <w:pPr>
              <w:spacing w:after="40"/>
              <w:rPr>
                <w:b w:val="0"/>
                <w:sz w:val="22"/>
                <w:szCs w:val="22"/>
              </w:rPr>
            </w:pPr>
            <w:r>
              <w:rPr>
                <w:b w:val="0"/>
                <w:sz w:val="22"/>
                <w:szCs w:val="22"/>
              </w:rPr>
              <w:t>Event</w:t>
            </w:r>
            <w:r w:rsidR="00F01F88">
              <w:rPr>
                <w:b w:val="0"/>
                <w:sz w:val="22"/>
                <w:szCs w:val="22"/>
              </w:rPr>
              <w:t xml:space="preserve"> ID</w:t>
            </w:r>
          </w:p>
        </w:tc>
        <w:tc>
          <w:tcPr>
            <w:tcW w:w="2340" w:type="dxa"/>
          </w:tcPr>
          <w:p w14:paraId="457A4999" w14:textId="77777777" w:rsidR="00F01F88" w:rsidRPr="00FC2FE8" w:rsidRDefault="00F01F8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7F664B98" w14:textId="77777777" w:rsidR="00F01F88" w:rsidRPr="00FC2FE8" w:rsidRDefault="00F01F8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Internal unique ID</w:t>
            </w:r>
          </w:p>
        </w:tc>
      </w:tr>
      <w:tr w:rsidR="003625F8" w:rsidRPr="00FC2FE8" w14:paraId="337F7539"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471FBCF3" w14:textId="77777777" w:rsidR="003625F8" w:rsidRPr="003625F8" w:rsidRDefault="003625F8" w:rsidP="00DB3B55">
            <w:pPr>
              <w:spacing w:after="40"/>
              <w:rPr>
                <w:b w:val="0"/>
              </w:rPr>
            </w:pPr>
            <w:r w:rsidRPr="003625F8">
              <w:rPr>
                <w:b w:val="0"/>
                <w:sz w:val="22"/>
                <w:szCs w:val="22"/>
              </w:rPr>
              <w:t xml:space="preserve">Project ID </w:t>
            </w:r>
          </w:p>
        </w:tc>
        <w:tc>
          <w:tcPr>
            <w:tcW w:w="2340" w:type="dxa"/>
          </w:tcPr>
          <w:p w14:paraId="27A0875A" w14:textId="77777777" w:rsidR="003625F8" w:rsidRDefault="003625F8" w:rsidP="00DB3B55">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54754FB3" w14:textId="77777777" w:rsidR="003625F8" w:rsidRPr="00FC2FE8" w:rsidRDefault="003625F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Link to Research Project – leave blank for program-level activities</w:t>
            </w:r>
          </w:p>
        </w:tc>
      </w:tr>
      <w:tr w:rsidR="003625F8" w:rsidRPr="00FC2FE8" w14:paraId="06B3A92F"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3BC0D477" w14:textId="77777777" w:rsidR="003625F8" w:rsidRPr="003625F8" w:rsidRDefault="003625F8" w:rsidP="00DB3B55">
            <w:pPr>
              <w:spacing w:after="40"/>
              <w:rPr>
                <w:b w:val="0"/>
              </w:rPr>
            </w:pPr>
            <w:r w:rsidRPr="003625F8">
              <w:rPr>
                <w:b w:val="0"/>
                <w:sz w:val="22"/>
                <w:szCs w:val="22"/>
              </w:rPr>
              <w:t>Event Date</w:t>
            </w:r>
          </w:p>
        </w:tc>
        <w:tc>
          <w:tcPr>
            <w:tcW w:w="2340" w:type="dxa"/>
          </w:tcPr>
          <w:p w14:paraId="6FA39B04" w14:textId="77777777" w:rsidR="003625F8" w:rsidRDefault="003625F8" w:rsidP="00DB3B55">
            <w:pPr>
              <w:spacing w:after="40"/>
              <w:cnfStyle w:val="000000100000" w:firstRow="0" w:lastRow="0" w:firstColumn="0" w:lastColumn="0" w:oddVBand="0" w:evenVBand="0" w:oddHBand="1" w:evenHBand="0" w:firstRowFirstColumn="0" w:firstRowLastColumn="0" w:lastRowFirstColumn="0" w:lastRowLastColumn="0"/>
            </w:pPr>
          </w:p>
        </w:tc>
        <w:tc>
          <w:tcPr>
            <w:tcW w:w="4788" w:type="dxa"/>
          </w:tcPr>
          <w:p w14:paraId="727ED4B9" w14:textId="77777777" w:rsidR="003625F8" w:rsidRPr="00FC2FE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3625F8" w:rsidRPr="00FC2FE8" w14:paraId="29905AFF"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356E19CF" w14:textId="5A68F2F8" w:rsidR="003625F8" w:rsidRPr="003625F8" w:rsidRDefault="001E456F" w:rsidP="00DB3B55">
            <w:pPr>
              <w:spacing w:after="40"/>
              <w:rPr>
                <w:b w:val="0"/>
              </w:rPr>
            </w:pPr>
            <w:r>
              <w:rPr>
                <w:b w:val="0"/>
                <w:sz w:val="22"/>
                <w:szCs w:val="22"/>
              </w:rPr>
              <w:t xml:space="preserve">Activity &amp; </w:t>
            </w:r>
            <w:r w:rsidR="003625F8" w:rsidRPr="003625F8">
              <w:rPr>
                <w:b w:val="0"/>
                <w:sz w:val="22"/>
                <w:szCs w:val="22"/>
              </w:rPr>
              <w:t xml:space="preserve">Event Type </w:t>
            </w:r>
          </w:p>
        </w:tc>
        <w:tc>
          <w:tcPr>
            <w:tcW w:w="2340" w:type="dxa"/>
          </w:tcPr>
          <w:p w14:paraId="5BE0FAB5" w14:textId="77777777" w:rsidR="003625F8" w:rsidRDefault="003625F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60FEC9CB" w14:textId="739E72CF" w:rsidR="003625F8" w:rsidRPr="00FC2FE8" w:rsidRDefault="005D5B4A"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See code lists</w:t>
            </w:r>
          </w:p>
        </w:tc>
      </w:tr>
      <w:tr w:rsidR="003625F8" w:rsidRPr="00FC2FE8" w14:paraId="767BCAF7"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21FFB1D8" w14:textId="77777777" w:rsidR="003625F8" w:rsidRPr="003625F8" w:rsidRDefault="003625F8" w:rsidP="00DB3B55">
            <w:pPr>
              <w:spacing w:after="40"/>
              <w:rPr>
                <w:b w:val="0"/>
              </w:rPr>
            </w:pPr>
            <w:r w:rsidRPr="003625F8">
              <w:rPr>
                <w:b w:val="0"/>
                <w:sz w:val="22"/>
                <w:szCs w:val="22"/>
              </w:rPr>
              <w:t>Description</w:t>
            </w:r>
          </w:p>
        </w:tc>
        <w:tc>
          <w:tcPr>
            <w:tcW w:w="2340" w:type="dxa"/>
          </w:tcPr>
          <w:p w14:paraId="695670B3" w14:textId="77777777" w:rsidR="003625F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342E7CF0" w14:textId="77777777" w:rsidR="003625F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3625F8" w:rsidRPr="00FC2FE8" w14:paraId="2E9D3C60"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06266663" w14:textId="77777777" w:rsidR="003625F8" w:rsidRPr="003625F8" w:rsidRDefault="003625F8" w:rsidP="00DB3B55">
            <w:pPr>
              <w:spacing w:after="40"/>
              <w:rPr>
                <w:b w:val="0"/>
              </w:rPr>
            </w:pPr>
            <w:r w:rsidRPr="003625F8">
              <w:rPr>
                <w:b w:val="0"/>
                <w:sz w:val="22"/>
                <w:szCs w:val="22"/>
              </w:rPr>
              <w:t>Lead/Responsible Person</w:t>
            </w:r>
          </w:p>
        </w:tc>
        <w:tc>
          <w:tcPr>
            <w:tcW w:w="2340" w:type="dxa"/>
          </w:tcPr>
          <w:p w14:paraId="0A3292CC" w14:textId="77777777" w:rsidR="003625F8" w:rsidRDefault="003625F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513663BD" w14:textId="77777777" w:rsidR="003625F8" w:rsidRDefault="003625F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Link to Contacts</w:t>
            </w:r>
          </w:p>
        </w:tc>
      </w:tr>
      <w:tr w:rsidR="003625F8" w:rsidRPr="00FC2FE8" w14:paraId="307E18B5"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61220C3C" w14:textId="77777777" w:rsidR="003625F8" w:rsidRPr="003625F8" w:rsidRDefault="003625F8" w:rsidP="00DB3B55">
            <w:pPr>
              <w:spacing w:after="40"/>
              <w:rPr>
                <w:b w:val="0"/>
              </w:rPr>
            </w:pPr>
            <w:r w:rsidRPr="003625F8">
              <w:rPr>
                <w:b w:val="0"/>
                <w:sz w:val="22"/>
                <w:szCs w:val="22"/>
              </w:rPr>
              <w:t>Number of Participants</w:t>
            </w:r>
          </w:p>
        </w:tc>
        <w:tc>
          <w:tcPr>
            <w:tcW w:w="2340" w:type="dxa"/>
          </w:tcPr>
          <w:p w14:paraId="723C4012" w14:textId="77777777" w:rsidR="003625F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0C72F06C" w14:textId="77777777" w:rsidR="003625F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3625F8" w:rsidRPr="00FC2FE8" w14:paraId="44CEFCC0"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70869771" w14:textId="77777777" w:rsidR="003625F8" w:rsidRPr="003625F8" w:rsidRDefault="003625F8" w:rsidP="00DB3B55">
            <w:pPr>
              <w:spacing w:after="40"/>
              <w:rPr>
                <w:b w:val="0"/>
              </w:rPr>
            </w:pPr>
            <w:r w:rsidRPr="003625F8">
              <w:rPr>
                <w:b w:val="0"/>
                <w:sz w:val="22"/>
                <w:szCs w:val="22"/>
              </w:rPr>
              <w:t>Resources Required/Used</w:t>
            </w:r>
          </w:p>
        </w:tc>
        <w:tc>
          <w:tcPr>
            <w:tcW w:w="2340" w:type="dxa"/>
          </w:tcPr>
          <w:p w14:paraId="766CB306" w14:textId="77777777" w:rsidR="003625F8" w:rsidRDefault="003625F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431CD974" w14:textId="77777777" w:rsidR="003625F8" w:rsidRDefault="003625F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3625F8" w:rsidRPr="00FC2FE8" w14:paraId="44730323"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53C321C6" w14:textId="77777777" w:rsidR="003625F8" w:rsidRPr="003625F8" w:rsidRDefault="003625F8" w:rsidP="00DB3B55">
            <w:pPr>
              <w:spacing w:after="40"/>
              <w:rPr>
                <w:b w:val="0"/>
              </w:rPr>
            </w:pPr>
            <w:r w:rsidRPr="003625F8">
              <w:rPr>
                <w:b w:val="0"/>
                <w:sz w:val="22"/>
                <w:szCs w:val="22"/>
              </w:rPr>
              <w:t xml:space="preserve">Activity Status </w:t>
            </w:r>
          </w:p>
        </w:tc>
        <w:tc>
          <w:tcPr>
            <w:tcW w:w="2340" w:type="dxa"/>
          </w:tcPr>
          <w:p w14:paraId="7FF38277" w14:textId="77777777" w:rsidR="003625F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3BE111C2" w14:textId="20A77121" w:rsidR="003625F8" w:rsidRDefault="005D5B4A"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p>
        </w:tc>
      </w:tr>
      <w:tr w:rsidR="003625F8" w:rsidRPr="00FC2FE8" w14:paraId="12228B9B"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0B4C3062" w14:textId="77777777" w:rsidR="003625F8" w:rsidRPr="003625F8" w:rsidRDefault="003625F8" w:rsidP="00DB3B55">
            <w:pPr>
              <w:spacing w:after="40"/>
              <w:rPr>
                <w:b w:val="0"/>
              </w:rPr>
            </w:pPr>
            <w:r w:rsidRPr="003625F8">
              <w:rPr>
                <w:b w:val="0"/>
                <w:sz w:val="22"/>
                <w:szCs w:val="22"/>
              </w:rPr>
              <w:t>Action Items</w:t>
            </w:r>
          </w:p>
        </w:tc>
        <w:tc>
          <w:tcPr>
            <w:tcW w:w="2340" w:type="dxa"/>
          </w:tcPr>
          <w:p w14:paraId="04E8CAD7" w14:textId="77777777" w:rsidR="003625F8" w:rsidRDefault="003625F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71BA4629" w14:textId="77777777" w:rsidR="003625F8" w:rsidRDefault="003625F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3625F8" w:rsidRPr="00FC2FE8" w14:paraId="0BD5A46A"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525284C3" w14:textId="77777777" w:rsidR="003625F8" w:rsidRPr="003625F8" w:rsidRDefault="003625F8" w:rsidP="00DB3B55">
            <w:pPr>
              <w:spacing w:after="40"/>
              <w:rPr>
                <w:b w:val="0"/>
              </w:rPr>
            </w:pPr>
            <w:r w:rsidRPr="003625F8">
              <w:rPr>
                <w:b w:val="0"/>
                <w:sz w:val="22"/>
                <w:szCs w:val="22"/>
              </w:rPr>
              <w:t xml:space="preserve">Link </w:t>
            </w:r>
          </w:p>
        </w:tc>
        <w:tc>
          <w:tcPr>
            <w:tcW w:w="2340" w:type="dxa"/>
          </w:tcPr>
          <w:p w14:paraId="42BC034F" w14:textId="77777777" w:rsidR="003625F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41D7B8B4" w14:textId="77777777" w:rsidR="003625F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URL</w:t>
            </w:r>
          </w:p>
        </w:tc>
      </w:tr>
    </w:tbl>
    <w:p w14:paraId="1E1133E0" w14:textId="77777777" w:rsidR="00F01F88" w:rsidRDefault="00F01F88" w:rsidP="004116B5"/>
    <w:p w14:paraId="14FFE927" w14:textId="77777777" w:rsidR="005D0FE7" w:rsidRDefault="009F75FE" w:rsidP="00F01F88">
      <w:pPr>
        <w:pStyle w:val="Heading4"/>
      </w:pPr>
      <w:r>
        <w:t>Comment Log</w:t>
      </w:r>
      <w:r w:rsidR="005D0FE7">
        <w:t xml:space="preserve"> </w:t>
      </w:r>
    </w:p>
    <w:p w14:paraId="38A0294D" w14:textId="5EE452E0" w:rsidR="009F75FE" w:rsidRDefault="005D0FE7" w:rsidP="005D0FE7">
      <w:r>
        <w:t xml:space="preserve">This </w:t>
      </w:r>
      <w:r w:rsidR="0012357E">
        <w:t>tracks</w:t>
      </w:r>
      <w:r>
        <w:t xml:space="preserve"> comments on any research document including Problem Statements, draft SOWs, research project draft deliverables, SP&amp;R work programs, etc.</w:t>
      </w:r>
      <w:r w:rsidR="009F75FE">
        <w:tab/>
      </w:r>
    </w:p>
    <w:tbl>
      <w:tblPr>
        <w:tblStyle w:val="LightList-Accent1withborders1"/>
        <w:tblW w:w="0" w:type="auto"/>
        <w:tblLook w:val="04A0" w:firstRow="1" w:lastRow="0" w:firstColumn="1" w:lastColumn="0" w:noHBand="0" w:noVBand="1"/>
      </w:tblPr>
      <w:tblGrid>
        <w:gridCol w:w="3095"/>
        <w:gridCol w:w="2315"/>
        <w:gridCol w:w="4650"/>
      </w:tblGrid>
      <w:tr w:rsidR="00F01F88" w:rsidRPr="00FC2FE8" w14:paraId="243ED61E" w14:textId="77777777" w:rsidTr="00F01F8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735D4849" w14:textId="77777777" w:rsidR="00F01F88" w:rsidRPr="00FC2FE8" w:rsidRDefault="00F01F88" w:rsidP="00F01F88">
            <w:pPr>
              <w:rPr>
                <w:sz w:val="22"/>
                <w:szCs w:val="22"/>
              </w:rPr>
            </w:pPr>
            <w:r w:rsidRPr="00FC2FE8">
              <w:rPr>
                <w:sz w:val="22"/>
                <w:szCs w:val="22"/>
              </w:rPr>
              <w:t>Attribute</w:t>
            </w:r>
          </w:p>
        </w:tc>
        <w:tc>
          <w:tcPr>
            <w:tcW w:w="2340" w:type="dxa"/>
          </w:tcPr>
          <w:p w14:paraId="5CAB0623"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28176307"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3625F8" w:rsidRPr="00FC2FE8" w14:paraId="0D07DEEB"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19A8F6D2" w14:textId="77777777" w:rsidR="003625F8" w:rsidRPr="003625F8" w:rsidRDefault="003625F8" w:rsidP="00DB3B55">
            <w:pPr>
              <w:spacing w:after="40"/>
              <w:rPr>
                <w:b w:val="0"/>
              </w:rPr>
            </w:pPr>
            <w:r w:rsidRPr="003625F8">
              <w:rPr>
                <w:b w:val="0"/>
                <w:sz w:val="22"/>
                <w:szCs w:val="22"/>
              </w:rPr>
              <w:t xml:space="preserve">Document ID </w:t>
            </w:r>
          </w:p>
        </w:tc>
        <w:tc>
          <w:tcPr>
            <w:tcW w:w="2340" w:type="dxa"/>
          </w:tcPr>
          <w:p w14:paraId="0211996E" w14:textId="77777777" w:rsidR="003625F8" w:rsidRPr="00FC2FE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7837BAD8" w14:textId="77777777" w:rsidR="003625F8" w:rsidRPr="00FC2FE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Documents</w:t>
            </w:r>
          </w:p>
        </w:tc>
      </w:tr>
      <w:tr w:rsidR="000C11C7" w:rsidRPr="00FC2FE8" w14:paraId="3F58D288"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58B99607" w14:textId="2D5DBE3E" w:rsidR="000C11C7" w:rsidRPr="003625F8" w:rsidRDefault="000C11C7" w:rsidP="00DB3B55">
            <w:pPr>
              <w:spacing w:after="40"/>
              <w:rPr>
                <w:b w:val="0"/>
                <w:sz w:val="22"/>
                <w:szCs w:val="22"/>
              </w:rPr>
            </w:pPr>
            <w:r>
              <w:rPr>
                <w:b w:val="0"/>
                <w:sz w:val="22"/>
                <w:szCs w:val="22"/>
              </w:rPr>
              <w:t>Comment ID</w:t>
            </w:r>
          </w:p>
        </w:tc>
        <w:tc>
          <w:tcPr>
            <w:tcW w:w="2340" w:type="dxa"/>
          </w:tcPr>
          <w:p w14:paraId="62BD7457" w14:textId="77777777" w:rsidR="000C11C7" w:rsidRDefault="000C11C7" w:rsidP="00DB3B55">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192519BB" w14:textId="561DB427" w:rsidR="000C11C7" w:rsidRDefault="000C11C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Internal unique ID</w:t>
            </w:r>
          </w:p>
        </w:tc>
      </w:tr>
      <w:tr w:rsidR="003625F8" w:rsidRPr="00FC2FE8" w14:paraId="560E321F"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01FF9DE3" w14:textId="77777777" w:rsidR="003625F8" w:rsidRPr="003625F8" w:rsidRDefault="003625F8" w:rsidP="00DB3B55">
            <w:pPr>
              <w:spacing w:after="40"/>
              <w:rPr>
                <w:b w:val="0"/>
              </w:rPr>
            </w:pPr>
            <w:r w:rsidRPr="003625F8">
              <w:rPr>
                <w:b w:val="0"/>
                <w:sz w:val="22"/>
                <w:szCs w:val="22"/>
              </w:rPr>
              <w:t>Comment</w:t>
            </w:r>
            <w:r>
              <w:rPr>
                <w:b w:val="0"/>
                <w:sz w:val="22"/>
                <w:szCs w:val="22"/>
              </w:rPr>
              <w:t>e</w:t>
            </w:r>
            <w:r w:rsidRPr="003625F8">
              <w:rPr>
                <w:b w:val="0"/>
                <w:sz w:val="22"/>
                <w:szCs w:val="22"/>
              </w:rPr>
              <w:t>r</w:t>
            </w:r>
          </w:p>
        </w:tc>
        <w:tc>
          <w:tcPr>
            <w:tcW w:w="2340" w:type="dxa"/>
          </w:tcPr>
          <w:p w14:paraId="4658D000" w14:textId="77777777" w:rsidR="003625F8" w:rsidRDefault="003625F8" w:rsidP="00DB3B55">
            <w:pPr>
              <w:spacing w:after="40"/>
              <w:cnfStyle w:val="000000100000" w:firstRow="0" w:lastRow="0" w:firstColumn="0" w:lastColumn="0" w:oddVBand="0" w:evenVBand="0" w:oddHBand="1" w:evenHBand="0" w:firstRowFirstColumn="0" w:firstRowLastColumn="0" w:lastRowFirstColumn="0" w:lastRowLastColumn="0"/>
            </w:pPr>
          </w:p>
        </w:tc>
        <w:tc>
          <w:tcPr>
            <w:tcW w:w="4788" w:type="dxa"/>
          </w:tcPr>
          <w:p w14:paraId="5830753B" w14:textId="77777777" w:rsidR="003625F8" w:rsidRPr="00FC2FE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Contacts</w:t>
            </w:r>
          </w:p>
        </w:tc>
      </w:tr>
      <w:tr w:rsidR="003625F8" w:rsidRPr="00FC2FE8" w14:paraId="06A6B4FC"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79A5B95B" w14:textId="77777777" w:rsidR="003625F8" w:rsidRPr="003625F8" w:rsidRDefault="003625F8" w:rsidP="00DB3B55">
            <w:pPr>
              <w:spacing w:after="40"/>
              <w:rPr>
                <w:b w:val="0"/>
              </w:rPr>
            </w:pPr>
            <w:r w:rsidRPr="003625F8">
              <w:rPr>
                <w:b w:val="0"/>
                <w:sz w:val="22"/>
                <w:szCs w:val="22"/>
              </w:rPr>
              <w:t>Comment</w:t>
            </w:r>
          </w:p>
        </w:tc>
        <w:tc>
          <w:tcPr>
            <w:tcW w:w="2340" w:type="dxa"/>
          </w:tcPr>
          <w:p w14:paraId="65C4E00D" w14:textId="77777777" w:rsidR="003625F8" w:rsidRDefault="003625F8" w:rsidP="00DB3B55">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4CD446A3" w14:textId="77777777" w:rsidR="003625F8" w:rsidRPr="00FC2FE8" w:rsidRDefault="003625F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3625F8" w:rsidRPr="00FC2FE8" w14:paraId="1365E9C3"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4479CBE3" w14:textId="77777777" w:rsidR="003625F8" w:rsidRPr="003625F8" w:rsidRDefault="003625F8" w:rsidP="00DB3B55">
            <w:pPr>
              <w:spacing w:after="40"/>
              <w:rPr>
                <w:b w:val="0"/>
              </w:rPr>
            </w:pPr>
            <w:r w:rsidRPr="003625F8">
              <w:rPr>
                <w:b w:val="0"/>
                <w:sz w:val="22"/>
                <w:szCs w:val="22"/>
              </w:rPr>
              <w:t>Date</w:t>
            </w:r>
          </w:p>
        </w:tc>
        <w:tc>
          <w:tcPr>
            <w:tcW w:w="2340" w:type="dxa"/>
          </w:tcPr>
          <w:p w14:paraId="0F8FA0FB" w14:textId="77777777" w:rsidR="003625F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141F64AC" w14:textId="77777777" w:rsidR="003625F8" w:rsidRPr="00FC2FE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Date</w:t>
            </w:r>
          </w:p>
        </w:tc>
      </w:tr>
      <w:tr w:rsidR="003625F8" w:rsidRPr="00FC2FE8" w14:paraId="51278C6F"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47C5980F" w14:textId="77777777" w:rsidR="003625F8" w:rsidRPr="003625F8" w:rsidRDefault="003625F8" w:rsidP="00DB3B55">
            <w:pPr>
              <w:spacing w:after="40"/>
              <w:rPr>
                <w:b w:val="0"/>
              </w:rPr>
            </w:pPr>
            <w:r w:rsidRPr="003625F8">
              <w:rPr>
                <w:b w:val="0"/>
                <w:sz w:val="22"/>
                <w:szCs w:val="22"/>
              </w:rPr>
              <w:t>Resolution</w:t>
            </w:r>
          </w:p>
        </w:tc>
        <w:tc>
          <w:tcPr>
            <w:tcW w:w="2340" w:type="dxa"/>
          </w:tcPr>
          <w:p w14:paraId="02675676" w14:textId="77777777" w:rsidR="003625F8" w:rsidRDefault="003625F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516CACA1" w14:textId="77777777" w:rsidR="003625F8" w:rsidRDefault="003625F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3625F8" w:rsidRPr="00FC2FE8" w14:paraId="2E86F140"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75435709" w14:textId="77777777" w:rsidR="003625F8" w:rsidRPr="003625F8" w:rsidRDefault="003625F8" w:rsidP="00DB3B55">
            <w:pPr>
              <w:spacing w:after="40"/>
              <w:rPr>
                <w:b w:val="0"/>
              </w:rPr>
            </w:pPr>
            <w:r w:rsidRPr="003625F8">
              <w:rPr>
                <w:b w:val="0"/>
                <w:sz w:val="22"/>
                <w:szCs w:val="22"/>
              </w:rPr>
              <w:t xml:space="preserve">Comment Status </w:t>
            </w:r>
          </w:p>
        </w:tc>
        <w:tc>
          <w:tcPr>
            <w:tcW w:w="2340" w:type="dxa"/>
          </w:tcPr>
          <w:p w14:paraId="336EF6DF" w14:textId="77777777" w:rsidR="003625F8" w:rsidRDefault="00362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43019391" w14:textId="52ABB144" w:rsidR="003625F8" w:rsidRDefault="005D5B4A"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p>
        </w:tc>
      </w:tr>
    </w:tbl>
    <w:p w14:paraId="09E1FA59" w14:textId="77777777" w:rsidR="00F01F88" w:rsidRDefault="00F01F88" w:rsidP="005D0FE7"/>
    <w:p w14:paraId="64A4D70F" w14:textId="77777777" w:rsidR="00DB3B55" w:rsidRDefault="00DB3B55">
      <w:pPr>
        <w:spacing w:after="0"/>
        <w:rPr>
          <w:rFonts w:asciiTheme="majorHAnsi" w:eastAsiaTheme="majorEastAsia" w:hAnsiTheme="majorHAnsi" w:cstheme="majorBidi"/>
          <w:bCs/>
          <w:sz w:val="36"/>
          <w:szCs w:val="36"/>
        </w:rPr>
      </w:pPr>
      <w:r>
        <w:br w:type="page"/>
      </w:r>
    </w:p>
    <w:p w14:paraId="3D4DD07E" w14:textId="274A3375" w:rsidR="009F75FE" w:rsidRDefault="006A071B" w:rsidP="006A071B">
      <w:pPr>
        <w:pStyle w:val="Heading2"/>
      </w:pPr>
      <w:bookmarkStart w:id="40" w:name="_Toc520119879"/>
      <w:r>
        <w:t>4.</w:t>
      </w:r>
      <w:r w:rsidR="00CB3F4A">
        <w:t>9</w:t>
      </w:r>
      <w:r>
        <w:t xml:space="preserve"> </w:t>
      </w:r>
      <w:r w:rsidR="009F75FE">
        <w:t>Research Products and Results</w:t>
      </w:r>
      <w:bookmarkEnd w:id="40"/>
      <w:r w:rsidR="009F75FE">
        <w:tab/>
      </w:r>
    </w:p>
    <w:p w14:paraId="29F40C80" w14:textId="54FAB1C8" w:rsidR="001E456F" w:rsidRDefault="001E456F" w:rsidP="001E456F">
      <w:pPr>
        <w:pStyle w:val="Heading4"/>
      </w:pPr>
      <w:r>
        <w:t>Research Products</w:t>
      </w:r>
    </w:p>
    <w:p w14:paraId="12905163" w14:textId="7233920D" w:rsidR="001E456F" w:rsidRDefault="001E456F" w:rsidP="001E456F">
      <w:r>
        <w:t xml:space="preserve">This </w:t>
      </w:r>
      <w:r w:rsidR="0012357E">
        <w:t>tracks the</w:t>
      </w:r>
      <w:r>
        <w:t xml:space="preserve"> final products of the research project. </w:t>
      </w:r>
    </w:p>
    <w:tbl>
      <w:tblPr>
        <w:tblStyle w:val="LightList-Accent1withborders1"/>
        <w:tblW w:w="0" w:type="auto"/>
        <w:tblLook w:val="04A0" w:firstRow="1" w:lastRow="0" w:firstColumn="1" w:lastColumn="0" w:noHBand="0" w:noVBand="1"/>
      </w:tblPr>
      <w:tblGrid>
        <w:gridCol w:w="3090"/>
        <w:gridCol w:w="2316"/>
        <w:gridCol w:w="4654"/>
      </w:tblGrid>
      <w:tr w:rsidR="001E456F" w:rsidRPr="00FC2FE8" w14:paraId="3200625F" w14:textId="77777777" w:rsidTr="002F204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458EEFFF" w14:textId="77777777" w:rsidR="001E456F" w:rsidRPr="00FC2FE8" w:rsidRDefault="001E456F" w:rsidP="002F204B">
            <w:pPr>
              <w:rPr>
                <w:sz w:val="22"/>
                <w:szCs w:val="22"/>
              </w:rPr>
            </w:pPr>
            <w:r w:rsidRPr="00FC2FE8">
              <w:rPr>
                <w:sz w:val="22"/>
                <w:szCs w:val="22"/>
              </w:rPr>
              <w:t>Attribute</w:t>
            </w:r>
          </w:p>
        </w:tc>
        <w:tc>
          <w:tcPr>
            <w:tcW w:w="2340" w:type="dxa"/>
          </w:tcPr>
          <w:p w14:paraId="1799E9D9" w14:textId="77777777" w:rsidR="001E456F" w:rsidRPr="00FC2FE8" w:rsidRDefault="001E456F" w:rsidP="002F204B">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06ACE601" w14:textId="77777777" w:rsidR="001E456F" w:rsidRPr="00FC2FE8" w:rsidRDefault="001E456F" w:rsidP="002F204B">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1E456F" w:rsidRPr="00FC2FE8" w14:paraId="46F32C4A" w14:textId="77777777" w:rsidTr="002F204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53CA9E38" w14:textId="77777777" w:rsidR="001E456F" w:rsidRPr="00DF5268" w:rsidRDefault="001E456F" w:rsidP="00DB3B55">
            <w:pPr>
              <w:spacing w:after="40"/>
              <w:rPr>
                <w:b w:val="0"/>
                <w:sz w:val="22"/>
                <w:szCs w:val="22"/>
              </w:rPr>
            </w:pPr>
            <w:r>
              <w:rPr>
                <w:b w:val="0"/>
                <w:sz w:val="22"/>
                <w:szCs w:val="22"/>
              </w:rPr>
              <w:t>Project ID</w:t>
            </w:r>
          </w:p>
        </w:tc>
        <w:tc>
          <w:tcPr>
            <w:tcW w:w="2340" w:type="dxa"/>
          </w:tcPr>
          <w:p w14:paraId="1F249DAB" w14:textId="77777777" w:rsidR="001E456F" w:rsidRPr="00FC2FE8" w:rsidRDefault="001E456F"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5AC15BFF" w14:textId="77777777" w:rsidR="001E456F" w:rsidRPr="00FC2FE8" w:rsidRDefault="001E456F"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project</w:t>
            </w:r>
          </w:p>
        </w:tc>
      </w:tr>
      <w:tr w:rsidR="001E456F" w:rsidRPr="00FC2FE8" w14:paraId="303602C4" w14:textId="77777777" w:rsidTr="002F204B">
        <w:trPr>
          <w:cantSplit/>
        </w:trPr>
        <w:tc>
          <w:tcPr>
            <w:cnfStyle w:val="001000000000" w:firstRow="0" w:lastRow="0" w:firstColumn="1" w:lastColumn="0" w:oddVBand="0" w:evenVBand="0" w:oddHBand="0" w:evenHBand="0" w:firstRowFirstColumn="0" w:firstRowLastColumn="0" w:lastRowFirstColumn="0" w:lastRowLastColumn="0"/>
            <w:tcW w:w="3168" w:type="dxa"/>
          </w:tcPr>
          <w:p w14:paraId="00406DF6" w14:textId="4D20360E" w:rsidR="001E456F" w:rsidRDefault="001E456F" w:rsidP="00DB3B55">
            <w:pPr>
              <w:spacing w:after="40"/>
              <w:rPr>
                <w:b w:val="0"/>
                <w:sz w:val="22"/>
                <w:szCs w:val="22"/>
              </w:rPr>
            </w:pPr>
            <w:r>
              <w:rPr>
                <w:b w:val="0"/>
                <w:sz w:val="22"/>
                <w:szCs w:val="22"/>
              </w:rPr>
              <w:t>Product ID</w:t>
            </w:r>
          </w:p>
        </w:tc>
        <w:tc>
          <w:tcPr>
            <w:tcW w:w="2340" w:type="dxa"/>
          </w:tcPr>
          <w:p w14:paraId="42C7342F" w14:textId="77777777" w:rsidR="001E456F" w:rsidRDefault="001E456F" w:rsidP="00DB3B55">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6F29C34B" w14:textId="4AC25E98" w:rsidR="001E456F" w:rsidRDefault="001E456F"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Internal unique ID</w:t>
            </w:r>
          </w:p>
        </w:tc>
      </w:tr>
      <w:tr w:rsidR="001E456F" w:rsidRPr="00FC2FE8" w14:paraId="682AF365" w14:textId="77777777" w:rsidTr="002F204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79F6E6E0" w14:textId="67385A6D" w:rsidR="001E456F" w:rsidRPr="00214B9E" w:rsidRDefault="001E456F" w:rsidP="00DB3B55">
            <w:pPr>
              <w:spacing w:after="40"/>
              <w:rPr>
                <w:b w:val="0"/>
                <w:sz w:val="22"/>
                <w:szCs w:val="22"/>
              </w:rPr>
            </w:pPr>
            <w:r>
              <w:rPr>
                <w:b w:val="0"/>
                <w:sz w:val="22"/>
                <w:szCs w:val="22"/>
              </w:rPr>
              <w:t>Research Product Type</w:t>
            </w:r>
          </w:p>
        </w:tc>
        <w:tc>
          <w:tcPr>
            <w:tcW w:w="2340" w:type="dxa"/>
          </w:tcPr>
          <w:p w14:paraId="100410F8" w14:textId="77777777" w:rsidR="001E456F" w:rsidRDefault="001E456F" w:rsidP="00DB3B55">
            <w:pPr>
              <w:spacing w:after="40"/>
              <w:cnfStyle w:val="000000100000" w:firstRow="0" w:lastRow="0" w:firstColumn="0" w:lastColumn="0" w:oddVBand="0" w:evenVBand="0" w:oddHBand="1" w:evenHBand="0" w:firstRowFirstColumn="0" w:firstRowLastColumn="0" w:lastRowFirstColumn="0" w:lastRowLastColumn="0"/>
            </w:pPr>
          </w:p>
        </w:tc>
        <w:tc>
          <w:tcPr>
            <w:tcW w:w="4788" w:type="dxa"/>
          </w:tcPr>
          <w:p w14:paraId="070BBBA9" w14:textId="77777777" w:rsidR="001E456F" w:rsidRPr="00FC2FE8" w:rsidRDefault="001E456F"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p>
        </w:tc>
      </w:tr>
    </w:tbl>
    <w:p w14:paraId="6D445966" w14:textId="4CAEAB5D" w:rsidR="000A2F77" w:rsidRDefault="009F75FE" w:rsidP="00F01F88">
      <w:pPr>
        <w:pStyle w:val="Heading4"/>
      </w:pPr>
      <w:r>
        <w:t>Research Publications</w:t>
      </w:r>
    </w:p>
    <w:p w14:paraId="72267FE9" w14:textId="77777777" w:rsidR="009F75FE" w:rsidRDefault="000A2F77" w:rsidP="000A2F77">
      <w:r>
        <w:t>This tracks publications associated with each research project.</w:t>
      </w:r>
    </w:p>
    <w:tbl>
      <w:tblPr>
        <w:tblStyle w:val="LightList-Accent1withborders1"/>
        <w:tblW w:w="0" w:type="auto"/>
        <w:tblLook w:val="04A0" w:firstRow="1" w:lastRow="0" w:firstColumn="1" w:lastColumn="0" w:noHBand="0" w:noVBand="1"/>
      </w:tblPr>
      <w:tblGrid>
        <w:gridCol w:w="3117"/>
        <w:gridCol w:w="2312"/>
        <w:gridCol w:w="4631"/>
      </w:tblGrid>
      <w:tr w:rsidR="00F01F88" w:rsidRPr="00FC2FE8" w14:paraId="6D32626E" w14:textId="77777777" w:rsidTr="00F01F8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4A05F02D" w14:textId="77777777" w:rsidR="00F01F88" w:rsidRPr="00FC2FE8" w:rsidRDefault="00F01F88" w:rsidP="00F01F88">
            <w:pPr>
              <w:rPr>
                <w:sz w:val="22"/>
                <w:szCs w:val="22"/>
              </w:rPr>
            </w:pPr>
            <w:r w:rsidRPr="00FC2FE8">
              <w:rPr>
                <w:sz w:val="22"/>
                <w:szCs w:val="22"/>
              </w:rPr>
              <w:t>Attribute</w:t>
            </w:r>
          </w:p>
        </w:tc>
        <w:tc>
          <w:tcPr>
            <w:tcW w:w="2340" w:type="dxa"/>
          </w:tcPr>
          <w:p w14:paraId="60DBC2CA"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69CCB46B"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F01F88" w:rsidRPr="00FC2FE8" w14:paraId="570A89D0"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40F715F0" w14:textId="77777777" w:rsidR="00F01F88" w:rsidRPr="00DF5268" w:rsidRDefault="00F01F88" w:rsidP="00DB3B55">
            <w:pPr>
              <w:spacing w:after="40"/>
              <w:rPr>
                <w:b w:val="0"/>
                <w:sz w:val="22"/>
                <w:szCs w:val="22"/>
              </w:rPr>
            </w:pPr>
            <w:r>
              <w:rPr>
                <w:b w:val="0"/>
                <w:sz w:val="22"/>
                <w:szCs w:val="22"/>
              </w:rPr>
              <w:t>Project ID</w:t>
            </w:r>
          </w:p>
        </w:tc>
        <w:tc>
          <w:tcPr>
            <w:tcW w:w="2340" w:type="dxa"/>
          </w:tcPr>
          <w:p w14:paraId="62117B51" w14:textId="77777777" w:rsidR="00F01F88" w:rsidRPr="00FC2FE8" w:rsidRDefault="00F01F8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53B4B82D" w14:textId="77777777" w:rsidR="00F01F88" w:rsidRPr="00FC2FE8"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Projects</w:t>
            </w:r>
          </w:p>
        </w:tc>
      </w:tr>
      <w:tr w:rsidR="000A2F77" w:rsidRPr="00FC2FE8" w14:paraId="5BDCEE15"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4A55C6E1" w14:textId="7A785716" w:rsidR="000A2F77" w:rsidRPr="000A2F77" w:rsidRDefault="001E456F" w:rsidP="00DB3B55">
            <w:pPr>
              <w:spacing w:after="40"/>
              <w:rPr>
                <w:b w:val="0"/>
              </w:rPr>
            </w:pPr>
            <w:r>
              <w:rPr>
                <w:b w:val="0"/>
                <w:sz w:val="22"/>
                <w:szCs w:val="22"/>
              </w:rPr>
              <w:t>Product</w:t>
            </w:r>
            <w:r w:rsidRPr="000A2F77">
              <w:rPr>
                <w:b w:val="0"/>
                <w:sz w:val="22"/>
                <w:szCs w:val="22"/>
              </w:rPr>
              <w:t xml:space="preserve"> </w:t>
            </w:r>
            <w:r w:rsidR="000A2F77" w:rsidRPr="000A2F77">
              <w:rPr>
                <w:b w:val="0"/>
                <w:sz w:val="22"/>
                <w:szCs w:val="22"/>
              </w:rPr>
              <w:t>ID</w:t>
            </w:r>
          </w:p>
        </w:tc>
        <w:tc>
          <w:tcPr>
            <w:tcW w:w="2340" w:type="dxa"/>
          </w:tcPr>
          <w:p w14:paraId="57BB892B"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508A11E2" w14:textId="24A01883" w:rsidR="000A2F77" w:rsidRPr="00FC2FE8" w:rsidRDefault="00166A8B"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Link to </w:t>
            </w:r>
            <w:r w:rsidR="001E456F">
              <w:rPr>
                <w:sz w:val="22"/>
                <w:szCs w:val="22"/>
              </w:rPr>
              <w:t>Research Products</w:t>
            </w:r>
          </w:p>
        </w:tc>
      </w:tr>
      <w:tr w:rsidR="001E456F" w:rsidRPr="00FC2FE8" w14:paraId="67C9DC09"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2AC8D57C" w14:textId="37449B75" w:rsidR="001E456F" w:rsidRPr="000A2F77" w:rsidRDefault="001E456F" w:rsidP="00DB3B55">
            <w:pPr>
              <w:spacing w:after="40"/>
              <w:rPr>
                <w:b w:val="0"/>
                <w:sz w:val="22"/>
                <w:szCs w:val="22"/>
              </w:rPr>
            </w:pPr>
            <w:r>
              <w:rPr>
                <w:b w:val="0"/>
                <w:sz w:val="22"/>
                <w:szCs w:val="22"/>
              </w:rPr>
              <w:t>Agency Report Number</w:t>
            </w:r>
          </w:p>
        </w:tc>
        <w:tc>
          <w:tcPr>
            <w:tcW w:w="2340" w:type="dxa"/>
          </w:tcPr>
          <w:p w14:paraId="75B2C9D0" w14:textId="5140D779" w:rsidR="001E456F" w:rsidRDefault="001E456F"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788" w:type="dxa"/>
          </w:tcPr>
          <w:p w14:paraId="66F5339C" w14:textId="77777777" w:rsidR="001E456F" w:rsidRDefault="001E456F"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0A2F77" w:rsidRPr="00FC2FE8" w14:paraId="570ED178"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45A67372" w14:textId="77777777" w:rsidR="000A2F77" w:rsidRPr="000A2F77" w:rsidRDefault="000A2F77" w:rsidP="00DB3B55">
            <w:pPr>
              <w:spacing w:after="40"/>
              <w:rPr>
                <w:b w:val="0"/>
              </w:rPr>
            </w:pPr>
            <w:r w:rsidRPr="000A2F77">
              <w:rPr>
                <w:b w:val="0"/>
                <w:sz w:val="22"/>
                <w:szCs w:val="22"/>
              </w:rPr>
              <w:t>Report Link/URL</w:t>
            </w:r>
          </w:p>
        </w:tc>
        <w:tc>
          <w:tcPr>
            <w:tcW w:w="2340" w:type="dxa"/>
          </w:tcPr>
          <w:p w14:paraId="1DA7B1C3"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Required</w:t>
            </w:r>
          </w:p>
        </w:tc>
        <w:tc>
          <w:tcPr>
            <w:tcW w:w="4788" w:type="dxa"/>
          </w:tcPr>
          <w:p w14:paraId="455B350B" w14:textId="77777777" w:rsidR="000A2F77" w:rsidRPr="00FC2FE8"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URL</w:t>
            </w:r>
          </w:p>
        </w:tc>
      </w:tr>
      <w:tr w:rsidR="000A2F77" w:rsidRPr="00FC2FE8" w14:paraId="78337B32"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6E86C6B3" w14:textId="77777777" w:rsidR="000A2F77" w:rsidRPr="000A2F77" w:rsidRDefault="000A2F77" w:rsidP="00DB3B55">
            <w:pPr>
              <w:spacing w:after="40"/>
              <w:rPr>
                <w:b w:val="0"/>
              </w:rPr>
            </w:pPr>
            <w:r w:rsidRPr="000A2F77">
              <w:rPr>
                <w:b w:val="0"/>
                <w:sz w:val="22"/>
                <w:szCs w:val="22"/>
              </w:rPr>
              <w:t>Report Name</w:t>
            </w:r>
          </w:p>
        </w:tc>
        <w:tc>
          <w:tcPr>
            <w:tcW w:w="2340" w:type="dxa"/>
          </w:tcPr>
          <w:p w14:paraId="4381C6A0"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Required</w:t>
            </w:r>
          </w:p>
        </w:tc>
        <w:tc>
          <w:tcPr>
            <w:tcW w:w="4788" w:type="dxa"/>
          </w:tcPr>
          <w:p w14:paraId="64ADBCDE"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0A2F77" w:rsidRPr="00FC2FE8" w14:paraId="6CA88EEC"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6A0A123D" w14:textId="77777777" w:rsidR="000A2F77" w:rsidRPr="000A2F77" w:rsidRDefault="000A2F77" w:rsidP="00DB3B55">
            <w:pPr>
              <w:spacing w:after="40"/>
              <w:rPr>
                <w:b w:val="0"/>
              </w:rPr>
            </w:pPr>
            <w:r w:rsidRPr="000A2F77">
              <w:rPr>
                <w:b w:val="0"/>
                <w:sz w:val="22"/>
                <w:szCs w:val="22"/>
              </w:rPr>
              <w:t>Publication/Release Date</w:t>
            </w:r>
          </w:p>
        </w:tc>
        <w:tc>
          <w:tcPr>
            <w:tcW w:w="2340" w:type="dxa"/>
          </w:tcPr>
          <w:p w14:paraId="1F6AAFB7"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4788" w:type="dxa"/>
          </w:tcPr>
          <w:p w14:paraId="5AE3B521"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r w:rsidR="000A2F77" w:rsidRPr="00FC2FE8" w14:paraId="213CF5E4"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197FEF12" w14:textId="77777777" w:rsidR="000A2F77" w:rsidRPr="000A2F77" w:rsidRDefault="000A2F77" w:rsidP="00DB3B55">
            <w:pPr>
              <w:spacing w:after="40"/>
              <w:rPr>
                <w:b w:val="0"/>
              </w:rPr>
            </w:pPr>
            <w:r w:rsidRPr="000A2F77">
              <w:rPr>
                <w:b w:val="0"/>
                <w:sz w:val="22"/>
                <w:szCs w:val="22"/>
              </w:rPr>
              <w:t>TRB Accession Number</w:t>
            </w:r>
          </w:p>
        </w:tc>
        <w:tc>
          <w:tcPr>
            <w:tcW w:w="2340" w:type="dxa"/>
          </w:tcPr>
          <w:p w14:paraId="5C03386A"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0298212A"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0A2F77" w:rsidRPr="00FC2FE8" w14:paraId="7B55D4D5"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3AB1F70F" w14:textId="77777777" w:rsidR="000A2F77" w:rsidRPr="000A2F77" w:rsidRDefault="000A2F77" w:rsidP="00DB3B55">
            <w:pPr>
              <w:spacing w:after="40"/>
              <w:rPr>
                <w:b w:val="0"/>
              </w:rPr>
            </w:pPr>
            <w:r w:rsidRPr="000A2F77">
              <w:rPr>
                <w:b w:val="0"/>
                <w:sz w:val="22"/>
                <w:szCs w:val="22"/>
              </w:rPr>
              <w:t>Corporate Authors</w:t>
            </w:r>
          </w:p>
        </w:tc>
        <w:tc>
          <w:tcPr>
            <w:tcW w:w="2340" w:type="dxa"/>
          </w:tcPr>
          <w:p w14:paraId="585FD303"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4788" w:type="dxa"/>
          </w:tcPr>
          <w:p w14:paraId="6F2F0EC0"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0A2F77" w:rsidRPr="00FC2FE8" w14:paraId="2E028ABE"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26D2DD9A" w14:textId="77777777" w:rsidR="000A2F77" w:rsidRPr="000A2F77" w:rsidRDefault="000A2F77" w:rsidP="00DB3B55">
            <w:pPr>
              <w:spacing w:after="40"/>
              <w:rPr>
                <w:b w:val="0"/>
              </w:rPr>
            </w:pPr>
            <w:r w:rsidRPr="000A2F77">
              <w:rPr>
                <w:b w:val="0"/>
                <w:sz w:val="22"/>
                <w:szCs w:val="22"/>
              </w:rPr>
              <w:t>Individual Authors</w:t>
            </w:r>
          </w:p>
        </w:tc>
        <w:tc>
          <w:tcPr>
            <w:tcW w:w="2340" w:type="dxa"/>
          </w:tcPr>
          <w:p w14:paraId="028C17EB"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Recommended</w:t>
            </w:r>
          </w:p>
        </w:tc>
        <w:tc>
          <w:tcPr>
            <w:tcW w:w="4788" w:type="dxa"/>
          </w:tcPr>
          <w:p w14:paraId="537E43F9"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bl>
    <w:p w14:paraId="329158FE" w14:textId="77777777" w:rsidR="00F01F88" w:rsidRPr="00F01F88" w:rsidRDefault="00F01F88" w:rsidP="00F01F88"/>
    <w:p w14:paraId="0D0FC412" w14:textId="77777777" w:rsidR="00F01F88" w:rsidRDefault="009F75FE" w:rsidP="00F01F88">
      <w:pPr>
        <w:pStyle w:val="Heading4"/>
      </w:pPr>
      <w:r>
        <w:t>Report Production and Distribution Tracking</w:t>
      </w:r>
    </w:p>
    <w:p w14:paraId="30E19811" w14:textId="77777777" w:rsidR="00F01F88" w:rsidRPr="00F01F88" w:rsidRDefault="000A2F77" w:rsidP="00F01F88">
      <w:r>
        <w:t>This is used to plan for and track report production and distribution processes.</w:t>
      </w:r>
    </w:p>
    <w:tbl>
      <w:tblPr>
        <w:tblStyle w:val="LightList-Accent1withborders1"/>
        <w:tblW w:w="0" w:type="auto"/>
        <w:tblLook w:val="04A0" w:firstRow="1" w:lastRow="0" w:firstColumn="1" w:lastColumn="0" w:noHBand="0" w:noVBand="1"/>
      </w:tblPr>
      <w:tblGrid>
        <w:gridCol w:w="3088"/>
        <w:gridCol w:w="2316"/>
        <w:gridCol w:w="4656"/>
      </w:tblGrid>
      <w:tr w:rsidR="00F01F88" w:rsidRPr="00FC2FE8" w14:paraId="43A4C85F" w14:textId="77777777" w:rsidTr="00DB3B5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88" w:type="dxa"/>
          </w:tcPr>
          <w:p w14:paraId="5993A07C" w14:textId="77777777" w:rsidR="00F01F88" w:rsidRPr="00FC2FE8" w:rsidRDefault="00F01F88" w:rsidP="00F01F88">
            <w:pPr>
              <w:rPr>
                <w:sz w:val="22"/>
                <w:szCs w:val="22"/>
              </w:rPr>
            </w:pPr>
            <w:r w:rsidRPr="00FC2FE8">
              <w:rPr>
                <w:sz w:val="22"/>
                <w:szCs w:val="22"/>
              </w:rPr>
              <w:t>Attribute</w:t>
            </w:r>
          </w:p>
        </w:tc>
        <w:tc>
          <w:tcPr>
            <w:tcW w:w="2316" w:type="dxa"/>
          </w:tcPr>
          <w:p w14:paraId="0F80ACDC"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56" w:type="dxa"/>
          </w:tcPr>
          <w:p w14:paraId="56743868"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0A2F77" w:rsidRPr="00FC2FE8" w14:paraId="13D4AA59" w14:textId="77777777" w:rsidTr="00DB3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8" w:type="dxa"/>
          </w:tcPr>
          <w:p w14:paraId="23A7AF24" w14:textId="2CD91C21" w:rsidR="000A2F77" w:rsidRPr="000A2F77" w:rsidRDefault="001E456F" w:rsidP="00DB3B55">
            <w:pPr>
              <w:spacing w:after="40"/>
              <w:rPr>
                <w:b w:val="0"/>
              </w:rPr>
            </w:pPr>
            <w:r>
              <w:rPr>
                <w:b w:val="0"/>
                <w:sz w:val="22"/>
                <w:szCs w:val="22"/>
              </w:rPr>
              <w:t>Product</w:t>
            </w:r>
            <w:r w:rsidRPr="000A2F77">
              <w:rPr>
                <w:b w:val="0"/>
                <w:sz w:val="22"/>
                <w:szCs w:val="22"/>
              </w:rPr>
              <w:t xml:space="preserve"> </w:t>
            </w:r>
            <w:r w:rsidR="000A2F77" w:rsidRPr="000A2F77">
              <w:rPr>
                <w:b w:val="0"/>
                <w:sz w:val="22"/>
                <w:szCs w:val="22"/>
              </w:rPr>
              <w:t>ID</w:t>
            </w:r>
          </w:p>
        </w:tc>
        <w:tc>
          <w:tcPr>
            <w:tcW w:w="2316" w:type="dxa"/>
          </w:tcPr>
          <w:p w14:paraId="72F6CE9E"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pPr>
          </w:p>
        </w:tc>
        <w:tc>
          <w:tcPr>
            <w:tcW w:w="4656" w:type="dxa"/>
          </w:tcPr>
          <w:p w14:paraId="01617BBD" w14:textId="74DD803E" w:rsidR="000A2F77" w:rsidRPr="00FC2FE8" w:rsidRDefault="001E456F"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Products</w:t>
            </w:r>
            <w:r w:rsidDel="001E456F">
              <w:rPr>
                <w:sz w:val="22"/>
                <w:szCs w:val="22"/>
              </w:rPr>
              <w:t xml:space="preserve"> </w:t>
            </w:r>
          </w:p>
        </w:tc>
      </w:tr>
      <w:tr w:rsidR="000A2F77" w:rsidRPr="00FC2FE8" w14:paraId="487E0E4A" w14:textId="77777777" w:rsidTr="00DB3B55">
        <w:trPr>
          <w:cantSplit/>
        </w:trPr>
        <w:tc>
          <w:tcPr>
            <w:cnfStyle w:val="001000000000" w:firstRow="0" w:lastRow="0" w:firstColumn="1" w:lastColumn="0" w:oddVBand="0" w:evenVBand="0" w:oddHBand="0" w:evenHBand="0" w:firstRowFirstColumn="0" w:firstRowLastColumn="0" w:lastRowFirstColumn="0" w:lastRowLastColumn="0"/>
            <w:tcW w:w="3088" w:type="dxa"/>
          </w:tcPr>
          <w:p w14:paraId="6097E402" w14:textId="77777777" w:rsidR="000A2F77" w:rsidRPr="000A2F77" w:rsidRDefault="000A2F77" w:rsidP="00DB3B55">
            <w:pPr>
              <w:spacing w:after="40"/>
              <w:rPr>
                <w:b w:val="0"/>
              </w:rPr>
            </w:pPr>
            <w:r w:rsidRPr="000A2F77">
              <w:rPr>
                <w:b w:val="0"/>
                <w:sz w:val="22"/>
                <w:szCs w:val="22"/>
              </w:rPr>
              <w:t>Recipient Name</w:t>
            </w:r>
          </w:p>
        </w:tc>
        <w:tc>
          <w:tcPr>
            <w:tcW w:w="2316" w:type="dxa"/>
          </w:tcPr>
          <w:p w14:paraId="3E13179A"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pPr>
          </w:p>
        </w:tc>
        <w:tc>
          <w:tcPr>
            <w:tcW w:w="4656" w:type="dxa"/>
          </w:tcPr>
          <w:p w14:paraId="7D7D3C45" w14:textId="77777777" w:rsidR="000A2F77" w:rsidRPr="00FC2FE8"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r w:rsidR="000A2F77" w:rsidRPr="00FC2FE8" w14:paraId="56009DFD" w14:textId="77777777" w:rsidTr="00DB3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8" w:type="dxa"/>
          </w:tcPr>
          <w:p w14:paraId="26F70407" w14:textId="77777777" w:rsidR="000A2F77" w:rsidRPr="000A2F77" w:rsidRDefault="000A2F77" w:rsidP="00DB3B55">
            <w:pPr>
              <w:spacing w:after="40"/>
              <w:rPr>
                <w:b w:val="0"/>
              </w:rPr>
            </w:pPr>
            <w:r w:rsidRPr="000A2F77">
              <w:rPr>
                <w:b w:val="0"/>
                <w:sz w:val="22"/>
                <w:szCs w:val="22"/>
              </w:rPr>
              <w:t>Recipient email</w:t>
            </w:r>
          </w:p>
        </w:tc>
        <w:tc>
          <w:tcPr>
            <w:tcW w:w="2316" w:type="dxa"/>
          </w:tcPr>
          <w:p w14:paraId="6D623D88"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56" w:type="dxa"/>
          </w:tcPr>
          <w:p w14:paraId="6CDF8510" w14:textId="77777777" w:rsidR="000A2F77" w:rsidRPr="00FC2FE8"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0A2F77" w:rsidRPr="00FC2FE8" w14:paraId="407FA7EC" w14:textId="77777777" w:rsidTr="00DB3B55">
        <w:trPr>
          <w:cantSplit/>
        </w:trPr>
        <w:tc>
          <w:tcPr>
            <w:cnfStyle w:val="001000000000" w:firstRow="0" w:lastRow="0" w:firstColumn="1" w:lastColumn="0" w:oddVBand="0" w:evenVBand="0" w:oddHBand="0" w:evenHBand="0" w:firstRowFirstColumn="0" w:firstRowLastColumn="0" w:lastRowFirstColumn="0" w:lastRowLastColumn="0"/>
            <w:tcW w:w="3088" w:type="dxa"/>
          </w:tcPr>
          <w:p w14:paraId="70B9D164" w14:textId="77777777" w:rsidR="000A2F77" w:rsidRPr="000A2F77" w:rsidRDefault="000A2F77" w:rsidP="00DB3B55">
            <w:pPr>
              <w:spacing w:after="40"/>
              <w:rPr>
                <w:b w:val="0"/>
              </w:rPr>
            </w:pPr>
            <w:r w:rsidRPr="000A2F77">
              <w:rPr>
                <w:b w:val="0"/>
                <w:sz w:val="22"/>
                <w:szCs w:val="22"/>
              </w:rPr>
              <w:t>Recipient web page URL</w:t>
            </w:r>
          </w:p>
        </w:tc>
        <w:tc>
          <w:tcPr>
            <w:tcW w:w="2316" w:type="dxa"/>
          </w:tcPr>
          <w:p w14:paraId="23A2EB68"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56" w:type="dxa"/>
          </w:tcPr>
          <w:p w14:paraId="3C2DB4D8"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URL</w:t>
            </w:r>
          </w:p>
        </w:tc>
      </w:tr>
      <w:tr w:rsidR="000A2F77" w:rsidRPr="00FC2FE8" w14:paraId="3D291A64" w14:textId="77777777" w:rsidTr="00DB3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8" w:type="dxa"/>
          </w:tcPr>
          <w:p w14:paraId="7C59E052" w14:textId="77777777" w:rsidR="000A2F77" w:rsidRPr="000A2F77" w:rsidRDefault="000A2F77" w:rsidP="00DB3B55">
            <w:pPr>
              <w:spacing w:after="40"/>
              <w:rPr>
                <w:b w:val="0"/>
              </w:rPr>
            </w:pPr>
            <w:r w:rsidRPr="000A2F77">
              <w:rPr>
                <w:b w:val="0"/>
                <w:sz w:val="22"/>
                <w:szCs w:val="22"/>
              </w:rPr>
              <w:t>Recipient mailing address</w:t>
            </w:r>
          </w:p>
        </w:tc>
        <w:tc>
          <w:tcPr>
            <w:tcW w:w="2316" w:type="dxa"/>
          </w:tcPr>
          <w:p w14:paraId="1EFFB6F5"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56" w:type="dxa"/>
          </w:tcPr>
          <w:p w14:paraId="531A9092"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0A2F77" w:rsidRPr="00FC2FE8" w14:paraId="52E4DCC5" w14:textId="77777777" w:rsidTr="00DB3B55">
        <w:trPr>
          <w:cantSplit/>
        </w:trPr>
        <w:tc>
          <w:tcPr>
            <w:cnfStyle w:val="001000000000" w:firstRow="0" w:lastRow="0" w:firstColumn="1" w:lastColumn="0" w:oddVBand="0" w:evenVBand="0" w:oddHBand="0" w:evenHBand="0" w:firstRowFirstColumn="0" w:firstRowLastColumn="0" w:lastRowFirstColumn="0" w:lastRowLastColumn="0"/>
            <w:tcW w:w="3088" w:type="dxa"/>
          </w:tcPr>
          <w:p w14:paraId="6CE630A3" w14:textId="77777777" w:rsidR="000A2F77" w:rsidRPr="000A2F77" w:rsidRDefault="000A2F77" w:rsidP="00DB3B55">
            <w:pPr>
              <w:spacing w:after="40"/>
              <w:rPr>
                <w:b w:val="0"/>
              </w:rPr>
            </w:pPr>
            <w:r w:rsidRPr="000A2F77">
              <w:rPr>
                <w:b w:val="0"/>
                <w:sz w:val="22"/>
                <w:szCs w:val="22"/>
              </w:rPr>
              <w:t>Digital copy?</w:t>
            </w:r>
          </w:p>
        </w:tc>
        <w:tc>
          <w:tcPr>
            <w:tcW w:w="2316" w:type="dxa"/>
          </w:tcPr>
          <w:p w14:paraId="55E4D3E6"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56" w:type="dxa"/>
          </w:tcPr>
          <w:p w14:paraId="46A213F8"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Y/N</w:t>
            </w:r>
          </w:p>
        </w:tc>
      </w:tr>
      <w:tr w:rsidR="000A2F77" w:rsidRPr="00FC2FE8" w14:paraId="405F4427" w14:textId="77777777" w:rsidTr="00DB3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8" w:type="dxa"/>
          </w:tcPr>
          <w:p w14:paraId="30F65CF1" w14:textId="77777777" w:rsidR="000A2F77" w:rsidRPr="000A2F77" w:rsidRDefault="000A2F77" w:rsidP="00DB3B55">
            <w:pPr>
              <w:spacing w:after="40"/>
              <w:rPr>
                <w:b w:val="0"/>
              </w:rPr>
            </w:pPr>
            <w:r w:rsidRPr="000A2F77">
              <w:rPr>
                <w:b w:val="0"/>
                <w:sz w:val="22"/>
                <w:szCs w:val="22"/>
              </w:rPr>
              <w:t>Number of print copies</w:t>
            </w:r>
          </w:p>
        </w:tc>
        <w:tc>
          <w:tcPr>
            <w:tcW w:w="2316" w:type="dxa"/>
          </w:tcPr>
          <w:p w14:paraId="76584830"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56" w:type="dxa"/>
          </w:tcPr>
          <w:p w14:paraId="33D653F2"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0A2F77" w:rsidRPr="00FC2FE8" w14:paraId="5E5E5C50" w14:textId="77777777" w:rsidTr="00DB3B55">
        <w:trPr>
          <w:cantSplit/>
        </w:trPr>
        <w:tc>
          <w:tcPr>
            <w:cnfStyle w:val="001000000000" w:firstRow="0" w:lastRow="0" w:firstColumn="1" w:lastColumn="0" w:oddVBand="0" w:evenVBand="0" w:oddHBand="0" w:evenHBand="0" w:firstRowFirstColumn="0" w:firstRowLastColumn="0" w:lastRowFirstColumn="0" w:lastRowLastColumn="0"/>
            <w:tcW w:w="3088" w:type="dxa"/>
          </w:tcPr>
          <w:p w14:paraId="21C672D2" w14:textId="77777777" w:rsidR="000A2F77" w:rsidRPr="000A2F77" w:rsidRDefault="000A2F77" w:rsidP="00DB3B55">
            <w:pPr>
              <w:spacing w:after="40"/>
              <w:rPr>
                <w:b w:val="0"/>
              </w:rPr>
            </w:pPr>
            <w:r w:rsidRPr="000A2F77">
              <w:rPr>
                <w:b w:val="0"/>
                <w:sz w:val="22"/>
                <w:szCs w:val="22"/>
              </w:rPr>
              <w:t>Date sent</w:t>
            </w:r>
          </w:p>
        </w:tc>
        <w:tc>
          <w:tcPr>
            <w:tcW w:w="2316" w:type="dxa"/>
          </w:tcPr>
          <w:p w14:paraId="552FB648"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56" w:type="dxa"/>
          </w:tcPr>
          <w:p w14:paraId="2270D9C0"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Date</w:t>
            </w:r>
          </w:p>
        </w:tc>
      </w:tr>
    </w:tbl>
    <w:p w14:paraId="1DE64A85" w14:textId="43EE138A" w:rsidR="008E65F8" w:rsidRDefault="008E65F8" w:rsidP="008E65F8">
      <w:pPr>
        <w:pStyle w:val="Heading4"/>
      </w:pPr>
      <w:r>
        <w:t>Implemented Products</w:t>
      </w:r>
    </w:p>
    <w:p w14:paraId="26C594CD" w14:textId="1BF1D5CB" w:rsidR="008E65F8" w:rsidRDefault="008E65F8" w:rsidP="008E65F8">
      <w:r>
        <w:t xml:space="preserve">This lists products created by or as a result of the research that have been implemented into practice. </w:t>
      </w:r>
    </w:p>
    <w:tbl>
      <w:tblPr>
        <w:tblStyle w:val="LightList-Accent1withborders1"/>
        <w:tblW w:w="0" w:type="auto"/>
        <w:tblLook w:val="04A0" w:firstRow="1" w:lastRow="0" w:firstColumn="1" w:lastColumn="0" w:noHBand="0" w:noVBand="1"/>
      </w:tblPr>
      <w:tblGrid>
        <w:gridCol w:w="3099"/>
        <w:gridCol w:w="2315"/>
        <w:gridCol w:w="4646"/>
      </w:tblGrid>
      <w:tr w:rsidR="008E65F8" w:rsidRPr="00FC2FE8" w14:paraId="071A8D32" w14:textId="77777777" w:rsidTr="002F204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04EA5711" w14:textId="77777777" w:rsidR="008E65F8" w:rsidRPr="00FC2FE8" w:rsidRDefault="008E65F8" w:rsidP="002F204B">
            <w:pPr>
              <w:rPr>
                <w:sz w:val="22"/>
                <w:szCs w:val="22"/>
              </w:rPr>
            </w:pPr>
            <w:r w:rsidRPr="00FC2FE8">
              <w:rPr>
                <w:sz w:val="22"/>
                <w:szCs w:val="22"/>
              </w:rPr>
              <w:t>Attribute</w:t>
            </w:r>
          </w:p>
        </w:tc>
        <w:tc>
          <w:tcPr>
            <w:tcW w:w="2340" w:type="dxa"/>
          </w:tcPr>
          <w:p w14:paraId="2D1ACB71" w14:textId="77777777" w:rsidR="008E65F8" w:rsidRPr="00FC2FE8" w:rsidRDefault="008E65F8" w:rsidP="002F204B">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77FB8497" w14:textId="77777777" w:rsidR="008E65F8" w:rsidRPr="00FC2FE8" w:rsidRDefault="008E65F8" w:rsidP="002F204B">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8E65F8" w:rsidRPr="00FC2FE8" w14:paraId="7F01539A" w14:textId="77777777" w:rsidTr="002F204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20A75FDA" w14:textId="77777777" w:rsidR="008E65F8" w:rsidRPr="00DF5268" w:rsidRDefault="008E65F8" w:rsidP="00DB3B55">
            <w:pPr>
              <w:spacing w:after="40"/>
              <w:rPr>
                <w:b w:val="0"/>
                <w:sz w:val="22"/>
                <w:szCs w:val="22"/>
              </w:rPr>
            </w:pPr>
            <w:r>
              <w:rPr>
                <w:b w:val="0"/>
                <w:sz w:val="22"/>
                <w:szCs w:val="22"/>
              </w:rPr>
              <w:t>Project ID</w:t>
            </w:r>
          </w:p>
        </w:tc>
        <w:tc>
          <w:tcPr>
            <w:tcW w:w="2340" w:type="dxa"/>
          </w:tcPr>
          <w:p w14:paraId="5014F9DF" w14:textId="77777777" w:rsidR="008E65F8" w:rsidRPr="00FC2FE8" w:rsidRDefault="008E6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4FC2CB62" w14:textId="77777777" w:rsidR="008E65F8" w:rsidRPr="00FC2FE8" w:rsidRDefault="008E6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project</w:t>
            </w:r>
          </w:p>
        </w:tc>
      </w:tr>
      <w:tr w:rsidR="008E65F8" w:rsidRPr="00FC2FE8" w14:paraId="7D0C8DC4" w14:textId="77777777" w:rsidTr="002F204B">
        <w:trPr>
          <w:cantSplit/>
        </w:trPr>
        <w:tc>
          <w:tcPr>
            <w:cnfStyle w:val="001000000000" w:firstRow="0" w:lastRow="0" w:firstColumn="1" w:lastColumn="0" w:oddVBand="0" w:evenVBand="0" w:oddHBand="0" w:evenHBand="0" w:firstRowFirstColumn="0" w:firstRowLastColumn="0" w:lastRowFirstColumn="0" w:lastRowLastColumn="0"/>
            <w:tcW w:w="3168" w:type="dxa"/>
          </w:tcPr>
          <w:p w14:paraId="70F13573" w14:textId="0FB03849" w:rsidR="008E65F8" w:rsidRDefault="008E65F8" w:rsidP="00DB3B55">
            <w:pPr>
              <w:spacing w:after="40"/>
              <w:rPr>
                <w:b w:val="0"/>
                <w:sz w:val="22"/>
                <w:szCs w:val="22"/>
              </w:rPr>
            </w:pPr>
            <w:r>
              <w:rPr>
                <w:b w:val="0"/>
                <w:sz w:val="22"/>
                <w:szCs w:val="22"/>
              </w:rPr>
              <w:t>Implemented Product ID</w:t>
            </w:r>
          </w:p>
        </w:tc>
        <w:tc>
          <w:tcPr>
            <w:tcW w:w="2340" w:type="dxa"/>
          </w:tcPr>
          <w:p w14:paraId="709C7C61" w14:textId="77777777" w:rsidR="008E65F8" w:rsidRDefault="008E65F8" w:rsidP="00DB3B55">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3E5C7BF7" w14:textId="77777777" w:rsidR="008E65F8" w:rsidRDefault="008E65F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Internal unique ID</w:t>
            </w:r>
          </w:p>
        </w:tc>
      </w:tr>
      <w:tr w:rsidR="008E65F8" w:rsidRPr="00FC2FE8" w14:paraId="15FC1995" w14:textId="77777777" w:rsidTr="002F204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65A78CA4" w14:textId="6A3B9618" w:rsidR="008E65F8" w:rsidRPr="00214B9E" w:rsidRDefault="008E65F8" w:rsidP="00DB3B55">
            <w:pPr>
              <w:spacing w:after="40"/>
              <w:rPr>
                <w:b w:val="0"/>
                <w:sz w:val="22"/>
                <w:szCs w:val="22"/>
              </w:rPr>
            </w:pPr>
            <w:r>
              <w:rPr>
                <w:b w:val="0"/>
                <w:sz w:val="22"/>
                <w:szCs w:val="22"/>
              </w:rPr>
              <w:t>Implemented Product Type</w:t>
            </w:r>
          </w:p>
        </w:tc>
        <w:tc>
          <w:tcPr>
            <w:tcW w:w="2340" w:type="dxa"/>
          </w:tcPr>
          <w:p w14:paraId="67CB53E8" w14:textId="77777777" w:rsidR="008E65F8" w:rsidRDefault="008E65F8" w:rsidP="00DB3B55">
            <w:pPr>
              <w:spacing w:after="40"/>
              <w:cnfStyle w:val="000000100000" w:firstRow="0" w:lastRow="0" w:firstColumn="0" w:lastColumn="0" w:oddVBand="0" w:evenVBand="0" w:oddHBand="1" w:evenHBand="0" w:firstRowFirstColumn="0" w:firstRowLastColumn="0" w:lastRowFirstColumn="0" w:lastRowLastColumn="0"/>
            </w:pPr>
          </w:p>
        </w:tc>
        <w:tc>
          <w:tcPr>
            <w:tcW w:w="4788" w:type="dxa"/>
          </w:tcPr>
          <w:p w14:paraId="7E5ECD6F" w14:textId="77777777" w:rsidR="008E65F8" w:rsidRPr="00FC2FE8" w:rsidRDefault="008E65F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code lists</w:t>
            </w:r>
          </w:p>
        </w:tc>
      </w:tr>
      <w:tr w:rsidR="00104870" w:rsidRPr="00FC2FE8" w14:paraId="56DC10D6" w14:textId="77777777" w:rsidTr="002F204B">
        <w:trPr>
          <w:cantSplit/>
        </w:trPr>
        <w:tc>
          <w:tcPr>
            <w:cnfStyle w:val="001000000000" w:firstRow="0" w:lastRow="0" w:firstColumn="1" w:lastColumn="0" w:oddVBand="0" w:evenVBand="0" w:oddHBand="0" w:evenHBand="0" w:firstRowFirstColumn="0" w:firstRowLastColumn="0" w:lastRowFirstColumn="0" w:lastRowLastColumn="0"/>
            <w:tcW w:w="3168" w:type="dxa"/>
          </w:tcPr>
          <w:p w14:paraId="50533E8C" w14:textId="0186EDEF" w:rsidR="00104870" w:rsidRDefault="00104870" w:rsidP="00DB3B55">
            <w:pPr>
              <w:spacing w:after="40"/>
              <w:rPr>
                <w:b w:val="0"/>
                <w:sz w:val="22"/>
                <w:szCs w:val="22"/>
              </w:rPr>
            </w:pPr>
            <w:r>
              <w:rPr>
                <w:b w:val="0"/>
                <w:sz w:val="22"/>
                <w:szCs w:val="22"/>
              </w:rPr>
              <w:t>Description</w:t>
            </w:r>
          </w:p>
        </w:tc>
        <w:tc>
          <w:tcPr>
            <w:tcW w:w="2340" w:type="dxa"/>
          </w:tcPr>
          <w:p w14:paraId="249354EE" w14:textId="77777777" w:rsidR="00104870" w:rsidRDefault="00104870" w:rsidP="00DB3B55">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432E00A8" w14:textId="77777777" w:rsidR="00104870" w:rsidRDefault="00104870"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r>
    </w:tbl>
    <w:p w14:paraId="089C8DDC" w14:textId="77777777" w:rsidR="009F75FE" w:rsidRDefault="009F75FE" w:rsidP="00F01F88">
      <w:pPr>
        <w:pStyle w:val="Heading4"/>
      </w:pPr>
      <w:r>
        <w:t>Research Outcomes</w:t>
      </w:r>
      <w:r>
        <w:tab/>
      </w:r>
    </w:p>
    <w:p w14:paraId="78FAF8DA" w14:textId="77777777" w:rsidR="00F01F88" w:rsidRDefault="005D57CD" w:rsidP="00F01F88">
      <w:r>
        <w:t>This records summary information describing the project’s accomplishments, key findings, results and benefits, suitable for incorporation into an annual report.</w:t>
      </w:r>
    </w:p>
    <w:tbl>
      <w:tblPr>
        <w:tblStyle w:val="LightList-Accent1withborders1"/>
        <w:tblW w:w="0" w:type="auto"/>
        <w:tblLook w:val="04A0" w:firstRow="1" w:lastRow="0" w:firstColumn="1" w:lastColumn="0" w:noHBand="0" w:noVBand="1"/>
      </w:tblPr>
      <w:tblGrid>
        <w:gridCol w:w="3110"/>
        <w:gridCol w:w="2313"/>
        <w:gridCol w:w="4637"/>
      </w:tblGrid>
      <w:tr w:rsidR="00F01F88" w:rsidRPr="00FC2FE8" w14:paraId="2699E59A" w14:textId="77777777" w:rsidTr="00F01F8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4F29AB6C" w14:textId="77777777" w:rsidR="00F01F88" w:rsidRPr="00FC2FE8" w:rsidRDefault="00F01F88" w:rsidP="00F01F88">
            <w:pPr>
              <w:rPr>
                <w:sz w:val="22"/>
                <w:szCs w:val="22"/>
              </w:rPr>
            </w:pPr>
            <w:r w:rsidRPr="00FC2FE8">
              <w:rPr>
                <w:sz w:val="22"/>
                <w:szCs w:val="22"/>
              </w:rPr>
              <w:t>Attribute</w:t>
            </w:r>
          </w:p>
        </w:tc>
        <w:tc>
          <w:tcPr>
            <w:tcW w:w="2340" w:type="dxa"/>
          </w:tcPr>
          <w:p w14:paraId="0CA21B30"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41F9C8D2" w14:textId="77777777" w:rsidR="00F01F88" w:rsidRPr="00FC2FE8" w:rsidRDefault="00F01F88" w:rsidP="00F01F88">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F01F88" w:rsidRPr="00FC2FE8" w14:paraId="6C292767"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7909F918" w14:textId="77777777" w:rsidR="00F01F88" w:rsidRPr="00DF5268" w:rsidRDefault="00F01F88" w:rsidP="00DB3B55">
            <w:pPr>
              <w:spacing w:after="40"/>
              <w:rPr>
                <w:b w:val="0"/>
                <w:sz w:val="22"/>
                <w:szCs w:val="22"/>
              </w:rPr>
            </w:pPr>
            <w:r>
              <w:rPr>
                <w:b w:val="0"/>
                <w:sz w:val="22"/>
                <w:szCs w:val="22"/>
              </w:rPr>
              <w:t>Project ID</w:t>
            </w:r>
          </w:p>
        </w:tc>
        <w:tc>
          <w:tcPr>
            <w:tcW w:w="2340" w:type="dxa"/>
          </w:tcPr>
          <w:p w14:paraId="0EA5F7BF" w14:textId="77777777" w:rsidR="00F01F88" w:rsidRPr="00FC2FE8" w:rsidRDefault="00F01F88"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101E0EC4" w14:textId="77777777" w:rsidR="00F01F88" w:rsidRPr="00FC2FE8" w:rsidRDefault="005D57CD"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project</w:t>
            </w:r>
          </w:p>
        </w:tc>
      </w:tr>
      <w:tr w:rsidR="000A2F77" w:rsidRPr="00FC2FE8" w14:paraId="37A4BA60"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01D98F16" w14:textId="77777777" w:rsidR="000A2F77" w:rsidRPr="000A2F77" w:rsidRDefault="000A2F77" w:rsidP="00DB3B55">
            <w:pPr>
              <w:spacing w:after="40"/>
              <w:rPr>
                <w:b w:val="0"/>
              </w:rPr>
            </w:pPr>
            <w:r w:rsidRPr="000A2F77">
              <w:rPr>
                <w:b w:val="0"/>
                <w:sz w:val="22"/>
                <w:szCs w:val="22"/>
              </w:rPr>
              <w:t xml:space="preserve">Accomplishments </w:t>
            </w:r>
          </w:p>
        </w:tc>
        <w:tc>
          <w:tcPr>
            <w:tcW w:w="2340" w:type="dxa"/>
          </w:tcPr>
          <w:p w14:paraId="1252EB6E"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pPr>
          </w:p>
        </w:tc>
        <w:tc>
          <w:tcPr>
            <w:tcW w:w="4788" w:type="dxa"/>
          </w:tcPr>
          <w:p w14:paraId="121E836D" w14:textId="77777777" w:rsidR="000A2F77" w:rsidRPr="00FC2FE8" w:rsidRDefault="005D57CD"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Description of what was done</w:t>
            </w:r>
          </w:p>
        </w:tc>
      </w:tr>
      <w:tr w:rsidR="000A2F77" w:rsidRPr="00FC2FE8" w14:paraId="3489EDBA"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458EBD2E" w14:textId="77777777" w:rsidR="000A2F77" w:rsidRPr="000A2F77" w:rsidRDefault="000A2F77" w:rsidP="00DB3B55">
            <w:pPr>
              <w:spacing w:after="40"/>
              <w:rPr>
                <w:b w:val="0"/>
              </w:rPr>
            </w:pPr>
            <w:r w:rsidRPr="000A2F77">
              <w:rPr>
                <w:b w:val="0"/>
                <w:sz w:val="22"/>
                <w:szCs w:val="22"/>
              </w:rPr>
              <w:t xml:space="preserve">Findings </w:t>
            </w:r>
          </w:p>
        </w:tc>
        <w:tc>
          <w:tcPr>
            <w:tcW w:w="2340" w:type="dxa"/>
          </w:tcPr>
          <w:p w14:paraId="0FFC726B"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62BE2B24" w14:textId="77777777" w:rsidR="000A2F77" w:rsidRPr="00FC2FE8" w:rsidRDefault="005D57CD"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Description of what was learned</w:t>
            </w:r>
          </w:p>
        </w:tc>
      </w:tr>
      <w:tr w:rsidR="000A2F77" w:rsidRPr="00FC2FE8" w14:paraId="2E9D8B7D"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2A71D6C2" w14:textId="77777777" w:rsidR="000A2F77" w:rsidRPr="000A2F77" w:rsidRDefault="000A2F77" w:rsidP="00DB3B55">
            <w:pPr>
              <w:spacing w:after="40"/>
              <w:rPr>
                <w:b w:val="0"/>
              </w:rPr>
            </w:pPr>
            <w:r w:rsidRPr="000A2F77">
              <w:rPr>
                <w:b w:val="0"/>
                <w:sz w:val="22"/>
                <w:szCs w:val="22"/>
              </w:rPr>
              <w:t xml:space="preserve">Results </w:t>
            </w:r>
          </w:p>
        </w:tc>
        <w:tc>
          <w:tcPr>
            <w:tcW w:w="2340" w:type="dxa"/>
          </w:tcPr>
          <w:p w14:paraId="6C489050" w14:textId="77777777" w:rsidR="000A2F77" w:rsidRDefault="000A2F77"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788" w:type="dxa"/>
          </w:tcPr>
          <w:p w14:paraId="36D543F9" w14:textId="77777777" w:rsidR="000A2F77" w:rsidRDefault="005D57CD"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Description of changes made based on the research</w:t>
            </w:r>
          </w:p>
        </w:tc>
      </w:tr>
      <w:tr w:rsidR="000A2F77" w:rsidRPr="00FC2FE8" w14:paraId="02E5BBCE"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6CFD00B1" w14:textId="77777777" w:rsidR="000A2F77" w:rsidRPr="000A2F77" w:rsidRDefault="000A2F77" w:rsidP="00DB3B55">
            <w:pPr>
              <w:spacing w:after="40"/>
              <w:rPr>
                <w:b w:val="0"/>
              </w:rPr>
            </w:pPr>
            <w:r w:rsidRPr="000A2F77">
              <w:rPr>
                <w:b w:val="0"/>
                <w:sz w:val="22"/>
                <w:szCs w:val="22"/>
              </w:rPr>
              <w:t xml:space="preserve">Benefits </w:t>
            </w:r>
          </w:p>
        </w:tc>
        <w:tc>
          <w:tcPr>
            <w:tcW w:w="2340" w:type="dxa"/>
          </w:tcPr>
          <w:p w14:paraId="41106EAD" w14:textId="77777777" w:rsidR="000A2F77" w:rsidRDefault="000A2F77"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788" w:type="dxa"/>
          </w:tcPr>
          <w:p w14:paraId="2E72BDBD" w14:textId="77777777" w:rsidR="000A2F77" w:rsidRDefault="005D57CD"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Description of benefits achieved</w:t>
            </w:r>
          </w:p>
        </w:tc>
      </w:tr>
    </w:tbl>
    <w:p w14:paraId="5510CDE1" w14:textId="77777777" w:rsidR="00A242FD" w:rsidRDefault="009F75FE" w:rsidP="00A242FD">
      <w:pPr>
        <w:pStyle w:val="Heading4"/>
      </w:pPr>
      <w:r>
        <w:t xml:space="preserve">Research Performance Measures </w:t>
      </w:r>
    </w:p>
    <w:p w14:paraId="00B7088F" w14:textId="77777777" w:rsidR="009F75FE" w:rsidRDefault="00A242FD" w:rsidP="00A242FD">
      <w:pPr>
        <w:keepNext/>
      </w:pPr>
      <w:r>
        <w:t xml:space="preserve">This would be used to track performance of research projects for an agency-selected set of measures. </w:t>
      </w:r>
      <w:r w:rsidR="009F75FE">
        <w:tab/>
      </w:r>
    </w:p>
    <w:tbl>
      <w:tblPr>
        <w:tblStyle w:val="LightList-Accent1withborders1"/>
        <w:tblW w:w="0" w:type="auto"/>
        <w:tblLook w:val="04A0" w:firstRow="1" w:lastRow="0" w:firstColumn="1" w:lastColumn="0" w:noHBand="0" w:noVBand="1"/>
      </w:tblPr>
      <w:tblGrid>
        <w:gridCol w:w="3098"/>
        <w:gridCol w:w="2315"/>
        <w:gridCol w:w="4647"/>
      </w:tblGrid>
      <w:tr w:rsidR="00F01F88" w:rsidRPr="00FC2FE8" w14:paraId="264802B7" w14:textId="77777777" w:rsidTr="00F01F8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68" w:type="dxa"/>
          </w:tcPr>
          <w:p w14:paraId="08D004EF" w14:textId="77777777" w:rsidR="00F01F88" w:rsidRPr="00FC2FE8" w:rsidRDefault="00F01F88" w:rsidP="00A242FD">
            <w:pPr>
              <w:keepNext/>
              <w:rPr>
                <w:sz w:val="22"/>
                <w:szCs w:val="22"/>
              </w:rPr>
            </w:pPr>
            <w:r w:rsidRPr="00FC2FE8">
              <w:rPr>
                <w:sz w:val="22"/>
                <w:szCs w:val="22"/>
              </w:rPr>
              <w:t>Attribute</w:t>
            </w:r>
          </w:p>
        </w:tc>
        <w:tc>
          <w:tcPr>
            <w:tcW w:w="2340" w:type="dxa"/>
          </w:tcPr>
          <w:p w14:paraId="2F59F408" w14:textId="77777777" w:rsidR="00F01F88" w:rsidRPr="00FC2FE8" w:rsidRDefault="00F01F88" w:rsidP="00A242FD">
            <w:pPr>
              <w:keepNext/>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788" w:type="dxa"/>
          </w:tcPr>
          <w:p w14:paraId="28F3A685" w14:textId="77777777" w:rsidR="00F01F88" w:rsidRPr="00FC2FE8" w:rsidRDefault="00F01F88" w:rsidP="00A242FD">
            <w:pPr>
              <w:keepNext/>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A242FD" w:rsidRPr="00FC2FE8" w14:paraId="430E2D1A"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339CDFC4" w14:textId="77777777" w:rsidR="00A242FD" w:rsidRPr="00DB3B55" w:rsidRDefault="00A242FD" w:rsidP="00DB3B55">
            <w:pPr>
              <w:spacing w:after="40"/>
              <w:rPr>
                <w:b w:val="0"/>
                <w:sz w:val="22"/>
                <w:szCs w:val="22"/>
              </w:rPr>
            </w:pPr>
            <w:r w:rsidRPr="001E456F">
              <w:rPr>
                <w:sz w:val="22"/>
                <w:szCs w:val="22"/>
              </w:rPr>
              <w:t>Project ID</w:t>
            </w:r>
          </w:p>
        </w:tc>
        <w:tc>
          <w:tcPr>
            <w:tcW w:w="2340" w:type="dxa"/>
          </w:tcPr>
          <w:p w14:paraId="244123A8" w14:textId="23644242" w:rsidR="00A242FD" w:rsidRPr="001E456F" w:rsidRDefault="001E456F"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1E456F">
              <w:rPr>
                <w:sz w:val="22"/>
                <w:szCs w:val="22"/>
              </w:rPr>
              <w:t>Recommended</w:t>
            </w:r>
          </w:p>
        </w:tc>
        <w:tc>
          <w:tcPr>
            <w:tcW w:w="4788" w:type="dxa"/>
          </w:tcPr>
          <w:p w14:paraId="72019DC3" w14:textId="77777777" w:rsidR="00A242FD" w:rsidRPr="001E456F" w:rsidRDefault="00A242FD"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1E456F">
              <w:rPr>
                <w:sz w:val="22"/>
                <w:szCs w:val="22"/>
              </w:rPr>
              <w:t>Link to research project</w:t>
            </w:r>
          </w:p>
        </w:tc>
      </w:tr>
      <w:tr w:rsidR="00A242FD" w:rsidRPr="00FC2FE8" w14:paraId="6F75AB25" w14:textId="77777777" w:rsidTr="00F01F88">
        <w:trPr>
          <w:cantSplit/>
        </w:trPr>
        <w:tc>
          <w:tcPr>
            <w:cnfStyle w:val="001000000000" w:firstRow="0" w:lastRow="0" w:firstColumn="1" w:lastColumn="0" w:oddVBand="0" w:evenVBand="0" w:oddHBand="0" w:evenHBand="0" w:firstRowFirstColumn="0" w:firstRowLastColumn="0" w:lastRowFirstColumn="0" w:lastRowLastColumn="0"/>
            <w:tcW w:w="3168" w:type="dxa"/>
          </w:tcPr>
          <w:p w14:paraId="11E505DB" w14:textId="77777777" w:rsidR="00A242FD" w:rsidRPr="00DB3B55" w:rsidRDefault="00A242FD" w:rsidP="00DB3B55">
            <w:pPr>
              <w:spacing w:after="40"/>
              <w:rPr>
                <w:b w:val="0"/>
                <w:sz w:val="22"/>
                <w:szCs w:val="22"/>
              </w:rPr>
            </w:pPr>
            <w:r w:rsidRPr="001E456F">
              <w:rPr>
                <w:sz w:val="22"/>
                <w:szCs w:val="22"/>
              </w:rPr>
              <w:t>Performance Measure Type</w:t>
            </w:r>
          </w:p>
        </w:tc>
        <w:tc>
          <w:tcPr>
            <w:tcW w:w="2340" w:type="dxa"/>
          </w:tcPr>
          <w:p w14:paraId="1A1E5A02" w14:textId="657ADE59" w:rsidR="00A242FD" w:rsidRPr="00DB3B55" w:rsidRDefault="001E456F"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DB3B55">
              <w:rPr>
                <w:sz w:val="22"/>
                <w:szCs w:val="22"/>
              </w:rPr>
              <w:t>Recommended</w:t>
            </w:r>
          </w:p>
        </w:tc>
        <w:tc>
          <w:tcPr>
            <w:tcW w:w="4788" w:type="dxa"/>
          </w:tcPr>
          <w:p w14:paraId="196FC217" w14:textId="08B2E9D3" w:rsidR="00A242FD" w:rsidRPr="001E456F" w:rsidRDefault="005D5B4A"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1E456F">
              <w:rPr>
                <w:sz w:val="22"/>
                <w:szCs w:val="22"/>
              </w:rPr>
              <w:t>See code lists</w:t>
            </w:r>
          </w:p>
        </w:tc>
      </w:tr>
      <w:tr w:rsidR="00A242FD" w:rsidRPr="00FC2FE8" w14:paraId="26EFF134" w14:textId="77777777" w:rsidTr="00F01F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68" w:type="dxa"/>
          </w:tcPr>
          <w:p w14:paraId="10338C87" w14:textId="77777777" w:rsidR="00A242FD" w:rsidRPr="00DB3B55" w:rsidRDefault="00A242FD" w:rsidP="00DB3B55">
            <w:pPr>
              <w:spacing w:after="40"/>
              <w:rPr>
                <w:b w:val="0"/>
                <w:sz w:val="22"/>
                <w:szCs w:val="22"/>
              </w:rPr>
            </w:pPr>
            <w:r w:rsidRPr="001E456F">
              <w:rPr>
                <w:sz w:val="22"/>
                <w:szCs w:val="22"/>
              </w:rPr>
              <w:t>Performance Measure Value</w:t>
            </w:r>
          </w:p>
        </w:tc>
        <w:tc>
          <w:tcPr>
            <w:tcW w:w="2340" w:type="dxa"/>
          </w:tcPr>
          <w:p w14:paraId="24A2C1AE" w14:textId="5E512DEB" w:rsidR="00A242FD" w:rsidRPr="00DB3B55" w:rsidRDefault="001E456F"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DB3B55">
              <w:rPr>
                <w:sz w:val="22"/>
                <w:szCs w:val="22"/>
              </w:rPr>
              <w:t>Recommended</w:t>
            </w:r>
          </w:p>
        </w:tc>
        <w:tc>
          <w:tcPr>
            <w:tcW w:w="4788" w:type="dxa"/>
          </w:tcPr>
          <w:p w14:paraId="12ECF140" w14:textId="77777777" w:rsidR="00A242FD" w:rsidRPr="001E456F" w:rsidRDefault="00A242FD"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bl>
    <w:p w14:paraId="5E052045" w14:textId="77777777" w:rsidR="00F01F88" w:rsidRPr="00F01F88" w:rsidRDefault="00F01F88" w:rsidP="00F01F88"/>
    <w:p w14:paraId="4C6EF1AB" w14:textId="77777777" w:rsidR="00152A0D" w:rsidRDefault="00152A0D" w:rsidP="00152A0D">
      <w:pPr>
        <w:pStyle w:val="Heading2"/>
      </w:pPr>
      <w:bookmarkStart w:id="41" w:name="_Toc520119880"/>
      <w:r>
        <w:t>4.</w:t>
      </w:r>
      <w:r w:rsidR="00CB3F4A">
        <w:t>10</w:t>
      </w:r>
      <w:r>
        <w:t xml:space="preserve"> Project and Program Documents</w:t>
      </w:r>
      <w:bookmarkEnd w:id="41"/>
    </w:p>
    <w:p w14:paraId="573A1652" w14:textId="77777777" w:rsidR="00A242FD" w:rsidRPr="00A242FD" w:rsidRDefault="00A242FD" w:rsidP="00A242FD">
      <w:r>
        <w:t xml:space="preserve">A variety of documents are associated with research projects or with the In addition, there are some documents that are produced as part of the research </w:t>
      </w:r>
      <w:r w:rsidR="00170F33">
        <w:t xml:space="preserve">planning, coordination and scoping </w:t>
      </w:r>
      <w:r>
        <w:t xml:space="preserve">process </w:t>
      </w:r>
      <w:r w:rsidR="00170F33">
        <w:t xml:space="preserve">and are not associated with specific projects.  </w:t>
      </w:r>
      <w:r w:rsidR="00166A8B">
        <w:t xml:space="preserve">Documents can be stored in an agency repository and registered in the RPMD (rather than stored in the RPMD database).   </w:t>
      </w:r>
    </w:p>
    <w:p w14:paraId="6A772286" w14:textId="5410A8E6" w:rsidR="00F01F88" w:rsidRDefault="00166A8B" w:rsidP="00F01F88">
      <w:pPr>
        <w:pStyle w:val="Heading4"/>
      </w:pPr>
      <w:r>
        <w:t>Documents</w:t>
      </w:r>
    </w:p>
    <w:p w14:paraId="77746D9B" w14:textId="1E2C51D4" w:rsidR="00170F33" w:rsidRPr="00170F33" w:rsidRDefault="00166A8B" w:rsidP="00170F33">
      <w:r>
        <w:t xml:space="preserve">This is a log of documents </w:t>
      </w:r>
      <w:r w:rsidR="008E65F8">
        <w:t>related to research projects or the research program as a whole.</w:t>
      </w:r>
    </w:p>
    <w:tbl>
      <w:tblPr>
        <w:tblStyle w:val="LightList-Accent1withborders1"/>
        <w:tblW w:w="0" w:type="auto"/>
        <w:tblLook w:val="04A0" w:firstRow="1" w:lastRow="0" w:firstColumn="1" w:lastColumn="0" w:noHBand="0" w:noVBand="1"/>
      </w:tblPr>
      <w:tblGrid>
        <w:gridCol w:w="3091"/>
        <w:gridCol w:w="2316"/>
        <w:gridCol w:w="4653"/>
      </w:tblGrid>
      <w:tr w:rsidR="00F01F88" w:rsidRPr="00FC2FE8" w14:paraId="79D7DFD2" w14:textId="77777777" w:rsidTr="00DB3B5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91" w:type="dxa"/>
          </w:tcPr>
          <w:p w14:paraId="489DC7F9" w14:textId="77777777" w:rsidR="00F01F88" w:rsidRPr="00FC2FE8" w:rsidRDefault="00F01F88" w:rsidP="00D85290">
            <w:pPr>
              <w:keepNext/>
              <w:rPr>
                <w:sz w:val="22"/>
                <w:szCs w:val="22"/>
              </w:rPr>
            </w:pPr>
            <w:r w:rsidRPr="00FC2FE8">
              <w:rPr>
                <w:sz w:val="22"/>
                <w:szCs w:val="22"/>
              </w:rPr>
              <w:t>Attribute</w:t>
            </w:r>
          </w:p>
        </w:tc>
        <w:tc>
          <w:tcPr>
            <w:tcW w:w="2316" w:type="dxa"/>
          </w:tcPr>
          <w:p w14:paraId="680D6E40" w14:textId="77777777" w:rsidR="00F01F88" w:rsidRPr="00FC2FE8" w:rsidRDefault="00F01F88" w:rsidP="00D85290">
            <w:pPr>
              <w:keepNext/>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53" w:type="dxa"/>
          </w:tcPr>
          <w:p w14:paraId="664B8270" w14:textId="77777777" w:rsidR="00F01F88" w:rsidRPr="00FC2FE8" w:rsidRDefault="00F01F88" w:rsidP="00D85290">
            <w:pPr>
              <w:keepNext/>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170F33" w:rsidRPr="00FC2FE8" w14:paraId="44BCDF42" w14:textId="77777777" w:rsidTr="00DB3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1" w:type="dxa"/>
          </w:tcPr>
          <w:p w14:paraId="531A2204" w14:textId="77777777" w:rsidR="00170F33" w:rsidRPr="00170F33" w:rsidRDefault="00170F33" w:rsidP="00D85290">
            <w:pPr>
              <w:keepNext/>
              <w:spacing w:after="40"/>
              <w:rPr>
                <w:b w:val="0"/>
                <w:sz w:val="22"/>
                <w:szCs w:val="22"/>
              </w:rPr>
            </w:pPr>
            <w:r w:rsidRPr="00170F33">
              <w:rPr>
                <w:b w:val="0"/>
                <w:sz w:val="22"/>
                <w:szCs w:val="22"/>
              </w:rPr>
              <w:t>Document ID</w:t>
            </w:r>
          </w:p>
        </w:tc>
        <w:tc>
          <w:tcPr>
            <w:tcW w:w="2316" w:type="dxa"/>
          </w:tcPr>
          <w:p w14:paraId="2C97CAE5" w14:textId="77777777" w:rsidR="00170F33" w:rsidRDefault="00170F33" w:rsidP="00D85290">
            <w:pPr>
              <w:keepNext/>
              <w:spacing w:after="40"/>
              <w:cnfStyle w:val="000000100000" w:firstRow="0" w:lastRow="0" w:firstColumn="0" w:lastColumn="0" w:oddVBand="0" w:evenVBand="0" w:oddHBand="1" w:evenHBand="0" w:firstRowFirstColumn="0" w:firstRowLastColumn="0" w:lastRowFirstColumn="0" w:lastRowLastColumn="0"/>
            </w:pPr>
          </w:p>
        </w:tc>
        <w:tc>
          <w:tcPr>
            <w:tcW w:w="4653" w:type="dxa"/>
          </w:tcPr>
          <w:p w14:paraId="564F8C0E" w14:textId="77777777" w:rsidR="00170F33" w:rsidRPr="00FC2FE8" w:rsidRDefault="00170F33" w:rsidP="00D85290">
            <w:pPr>
              <w:keepNext/>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Internal unique ID</w:t>
            </w:r>
          </w:p>
        </w:tc>
      </w:tr>
      <w:tr w:rsidR="00170F33" w:rsidRPr="00FC2FE8" w14:paraId="66D1FFA0" w14:textId="77777777" w:rsidTr="00DB3B55">
        <w:trPr>
          <w:cantSplit/>
        </w:trPr>
        <w:tc>
          <w:tcPr>
            <w:cnfStyle w:val="001000000000" w:firstRow="0" w:lastRow="0" w:firstColumn="1" w:lastColumn="0" w:oddVBand="0" w:evenVBand="0" w:oddHBand="0" w:evenHBand="0" w:firstRowFirstColumn="0" w:firstRowLastColumn="0" w:lastRowFirstColumn="0" w:lastRowLastColumn="0"/>
            <w:tcW w:w="3091" w:type="dxa"/>
          </w:tcPr>
          <w:p w14:paraId="1CCDCF94" w14:textId="77777777" w:rsidR="00170F33" w:rsidRPr="00170F33" w:rsidRDefault="00170F33" w:rsidP="00D85290">
            <w:pPr>
              <w:keepNext/>
              <w:spacing w:after="40"/>
              <w:rPr>
                <w:b w:val="0"/>
                <w:sz w:val="22"/>
                <w:szCs w:val="22"/>
              </w:rPr>
            </w:pPr>
            <w:r w:rsidRPr="00170F33">
              <w:rPr>
                <w:b w:val="0"/>
                <w:sz w:val="22"/>
                <w:szCs w:val="22"/>
              </w:rPr>
              <w:t xml:space="preserve">Document Type </w:t>
            </w:r>
          </w:p>
        </w:tc>
        <w:tc>
          <w:tcPr>
            <w:tcW w:w="2316" w:type="dxa"/>
          </w:tcPr>
          <w:p w14:paraId="1EA12A1F" w14:textId="77777777" w:rsidR="00170F33" w:rsidRDefault="00170F33" w:rsidP="00D85290">
            <w:pPr>
              <w:keepNext/>
              <w:spacing w:after="40"/>
              <w:cnfStyle w:val="000000000000" w:firstRow="0" w:lastRow="0" w:firstColumn="0" w:lastColumn="0" w:oddVBand="0" w:evenVBand="0" w:oddHBand="0" w:evenHBand="0" w:firstRowFirstColumn="0" w:firstRowLastColumn="0" w:lastRowFirstColumn="0" w:lastRowLastColumn="0"/>
            </w:pPr>
          </w:p>
        </w:tc>
        <w:tc>
          <w:tcPr>
            <w:tcW w:w="4653" w:type="dxa"/>
          </w:tcPr>
          <w:p w14:paraId="27D9BA6F" w14:textId="254BF66D" w:rsidR="00170F33" w:rsidRPr="00FC2FE8" w:rsidRDefault="005D5B4A" w:rsidP="00D85290">
            <w:pPr>
              <w:keepNext/>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See code lists</w:t>
            </w:r>
          </w:p>
        </w:tc>
      </w:tr>
      <w:tr w:rsidR="00170F33" w:rsidRPr="00FC2FE8" w14:paraId="59E18F8D" w14:textId="77777777" w:rsidTr="00DB3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1" w:type="dxa"/>
          </w:tcPr>
          <w:p w14:paraId="21488C05" w14:textId="77777777" w:rsidR="00170F33" w:rsidRPr="00170F33" w:rsidRDefault="00170F33" w:rsidP="00D85290">
            <w:pPr>
              <w:keepNext/>
              <w:spacing w:after="40"/>
              <w:rPr>
                <w:b w:val="0"/>
                <w:sz w:val="22"/>
                <w:szCs w:val="22"/>
              </w:rPr>
            </w:pPr>
            <w:r w:rsidRPr="00170F33">
              <w:rPr>
                <w:b w:val="0"/>
                <w:sz w:val="22"/>
                <w:szCs w:val="22"/>
              </w:rPr>
              <w:t>Document Name</w:t>
            </w:r>
          </w:p>
        </w:tc>
        <w:tc>
          <w:tcPr>
            <w:tcW w:w="2316" w:type="dxa"/>
          </w:tcPr>
          <w:p w14:paraId="77306F0F" w14:textId="77777777" w:rsidR="00170F33" w:rsidRDefault="00170F33" w:rsidP="00D85290">
            <w:pPr>
              <w:keepNext/>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53" w:type="dxa"/>
          </w:tcPr>
          <w:p w14:paraId="18218B16" w14:textId="77777777" w:rsidR="00170F33" w:rsidRPr="00FC2FE8" w:rsidRDefault="00170F33" w:rsidP="00D85290">
            <w:pPr>
              <w:keepNext/>
              <w:spacing w:after="40"/>
              <w:cnfStyle w:val="000000100000" w:firstRow="0" w:lastRow="0" w:firstColumn="0" w:lastColumn="0" w:oddVBand="0" w:evenVBand="0" w:oddHBand="1" w:evenHBand="0" w:firstRowFirstColumn="0" w:firstRowLastColumn="0" w:lastRowFirstColumn="0" w:lastRowLastColumn="0"/>
              <w:rPr>
                <w:sz w:val="22"/>
                <w:szCs w:val="22"/>
              </w:rPr>
            </w:pPr>
          </w:p>
        </w:tc>
      </w:tr>
      <w:tr w:rsidR="00170F33" w:rsidRPr="00FC2FE8" w14:paraId="6D8EA6CC" w14:textId="77777777" w:rsidTr="00DB3B55">
        <w:trPr>
          <w:cantSplit/>
        </w:trPr>
        <w:tc>
          <w:tcPr>
            <w:cnfStyle w:val="001000000000" w:firstRow="0" w:lastRow="0" w:firstColumn="1" w:lastColumn="0" w:oddVBand="0" w:evenVBand="0" w:oddHBand="0" w:evenHBand="0" w:firstRowFirstColumn="0" w:firstRowLastColumn="0" w:lastRowFirstColumn="0" w:lastRowLastColumn="0"/>
            <w:tcW w:w="3091" w:type="dxa"/>
          </w:tcPr>
          <w:p w14:paraId="3D4CF5C8" w14:textId="77777777" w:rsidR="00170F33" w:rsidRPr="00170F33" w:rsidRDefault="00170F33" w:rsidP="00D85290">
            <w:pPr>
              <w:keepNext/>
              <w:spacing w:after="40"/>
              <w:rPr>
                <w:b w:val="0"/>
                <w:sz w:val="22"/>
                <w:szCs w:val="22"/>
              </w:rPr>
            </w:pPr>
            <w:r w:rsidRPr="00170F33">
              <w:rPr>
                <w:b w:val="0"/>
                <w:sz w:val="22"/>
                <w:szCs w:val="22"/>
              </w:rPr>
              <w:t>Link</w:t>
            </w:r>
          </w:p>
        </w:tc>
        <w:tc>
          <w:tcPr>
            <w:tcW w:w="2316" w:type="dxa"/>
          </w:tcPr>
          <w:p w14:paraId="4C7DC02A" w14:textId="77777777" w:rsidR="00170F33" w:rsidRDefault="00170F33" w:rsidP="00D85290">
            <w:pPr>
              <w:keepNext/>
              <w:spacing w:after="40"/>
              <w:cnfStyle w:val="000000000000" w:firstRow="0" w:lastRow="0" w:firstColumn="0" w:lastColumn="0" w:oddVBand="0" w:evenVBand="0" w:oddHBand="0" w:evenHBand="0" w:firstRowFirstColumn="0" w:firstRowLastColumn="0" w:lastRowFirstColumn="0" w:lastRowLastColumn="0"/>
              <w:rPr>
                <w:sz w:val="22"/>
                <w:szCs w:val="22"/>
              </w:rPr>
            </w:pPr>
          </w:p>
        </w:tc>
        <w:tc>
          <w:tcPr>
            <w:tcW w:w="4653" w:type="dxa"/>
          </w:tcPr>
          <w:p w14:paraId="0F41E22E" w14:textId="77777777" w:rsidR="00170F33" w:rsidRDefault="00170F33" w:rsidP="00D85290">
            <w:pPr>
              <w:keepNext/>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URI</w:t>
            </w:r>
          </w:p>
        </w:tc>
      </w:tr>
      <w:tr w:rsidR="00166A8B" w:rsidRPr="00FC2FE8" w14:paraId="46920B94" w14:textId="77777777" w:rsidTr="00DB3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1" w:type="dxa"/>
          </w:tcPr>
          <w:p w14:paraId="14A1C0C5" w14:textId="77777777" w:rsidR="00166A8B" w:rsidRPr="00170F33" w:rsidRDefault="00166A8B" w:rsidP="00D85290">
            <w:pPr>
              <w:keepNext/>
              <w:spacing w:after="40"/>
              <w:rPr>
                <w:b w:val="0"/>
                <w:sz w:val="22"/>
                <w:szCs w:val="22"/>
              </w:rPr>
            </w:pPr>
            <w:r>
              <w:rPr>
                <w:b w:val="0"/>
                <w:sz w:val="22"/>
                <w:szCs w:val="22"/>
              </w:rPr>
              <w:t>Digital Object Identifier</w:t>
            </w:r>
          </w:p>
        </w:tc>
        <w:tc>
          <w:tcPr>
            <w:tcW w:w="2316" w:type="dxa"/>
          </w:tcPr>
          <w:p w14:paraId="1C6D0555" w14:textId="77777777" w:rsidR="00166A8B" w:rsidRDefault="00166A8B" w:rsidP="00D85290">
            <w:pPr>
              <w:keepNext/>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53" w:type="dxa"/>
          </w:tcPr>
          <w:p w14:paraId="1D725776" w14:textId="77777777" w:rsidR="00166A8B" w:rsidRDefault="00166A8B" w:rsidP="00D85290">
            <w:pPr>
              <w:keepNext/>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DOI</w:t>
            </w:r>
          </w:p>
        </w:tc>
      </w:tr>
    </w:tbl>
    <w:p w14:paraId="6BD31211" w14:textId="77777777" w:rsidR="00F01F88" w:rsidRDefault="00F01F88" w:rsidP="00F01F88"/>
    <w:p w14:paraId="1B690632" w14:textId="6E398737" w:rsidR="00166A8B" w:rsidRDefault="008E65F8" w:rsidP="00166A8B">
      <w:pPr>
        <w:pStyle w:val="Heading4"/>
      </w:pPr>
      <w:r>
        <w:t xml:space="preserve">Project </w:t>
      </w:r>
      <w:r w:rsidR="00166A8B">
        <w:t>Documents</w:t>
      </w:r>
    </w:p>
    <w:p w14:paraId="271F74EC" w14:textId="30053E18" w:rsidR="00166A8B" w:rsidRPr="00170F33" w:rsidRDefault="00166A8B" w:rsidP="00166A8B">
      <w:pPr>
        <w:keepNext/>
      </w:pPr>
      <w:r>
        <w:t>This</w:t>
      </w:r>
      <w:r w:rsidR="008E65F8">
        <w:t xml:space="preserve"> tracks documents related to specific research projects. </w:t>
      </w:r>
      <w:r>
        <w:t xml:space="preserve"> </w:t>
      </w:r>
    </w:p>
    <w:tbl>
      <w:tblPr>
        <w:tblStyle w:val="LightList-Accent1withborders1"/>
        <w:tblW w:w="0" w:type="auto"/>
        <w:tblLook w:val="04A0" w:firstRow="1" w:lastRow="0" w:firstColumn="1" w:lastColumn="0" w:noHBand="0" w:noVBand="1"/>
      </w:tblPr>
      <w:tblGrid>
        <w:gridCol w:w="3091"/>
        <w:gridCol w:w="2316"/>
        <w:gridCol w:w="4653"/>
      </w:tblGrid>
      <w:tr w:rsidR="00166A8B" w:rsidRPr="00FC2FE8" w14:paraId="315E2C41" w14:textId="77777777" w:rsidTr="00DB3B5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91" w:type="dxa"/>
          </w:tcPr>
          <w:p w14:paraId="7CD54385" w14:textId="77777777" w:rsidR="00166A8B" w:rsidRPr="00FC2FE8" w:rsidRDefault="00166A8B" w:rsidP="00A34F8A">
            <w:pPr>
              <w:rPr>
                <w:sz w:val="22"/>
                <w:szCs w:val="22"/>
              </w:rPr>
            </w:pPr>
            <w:r w:rsidRPr="00FC2FE8">
              <w:rPr>
                <w:sz w:val="22"/>
                <w:szCs w:val="22"/>
              </w:rPr>
              <w:t>Attribute</w:t>
            </w:r>
          </w:p>
        </w:tc>
        <w:tc>
          <w:tcPr>
            <w:tcW w:w="2316" w:type="dxa"/>
          </w:tcPr>
          <w:p w14:paraId="1C8C3197" w14:textId="77777777" w:rsidR="00166A8B" w:rsidRPr="00FC2FE8" w:rsidRDefault="00166A8B" w:rsidP="00A34F8A">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Required or Recommended?</w:t>
            </w:r>
          </w:p>
        </w:tc>
        <w:tc>
          <w:tcPr>
            <w:tcW w:w="4653" w:type="dxa"/>
          </w:tcPr>
          <w:p w14:paraId="49573377" w14:textId="77777777" w:rsidR="00166A8B" w:rsidRPr="00FC2FE8" w:rsidRDefault="00166A8B" w:rsidP="00A34F8A">
            <w:pPr>
              <w:cnfStyle w:val="100000000000" w:firstRow="1" w:lastRow="0" w:firstColumn="0" w:lastColumn="0" w:oddVBand="0" w:evenVBand="0" w:oddHBand="0" w:evenHBand="0" w:firstRowFirstColumn="0" w:firstRowLastColumn="0" w:lastRowFirstColumn="0" w:lastRowLastColumn="0"/>
              <w:rPr>
                <w:sz w:val="22"/>
                <w:szCs w:val="22"/>
              </w:rPr>
            </w:pPr>
            <w:r w:rsidRPr="00FC2FE8">
              <w:rPr>
                <w:sz w:val="22"/>
                <w:szCs w:val="22"/>
              </w:rPr>
              <w:t>Comments</w:t>
            </w:r>
          </w:p>
        </w:tc>
      </w:tr>
      <w:tr w:rsidR="00166A8B" w:rsidRPr="00FC2FE8" w14:paraId="6CF17C0D" w14:textId="77777777" w:rsidTr="00DB3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1" w:type="dxa"/>
          </w:tcPr>
          <w:p w14:paraId="04D49328" w14:textId="77777777" w:rsidR="00166A8B" w:rsidRPr="00170F33" w:rsidRDefault="00166A8B" w:rsidP="00DB3B55">
            <w:pPr>
              <w:spacing w:after="40"/>
              <w:rPr>
                <w:b w:val="0"/>
                <w:sz w:val="22"/>
                <w:szCs w:val="22"/>
              </w:rPr>
            </w:pPr>
            <w:r w:rsidRPr="00170F33">
              <w:rPr>
                <w:b w:val="0"/>
                <w:sz w:val="22"/>
                <w:szCs w:val="22"/>
              </w:rPr>
              <w:t>Project ID</w:t>
            </w:r>
          </w:p>
        </w:tc>
        <w:tc>
          <w:tcPr>
            <w:tcW w:w="2316" w:type="dxa"/>
          </w:tcPr>
          <w:p w14:paraId="6A1E1B54" w14:textId="77777777" w:rsidR="00166A8B" w:rsidRPr="00FC2FE8" w:rsidRDefault="00166A8B"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p>
        </w:tc>
        <w:tc>
          <w:tcPr>
            <w:tcW w:w="4653" w:type="dxa"/>
          </w:tcPr>
          <w:p w14:paraId="200B4F64" w14:textId="77777777" w:rsidR="00166A8B" w:rsidRPr="00FC2FE8" w:rsidRDefault="00166A8B" w:rsidP="00DB3B55">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Link to research project</w:t>
            </w:r>
          </w:p>
        </w:tc>
      </w:tr>
      <w:tr w:rsidR="00166A8B" w:rsidRPr="00FC2FE8" w14:paraId="68E8C844" w14:textId="77777777" w:rsidTr="00DB3B55">
        <w:trPr>
          <w:cantSplit/>
        </w:trPr>
        <w:tc>
          <w:tcPr>
            <w:cnfStyle w:val="001000000000" w:firstRow="0" w:lastRow="0" w:firstColumn="1" w:lastColumn="0" w:oddVBand="0" w:evenVBand="0" w:oddHBand="0" w:evenHBand="0" w:firstRowFirstColumn="0" w:firstRowLastColumn="0" w:lastRowFirstColumn="0" w:lastRowLastColumn="0"/>
            <w:tcW w:w="3091" w:type="dxa"/>
          </w:tcPr>
          <w:p w14:paraId="0730FEEE" w14:textId="77777777" w:rsidR="00166A8B" w:rsidRPr="00170F33" w:rsidRDefault="00166A8B" w:rsidP="00DB3B55">
            <w:pPr>
              <w:spacing w:after="40"/>
              <w:rPr>
                <w:b w:val="0"/>
                <w:sz w:val="22"/>
                <w:szCs w:val="22"/>
              </w:rPr>
            </w:pPr>
            <w:r w:rsidRPr="00170F33">
              <w:rPr>
                <w:b w:val="0"/>
                <w:sz w:val="22"/>
                <w:szCs w:val="22"/>
              </w:rPr>
              <w:t>Document ID</w:t>
            </w:r>
          </w:p>
        </w:tc>
        <w:tc>
          <w:tcPr>
            <w:tcW w:w="2316" w:type="dxa"/>
          </w:tcPr>
          <w:p w14:paraId="7DB09BD7" w14:textId="77777777" w:rsidR="00166A8B" w:rsidRDefault="00166A8B" w:rsidP="00DB3B55">
            <w:pPr>
              <w:spacing w:after="40"/>
              <w:cnfStyle w:val="000000000000" w:firstRow="0" w:lastRow="0" w:firstColumn="0" w:lastColumn="0" w:oddVBand="0" w:evenVBand="0" w:oddHBand="0" w:evenHBand="0" w:firstRowFirstColumn="0" w:firstRowLastColumn="0" w:lastRowFirstColumn="0" w:lastRowLastColumn="0"/>
            </w:pPr>
          </w:p>
        </w:tc>
        <w:tc>
          <w:tcPr>
            <w:tcW w:w="4653" w:type="dxa"/>
          </w:tcPr>
          <w:p w14:paraId="7B578DD3" w14:textId="542BF4F6" w:rsidR="00166A8B" w:rsidRPr="00FC2FE8" w:rsidRDefault="008E65F8" w:rsidP="00DB3B55">
            <w:pPr>
              <w:spacing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Link to documents</w:t>
            </w:r>
          </w:p>
        </w:tc>
      </w:tr>
    </w:tbl>
    <w:p w14:paraId="48641AAE" w14:textId="77777777" w:rsidR="00166A8B" w:rsidRPr="00F01F88" w:rsidRDefault="00166A8B" w:rsidP="00F01F88"/>
    <w:p w14:paraId="43605A08" w14:textId="35615DD4" w:rsidR="00BA43E4" w:rsidRDefault="00BA43E4" w:rsidP="00BA43E4">
      <w:pPr>
        <w:pStyle w:val="Heading2"/>
      </w:pPr>
      <w:bookmarkStart w:id="42" w:name="_Toc520119881"/>
      <w:r>
        <w:t>4.1</w:t>
      </w:r>
      <w:r w:rsidR="00CB3F4A">
        <w:t>1</w:t>
      </w:r>
      <w:r>
        <w:t xml:space="preserve"> </w:t>
      </w:r>
      <w:r w:rsidR="005D5B4A">
        <w:t>Code Lists</w:t>
      </w:r>
      <w:bookmarkEnd w:id="42"/>
    </w:p>
    <w:p w14:paraId="4A681268" w14:textId="0854523E" w:rsidR="004B1B9A" w:rsidRDefault="00A34F8A" w:rsidP="00A34F8A">
      <w:r>
        <w:t xml:space="preserve">The following lists of values for </w:t>
      </w:r>
      <w:r w:rsidR="00BB11D5">
        <w:t xml:space="preserve">categorized </w:t>
      </w:r>
      <w:r>
        <w:t xml:space="preserve">data attributes were assembled from a review of existing state DOT RPMDs.  Code used in </w:t>
      </w:r>
      <w:proofErr w:type="spellStart"/>
      <w:r>
        <w:t>RiP</w:t>
      </w:r>
      <w:proofErr w:type="spellEnd"/>
      <w:r>
        <w:t xml:space="preserve"> are also included here. </w:t>
      </w:r>
      <w:r w:rsidR="005118DC">
        <w:t xml:space="preserve"> </w:t>
      </w:r>
      <w:r>
        <w:t xml:space="preserve">Agencies implementing an RPMD would use these as a starting point and tailor </w:t>
      </w:r>
      <w:r w:rsidR="00BB11D5">
        <w:t>these value lists</w:t>
      </w:r>
      <w:r>
        <w:t xml:space="preserve"> to their own needs.   </w:t>
      </w:r>
    </w:p>
    <w:p w14:paraId="3CA0E88D" w14:textId="278015A9" w:rsidR="00641019" w:rsidRPr="00FD2CA0" w:rsidRDefault="00641019">
      <w:pPr>
        <w:pStyle w:val="Heading4"/>
      </w:pPr>
      <w:r w:rsidRPr="00FD2CA0">
        <w:t>Subject Categories</w:t>
      </w:r>
    </w:p>
    <w:tbl>
      <w:tblPr>
        <w:tblStyle w:val="LightList-Accent1withborders1"/>
        <w:tblpPr w:leftFromText="187" w:rightFromText="187" w:vertAnchor="text" w:horzAnchor="margin" w:tblpY="159"/>
        <w:tblW w:w="0" w:type="auto"/>
        <w:tblLook w:val="04A0" w:firstRow="1" w:lastRow="0" w:firstColumn="1" w:lastColumn="0" w:noHBand="0" w:noVBand="1"/>
      </w:tblPr>
      <w:tblGrid>
        <w:gridCol w:w="4050"/>
        <w:gridCol w:w="4050"/>
      </w:tblGrid>
      <w:tr w:rsidR="00FD2CA0" w:rsidRPr="0072737D" w14:paraId="3C405251" w14:textId="31E0324C" w:rsidTr="00ED7A9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050" w:type="dxa"/>
          </w:tcPr>
          <w:p w14:paraId="23DEFA98" w14:textId="77777777" w:rsidR="00FD2CA0" w:rsidRPr="00DB3B55" w:rsidRDefault="00FD2CA0" w:rsidP="00ED7A9E">
            <w:pPr>
              <w:rPr>
                <w:b w:val="0"/>
                <w:sz w:val="22"/>
                <w:szCs w:val="22"/>
              </w:rPr>
            </w:pPr>
            <w:r w:rsidRPr="0072737D">
              <w:rPr>
                <w:sz w:val="22"/>
                <w:szCs w:val="22"/>
              </w:rPr>
              <w:t>TRB Subject Area</w:t>
            </w:r>
          </w:p>
        </w:tc>
        <w:tc>
          <w:tcPr>
            <w:tcW w:w="4050" w:type="dxa"/>
          </w:tcPr>
          <w:p w14:paraId="00F65ADD" w14:textId="77777777" w:rsidR="00FD2CA0" w:rsidRPr="0072737D" w:rsidRDefault="00FD2CA0" w:rsidP="00ED7A9E">
            <w:pPr>
              <w:cnfStyle w:val="100000000000" w:firstRow="1" w:lastRow="0" w:firstColumn="0" w:lastColumn="0" w:oddVBand="0" w:evenVBand="0" w:oddHBand="0" w:evenHBand="0" w:firstRowFirstColumn="0" w:firstRowLastColumn="0" w:lastRowFirstColumn="0" w:lastRowLastColumn="0"/>
              <w:rPr>
                <w:sz w:val="22"/>
                <w:szCs w:val="22"/>
              </w:rPr>
            </w:pPr>
          </w:p>
        </w:tc>
      </w:tr>
      <w:tr w:rsidR="00FD2CA0" w:rsidRPr="0072737D" w14:paraId="1E5F346F" w14:textId="06088E2E"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0AA2B0A4"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Administration and Management</w:t>
            </w:r>
          </w:p>
        </w:tc>
        <w:tc>
          <w:tcPr>
            <w:tcW w:w="0" w:type="dxa"/>
            <w:vAlign w:val="bottom"/>
          </w:tcPr>
          <w:p w14:paraId="11432F8A" w14:textId="5656641B" w:rsidR="00FD2CA0" w:rsidRPr="0072737D" w:rsidRDefault="00FD2CA0" w:rsidP="00ED7A9E">
            <w:pPr>
              <w:spacing w:after="40"/>
              <w:jc w:val="both"/>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BE5EA1">
              <w:rPr>
                <w:rFonts w:cs="Calibri"/>
                <w:color w:val="000000"/>
                <w:sz w:val="22"/>
                <w:szCs w:val="22"/>
              </w:rPr>
              <w:t>Materials</w:t>
            </w:r>
          </w:p>
        </w:tc>
      </w:tr>
      <w:tr w:rsidR="00FD2CA0" w:rsidRPr="0072737D" w14:paraId="400DA2B1" w14:textId="59838247" w:rsidTr="00ED7A9E">
        <w:trPr>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456B4A49"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Aviation</w:t>
            </w:r>
          </w:p>
        </w:tc>
        <w:tc>
          <w:tcPr>
            <w:tcW w:w="0" w:type="dxa"/>
            <w:vAlign w:val="bottom"/>
          </w:tcPr>
          <w:p w14:paraId="2529C0C2" w14:textId="4B4B3381" w:rsidR="00FD2CA0" w:rsidRPr="0072737D" w:rsidRDefault="00FD2CA0" w:rsidP="00ED7A9E">
            <w:pPr>
              <w:spacing w:after="40"/>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BE5EA1">
              <w:rPr>
                <w:rFonts w:cs="Calibri"/>
                <w:color w:val="000000"/>
                <w:sz w:val="22"/>
                <w:szCs w:val="22"/>
              </w:rPr>
              <w:t>Motor Carriers</w:t>
            </w:r>
          </w:p>
        </w:tc>
      </w:tr>
      <w:tr w:rsidR="00FD2CA0" w:rsidRPr="0072737D" w14:paraId="0BF97137" w14:textId="4DD48BCC"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662747C6"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Bridges and Other Structures</w:t>
            </w:r>
          </w:p>
        </w:tc>
        <w:tc>
          <w:tcPr>
            <w:tcW w:w="0" w:type="dxa"/>
            <w:vAlign w:val="bottom"/>
          </w:tcPr>
          <w:p w14:paraId="6E03E939" w14:textId="1F03BD0C" w:rsidR="00FD2CA0" w:rsidRPr="0072737D" w:rsidRDefault="00FD2CA0" w:rsidP="00ED7A9E">
            <w:pPr>
              <w:spacing w:after="40"/>
              <w:jc w:val="both"/>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BE5EA1">
              <w:rPr>
                <w:rFonts w:cs="Calibri"/>
                <w:color w:val="000000"/>
                <w:sz w:val="22"/>
                <w:szCs w:val="22"/>
              </w:rPr>
              <w:t>Operations and Traffic Management</w:t>
            </w:r>
          </w:p>
        </w:tc>
      </w:tr>
      <w:tr w:rsidR="00FD2CA0" w:rsidRPr="0072737D" w14:paraId="6E4A8334" w14:textId="271720ED" w:rsidTr="00ED7A9E">
        <w:trPr>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7B790F3D"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Construction</w:t>
            </w:r>
          </w:p>
        </w:tc>
        <w:tc>
          <w:tcPr>
            <w:tcW w:w="0" w:type="dxa"/>
            <w:vAlign w:val="bottom"/>
          </w:tcPr>
          <w:p w14:paraId="3D56E942" w14:textId="6D783F63" w:rsidR="00FD2CA0" w:rsidRPr="0072737D" w:rsidRDefault="00FD2CA0" w:rsidP="00ED7A9E">
            <w:pPr>
              <w:spacing w:after="40"/>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BE5EA1">
              <w:rPr>
                <w:rFonts w:cs="Calibri"/>
                <w:color w:val="000000"/>
                <w:sz w:val="22"/>
                <w:szCs w:val="22"/>
              </w:rPr>
              <w:t>Passenger Transportation</w:t>
            </w:r>
          </w:p>
        </w:tc>
      </w:tr>
      <w:tr w:rsidR="00FD2CA0" w:rsidRPr="0072737D" w14:paraId="5F90891F" w14:textId="4A3F558E"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3B985F65"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Data and Information Technology</w:t>
            </w:r>
          </w:p>
        </w:tc>
        <w:tc>
          <w:tcPr>
            <w:tcW w:w="0" w:type="dxa"/>
            <w:vAlign w:val="bottom"/>
          </w:tcPr>
          <w:p w14:paraId="7AC1F47C" w14:textId="3924A47D" w:rsidR="00FD2CA0" w:rsidRPr="0072737D" w:rsidRDefault="00FD2CA0" w:rsidP="00ED7A9E">
            <w:pPr>
              <w:spacing w:after="40"/>
              <w:jc w:val="both"/>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BE5EA1">
              <w:rPr>
                <w:rFonts w:cs="Calibri"/>
                <w:color w:val="000000"/>
                <w:sz w:val="22"/>
                <w:szCs w:val="22"/>
              </w:rPr>
              <w:t>Pavements</w:t>
            </w:r>
          </w:p>
        </w:tc>
      </w:tr>
      <w:tr w:rsidR="00FD2CA0" w:rsidRPr="0072737D" w14:paraId="7E1D08A8" w14:textId="7DCD3952" w:rsidTr="00ED7A9E">
        <w:trPr>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46E94586"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Economics</w:t>
            </w:r>
          </w:p>
        </w:tc>
        <w:tc>
          <w:tcPr>
            <w:tcW w:w="0" w:type="dxa"/>
            <w:vAlign w:val="bottom"/>
          </w:tcPr>
          <w:p w14:paraId="451CFDCB" w14:textId="4DC71C10" w:rsidR="00FD2CA0" w:rsidRPr="0072737D" w:rsidRDefault="00FD2CA0" w:rsidP="00ED7A9E">
            <w:pPr>
              <w:spacing w:after="40"/>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BE5EA1">
              <w:rPr>
                <w:rFonts w:cs="Calibri"/>
                <w:color w:val="000000"/>
                <w:sz w:val="22"/>
                <w:szCs w:val="22"/>
              </w:rPr>
              <w:t>Pedestrians and Bicyclists</w:t>
            </w:r>
          </w:p>
        </w:tc>
      </w:tr>
      <w:tr w:rsidR="00FD2CA0" w:rsidRPr="0072737D" w14:paraId="0E07D3F7" w14:textId="04412A18"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3AE21336"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Education and Training</w:t>
            </w:r>
          </w:p>
        </w:tc>
        <w:tc>
          <w:tcPr>
            <w:tcW w:w="0" w:type="dxa"/>
            <w:vAlign w:val="bottom"/>
          </w:tcPr>
          <w:p w14:paraId="52F889EC" w14:textId="6A8C64AE" w:rsidR="00FD2CA0" w:rsidRPr="0072737D" w:rsidRDefault="00FD2CA0" w:rsidP="00ED7A9E">
            <w:pPr>
              <w:spacing w:after="40"/>
              <w:jc w:val="both"/>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BE5EA1">
              <w:rPr>
                <w:rFonts w:cs="Calibri"/>
                <w:color w:val="000000"/>
                <w:sz w:val="22"/>
                <w:szCs w:val="22"/>
              </w:rPr>
              <w:t>Pipelines</w:t>
            </w:r>
          </w:p>
        </w:tc>
      </w:tr>
      <w:tr w:rsidR="00FD2CA0" w:rsidRPr="0072737D" w14:paraId="1496104D" w14:textId="23D00D36" w:rsidTr="00ED7A9E">
        <w:trPr>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5D5B59EF"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Energy</w:t>
            </w:r>
          </w:p>
        </w:tc>
        <w:tc>
          <w:tcPr>
            <w:tcW w:w="0" w:type="dxa"/>
            <w:vAlign w:val="bottom"/>
          </w:tcPr>
          <w:p w14:paraId="7F97885C" w14:textId="26FF635E" w:rsidR="00FD2CA0" w:rsidRPr="0072737D" w:rsidRDefault="00FD2CA0" w:rsidP="00ED7A9E">
            <w:pPr>
              <w:spacing w:after="40"/>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BE5EA1">
              <w:rPr>
                <w:rFonts w:cs="Calibri"/>
                <w:color w:val="000000"/>
                <w:sz w:val="22"/>
                <w:szCs w:val="22"/>
              </w:rPr>
              <w:t>Planning and Forecasting</w:t>
            </w:r>
          </w:p>
        </w:tc>
      </w:tr>
      <w:tr w:rsidR="00FD2CA0" w:rsidRPr="0072737D" w14:paraId="70409F13" w14:textId="73573704"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5BFC11B8"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Environment</w:t>
            </w:r>
          </w:p>
        </w:tc>
        <w:tc>
          <w:tcPr>
            <w:tcW w:w="0" w:type="dxa"/>
            <w:vAlign w:val="bottom"/>
          </w:tcPr>
          <w:p w14:paraId="73E68F8F" w14:textId="2E93E62A" w:rsidR="00FD2CA0" w:rsidRPr="0072737D" w:rsidRDefault="00FD2CA0" w:rsidP="00ED7A9E">
            <w:pPr>
              <w:spacing w:after="40"/>
              <w:jc w:val="both"/>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BE5EA1">
              <w:rPr>
                <w:rFonts w:cs="Calibri"/>
                <w:color w:val="000000"/>
                <w:sz w:val="22"/>
                <w:szCs w:val="22"/>
              </w:rPr>
              <w:t>Policy</w:t>
            </w:r>
          </w:p>
        </w:tc>
      </w:tr>
      <w:tr w:rsidR="00FD2CA0" w:rsidRPr="0072737D" w14:paraId="4262328E" w14:textId="6F1E4B92" w:rsidTr="00ED7A9E">
        <w:trPr>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7A2396EE"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Finance</w:t>
            </w:r>
          </w:p>
        </w:tc>
        <w:tc>
          <w:tcPr>
            <w:tcW w:w="0" w:type="dxa"/>
            <w:vAlign w:val="bottom"/>
          </w:tcPr>
          <w:p w14:paraId="78460C28" w14:textId="7AF1AB00" w:rsidR="00FD2CA0" w:rsidRPr="0072737D" w:rsidRDefault="00FD2CA0" w:rsidP="00ED7A9E">
            <w:pPr>
              <w:spacing w:after="40"/>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BE5EA1">
              <w:rPr>
                <w:rFonts w:cs="Calibri"/>
                <w:color w:val="000000"/>
                <w:sz w:val="22"/>
                <w:szCs w:val="22"/>
              </w:rPr>
              <w:t>Public Transportation</w:t>
            </w:r>
          </w:p>
        </w:tc>
      </w:tr>
      <w:tr w:rsidR="00FD2CA0" w:rsidRPr="0072737D" w14:paraId="721375C9" w14:textId="324D5EEE"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4C3A426F"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Freight</w:t>
            </w:r>
          </w:p>
        </w:tc>
        <w:tc>
          <w:tcPr>
            <w:tcW w:w="0" w:type="dxa"/>
            <w:vAlign w:val="bottom"/>
          </w:tcPr>
          <w:p w14:paraId="5D3FA8CD" w14:textId="243A25B9" w:rsidR="00FD2CA0" w:rsidRPr="0072737D" w:rsidRDefault="00FD2CA0" w:rsidP="00ED7A9E">
            <w:pPr>
              <w:spacing w:after="40"/>
              <w:jc w:val="both"/>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BE5EA1">
              <w:rPr>
                <w:rFonts w:cs="Calibri"/>
                <w:color w:val="000000"/>
                <w:sz w:val="22"/>
                <w:szCs w:val="22"/>
              </w:rPr>
              <w:t>Railroads</w:t>
            </w:r>
          </w:p>
        </w:tc>
      </w:tr>
      <w:tr w:rsidR="00FD2CA0" w:rsidRPr="0072737D" w14:paraId="194F447A" w14:textId="6E3BA03B" w:rsidTr="00ED7A9E">
        <w:trPr>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6F9A9B93" w14:textId="129FE70B"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Geotechn</w:t>
            </w:r>
            <w:r w:rsidR="00195637" w:rsidRPr="00BD333C">
              <w:rPr>
                <w:rFonts w:cs="Calibri"/>
                <w:b w:val="0"/>
                <w:color w:val="000000"/>
                <w:sz w:val="22"/>
                <w:szCs w:val="22"/>
              </w:rPr>
              <w:t>ical</w:t>
            </w:r>
          </w:p>
        </w:tc>
        <w:tc>
          <w:tcPr>
            <w:tcW w:w="0" w:type="dxa"/>
            <w:vAlign w:val="bottom"/>
          </w:tcPr>
          <w:p w14:paraId="007ED686" w14:textId="65C5F476" w:rsidR="00FD2CA0" w:rsidRPr="0072737D" w:rsidRDefault="00FD2CA0" w:rsidP="00ED7A9E">
            <w:pPr>
              <w:spacing w:after="40"/>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BE5EA1">
              <w:rPr>
                <w:rFonts w:cs="Calibri"/>
                <w:color w:val="000000"/>
                <w:sz w:val="22"/>
                <w:szCs w:val="22"/>
              </w:rPr>
              <w:t>Research</w:t>
            </w:r>
          </w:p>
        </w:tc>
      </w:tr>
      <w:tr w:rsidR="00FD2CA0" w:rsidRPr="0072737D" w14:paraId="2E27C1E8" w14:textId="1CF87320"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1102A95B"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Highways</w:t>
            </w:r>
          </w:p>
        </w:tc>
        <w:tc>
          <w:tcPr>
            <w:tcW w:w="0" w:type="dxa"/>
            <w:vAlign w:val="bottom"/>
          </w:tcPr>
          <w:p w14:paraId="02655F0F" w14:textId="76402CEE" w:rsidR="00FD2CA0" w:rsidRPr="0072737D" w:rsidRDefault="00FD2CA0" w:rsidP="00ED7A9E">
            <w:pPr>
              <w:spacing w:after="40"/>
              <w:jc w:val="both"/>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BE5EA1">
              <w:rPr>
                <w:rFonts w:cs="Calibri"/>
                <w:color w:val="000000"/>
                <w:sz w:val="22"/>
                <w:szCs w:val="22"/>
              </w:rPr>
              <w:t>Safety and Human Factors</w:t>
            </w:r>
          </w:p>
        </w:tc>
      </w:tr>
      <w:tr w:rsidR="00FD2CA0" w:rsidRPr="0072737D" w14:paraId="1E131926" w14:textId="05FC658F" w:rsidTr="00ED7A9E">
        <w:trPr>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46469D73"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History</w:t>
            </w:r>
          </w:p>
        </w:tc>
        <w:tc>
          <w:tcPr>
            <w:tcW w:w="0" w:type="dxa"/>
            <w:vAlign w:val="bottom"/>
          </w:tcPr>
          <w:p w14:paraId="3ED0C308" w14:textId="17088D0A" w:rsidR="00FD2CA0" w:rsidRPr="0072737D" w:rsidRDefault="00FD2CA0" w:rsidP="00ED7A9E">
            <w:pPr>
              <w:spacing w:after="40"/>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BE5EA1">
              <w:rPr>
                <w:rFonts w:cs="Calibri"/>
                <w:color w:val="000000"/>
                <w:sz w:val="22"/>
                <w:szCs w:val="22"/>
              </w:rPr>
              <w:t>Security and Emergencies</w:t>
            </w:r>
          </w:p>
        </w:tc>
      </w:tr>
      <w:tr w:rsidR="00FD2CA0" w:rsidRPr="0072737D" w14:paraId="0C400AEA" w14:textId="69D6D2D6"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5DB88E82"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Hydraulics and Hydrology</w:t>
            </w:r>
          </w:p>
        </w:tc>
        <w:tc>
          <w:tcPr>
            <w:tcW w:w="0" w:type="dxa"/>
            <w:vAlign w:val="bottom"/>
          </w:tcPr>
          <w:p w14:paraId="7163593F" w14:textId="3E1785BC" w:rsidR="00FD2CA0" w:rsidRPr="0072737D" w:rsidRDefault="00FD2CA0" w:rsidP="00ED7A9E">
            <w:pPr>
              <w:spacing w:after="40"/>
              <w:jc w:val="both"/>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BE5EA1">
              <w:rPr>
                <w:rFonts w:cs="Calibri"/>
                <w:color w:val="000000"/>
                <w:sz w:val="22"/>
                <w:szCs w:val="22"/>
              </w:rPr>
              <w:t>Society</w:t>
            </w:r>
          </w:p>
        </w:tc>
      </w:tr>
      <w:tr w:rsidR="00FD2CA0" w:rsidRPr="0072737D" w14:paraId="6E2475C0" w14:textId="0B63A93F" w:rsidTr="00ED7A9E">
        <w:trPr>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0FEF65E3"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Law</w:t>
            </w:r>
          </w:p>
        </w:tc>
        <w:tc>
          <w:tcPr>
            <w:tcW w:w="0" w:type="dxa"/>
            <w:vAlign w:val="bottom"/>
          </w:tcPr>
          <w:p w14:paraId="096083F9" w14:textId="2772539E" w:rsidR="00FD2CA0" w:rsidRPr="0072737D" w:rsidRDefault="00FD2CA0" w:rsidP="00ED7A9E">
            <w:pPr>
              <w:spacing w:after="40"/>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BE5EA1">
              <w:rPr>
                <w:rFonts w:cs="Calibri"/>
                <w:color w:val="000000"/>
                <w:sz w:val="22"/>
                <w:szCs w:val="22"/>
              </w:rPr>
              <w:t>Terminals and Facilities</w:t>
            </w:r>
          </w:p>
        </w:tc>
      </w:tr>
      <w:tr w:rsidR="00FD2CA0" w:rsidRPr="0072737D" w14:paraId="5BBC9A79" w14:textId="56B38FC4"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07C6411D"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Maintenance and Preservation</w:t>
            </w:r>
          </w:p>
        </w:tc>
        <w:tc>
          <w:tcPr>
            <w:tcW w:w="0" w:type="dxa"/>
            <w:vAlign w:val="bottom"/>
          </w:tcPr>
          <w:p w14:paraId="419F47C4" w14:textId="67FE9176" w:rsidR="00FD2CA0" w:rsidRPr="0072737D" w:rsidRDefault="00FD2CA0" w:rsidP="00ED7A9E">
            <w:pPr>
              <w:spacing w:after="40"/>
              <w:jc w:val="both"/>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BE5EA1">
              <w:rPr>
                <w:rFonts w:cs="Calibri"/>
                <w:color w:val="000000"/>
                <w:sz w:val="22"/>
                <w:szCs w:val="22"/>
              </w:rPr>
              <w:t>Transportation (General)</w:t>
            </w:r>
          </w:p>
        </w:tc>
      </w:tr>
      <w:tr w:rsidR="00FD2CA0" w:rsidRPr="0072737D" w14:paraId="3C9D3871" w14:textId="169103D2" w:rsidTr="00ED7A9E">
        <w:trPr>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6D7F02D9" w14:textId="77777777" w:rsidR="00FD2CA0" w:rsidRPr="00BD333C" w:rsidRDefault="00FD2CA0" w:rsidP="00ED7A9E">
            <w:pPr>
              <w:spacing w:after="40"/>
              <w:jc w:val="both"/>
              <w:rPr>
                <w:rFonts w:cs="Calibri"/>
                <w:b w:val="0"/>
                <w:color w:val="000000"/>
                <w:sz w:val="22"/>
                <w:szCs w:val="22"/>
              </w:rPr>
            </w:pPr>
            <w:r w:rsidRPr="00BD333C">
              <w:rPr>
                <w:rFonts w:cs="Calibri"/>
                <w:b w:val="0"/>
                <w:color w:val="000000"/>
                <w:sz w:val="22"/>
                <w:szCs w:val="22"/>
              </w:rPr>
              <w:t>Marine Transportation</w:t>
            </w:r>
          </w:p>
        </w:tc>
        <w:tc>
          <w:tcPr>
            <w:tcW w:w="0" w:type="dxa"/>
            <w:vAlign w:val="bottom"/>
          </w:tcPr>
          <w:p w14:paraId="544C4C0E" w14:textId="2C1F5D7F" w:rsidR="00FD2CA0" w:rsidRPr="0072737D" w:rsidRDefault="00FD2CA0" w:rsidP="00ED7A9E">
            <w:pPr>
              <w:spacing w:after="40"/>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BE5EA1">
              <w:rPr>
                <w:rFonts w:cs="Calibri"/>
                <w:color w:val="000000"/>
                <w:sz w:val="22"/>
                <w:szCs w:val="22"/>
              </w:rPr>
              <w:t>Vehicles and Equipment</w:t>
            </w:r>
          </w:p>
        </w:tc>
      </w:tr>
    </w:tbl>
    <w:p w14:paraId="3B5914F0" w14:textId="77777777" w:rsidR="00BE2C67" w:rsidRDefault="00BE2C67">
      <w:pPr>
        <w:spacing w:after="0"/>
        <w:rPr>
          <w:rFonts w:asciiTheme="majorHAnsi" w:eastAsiaTheme="majorEastAsia" w:hAnsiTheme="majorHAnsi" w:cstheme="majorBidi"/>
          <w:b/>
        </w:rPr>
      </w:pPr>
    </w:p>
    <w:p w14:paraId="0029074B" w14:textId="77777777" w:rsidR="00282ABC" w:rsidRDefault="00282ABC"/>
    <w:p w14:paraId="768A7B5A" w14:textId="77777777" w:rsidR="00282ABC" w:rsidRDefault="00282ABC"/>
    <w:p w14:paraId="4FC6956B" w14:textId="77777777" w:rsidR="00195637" w:rsidRPr="00195637" w:rsidRDefault="00195637" w:rsidP="00C80F47"/>
    <w:tbl>
      <w:tblPr>
        <w:tblStyle w:val="LightList-Accent1withborders1"/>
        <w:tblpPr w:vertAnchor="text" w:horzAnchor="margin" w:tblpY="150"/>
        <w:tblW w:w="0" w:type="auto"/>
        <w:tblLook w:val="04A0" w:firstRow="1" w:lastRow="0" w:firstColumn="1" w:lastColumn="0" w:noHBand="0" w:noVBand="1"/>
      </w:tblPr>
      <w:tblGrid>
        <w:gridCol w:w="4040"/>
        <w:gridCol w:w="4140"/>
      </w:tblGrid>
      <w:tr w:rsidR="00D85290" w:rsidRPr="00FC2FE8" w14:paraId="0B9DC369" w14:textId="77777777" w:rsidTr="00D8529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040" w:type="dxa"/>
          </w:tcPr>
          <w:p w14:paraId="4767F9A0" w14:textId="77777777" w:rsidR="00D85290" w:rsidRPr="00FC2FE8" w:rsidRDefault="00D85290" w:rsidP="00D85290">
            <w:pPr>
              <w:rPr>
                <w:sz w:val="22"/>
                <w:szCs w:val="22"/>
              </w:rPr>
            </w:pPr>
            <w:r>
              <w:rPr>
                <w:sz w:val="22"/>
                <w:szCs w:val="22"/>
              </w:rPr>
              <w:t>Subject Category</w:t>
            </w:r>
          </w:p>
        </w:tc>
        <w:tc>
          <w:tcPr>
            <w:tcW w:w="4140" w:type="dxa"/>
          </w:tcPr>
          <w:p w14:paraId="7AE05805" w14:textId="77777777" w:rsidR="00D85290" w:rsidRDefault="00D85290" w:rsidP="00D85290">
            <w:pPr>
              <w:cnfStyle w:val="100000000000" w:firstRow="1" w:lastRow="0" w:firstColumn="0" w:lastColumn="0" w:oddVBand="0" w:evenVBand="0" w:oddHBand="0" w:evenHBand="0" w:firstRowFirstColumn="0" w:firstRowLastColumn="0" w:lastRowFirstColumn="0" w:lastRowLastColumn="0"/>
              <w:rPr>
                <w:sz w:val="22"/>
                <w:szCs w:val="22"/>
              </w:rPr>
            </w:pPr>
          </w:p>
        </w:tc>
      </w:tr>
      <w:tr w:rsidR="00D85290" w:rsidRPr="00FC2FE8" w14:paraId="13BAC469" w14:textId="77777777" w:rsidTr="00D852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40" w:type="dxa"/>
            <w:vAlign w:val="bottom"/>
          </w:tcPr>
          <w:p w14:paraId="3E5E55E8" w14:textId="77777777" w:rsidR="00D85290" w:rsidRPr="00A34F8A" w:rsidRDefault="00D85290" w:rsidP="00D85290">
            <w:pPr>
              <w:spacing w:after="40"/>
              <w:rPr>
                <w:rFonts w:cs="Calibri"/>
                <w:b w:val="0"/>
                <w:color w:val="000000"/>
                <w:sz w:val="22"/>
                <w:szCs w:val="22"/>
              </w:rPr>
            </w:pPr>
            <w:r w:rsidRPr="00A34F8A">
              <w:rPr>
                <w:rFonts w:cs="Calibri"/>
                <w:b w:val="0"/>
                <w:color w:val="000000"/>
                <w:sz w:val="22"/>
                <w:szCs w:val="22"/>
              </w:rPr>
              <w:t>Administration</w:t>
            </w:r>
          </w:p>
        </w:tc>
        <w:tc>
          <w:tcPr>
            <w:tcW w:w="4140" w:type="dxa"/>
            <w:vAlign w:val="bottom"/>
          </w:tcPr>
          <w:p w14:paraId="4412790D" w14:textId="77777777" w:rsidR="00D85290" w:rsidRPr="00A0025D" w:rsidRDefault="00D85290" w:rsidP="00D85290">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A0025D">
              <w:rPr>
                <w:rFonts w:cs="Calibri"/>
                <w:color w:val="000000"/>
                <w:sz w:val="22"/>
                <w:szCs w:val="22"/>
              </w:rPr>
              <w:t>Management &amp; Performance</w:t>
            </w:r>
          </w:p>
        </w:tc>
      </w:tr>
      <w:tr w:rsidR="00D85290" w:rsidRPr="00FC2FE8" w14:paraId="670F6B31" w14:textId="77777777" w:rsidTr="00D85290">
        <w:trPr>
          <w:cantSplit/>
        </w:trPr>
        <w:tc>
          <w:tcPr>
            <w:cnfStyle w:val="001000000000" w:firstRow="0" w:lastRow="0" w:firstColumn="1" w:lastColumn="0" w:oddVBand="0" w:evenVBand="0" w:oddHBand="0" w:evenHBand="0" w:firstRowFirstColumn="0" w:firstRowLastColumn="0" w:lastRowFirstColumn="0" w:lastRowLastColumn="0"/>
            <w:tcW w:w="4040" w:type="dxa"/>
            <w:vAlign w:val="bottom"/>
          </w:tcPr>
          <w:p w14:paraId="7F0DBE11" w14:textId="77777777" w:rsidR="00D85290" w:rsidRPr="00A34F8A" w:rsidRDefault="00D85290" w:rsidP="00D85290">
            <w:pPr>
              <w:spacing w:after="40"/>
              <w:rPr>
                <w:rFonts w:cs="Calibri"/>
                <w:b w:val="0"/>
                <w:color w:val="000000"/>
                <w:sz w:val="22"/>
                <w:szCs w:val="22"/>
              </w:rPr>
            </w:pPr>
            <w:r w:rsidRPr="00A34F8A">
              <w:rPr>
                <w:rFonts w:cs="Calibri"/>
                <w:b w:val="0"/>
                <w:color w:val="000000"/>
                <w:sz w:val="22"/>
                <w:szCs w:val="22"/>
              </w:rPr>
              <w:t>Construction &amp; Specification</w:t>
            </w:r>
          </w:p>
        </w:tc>
        <w:tc>
          <w:tcPr>
            <w:tcW w:w="4140" w:type="dxa"/>
            <w:vAlign w:val="bottom"/>
          </w:tcPr>
          <w:p w14:paraId="4D418EC8" w14:textId="77777777" w:rsidR="00D85290" w:rsidRPr="00A0025D" w:rsidRDefault="00D85290" w:rsidP="00D85290">
            <w:pPr>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A0025D">
              <w:rPr>
                <w:rFonts w:cs="Calibri"/>
                <w:color w:val="000000"/>
                <w:sz w:val="22"/>
                <w:szCs w:val="22"/>
              </w:rPr>
              <w:t>Materials &amp; Pavement</w:t>
            </w:r>
          </w:p>
        </w:tc>
      </w:tr>
      <w:tr w:rsidR="00D85290" w:rsidRPr="00FC2FE8" w14:paraId="6E85C561" w14:textId="77777777" w:rsidTr="00D852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40" w:type="dxa"/>
            <w:vAlign w:val="bottom"/>
          </w:tcPr>
          <w:p w14:paraId="55901D27" w14:textId="77777777" w:rsidR="00D85290" w:rsidRPr="00A34F8A" w:rsidRDefault="00D85290" w:rsidP="00D85290">
            <w:pPr>
              <w:spacing w:after="40"/>
              <w:rPr>
                <w:rFonts w:cs="Calibri"/>
                <w:b w:val="0"/>
                <w:color w:val="000000"/>
                <w:sz w:val="22"/>
                <w:szCs w:val="22"/>
              </w:rPr>
            </w:pPr>
            <w:r w:rsidRPr="00A34F8A">
              <w:rPr>
                <w:rFonts w:cs="Calibri"/>
                <w:b w:val="0"/>
                <w:color w:val="000000"/>
                <w:sz w:val="22"/>
                <w:szCs w:val="22"/>
              </w:rPr>
              <w:t>Energy &amp; Environment</w:t>
            </w:r>
          </w:p>
        </w:tc>
        <w:tc>
          <w:tcPr>
            <w:tcW w:w="4140" w:type="dxa"/>
            <w:vAlign w:val="bottom"/>
          </w:tcPr>
          <w:p w14:paraId="14BB3FA8" w14:textId="77777777" w:rsidR="00D85290" w:rsidRPr="00A0025D" w:rsidRDefault="00D85290" w:rsidP="00D85290">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A0025D">
              <w:rPr>
                <w:rFonts w:cs="Calibri"/>
                <w:color w:val="000000"/>
                <w:sz w:val="22"/>
                <w:szCs w:val="22"/>
              </w:rPr>
              <w:t>Structures</w:t>
            </w:r>
          </w:p>
        </w:tc>
      </w:tr>
      <w:tr w:rsidR="00D85290" w:rsidRPr="00FC2FE8" w14:paraId="0E245215" w14:textId="77777777" w:rsidTr="00D85290">
        <w:trPr>
          <w:cantSplit/>
        </w:trPr>
        <w:tc>
          <w:tcPr>
            <w:cnfStyle w:val="001000000000" w:firstRow="0" w:lastRow="0" w:firstColumn="1" w:lastColumn="0" w:oddVBand="0" w:evenVBand="0" w:oddHBand="0" w:evenHBand="0" w:firstRowFirstColumn="0" w:firstRowLastColumn="0" w:lastRowFirstColumn="0" w:lastRowLastColumn="0"/>
            <w:tcW w:w="4040" w:type="dxa"/>
            <w:vAlign w:val="bottom"/>
          </w:tcPr>
          <w:p w14:paraId="1CF200AB" w14:textId="77777777" w:rsidR="00D85290" w:rsidRPr="00A34F8A" w:rsidRDefault="00D85290" w:rsidP="00D85290">
            <w:pPr>
              <w:spacing w:after="40"/>
              <w:rPr>
                <w:rFonts w:cs="Calibri"/>
                <w:b w:val="0"/>
                <w:color w:val="000000"/>
                <w:sz w:val="22"/>
                <w:szCs w:val="22"/>
              </w:rPr>
            </w:pPr>
            <w:r w:rsidRPr="00A34F8A">
              <w:rPr>
                <w:rFonts w:cs="Calibri"/>
                <w:b w:val="0"/>
                <w:color w:val="000000"/>
                <w:sz w:val="22"/>
                <w:szCs w:val="22"/>
              </w:rPr>
              <w:t>Geotechnical</w:t>
            </w:r>
          </w:p>
        </w:tc>
        <w:tc>
          <w:tcPr>
            <w:tcW w:w="4140" w:type="dxa"/>
            <w:vAlign w:val="bottom"/>
          </w:tcPr>
          <w:p w14:paraId="0B105F4A" w14:textId="77777777" w:rsidR="00D85290" w:rsidRPr="00A0025D" w:rsidRDefault="00D85290" w:rsidP="00D85290">
            <w:pPr>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A0025D">
              <w:rPr>
                <w:rFonts w:cs="Calibri"/>
                <w:color w:val="000000"/>
                <w:sz w:val="22"/>
                <w:szCs w:val="22"/>
              </w:rPr>
              <w:t>Surveying</w:t>
            </w:r>
          </w:p>
        </w:tc>
      </w:tr>
      <w:tr w:rsidR="00D85290" w:rsidRPr="00FC2FE8" w14:paraId="5BEE5B2B" w14:textId="77777777" w:rsidTr="00D852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40" w:type="dxa"/>
            <w:vAlign w:val="bottom"/>
          </w:tcPr>
          <w:p w14:paraId="226DABF3" w14:textId="77777777" w:rsidR="00D85290" w:rsidRPr="00A34F8A" w:rsidRDefault="00D85290" w:rsidP="00D85290">
            <w:pPr>
              <w:spacing w:after="40"/>
              <w:rPr>
                <w:rFonts w:cs="Calibri"/>
                <w:b w:val="0"/>
                <w:color w:val="000000"/>
                <w:sz w:val="22"/>
                <w:szCs w:val="22"/>
              </w:rPr>
            </w:pPr>
            <w:r w:rsidRPr="00A34F8A">
              <w:rPr>
                <w:rFonts w:cs="Calibri"/>
                <w:b w:val="0"/>
                <w:color w:val="000000"/>
                <w:sz w:val="22"/>
                <w:szCs w:val="22"/>
              </w:rPr>
              <w:t>Highway Geometrics</w:t>
            </w:r>
          </w:p>
        </w:tc>
        <w:tc>
          <w:tcPr>
            <w:tcW w:w="4140" w:type="dxa"/>
            <w:vAlign w:val="bottom"/>
          </w:tcPr>
          <w:p w14:paraId="646A4538" w14:textId="77777777" w:rsidR="00D85290" w:rsidRPr="00A0025D" w:rsidRDefault="00D85290" w:rsidP="00D85290">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A0025D">
              <w:rPr>
                <w:rFonts w:cs="Calibri"/>
                <w:color w:val="000000"/>
                <w:sz w:val="22"/>
                <w:szCs w:val="22"/>
              </w:rPr>
              <w:t>Traffic Engineering</w:t>
            </w:r>
          </w:p>
        </w:tc>
      </w:tr>
      <w:tr w:rsidR="00D85290" w:rsidRPr="00FC2FE8" w14:paraId="57209FF6" w14:textId="77777777" w:rsidTr="00D85290">
        <w:trPr>
          <w:cantSplit/>
        </w:trPr>
        <w:tc>
          <w:tcPr>
            <w:cnfStyle w:val="001000000000" w:firstRow="0" w:lastRow="0" w:firstColumn="1" w:lastColumn="0" w:oddVBand="0" w:evenVBand="0" w:oddHBand="0" w:evenHBand="0" w:firstRowFirstColumn="0" w:firstRowLastColumn="0" w:lastRowFirstColumn="0" w:lastRowLastColumn="0"/>
            <w:tcW w:w="4040" w:type="dxa"/>
            <w:vAlign w:val="bottom"/>
          </w:tcPr>
          <w:p w14:paraId="622C7B0D" w14:textId="77777777" w:rsidR="00D85290" w:rsidRPr="00A34F8A" w:rsidRDefault="00D85290" w:rsidP="00D85290">
            <w:pPr>
              <w:spacing w:after="40"/>
              <w:rPr>
                <w:rFonts w:cs="Calibri"/>
                <w:b w:val="0"/>
                <w:color w:val="000000"/>
                <w:sz w:val="22"/>
                <w:szCs w:val="22"/>
              </w:rPr>
            </w:pPr>
            <w:r w:rsidRPr="00A34F8A">
              <w:rPr>
                <w:rFonts w:cs="Calibri"/>
                <w:b w:val="0"/>
                <w:color w:val="000000"/>
                <w:sz w:val="22"/>
                <w:szCs w:val="22"/>
              </w:rPr>
              <w:t>Highway Safety</w:t>
            </w:r>
          </w:p>
        </w:tc>
        <w:tc>
          <w:tcPr>
            <w:tcW w:w="4140" w:type="dxa"/>
            <w:vAlign w:val="bottom"/>
          </w:tcPr>
          <w:p w14:paraId="5F799A48" w14:textId="77777777" w:rsidR="00D85290" w:rsidRPr="00A0025D" w:rsidRDefault="00D85290" w:rsidP="00D85290">
            <w:pPr>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A0025D">
              <w:rPr>
                <w:rFonts w:cs="Calibri"/>
                <w:color w:val="000000"/>
                <w:sz w:val="22"/>
                <w:szCs w:val="22"/>
              </w:rPr>
              <w:t>Training and Implementation Technologies</w:t>
            </w:r>
          </w:p>
        </w:tc>
      </w:tr>
      <w:tr w:rsidR="00D85290" w:rsidRPr="00FC2FE8" w14:paraId="4AD20C8C" w14:textId="77777777" w:rsidTr="00D852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40" w:type="dxa"/>
            <w:vAlign w:val="bottom"/>
          </w:tcPr>
          <w:p w14:paraId="19A5781C" w14:textId="77777777" w:rsidR="00D85290" w:rsidRPr="00A34F8A" w:rsidRDefault="00D85290" w:rsidP="00D85290">
            <w:pPr>
              <w:spacing w:after="40"/>
              <w:rPr>
                <w:rFonts w:cs="Calibri"/>
                <w:b w:val="0"/>
                <w:color w:val="000000"/>
                <w:sz w:val="22"/>
                <w:szCs w:val="22"/>
              </w:rPr>
            </w:pPr>
            <w:r w:rsidRPr="00A34F8A">
              <w:rPr>
                <w:rFonts w:cs="Calibri"/>
                <w:b w:val="0"/>
                <w:color w:val="000000"/>
                <w:sz w:val="22"/>
                <w:szCs w:val="22"/>
              </w:rPr>
              <w:t>Hydrology &amp; Hydraulics</w:t>
            </w:r>
          </w:p>
        </w:tc>
        <w:tc>
          <w:tcPr>
            <w:tcW w:w="4140" w:type="dxa"/>
            <w:vAlign w:val="bottom"/>
          </w:tcPr>
          <w:p w14:paraId="7BFD988B" w14:textId="77777777" w:rsidR="00D85290" w:rsidRPr="00A0025D" w:rsidRDefault="00D85290" w:rsidP="00D85290">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A0025D">
              <w:rPr>
                <w:rFonts w:cs="Calibri"/>
                <w:color w:val="000000"/>
                <w:sz w:val="22"/>
                <w:szCs w:val="22"/>
              </w:rPr>
              <w:t>Transit &amp; Commuter Rail</w:t>
            </w:r>
          </w:p>
        </w:tc>
      </w:tr>
      <w:tr w:rsidR="00D85290" w:rsidRPr="00FC2FE8" w14:paraId="296A1C95" w14:textId="77777777" w:rsidTr="00D85290">
        <w:trPr>
          <w:cantSplit/>
        </w:trPr>
        <w:tc>
          <w:tcPr>
            <w:cnfStyle w:val="001000000000" w:firstRow="0" w:lastRow="0" w:firstColumn="1" w:lastColumn="0" w:oddVBand="0" w:evenVBand="0" w:oddHBand="0" w:evenHBand="0" w:firstRowFirstColumn="0" w:firstRowLastColumn="0" w:lastRowFirstColumn="0" w:lastRowLastColumn="0"/>
            <w:tcW w:w="4040" w:type="dxa"/>
            <w:vAlign w:val="bottom"/>
          </w:tcPr>
          <w:p w14:paraId="77384108" w14:textId="77777777" w:rsidR="00D85290" w:rsidRPr="00A34F8A" w:rsidRDefault="00D85290" w:rsidP="00D85290">
            <w:pPr>
              <w:spacing w:after="40"/>
              <w:rPr>
                <w:rFonts w:cs="Calibri"/>
                <w:b w:val="0"/>
                <w:color w:val="000000"/>
                <w:sz w:val="22"/>
                <w:szCs w:val="22"/>
              </w:rPr>
            </w:pPr>
            <w:r w:rsidRPr="00A34F8A">
              <w:rPr>
                <w:rFonts w:cs="Calibri"/>
                <w:b w:val="0"/>
                <w:color w:val="000000"/>
                <w:sz w:val="22"/>
                <w:szCs w:val="22"/>
              </w:rPr>
              <w:t>Maintenance &amp; Operations</w:t>
            </w:r>
          </w:p>
        </w:tc>
        <w:tc>
          <w:tcPr>
            <w:tcW w:w="4140" w:type="dxa"/>
            <w:vAlign w:val="bottom"/>
          </w:tcPr>
          <w:p w14:paraId="4423B882" w14:textId="77777777" w:rsidR="00D85290" w:rsidRPr="00A0025D" w:rsidRDefault="00D85290" w:rsidP="00D85290">
            <w:pPr>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A0025D">
              <w:rPr>
                <w:rFonts w:cs="Calibri"/>
                <w:color w:val="000000"/>
                <w:sz w:val="22"/>
                <w:szCs w:val="22"/>
              </w:rPr>
              <w:t>Transportation Planning</w:t>
            </w:r>
          </w:p>
        </w:tc>
      </w:tr>
    </w:tbl>
    <w:tbl>
      <w:tblPr>
        <w:tblStyle w:val="LightList-Accent1withborders1"/>
        <w:tblpPr w:leftFromText="187" w:rightFromText="187" w:vertAnchor="text" w:horzAnchor="margin" w:tblpY="3630"/>
        <w:tblW w:w="0" w:type="auto"/>
        <w:tblLook w:val="04A0" w:firstRow="1" w:lastRow="0" w:firstColumn="1" w:lastColumn="0" w:noHBand="0" w:noVBand="1"/>
      </w:tblPr>
      <w:tblGrid>
        <w:gridCol w:w="4130"/>
        <w:gridCol w:w="4050"/>
      </w:tblGrid>
      <w:tr w:rsidR="00D85290" w:rsidRPr="00FC2FE8" w14:paraId="4E5A732B" w14:textId="77777777" w:rsidTr="006A110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180" w:type="dxa"/>
            <w:gridSpan w:val="2"/>
          </w:tcPr>
          <w:p w14:paraId="05A2B730" w14:textId="77777777" w:rsidR="00D85290" w:rsidRDefault="00D85290" w:rsidP="006A1107">
            <w:pPr>
              <w:rPr>
                <w:sz w:val="22"/>
                <w:szCs w:val="22"/>
              </w:rPr>
            </w:pPr>
            <w:r>
              <w:rPr>
                <w:sz w:val="22"/>
                <w:szCs w:val="22"/>
              </w:rPr>
              <w:t>Agency Goal Linkage</w:t>
            </w:r>
          </w:p>
        </w:tc>
      </w:tr>
      <w:tr w:rsidR="00D85290" w:rsidRPr="00FC2FE8" w14:paraId="4E5A6F6E" w14:textId="77777777" w:rsidTr="006A110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7F012470" w14:textId="77777777" w:rsidR="00D85290" w:rsidRPr="00101CDE" w:rsidRDefault="00D85290" w:rsidP="006A1107">
            <w:pPr>
              <w:rPr>
                <w:rFonts w:cs="Calibri"/>
                <w:b w:val="0"/>
                <w:color w:val="000000"/>
                <w:sz w:val="22"/>
                <w:szCs w:val="22"/>
              </w:rPr>
            </w:pPr>
            <w:r w:rsidRPr="00101CDE">
              <w:rPr>
                <w:rFonts w:cs="Calibri"/>
                <w:b w:val="0"/>
                <w:color w:val="000000"/>
                <w:sz w:val="22"/>
                <w:szCs w:val="22"/>
              </w:rPr>
              <w:t>Safety</w:t>
            </w:r>
          </w:p>
        </w:tc>
        <w:tc>
          <w:tcPr>
            <w:tcW w:w="4050" w:type="dxa"/>
            <w:vAlign w:val="bottom"/>
          </w:tcPr>
          <w:p w14:paraId="69DFEB80" w14:textId="77777777" w:rsidR="00D85290" w:rsidRPr="00677AC7" w:rsidRDefault="00D85290" w:rsidP="006A1107">
            <w:pPr>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677AC7">
              <w:rPr>
                <w:rFonts w:cs="Calibri"/>
                <w:color w:val="000000"/>
                <w:sz w:val="22"/>
                <w:szCs w:val="22"/>
              </w:rPr>
              <w:t>Economic Vitality</w:t>
            </w:r>
          </w:p>
        </w:tc>
      </w:tr>
      <w:tr w:rsidR="00D85290" w:rsidRPr="00FC2FE8" w14:paraId="23940E46" w14:textId="77777777" w:rsidTr="006A1107">
        <w:trPr>
          <w:cantSplit/>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7E71B84E" w14:textId="77777777" w:rsidR="00D85290" w:rsidRPr="00101CDE" w:rsidRDefault="00D85290" w:rsidP="006A1107">
            <w:pPr>
              <w:rPr>
                <w:rFonts w:cs="Calibri"/>
                <w:b w:val="0"/>
                <w:color w:val="000000"/>
                <w:sz w:val="22"/>
                <w:szCs w:val="22"/>
              </w:rPr>
            </w:pPr>
            <w:r w:rsidRPr="00101CDE">
              <w:rPr>
                <w:rFonts w:cs="Calibri"/>
                <w:b w:val="0"/>
                <w:color w:val="000000"/>
                <w:sz w:val="22"/>
                <w:szCs w:val="22"/>
              </w:rPr>
              <w:t>Mobility</w:t>
            </w:r>
          </w:p>
        </w:tc>
        <w:tc>
          <w:tcPr>
            <w:tcW w:w="4050" w:type="dxa"/>
            <w:vAlign w:val="bottom"/>
          </w:tcPr>
          <w:p w14:paraId="6BB8975F" w14:textId="77777777" w:rsidR="00D85290" w:rsidRPr="00677AC7" w:rsidRDefault="00D85290" w:rsidP="006A1107">
            <w:pPr>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677AC7">
              <w:rPr>
                <w:rFonts w:cs="Calibri"/>
                <w:color w:val="000000"/>
                <w:sz w:val="22"/>
                <w:szCs w:val="22"/>
              </w:rPr>
              <w:t>Sustainability</w:t>
            </w:r>
          </w:p>
        </w:tc>
      </w:tr>
      <w:tr w:rsidR="00D85290" w:rsidRPr="00FC2FE8" w14:paraId="29249A85" w14:textId="77777777" w:rsidTr="006A110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01F46987" w14:textId="77777777" w:rsidR="00D85290" w:rsidRPr="00101CDE" w:rsidRDefault="00D85290" w:rsidP="006A1107">
            <w:pPr>
              <w:rPr>
                <w:rFonts w:cs="Calibri"/>
                <w:b w:val="0"/>
                <w:color w:val="000000"/>
                <w:sz w:val="22"/>
                <w:szCs w:val="22"/>
              </w:rPr>
            </w:pPr>
            <w:r w:rsidRPr="00101CDE">
              <w:rPr>
                <w:rFonts w:cs="Calibri"/>
                <w:b w:val="0"/>
                <w:color w:val="000000"/>
                <w:sz w:val="22"/>
                <w:szCs w:val="22"/>
              </w:rPr>
              <w:t>Preservation</w:t>
            </w:r>
          </w:p>
        </w:tc>
        <w:tc>
          <w:tcPr>
            <w:tcW w:w="4050" w:type="dxa"/>
          </w:tcPr>
          <w:p w14:paraId="18810835" w14:textId="77777777" w:rsidR="00D85290" w:rsidRPr="00101CDE" w:rsidRDefault="00D85290" w:rsidP="006A1107">
            <w:pPr>
              <w:cnfStyle w:val="000000100000" w:firstRow="0" w:lastRow="0" w:firstColumn="0" w:lastColumn="0" w:oddVBand="0" w:evenVBand="0" w:oddHBand="1" w:evenHBand="0" w:firstRowFirstColumn="0" w:firstRowLastColumn="0" w:lastRowFirstColumn="0" w:lastRowLastColumn="0"/>
              <w:rPr>
                <w:rFonts w:cs="Calibri"/>
                <w:b/>
                <w:color w:val="000000"/>
                <w:sz w:val="22"/>
                <w:szCs w:val="22"/>
              </w:rPr>
            </w:pPr>
          </w:p>
        </w:tc>
      </w:tr>
    </w:tbl>
    <w:p w14:paraId="699E5DA8" w14:textId="77777777" w:rsidR="007E3C54" w:rsidRDefault="007E3C54">
      <w:pPr>
        <w:spacing w:after="0"/>
      </w:pPr>
    </w:p>
    <w:p w14:paraId="5CA538D9" w14:textId="77777777" w:rsidR="007E3C54" w:rsidRDefault="007E3C54">
      <w:pPr>
        <w:spacing w:after="0"/>
      </w:pPr>
    </w:p>
    <w:p w14:paraId="393618AC" w14:textId="77777777" w:rsidR="007E3C54" w:rsidRDefault="007E3C54">
      <w:pPr>
        <w:spacing w:after="0"/>
      </w:pPr>
    </w:p>
    <w:p w14:paraId="742C9B30" w14:textId="77777777" w:rsidR="007E3C54" w:rsidRDefault="007E3C54">
      <w:pPr>
        <w:spacing w:after="0"/>
      </w:pPr>
    </w:p>
    <w:p w14:paraId="3980F8FC" w14:textId="77777777" w:rsidR="007E3C54" w:rsidRDefault="007E3C54">
      <w:pPr>
        <w:spacing w:after="0"/>
      </w:pPr>
    </w:p>
    <w:p w14:paraId="4736E1DA" w14:textId="77777777" w:rsidR="00FC7FB4" w:rsidRDefault="00FC7FB4">
      <w:pPr>
        <w:spacing w:after="0"/>
      </w:pPr>
    </w:p>
    <w:p w14:paraId="07BD39A3" w14:textId="77777777" w:rsidR="00FC7FB4" w:rsidRDefault="00FC7FB4">
      <w:pPr>
        <w:spacing w:after="0"/>
      </w:pPr>
    </w:p>
    <w:p w14:paraId="490D6D55" w14:textId="77777777" w:rsidR="00FC7FB4" w:rsidRDefault="00FC7FB4">
      <w:pPr>
        <w:spacing w:after="0"/>
      </w:pPr>
    </w:p>
    <w:p w14:paraId="5992EDC5" w14:textId="77777777" w:rsidR="00FC7FB4" w:rsidRDefault="00FC7FB4">
      <w:pPr>
        <w:spacing w:after="0"/>
      </w:pPr>
    </w:p>
    <w:p w14:paraId="64DE94B8" w14:textId="77777777" w:rsidR="00FC7FB4" w:rsidRDefault="00FC7FB4">
      <w:pPr>
        <w:spacing w:after="0"/>
      </w:pPr>
    </w:p>
    <w:p w14:paraId="6B51B654" w14:textId="77777777" w:rsidR="00FC7FB4" w:rsidRDefault="00FC7FB4">
      <w:pPr>
        <w:spacing w:after="0"/>
      </w:pPr>
    </w:p>
    <w:p w14:paraId="1FB3CECD" w14:textId="77777777" w:rsidR="00FC7FB4" w:rsidRDefault="00FC7FB4">
      <w:pPr>
        <w:spacing w:after="0"/>
      </w:pPr>
    </w:p>
    <w:p w14:paraId="42FBE35A" w14:textId="77777777" w:rsidR="00FC7FB4" w:rsidRDefault="00FC7FB4">
      <w:pPr>
        <w:spacing w:after="0"/>
      </w:pPr>
    </w:p>
    <w:p w14:paraId="481AAF35" w14:textId="77777777" w:rsidR="00FC7FB4" w:rsidRDefault="00FC7FB4">
      <w:pPr>
        <w:spacing w:after="0"/>
      </w:pPr>
    </w:p>
    <w:p w14:paraId="6AA41C58" w14:textId="77777777" w:rsidR="00FC7FB4" w:rsidRDefault="00FC7FB4">
      <w:pPr>
        <w:spacing w:after="0"/>
      </w:pPr>
    </w:p>
    <w:p w14:paraId="1A6E6180" w14:textId="77777777" w:rsidR="00FC7FB4" w:rsidRDefault="00FC7FB4">
      <w:pPr>
        <w:spacing w:after="0"/>
      </w:pPr>
    </w:p>
    <w:p w14:paraId="50C733B9" w14:textId="77777777" w:rsidR="00FC7FB4" w:rsidRDefault="00FC7FB4">
      <w:pPr>
        <w:spacing w:after="0"/>
      </w:pPr>
    </w:p>
    <w:p w14:paraId="073F0076" w14:textId="77777777" w:rsidR="00FC7FB4" w:rsidRDefault="00FC7FB4">
      <w:pPr>
        <w:spacing w:after="0"/>
      </w:pPr>
    </w:p>
    <w:p w14:paraId="03D3BC29" w14:textId="38D9BE98" w:rsidR="00FC7FB4" w:rsidRPr="00ED7A9E" w:rsidRDefault="00FC7FB4" w:rsidP="00ED7A9E">
      <w:pPr>
        <w:pStyle w:val="Heading4"/>
      </w:pPr>
      <w:r w:rsidRPr="00ED7A9E">
        <w:t>Status</w:t>
      </w:r>
    </w:p>
    <w:tbl>
      <w:tblPr>
        <w:tblStyle w:val="LightList-Accent1withborders1"/>
        <w:tblpPr w:leftFromText="187" w:rightFromText="187" w:vertAnchor="text" w:horzAnchor="margin" w:tblpY="113"/>
        <w:tblW w:w="0" w:type="auto"/>
        <w:tblLook w:val="04A0" w:firstRow="1" w:lastRow="0" w:firstColumn="1" w:lastColumn="0" w:noHBand="0" w:noVBand="1"/>
      </w:tblPr>
      <w:tblGrid>
        <w:gridCol w:w="4158"/>
        <w:gridCol w:w="4158"/>
      </w:tblGrid>
      <w:tr w:rsidR="00ED7A9E" w:rsidRPr="00FC2FE8" w14:paraId="4ACE1E5F" w14:textId="77777777" w:rsidTr="00ED7A9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0835278E" w14:textId="77777777" w:rsidR="00ED7A9E" w:rsidRPr="00FC2FE8" w:rsidRDefault="00ED7A9E" w:rsidP="00ED7A9E">
            <w:pPr>
              <w:rPr>
                <w:sz w:val="22"/>
                <w:szCs w:val="22"/>
              </w:rPr>
            </w:pPr>
            <w:r>
              <w:rPr>
                <w:sz w:val="22"/>
                <w:szCs w:val="22"/>
              </w:rPr>
              <w:t xml:space="preserve">Project Status – TRB </w:t>
            </w:r>
            <w:proofErr w:type="spellStart"/>
            <w:r>
              <w:rPr>
                <w:sz w:val="22"/>
                <w:szCs w:val="22"/>
              </w:rPr>
              <w:t>RiP</w:t>
            </w:r>
            <w:proofErr w:type="spellEnd"/>
            <w:r>
              <w:rPr>
                <w:sz w:val="22"/>
                <w:szCs w:val="22"/>
              </w:rPr>
              <w:t xml:space="preserve"> </w:t>
            </w:r>
          </w:p>
        </w:tc>
        <w:tc>
          <w:tcPr>
            <w:tcW w:w="4158" w:type="dxa"/>
          </w:tcPr>
          <w:p w14:paraId="7A3B2A2E" w14:textId="77777777" w:rsidR="00ED7A9E" w:rsidRDefault="00ED7A9E" w:rsidP="00ED7A9E">
            <w:pPr>
              <w:cnfStyle w:val="100000000000" w:firstRow="1" w:lastRow="0" w:firstColumn="0" w:lastColumn="0" w:oddVBand="0" w:evenVBand="0" w:oddHBand="0" w:evenHBand="0" w:firstRowFirstColumn="0" w:firstRowLastColumn="0" w:lastRowFirstColumn="0" w:lastRowLastColumn="0"/>
              <w:rPr>
                <w:sz w:val="22"/>
                <w:szCs w:val="22"/>
              </w:rPr>
            </w:pPr>
          </w:p>
        </w:tc>
      </w:tr>
      <w:tr w:rsidR="00ED7A9E" w:rsidRPr="00FC2FE8" w14:paraId="5BC380F2" w14:textId="77777777"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606FFF7F" w14:textId="77777777" w:rsidR="00ED7A9E" w:rsidRPr="00101CDE" w:rsidRDefault="00ED7A9E" w:rsidP="00ED7A9E">
            <w:pPr>
              <w:rPr>
                <w:b w:val="0"/>
                <w:sz w:val="22"/>
                <w:szCs w:val="22"/>
              </w:rPr>
            </w:pPr>
            <w:r w:rsidRPr="00101CDE">
              <w:rPr>
                <w:b w:val="0"/>
                <w:sz w:val="22"/>
                <w:szCs w:val="22"/>
              </w:rPr>
              <w:t>Proposed</w:t>
            </w:r>
          </w:p>
        </w:tc>
        <w:tc>
          <w:tcPr>
            <w:tcW w:w="4158" w:type="dxa"/>
          </w:tcPr>
          <w:p w14:paraId="43A994F0" w14:textId="77777777" w:rsidR="00ED7A9E" w:rsidRPr="00101CDE" w:rsidRDefault="00ED7A9E" w:rsidP="00ED7A9E">
            <w:pPr>
              <w:cnfStyle w:val="000000100000" w:firstRow="0" w:lastRow="0" w:firstColumn="0" w:lastColumn="0" w:oddVBand="0" w:evenVBand="0" w:oddHBand="1" w:evenHBand="0" w:firstRowFirstColumn="0" w:firstRowLastColumn="0" w:lastRowFirstColumn="0" w:lastRowLastColumn="0"/>
              <w:rPr>
                <w:sz w:val="22"/>
                <w:szCs w:val="22"/>
              </w:rPr>
            </w:pPr>
            <w:r w:rsidRPr="00101CDE">
              <w:rPr>
                <w:sz w:val="22"/>
                <w:szCs w:val="22"/>
              </w:rPr>
              <w:t>Terminated</w:t>
            </w:r>
          </w:p>
        </w:tc>
      </w:tr>
      <w:tr w:rsidR="00ED7A9E" w:rsidRPr="00FC2FE8" w14:paraId="224DA679" w14:textId="77777777" w:rsidTr="00ED7A9E">
        <w:trPr>
          <w:cantSplit/>
        </w:trPr>
        <w:tc>
          <w:tcPr>
            <w:cnfStyle w:val="001000000000" w:firstRow="0" w:lastRow="0" w:firstColumn="1" w:lastColumn="0" w:oddVBand="0" w:evenVBand="0" w:oddHBand="0" w:evenHBand="0" w:firstRowFirstColumn="0" w:firstRowLastColumn="0" w:lastRowFirstColumn="0" w:lastRowLastColumn="0"/>
            <w:tcW w:w="4158" w:type="dxa"/>
          </w:tcPr>
          <w:p w14:paraId="7636A1DF" w14:textId="77777777" w:rsidR="00ED7A9E" w:rsidRPr="00101CDE" w:rsidRDefault="00ED7A9E" w:rsidP="00ED7A9E">
            <w:pPr>
              <w:rPr>
                <w:b w:val="0"/>
                <w:sz w:val="22"/>
                <w:szCs w:val="22"/>
              </w:rPr>
            </w:pPr>
            <w:r w:rsidRPr="00101CDE">
              <w:rPr>
                <w:b w:val="0"/>
                <w:sz w:val="22"/>
                <w:szCs w:val="22"/>
              </w:rPr>
              <w:t>Programmed</w:t>
            </w:r>
          </w:p>
        </w:tc>
        <w:tc>
          <w:tcPr>
            <w:tcW w:w="4158" w:type="dxa"/>
          </w:tcPr>
          <w:p w14:paraId="28ECDFAD" w14:textId="77777777" w:rsidR="00ED7A9E" w:rsidRPr="00101CDE" w:rsidRDefault="00ED7A9E" w:rsidP="00ED7A9E">
            <w:pPr>
              <w:cnfStyle w:val="000000000000" w:firstRow="0" w:lastRow="0" w:firstColumn="0" w:lastColumn="0" w:oddVBand="0" w:evenVBand="0" w:oddHBand="0" w:evenHBand="0" w:firstRowFirstColumn="0" w:firstRowLastColumn="0" w:lastRowFirstColumn="0" w:lastRowLastColumn="0"/>
              <w:rPr>
                <w:sz w:val="22"/>
                <w:szCs w:val="22"/>
              </w:rPr>
            </w:pPr>
            <w:r w:rsidRPr="00101CDE">
              <w:rPr>
                <w:sz w:val="22"/>
                <w:szCs w:val="22"/>
              </w:rPr>
              <w:t>Inactive</w:t>
            </w:r>
          </w:p>
        </w:tc>
      </w:tr>
      <w:tr w:rsidR="00ED7A9E" w:rsidRPr="00FC2FE8" w14:paraId="35386CBD" w14:textId="77777777"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17F83365" w14:textId="77777777" w:rsidR="00ED7A9E" w:rsidRPr="00101CDE" w:rsidRDefault="00ED7A9E" w:rsidP="00ED7A9E">
            <w:pPr>
              <w:rPr>
                <w:b w:val="0"/>
                <w:sz w:val="22"/>
                <w:szCs w:val="22"/>
              </w:rPr>
            </w:pPr>
            <w:r w:rsidRPr="00101CDE">
              <w:rPr>
                <w:b w:val="0"/>
                <w:sz w:val="22"/>
                <w:szCs w:val="22"/>
              </w:rPr>
              <w:t>Active</w:t>
            </w:r>
          </w:p>
        </w:tc>
        <w:tc>
          <w:tcPr>
            <w:tcW w:w="4158" w:type="dxa"/>
          </w:tcPr>
          <w:p w14:paraId="27D86F74" w14:textId="0D7254CC" w:rsidR="00ED7A9E" w:rsidRPr="00101CDE" w:rsidRDefault="00CE5291" w:rsidP="00ED7A9E">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Completed</w:t>
            </w:r>
          </w:p>
        </w:tc>
      </w:tr>
    </w:tbl>
    <w:p w14:paraId="27A2945A" w14:textId="28E6304A" w:rsidR="00195637" w:rsidRDefault="00195637">
      <w:pPr>
        <w:spacing w:after="0"/>
        <w:rPr>
          <w:rFonts w:asciiTheme="majorHAnsi" w:eastAsiaTheme="majorEastAsia" w:hAnsiTheme="majorHAnsi" w:cstheme="majorBidi"/>
          <w:b/>
          <w:bCs/>
          <w:sz w:val="40"/>
          <w:szCs w:val="40"/>
        </w:rPr>
      </w:pPr>
    </w:p>
    <w:p w14:paraId="21D756C2" w14:textId="5D281C14" w:rsidR="00074C13" w:rsidRDefault="00074C13">
      <w:pPr>
        <w:spacing w:after="0"/>
        <w:rPr>
          <w:rFonts w:asciiTheme="majorHAnsi" w:eastAsiaTheme="majorEastAsia" w:hAnsiTheme="majorHAnsi" w:cstheme="majorBidi"/>
          <w:b/>
          <w:bCs/>
          <w:sz w:val="40"/>
          <w:szCs w:val="40"/>
        </w:rPr>
      </w:pPr>
    </w:p>
    <w:p w14:paraId="66CA0FAB" w14:textId="70C7FC3E" w:rsidR="00074C13" w:rsidRDefault="00074C13">
      <w:pPr>
        <w:spacing w:after="0"/>
        <w:rPr>
          <w:rFonts w:asciiTheme="majorHAnsi" w:eastAsiaTheme="majorEastAsia" w:hAnsiTheme="majorHAnsi" w:cstheme="majorBidi"/>
          <w:b/>
          <w:bCs/>
          <w:sz w:val="40"/>
          <w:szCs w:val="40"/>
        </w:rPr>
      </w:pPr>
    </w:p>
    <w:tbl>
      <w:tblPr>
        <w:tblStyle w:val="LightList-Accent1withborders1"/>
        <w:tblpPr w:leftFromText="180" w:rightFromText="180" w:vertAnchor="text" w:horzAnchor="margin" w:tblpY="418"/>
        <w:tblW w:w="0" w:type="auto"/>
        <w:tblLook w:val="04A0" w:firstRow="1" w:lastRow="0" w:firstColumn="1" w:lastColumn="0" w:noHBand="0" w:noVBand="1"/>
      </w:tblPr>
      <w:tblGrid>
        <w:gridCol w:w="4130"/>
        <w:gridCol w:w="4230"/>
      </w:tblGrid>
      <w:tr w:rsidR="00ED7A9E" w:rsidRPr="00FC2FE8" w14:paraId="023FFB40" w14:textId="77777777" w:rsidTr="00ED7A9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360" w:type="dxa"/>
            <w:gridSpan w:val="2"/>
          </w:tcPr>
          <w:p w14:paraId="28EC09C8" w14:textId="77777777" w:rsidR="00ED7A9E" w:rsidRDefault="00ED7A9E" w:rsidP="00ED7A9E">
            <w:pPr>
              <w:rPr>
                <w:sz w:val="22"/>
                <w:szCs w:val="22"/>
              </w:rPr>
            </w:pPr>
            <w:r>
              <w:rPr>
                <w:sz w:val="22"/>
                <w:szCs w:val="22"/>
              </w:rPr>
              <w:t>Project Status – Additional Agency Categories</w:t>
            </w:r>
          </w:p>
        </w:tc>
      </w:tr>
      <w:tr w:rsidR="00ED7A9E" w:rsidRPr="00FC2FE8" w14:paraId="6A13E3B7" w14:textId="77777777"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6B968590" w14:textId="77777777" w:rsidR="00ED7A9E" w:rsidRPr="00101CDE" w:rsidRDefault="00ED7A9E" w:rsidP="00ED7A9E">
            <w:pPr>
              <w:rPr>
                <w:rFonts w:cs="Calibri"/>
                <w:b w:val="0"/>
                <w:color w:val="000000"/>
                <w:sz w:val="22"/>
                <w:szCs w:val="22"/>
              </w:rPr>
            </w:pPr>
            <w:r w:rsidRPr="00101CDE">
              <w:rPr>
                <w:rFonts w:cs="Calibri"/>
                <w:b w:val="0"/>
                <w:color w:val="000000"/>
                <w:sz w:val="22"/>
                <w:szCs w:val="22"/>
              </w:rPr>
              <w:t xml:space="preserve">Approved </w:t>
            </w:r>
          </w:p>
        </w:tc>
        <w:tc>
          <w:tcPr>
            <w:tcW w:w="4230" w:type="dxa"/>
            <w:vAlign w:val="bottom"/>
          </w:tcPr>
          <w:p w14:paraId="088ED1D1" w14:textId="77777777" w:rsidR="00ED7A9E" w:rsidRPr="00101CDE" w:rsidRDefault="00ED7A9E" w:rsidP="00ED7A9E">
            <w:pPr>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01CDE">
              <w:rPr>
                <w:rFonts w:cs="Calibri"/>
                <w:color w:val="000000"/>
                <w:sz w:val="22"/>
                <w:szCs w:val="22"/>
              </w:rPr>
              <w:t>On Hold</w:t>
            </w:r>
            <w:r>
              <w:rPr>
                <w:rFonts w:cs="Calibri"/>
                <w:color w:val="000000"/>
                <w:sz w:val="22"/>
                <w:szCs w:val="22"/>
              </w:rPr>
              <w:t xml:space="preserve"> (Temporarily Suspended)</w:t>
            </w:r>
          </w:p>
        </w:tc>
      </w:tr>
      <w:tr w:rsidR="00ED7A9E" w:rsidRPr="00FC2FE8" w14:paraId="166907DF" w14:textId="77777777" w:rsidTr="00ED7A9E">
        <w:trPr>
          <w:cantSplit/>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1813C471" w14:textId="77777777" w:rsidR="00ED7A9E" w:rsidRPr="00101CDE" w:rsidRDefault="00ED7A9E" w:rsidP="00ED7A9E">
            <w:pPr>
              <w:rPr>
                <w:rFonts w:cs="Calibri"/>
                <w:b w:val="0"/>
                <w:color w:val="000000"/>
                <w:sz w:val="22"/>
                <w:szCs w:val="22"/>
              </w:rPr>
            </w:pPr>
            <w:r w:rsidRPr="00101CDE">
              <w:rPr>
                <w:rFonts w:cs="Calibri"/>
                <w:b w:val="0"/>
                <w:color w:val="000000"/>
                <w:sz w:val="22"/>
                <w:szCs w:val="22"/>
              </w:rPr>
              <w:t>Pending</w:t>
            </w:r>
          </w:p>
        </w:tc>
        <w:tc>
          <w:tcPr>
            <w:tcW w:w="4230" w:type="dxa"/>
            <w:vAlign w:val="bottom"/>
          </w:tcPr>
          <w:p w14:paraId="4963D82D" w14:textId="77777777" w:rsidR="00ED7A9E" w:rsidRPr="00101CDE" w:rsidRDefault="00ED7A9E" w:rsidP="00ED7A9E">
            <w:pPr>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01CDE">
              <w:rPr>
                <w:rFonts w:cs="Calibri"/>
                <w:color w:val="000000"/>
                <w:sz w:val="22"/>
                <w:szCs w:val="22"/>
              </w:rPr>
              <w:t>Contract Complete</w:t>
            </w:r>
          </w:p>
        </w:tc>
      </w:tr>
      <w:tr w:rsidR="00ED7A9E" w:rsidRPr="00FC2FE8" w14:paraId="04594609" w14:textId="77777777"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0" w:type="dxa"/>
            <w:vAlign w:val="bottom"/>
          </w:tcPr>
          <w:p w14:paraId="565FC177" w14:textId="77777777" w:rsidR="00ED7A9E" w:rsidRPr="00101CDE" w:rsidRDefault="00ED7A9E" w:rsidP="00ED7A9E">
            <w:pPr>
              <w:rPr>
                <w:rFonts w:cs="Calibri"/>
                <w:b w:val="0"/>
                <w:color w:val="000000"/>
                <w:sz w:val="22"/>
                <w:szCs w:val="22"/>
              </w:rPr>
            </w:pPr>
            <w:r w:rsidRPr="00101CDE">
              <w:rPr>
                <w:rFonts w:cs="Calibri"/>
                <w:b w:val="0"/>
                <w:color w:val="000000"/>
                <w:sz w:val="22"/>
                <w:szCs w:val="22"/>
              </w:rPr>
              <w:t>Closed</w:t>
            </w:r>
          </w:p>
        </w:tc>
        <w:tc>
          <w:tcPr>
            <w:tcW w:w="4230" w:type="dxa"/>
            <w:vAlign w:val="bottom"/>
          </w:tcPr>
          <w:p w14:paraId="328DC8B3" w14:textId="77777777" w:rsidR="00ED7A9E" w:rsidRPr="00101CDE" w:rsidRDefault="00ED7A9E" w:rsidP="00ED7A9E">
            <w:pPr>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01CDE">
              <w:rPr>
                <w:rFonts w:cs="Calibri"/>
                <w:color w:val="000000"/>
                <w:sz w:val="22"/>
                <w:szCs w:val="22"/>
              </w:rPr>
              <w:t>Implementation</w:t>
            </w:r>
          </w:p>
        </w:tc>
      </w:tr>
    </w:tbl>
    <w:p w14:paraId="4324D0A8" w14:textId="766599DD" w:rsidR="00074C13" w:rsidRDefault="00074C13">
      <w:pPr>
        <w:spacing w:after="0"/>
        <w:rPr>
          <w:rFonts w:asciiTheme="majorHAnsi" w:eastAsiaTheme="majorEastAsia" w:hAnsiTheme="majorHAnsi" w:cstheme="majorBidi"/>
          <w:b/>
          <w:bCs/>
          <w:sz w:val="40"/>
          <w:szCs w:val="40"/>
        </w:rPr>
      </w:pPr>
    </w:p>
    <w:p w14:paraId="32CCB583" w14:textId="725C30BD" w:rsidR="00074C13" w:rsidRDefault="00074C13">
      <w:pPr>
        <w:spacing w:after="0"/>
        <w:rPr>
          <w:rFonts w:asciiTheme="majorHAnsi" w:eastAsiaTheme="majorEastAsia" w:hAnsiTheme="majorHAnsi" w:cstheme="majorBidi"/>
          <w:b/>
          <w:bCs/>
          <w:sz w:val="40"/>
          <w:szCs w:val="40"/>
        </w:rPr>
      </w:pPr>
    </w:p>
    <w:p w14:paraId="55C6ADCE" w14:textId="4206AE73" w:rsidR="00074C13" w:rsidRDefault="00074C13">
      <w:pPr>
        <w:spacing w:after="0"/>
        <w:rPr>
          <w:rFonts w:asciiTheme="majorHAnsi" w:eastAsiaTheme="majorEastAsia" w:hAnsiTheme="majorHAnsi" w:cstheme="majorBidi"/>
          <w:b/>
          <w:bCs/>
          <w:sz w:val="40"/>
          <w:szCs w:val="40"/>
        </w:rPr>
      </w:pPr>
    </w:p>
    <w:p w14:paraId="155F39DC" w14:textId="013B7CBA" w:rsidR="00074C13" w:rsidRDefault="00074C13">
      <w:pPr>
        <w:spacing w:after="0"/>
        <w:rPr>
          <w:rFonts w:asciiTheme="majorHAnsi" w:eastAsiaTheme="majorEastAsia" w:hAnsiTheme="majorHAnsi" w:cstheme="majorBidi"/>
          <w:b/>
          <w:bCs/>
          <w:sz w:val="40"/>
          <w:szCs w:val="40"/>
        </w:rPr>
      </w:pPr>
    </w:p>
    <w:tbl>
      <w:tblPr>
        <w:tblStyle w:val="LightList-Accent1withborders1"/>
        <w:tblpPr w:leftFromText="187" w:rightFromText="187" w:vertAnchor="text" w:horzAnchor="margin" w:tblpX="1" w:tblpY="153"/>
        <w:tblOverlap w:val="never"/>
        <w:tblW w:w="0" w:type="auto"/>
        <w:tblLook w:val="04A0" w:firstRow="1" w:lastRow="0" w:firstColumn="1" w:lastColumn="0" w:noHBand="0" w:noVBand="1"/>
      </w:tblPr>
      <w:tblGrid>
        <w:gridCol w:w="4220"/>
        <w:gridCol w:w="4140"/>
      </w:tblGrid>
      <w:tr w:rsidR="00ED7A9E" w:rsidRPr="00FC2FE8" w14:paraId="2305A2C7" w14:textId="77777777" w:rsidTr="00ED7A9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360" w:type="dxa"/>
            <w:gridSpan w:val="2"/>
          </w:tcPr>
          <w:p w14:paraId="2D29433F" w14:textId="77777777" w:rsidR="00ED7A9E" w:rsidRDefault="00ED7A9E" w:rsidP="00ED7A9E">
            <w:pPr>
              <w:rPr>
                <w:sz w:val="22"/>
                <w:szCs w:val="22"/>
              </w:rPr>
            </w:pPr>
            <w:r>
              <w:rPr>
                <w:sz w:val="22"/>
                <w:szCs w:val="22"/>
              </w:rPr>
              <w:t>Problem Statement Status</w:t>
            </w:r>
          </w:p>
        </w:tc>
      </w:tr>
      <w:tr w:rsidR="00ED7A9E" w:rsidRPr="00FC2FE8" w14:paraId="1E1D1713" w14:textId="77777777"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0" w:type="dxa"/>
            <w:vAlign w:val="bottom"/>
          </w:tcPr>
          <w:p w14:paraId="2A426C6F" w14:textId="77777777" w:rsidR="00ED7A9E" w:rsidRPr="00074C13" w:rsidRDefault="00ED7A9E" w:rsidP="00ED7A9E">
            <w:pPr>
              <w:rPr>
                <w:rFonts w:cs="Calibri"/>
                <w:b w:val="0"/>
                <w:color w:val="000000"/>
                <w:sz w:val="22"/>
                <w:szCs w:val="22"/>
              </w:rPr>
            </w:pPr>
            <w:r w:rsidRPr="00074C13">
              <w:rPr>
                <w:rFonts w:cs="Calibri"/>
                <w:b w:val="0"/>
                <w:color w:val="000000"/>
                <w:sz w:val="22"/>
                <w:szCs w:val="22"/>
              </w:rPr>
              <w:t>Submitted</w:t>
            </w:r>
          </w:p>
        </w:tc>
        <w:tc>
          <w:tcPr>
            <w:tcW w:w="4140" w:type="dxa"/>
          </w:tcPr>
          <w:p w14:paraId="5146A462" w14:textId="77777777" w:rsidR="00ED7A9E" w:rsidRPr="00436B84" w:rsidRDefault="00ED7A9E" w:rsidP="00ED7A9E">
            <w:pPr>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B3B55">
              <w:rPr>
                <w:sz w:val="22"/>
                <w:szCs w:val="22"/>
              </w:rPr>
              <w:t>Deferred</w:t>
            </w:r>
          </w:p>
        </w:tc>
      </w:tr>
      <w:tr w:rsidR="00ED7A9E" w:rsidRPr="00FC2FE8" w14:paraId="238B7593" w14:textId="77777777" w:rsidTr="00ED7A9E">
        <w:trPr>
          <w:cantSplit/>
        </w:trPr>
        <w:tc>
          <w:tcPr>
            <w:cnfStyle w:val="001000000000" w:firstRow="0" w:lastRow="0" w:firstColumn="1" w:lastColumn="0" w:oddVBand="0" w:evenVBand="0" w:oddHBand="0" w:evenHBand="0" w:firstRowFirstColumn="0" w:firstRowLastColumn="0" w:lastRowFirstColumn="0" w:lastRowLastColumn="0"/>
            <w:tcW w:w="4220" w:type="dxa"/>
            <w:vAlign w:val="bottom"/>
          </w:tcPr>
          <w:p w14:paraId="5D0AF4B7" w14:textId="77777777" w:rsidR="00ED7A9E" w:rsidRPr="00074C13" w:rsidRDefault="00ED7A9E" w:rsidP="00ED7A9E">
            <w:pPr>
              <w:rPr>
                <w:rFonts w:cs="Calibri"/>
                <w:b w:val="0"/>
                <w:color w:val="000000"/>
                <w:sz w:val="22"/>
                <w:szCs w:val="22"/>
              </w:rPr>
            </w:pPr>
            <w:r w:rsidRPr="00074C13">
              <w:rPr>
                <w:rFonts w:cs="Calibri"/>
                <w:b w:val="0"/>
                <w:color w:val="000000"/>
                <w:sz w:val="22"/>
                <w:szCs w:val="22"/>
              </w:rPr>
              <w:t>Under Review</w:t>
            </w:r>
          </w:p>
        </w:tc>
        <w:tc>
          <w:tcPr>
            <w:tcW w:w="4140" w:type="dxa"/>
          </w:tcPr>
          <w:p w14:paraId="085AEEE5" w14:textId="77777777" w:rsidR="00ED7A9E" w:rsidRPr="00436B84" w:rsidRDefault="00ED7A9E" w:rsidP="00ED7A9E">
            <w:pPr>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B3B55">
              <w:rPr>
                <w:sz w:val="22"/>
                <w:szCs w:val="22"/>
              </w:rPr>
              <w:t>Needs Revision</w:t>
            </w:r>
          </w:p>
        </w:tc>
      </w:tr>
      <w:tr w:rsidR="00ED7A9E" w:rsidRPr="00FC2FE8" w14:paraId="3E67EB27" w14:textId="77777777" w:rsidTr="00ED7A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0" w:type="dxa"/>
            <w:vAlign w:val="bottom"/>
          </w:tcPr>
          <w:p w14:paraId="382A4C97" w14:textId="77777777" w:rsidR="00ED7A9E" w:rsidRPr="00074C13" w:rsidRDefault="00ED7A9E" w:rsidP="00ED7A9E">
            <w:pPr>
              <w:rPr>
                <w:rFonts w:cs="Calibri"/>
                <w:b w:val="0"/>
                <w:color w:val="000000"/>
                <w:sz w:val="22"/>
                <w:szCs w:val="22"/>
              </w:rPr>
            </w:pPr>
            <w:r w:rsidRPr="00074C13">
              <w:rPr>
                <w:rFonts w:cs="Calibri"/>
                <w:b w:val="0"/>
                <w:color w:val="000000"/>
                <w:sz w:val="22"/>
                <w:szCs w:val="22"/>
              </w:rPr>
              <w:t>Accepted</w:t>
            </w:r>
          </w:p>
        </w:tc>
        <w:tc>
          <w:tcPr>
            <w:tcW w:w="4140" w:type="dxa"/>
          </w:tcPr>
          <w:p w14:paraId="49C8FB92" w14:textId="77777777" w:rsidR="00ED7A9E" w:rsidRPr="00436B84" w:rsidRDefault="00ED7A9E" w:rsidP="00ED7A9E">
            <w:pPr>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B3B55">
              <w:rPr>
                <w:sz w:val="22"/>
                <w:szCs w:val="22"/>
              </w:rPr>
              <w:t>Rejected</w:t>
            </w:r>
          </w:p>
        </w:tc>
      </w:tr>
    </w:tbl>
    <w:p w14:paraId="622C89D7" w14:textId="77777777" w:rsidR="00074C13" w:rsidRDefault="00074C13">
      <w:pPr>
        <w:spacing w:after="0"/>
        <w:rPr>
          <w:rFonts w:asciiTheme="majorHAnsi" w:eastAsiaTheme="majorEastAsia" w:hAnsiTheme="majorHAnsi" w:cstheme="majorBidi"/>
          <w:b/>
          <w:bCs/>
          <w:sz w:val="40"/>
          <w:szCs w:val="40"/>
        </w:rPr>
      </w:pPr>
    </w:p>
    <w:p w14:paraId="3B420B1D" w14:textId="7E7792BE" w:rsidR="00312FBE" w:rsidRDefault="00312FBE" w:rsidP="00195637">
      <w:pPr>
        <w:spacing w:after="0"/>
      </w:pPr>
    </w:p>
    <w:p w14:paraId="604B56C7" w14:textId="72906E68" w:rsidR="003070FC" w:rsidRDefault="003070FC" w:rsidP="00195637">
      <w:pPr>
        <w:spacing w:after="0"/>
      </w:pPr>
    </w:p>
    <w:p w14:paraId="7BA2F05C" w14:textId="7FA86F3E" w:rsidR="001B22F9" w:rsidRDefault="001B22F9" w:rsidP="00195637">
      <w:pPr>
        <w:spacing w:after="0"/>
      </w:pPr>
    </w:p>
    <w:p w14:paraId="7BC09F12" w14:textId="27A377FE" w:rsidR="006A1107" w:rsidRDefault="006A1107" w:rsidP="00195637">
      <w:pPr>
        <w:spacing w:after="0"/>
      </w:pPr>
    </w:p>
    <w:p w14:paraId="152CC84A" w14:textId="720C6E16" w:rsidR="006A1107" w:rsidRDefault="006A1107" w:rsidP="00195637">
      <w:pPr>
        <w:spacing w:after="0"/>
      </w:pPr>
    </w:p>
    <w:tbl>
      <w:tblPr>
        <w:tblStyle w:val="LightList-Accent1withborders1"/>
        <w:tblpPr w:leftFromText="187" w:rightFromText="187" w:vertAnchor="text" w:horzAnchor="margin" w:tblpY="-314"/>
        <w:tblOverlap w:val="never"/>
        <w:tblW w:w="0" w:type="auto"/>
        <w:tblLook w:val="04A0" w:firstRow="1" w:lastRow="0" w:firstColumn="1" w:lastColumn="0" w:noHBand="0" w:noVBand="1"/>
      </w:tblPr>
      <w:tblGrid>
        <w:gridCol w:w="4158"/>
        <w:gridCol w:w="4158"/>
      </w:tblGrid>
      <w:tr w:rsidR="00726D01" w:rsidRPr="00FC2FE8" w14:paraId="67DA1606" w14:textId="77777777" w:rsidTr="00726D0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316" w:type="dxa"/>
            <w:gridSpan w:val="2"/>
          </w:tcPr>
          <w:p w14:paraId="1F38F9F6" w14:textId="77777777" w:rsidR="00726D01" w:rsidRDefault="00726D01" w:rsidP="00726D01">
            <w:pPr>
              <w:rPr>
                <w:sz w:val="22"/>
                <w:szCs w:val="22"/>
              </w:rPr>
            </w:pPr>
            <w:r>
              <w:rPr>
                <w:sz w:val="22"/>
                <w:szCs w:val="22"/>
              </w:rPr>
              <w:t xml:space="preserve">Contract Status/Contract Modification Status </w:t>
            </w:r>
          </w:p>
        </w:tc>
      </w:tr>
      <w:tr w:rsidR="00726D01" w:rsidRPr="00FC2FE8" w14:paraId="6B6BC49D" w14:textId="77777777" w:rsidTr="00726D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348BE535" w14:textId="77777777" w:rsidR="00726D01" w:rsidRPr="001533D5" w:rsidRDefault="00726D01" w:rsidP="00726D01">
            <w:pPr>
              <w:rPr>
                <w:rFonts w:cs="Calibri"/>
                <w:b w:val="0"/>
                <w:color w:val="000000"/>
                <w:sz w:val="22"/>
                <w:szCs w:val="22"/>
              </w:rPr>
            </w:pPr>
            <w:r w:rsidRPr="001533D5">
              <w:rPr>
                <w:rFonts w:cs="Calibri"/>
                <w:b w:val="0"/>
                <w:color w:val="000000"/>
                <w:sz w:val="22"/>
                <w:szCs w:val="22"/>
              </w:rPr>
              <w:t>Developed</w:t>
            </w:r>
          </w:p>
        </w:tc>
        <w:tc>
          <w:tcPr>
            <w:tcW w:w="4158" w:type="dxa"/>
            <w:vAlign w:val="bottom"/>
          </w:tcPr>
          <w:p w14:paraId="75E4F3D9" w14:textId="77777777" w:rsidR="00726D01" w:rsidRPr="001533D5" w:rsidRDefault="00726D01" w:rsidP="00726D01">
            <w:pPr>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533D5">
              <w:rPr>
                <w:rFonts w:cs="Calibri"/>
                <w:color w:val="000000"/>
                <w:sz w:val="22"/>
                <w:szCs w:val="22"/>
              </w:rPr>
              <w:t>Closed</w:t>
            </w:r>
          </w:p>
        </w:tc>
      </w:tr>
      <w:tr w:rsidR="00726D01" w:rsidRPr="00FC2FE8" w14:paraId="779A1B92" w14:textId="77777777" w:rsidTr="00726D01">
        <w:trPr>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2062B3BF" w14:textId="77777777" w:rsidR="00726D01" w:rsidRPr="001533D5" w:rsidRDefault="00726D01" w:rsidP="00726D01">
            <w:pPr>
              <w:rPr>
                <w:rFonts w:cs="Calibri"/>
                <w:b w:val="0"/>
                <w:color w:val="000000"/>
                <w:sz w:val="22"/>
                <w:szCs w:val="22"/>
              </w:rPr>
            </w:pPr>
            <w:r w:rsidRPr="001533D5">
              <w:rPr>
                <w:rFonts w:cs="Calibri"/>
                <w:b w:val="0"/>
                <w:color w:val="000000"/>
                <w:sz w:val="22"/>
                <w:szCs w:val="22"/>
              </w:rPr>
              <w:t>Submitted for Signature</w:t>
            </w:r>
          </w:p>
        </w:tc>
        <w:tc>
          <w:tcPr>
            <w:tcW w:w="4158" w:type="dxa"/>
            <w:vAlign w:val="bottom"/>
          </w:tcPr>
          <w:p w14:paraId="059671D8" w14:textId="762BDB1E" w:rsidR="00726D01" w:rsidRPr="001533D5" w:rsidRDefault="00726D01" w:rsidP="00726D01">
            <w:pPr>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p>
        </w:tc>
      </w:tr>
      <w:tr w:rsidR="00726D01" w:rsidRPr="00FC2FE8" w14:paraId="596BAD26" w14:textId="77777777" w:rsidTr="00726D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6E20A167" w14:textId="77777777" w:rsidR="00726D01" w:rsidRPr="001533D5" w:rsidRDefault="00726D01" w:rsidP="00726D01">
            <w:pPr>
              <w:rPr>
                <w:rFonts w:cs="Calibri"/>
                <w:b w:val="0"/>
                <w:color w:val="000000"/>
                <w:sz w:val="22"/>
                <w:szCs w:val="22"/>
              </w:rPr>
            </w:pPr>
            <w:r w:rsidRPr="001533D5">
              <w:rPr>
                <w:rFonts w:cs="Calibri"/>
                <w:b w:val="0"/>
                <w:color w:val="000000"/>
                <w:sz w:val="22"/>
                <w:szCs w:val="22"/>
              </w:rPr>
              <w:t>Executed</w:t>
            </w:r>
          </w:p>
        </w:tc>
        <w:tc>
          <w:tcPr>
            <w:tcW w:w="4158" w:type="dxa"/>
          </w:tcPr>
          <w:p w14:paraId="74DCE5E0" w14:textId="77777777" w:rsidR="00726D01" w:rsidRPr="001533D5" w:rsidRDefault="00726D01" w:rsidP="00726D01">
            <w:pPr>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p>
        </w:tc>
      </w:tr>
    </w:tbl>
    <w:p w14:paraId="61E82C77" w14:textId="7C537E9B" w:rsidR="006A1107" w:rsidRDefault="006A1107" w:rsidP="00195637">
      <w:pPr>
        <w:spacing w:after="0"/>
      </w:pPr>
    </w:p>
    <w:p w14:paraId="2A2D0C6D" w14:textId="1D427EDA" w:rsidR="006A1107" w:rsidRDefault="006A1107" w:rsidP="00195637">
      <w:pPr>
        <w:spacing w:after="0"/>
      </w:pPr>
    </w:p>
    <w:p w14:paraId="1B092F17" w14:textId="4A603A2E" w:rsidR="006A1107" w:rsidRDefault="006A1107" w:rsidP="00195637">
      <w:pPr>
        <w:spacing w:after="0"/>
      </w:pPr>
    </w:p>
    <w:p w14:paraId="68A4D2B9" w14:textId="6CBF4BDE" w:rsidR="006A1107" w:rsidRDefault="006A1107" w:rsidP="00195637">
      <w:pPr>
        <w:spacing w:after="0"/>
      </w:pPr>
    </w:p>
    <w:p w14:paraId="1B961BC3" w14:textId="7935C0F0" w:rsidR="00726D01" w:rsidRDefault="00726D01" w:rsidP="00195637">
      <w:pPr>
        <w:spacing w:after="0"/>
      </w:pPr>
    </w:p>
    <w:tbl>
      <w:tblPr>
        <w:tblStyle w:val="LightList-Accent1withborders1"/>
        <w:tblpPr w:leftFromText="187" w:rightFromText="187" w:topFromText="216" w:vertAnchor="text" w:horzAnchor="margin" w:tblpY="7"/>
        <w:tblW w:w="0" w:type="auto"/>
        <w:tblLook w:val="04A0" w:firstRow="1" w:lastRow="0" w:firstColumn="1" w:lastColumn="0" w:noHBand="0" w:noVBand="1"/>
      </w:tblPr>
      <w:tblGrid>
        <w:gridCol w:w="4220"/>
        <w:gridCol w:w="4140"/>
      </w:tblGrid>
      <w:tr w:rsidR="001216EB" w:rsidRPr="00FC2FE8" w14:paraId="20FD5D49" w14:textId="77777777" w:rsidTr="001216E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20" w:type="dxa"/>
          </w:tcPr>
          <w:p w14:paraId="4BBFE17C" w14:textId="77777777" w:rsidR="001216EB" w:rsidRPr="00FC2FE8" w:rsidRDefault="001216EB" w:rsidP="001216EB">
            <w:pPr>
              <w:rPr>
                <w:sz w:val="22"/>
                <w:szCs w:val="22"/>
              </w:rPr>
            </w:pPr>
            <w:r>
              <w:rPr>
                <w:sz w:val="22"/>
                <w:szCs w:val="22"/>
              </w:rPr>
              <w:t xml:space="preserve">Deliverable Status </w:t>
            </w:r>
          </w:p>
        </w:tc>
        <w:tc>
          <w:tcPr>
            <w:tcW w:w="4140" w:type="dxa"/>
          </w:tcPr>
          <w:p w14:paraId="1B3A272B" w14:textId="77777777" w:rsidR="001216EB" w:rsidRDefault="001216EB" w:rsidP="001216EB">
            <w:pPr>
              <w:cnfStyle w:val="100000000000" w:firstRow="1" w:lastRow="0" w:firstColumn="0" w:lastColumn="0" w:oddVBand="0" w:evenVBand="0" w:oddHBand="0" w:evenHBand="0" w:firstRowFirstColumn="0" w:firstRowLastColumn="0" w:lastRowFirstColumn="0" w:lastRowLastColumn="0"/>
              <w:rPr>
                <w:sz w:val="22"/>
                <w:szCs w:val="22"/>
              </w:rPr>
            </w:pPr>
          </w:p>
        </w:tc>
      </w:tr>
      <w:tr w:rsidR="001216EB" w:rsidRPr="00FC2FE8" w14:paraId="56C577C6" w14:textId="77777777" w:rsidTr="001216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0" w:type="dxa"/>
          </w:tcPr>
          <w:p w14:paraId="32F089FE" w14:textId="77777777" w:rsidR="001216EB" w:rsidRPr="001533D5" w:rsidRDefault="001216EB" w:rsidP="001216EB">
            <w:pPr>
              <w:rPr>
                <w:b w:val="0"/>
                <w:sz w:val="22"/>
                <w:szCs w:val="22"/>
              </w:rPr>
            </w:pPr>
            <w:r w:rsidRPr="001533D5">
              <w:rPr>
                <w:b w:val="0"/>
                <w:sz w:val="22"/>
                <w:szCs w:val="22"/>
              </w:rPr>
              <w:t>Not Yet Due</w:t>
            </w:r>
          </w:p>
        </w:tc>
        <w:tc>
          <w:tcPr>
            <w:tcW w:w="4140" w:type="dxa"/>
          </w:tcPr>
          <w:p w14:paraId="50EAB242" w14:textId="77777777" w:rsidR="001216EB" w:rsidRPr="001533D5" w:rsidRDefault="001216EB" w:rsidP="001216EB">
            <w:pPr>
              <w:cnfStyle w:val="000000100000" w:firstRow="0" w:lastRow="0" w:firstColumn="0" w:lastColumn="0" w:oddVBand="0" w:evenVBand="0" w:oddHBand="1" w:evenHBand="0" w:firstRowFirstColumn="0" w:firstRowLastColumn="0" w:lastRowFirstColumn="0" w:lastRowLastColumn="0"/>
              <w:rPr>
                <w:sz w:val="22"/>
                <w:szCs w:val="22"/>
              </w:rPr>
            </w:pPr>
            <w:r w:rsidRPr="001533D5">
              <w:rPr>
                <w:sz w:val="22"/>
                <w:szCs w:val="22"/>
              </w:rPr>
              <w:t>Distributed for Comment</w:t>
            </w:r>
          </w:p>
        </w:tc>
      </w:tr>
      <w:tr w:rsidR="001216EB" w:rsidRPr="00FC2FE8" w14:paraId="5CE54605" w14:textId="77777777" w:rsidTr="001216EB">
        <w:trPr>
          <w:cantSplit/>
        </w:trPr>
        <w:tc>
          <w:tcPr>
            <w:cnfStyle w:val="001000000000" w:firstRow="0" w:lastRow="0" w:firstColumn="1" w:lastColumn="0" w:oddVBand="0" w:evenVBand="0" w:oddHBand="0" w:evenHBand="0" w:firstRowFirstColumn="0" w:firstRowLastColumn="0" w:lastRowFirstColumn="0" w:lastRowLastColumn="0"/>
            <w:tcW w:w="4220" w:type="dxa"/>
          </w:tcPr>
          <w:p w14:paraId="7090D30C" w14:textId="77777777" w:rsidR="001216EB" w:rsidRPr="001533D5" w:rsidRDefault="001216EB" w:rsidP="001216EB">
            <w:pPr>
              <w:rPr>
                <w:b w:val="0"/>
                <w:sz w:val="22"/>
                <w:szCs w:val="22"/>
              </w:rPr>
            </w:pPr>
            <w:r w:rsidRPr="001533D5">
              <w:rPr>
                <w:b w:val="0"/>
                <w:sz w:val="22"/>
                <w:szCs w:val="22"/>
              </w:rPr>
              <w:t>Overdue</w:t>
            </w:r>
          </w:p>
        </w:tc>
        <w:tc>
          <w:tcPr>
            <w:tcW w:w="4140" w:type="dxa"/>
          </w:tcPr>
          <w:p w14:paraId="7EFD77AE" w14:textId="77777777" w:rsidR="001216EB" w:rsidRPr="001533D5" w:rsidRDefault="001216EB" w:rsidP="001216EB">
            <w:pPr>
              <w:cnfStyle w:val="000000000000" w:firstRow="0" w:lastRow="0" w:firstColumn="0" w:lastColumn="0" w:oddVBand="0" w:evenVBand="0" w:oddHBand="0" w:evenHBand="0" w:firstRowFirstColumn="0" w:firstRowLastColumn="0" w:lastRowFirstColumn="0" w:lastRowLastColumn="0"/>
              <w:rPr>
                <w:sz w:val="22"/>
                <w:szCs w:val="22"/>
              </w:rPr>
            </w:pPr>
            <w:r w:rsidRPr="001533D5">
              <w:rPr>
                <w:sz w:val="22"/>
                <w:szCs w:val="22"/>
              </w:rPr>
              <w:t>Returned for Edits</w:t>
            </w:r>
          </w:p>
        </w:tc>
      </w:tr>
      <w:tr w:rsidR="001216EB" w:rsidRPr="00FC2FE8" w14:paraId="622BE6D9" w14:textId="77777777" w:rsidTr="001216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0" w:type="dxa"/>
          </w:tcPr>
          <w:p w14:paraId="62BC18BD" w14:textId="77777777" w:rsidR="001216EB" w:rsidRPr="001533D5" w:rsidRDefault="001216EB" w:rsidP="001216EB">
            <w:pPr>
              <w:rPr>
                <w:b w:val="0"/>
                <w:sz w:val="22"/>
                <w:szCs w:val="22"/>
              </w:rPr>
            </w:pPr>
            <w:r w:rsidRPr="001533D5">
              <w:rPr>
                <w:b w:val="0"/>
                <w:sz w:val="22"/>
                <w:szCs w:val="22"/>
              </w:rPr>
              <w:t>Received for Review</w:t>
            </w:r>
          </w:p>
        </w:tc>
        <w:tc>
          <w:tcPr>
            <w:tcW w:w="4140" w:type="dxa"/>
          </w:tcPr>
          <w:p w14:paraId="650DEC37" w14:textId="77777777" w:rsidR="001216EB" w:rsidRPr="001533D5" w:rsidRDefault="001216EB" w:rsidP="001216EB">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Accepted</w:t>
            </w:r>
          </w:p>
        </w:tc>
      </w:tr>
    </w:tbl>
    <w:p w14:paraId="1E379E11" w14:textId="56B7B4C9" w:rsidR="007C49B7" w:rsidRDefault="007C49B7" w:rsidP="00195637">
      <w:pPr>
        <w:spacing w:after="0"/>
      </w:pPr>
    </w:p>
    <w:p w14:paraId="609F6F37" w14:textId="77777777" w:rsidR="007C49B7" w:rsidRDefault="007C49B7" w:rsidP="00195637">
      <w:pPr>
        <w:spacing w:after="0"/>
      </w:pPr>
    </w:p>
    <w:p w14:paraId="4CF3B625" w14:textId="2B026F42" w:rsidR="00726D01" w:rsidRDefault="00726D01" w:rsidP="00436B84"/>
    <w:p w14:paraId="17730641" w14:textId="32C3A5D5" w:rsidR="006F720E" w:rsidRDefault="006F720E" w:rsidP="00436B84"/>
    <w:p w14:paraId="16BDBB64" w14:textId="77777777" w:rsidR="006F720E" w:rsidRDefault="006F720E" w:rsidP="00436B84"/>
    <w:tbl>
      <w:tblPr>
        <w:tblStyle w:val="LightList-Accent1withborders1"/>
        <w:tblpPr w:leftFromText="180" w:rightFromText="180" w:vertAnchor="text" w:horzAnchor="margin" w:tblpY="63"/>
        <w:tblOverlap w:val="never"/>
        <w:tblW w:w="0" w:type="auto"/>
        <w:tblLook w:val="04A0" w:firstRow="1" w:lastRow="0" w:firstColumn="1" w:lastColumn="0" w:noHBand="0" w:noVBand="1"/>
      </w:tblPr>
      <w:tblGrid>
        <w:gridCol w:w="4158"/>
        <w:gridCol w:w="4158"/>
      </w:tblGrid>
      <w:tr w:rsidR="001216EB" w:rsidRPr="00FC2FE8" w14:paraId="2F2CF51F" w14:textId="77777777" w:rsidTr="001216E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07B86B67" w14:textId="77777777" w:rsidR="001216EB" w:rsidRPr="00FC2FE8" w:rsidRDefault="001216EB" w:rsidP="001216EB">
            <w:pPr>
              <w:rPr>
                <w:sz w:val="22"/>
                <w:szCs w:val="22"/>
              </w:rPr>
            </w:pPr>
            <w:r>
              <w:rPr>
                <w:sz w:val="22"/>
                <w:szCs w:val="22"/>
              </w:rPr>
              <w:t xml:space="preserve">Invoice Status </w:t>
            </w:r>
          </w:p>
        </w:tc>
        <w:tc>
          <w:tcPr>
            <w:tcW w:w="4158" w:type="dxa"/>
          </w:tcPr>
          <w:p w14:paraId="48FD0EC8" w14:textId="77777777" w:rsidR="001216EB" w:rsidRDefault="001216EB" w:rsidP="001216EB">
            <w:pPr>
              <w:cnfStyle w:val="100000000000" w:firstRow="1" w:lastRow="0" w:firstColumn="0" w:lastColumn="0" w:oddVBand="0" w:evenVBand="0" w:oddHBand="0" w:evenHBand="0" w:firstRowFirstColumn="0" w:firstRowLastColumn="0" w:lastRowFirstColumn="0" w:lastRowLastColumn="0"/>
              <w:rPr>
                <w:sz w:val="22"/>
                <w:szCs w:val="22"/>
              </w:rPr>
            </w:pPr>
          </w:p>
        </w:tc>
      </w:tr>
      <w:tr w:rsidR="001216EB" w:rsidRPr="00FC2FE8" w14:paraId="20F59361" w14:textId="77777777" w:rsidTr="001216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6AC47BFA" w14:textId="77777777" w:rsidR="001216EB" w:rsidRPr="001533D5" w:rsidRDefault="001216EB" w:rsidP="001216EB">
            <w:pPr>
              <w:rPr>
                <w:rFonts w:cs="Calibri"/>
                <w:b w:val="0"/>
                <w:color w:val="000000"/>
                <w:sz w:val="22"/>
                <w:szCs w:val="22"/>
              </w:rPr>
            </w:pPr>
            <w:r w:rsidRPr="001533D5">
              <w:rPr>
                <w:rFonts w:cs="Calibri"/>
                <w:b w:val="0"/>
                <w:color w:val="000000"/>
                <w:sz w:val="22"/>
                <w:szCs w:val="22"/>
              </w:rPr>
              <w:t>Received</w:t>
            </w:r>
          </w:p>
        </w:tc>
        <w:tc>
          <w:tcPr>
            <w:tcW w:w="4158" w:type="dxa"/>
            <w:vAlign w:val="bottom"/>
          </w:tcPr>
          <w:p w14:paraId="0ED51E3C" w14:textId="77777777" w:rsidR="001216EB" w:rsidRPr="001533D5" w:rsidRDefault="001216EB" w:rsidP="001216EB">
            <w:pPr>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533D5">
              <w:rPr>
                <w:rFonts w:cs="Calibri"/>
                <w:color w:val="000000"/>
                <w:sz w:val="22"/>
                <w:szCs w:val="22"/>
              </w:rPr>
              <w:t>On Hold</w:t>
            </w:r>
          </w:p>
        </w:tc>
      </w:tr>
      <w:tr w:rsidR="001216EB" w:rsidRPr="00FC2FE8" w14:paraId="2459956D" w14:textId="77777777" w:rsidTr="001216EB">
        <w:trPr>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0823B0D5" w14:textId="77777777" w:rsidR="001216EB" w:rsidRPr="001533D5" w:rsidRDefault="001216EB" w:rsidP="001216EB">
            <w:pPr>
              <w:rPr>
                <w:rFonts w:cs="Calibri"/>
                <w:b w:val="0"/>
                <w:color w:val="000000"/>
                <w:sz w:val="22"/>
                <w:szCs w:val="22"/>
              </w:rPr>
            </w:pPr>
            <w:r w:rsidRPr="001533D5">
              <w:rPr>
                <w:rFonts w:cs="Calibri"/>
                <w:b w:val="0"/>
                <w:color w:val="000000"/>
                <w:sz w:val="22"/>
                <w:szCs w:val="22"/>
              </w:rPr>
              <w:t>Approved</w:t>
            </w:r>
          </w:p>
        </w:tc>
        <w:tc>
          <w:tcPr>
            <w:tcW w:w="4158" w:type="dxa"/>
            <w:vAlign w:val="bottom"/>
          </w:tcPr>
          <w:p w14:paraId="5C437E85" w14:textId="77777777" w:rsidR="001216EB" w:rsidRPr="001533D5" w:rsidRDefault="001216EB" w:rsidP="001216EB">
            <w:pPr>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533D5">
              <w:rPr>
                <w:rFonts w:cs="Calibri"/>
                <w:color w:val="000000"/>
                <w:sz w:val="22"/>
                <w:szCs w:val="22"/>
              </w:rPr>
              <w:t>Cancelled</w:t>
            </w:r>
          </w:p>
        </w:tc>
      </w:tr>
      <w:tr w:rsidR="001216EB" w:rsidRPr="00FC2FE8" w14:paraId="4DDEA60D" w14:textId="77777777" w:rsidTr="001216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1BC639A9" w14:textId="77777777" w:rsidR="001216EB" w:rsidRPr="001533D5" w:rsidRDefault="001216EB" w:rsidP="001216EB">
            <w:pPr>
              <w:rPr>
                <w:rFonts w:cs="Calibri"/>
                <w:b w:val="0"/>
                <w:color w:val="000000"/>
                <w:sz w:val="22"/>
                <w:szCs w:val="22"/>
              </w:rPr>
            </w:pPr>
            <w:r w:rsidRPr="001533D5">
              <w:rPr>
                <w:rFonts w:cs="Calibri"/>
                <w:b w:val="0"/>
                <w:color w:val="000000"/>
                <w:sz w:val="22"/>
                <w:szCs w:val="22"/>
              </w:rPr>
              <w:t>Rejected</w:t>
            </w:r>
          </w:p>
        </w:tc>
        <w:tc>
          <w:tcPr>
            <w:tcW w:w="4158" w:type="dxa"/>
          </w:tcPr>
          <w:p w14:paraId="1E9ED1AD" w14:textId="77777777" w:rsidR="001216EB" w:rsidRPr="001533D5" w:rsidRDefault="001216EB" w:rsidP="001216EB">
            <w:pPr>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Pr>
                <w:rFonts w:cs="Calibri"/>
                <w:color w:val="000000"/>
                <w:sz w:val="22"/>
                <w:szCs w:val="22"/>
              </w:rPr>
              <w:t>Paid</w:t>
            </w:r>
          </w:p>
        </w:tc>
      </w:tr>
    </w:tbl>
    <w:p w14:paraId="4ED54ED2" w14:textId="77777777" w:rsidR="00726D01" w:rsidRDefault="00726D01" w:rsidP="00436B84"/>
    <w:p w14:paraId="78387273" w14:textId="77777777" w:rsidR="00436B84" w:rsidRDefault="00436B84" w:rsidP="00195637">
      <w:pPr>
        <w:pStyle w:val="Heading4"/>
      </w:pPr>
    </w:p>
    <w:p w14:paraId="1E70C24B" w14:textId="066DDE7B" w:rsidR="00726D01" w:rsidRDefault="00726D01" w:rsidP="00726D01"/>
    <w:p w14:paraId="3FFCCA42" w14:textId="77777777" w:rsidR="006F720E" w:rsidRDefault="006F720E" w:rsidP="00726D01"/>
    <w:p w14:paraId="68C378C2" w14:textId="2DFC9F11" w:rsidR="00726D01" w:rsidRDefault="00726D01" w:rsidP="00726D01"/>
    <w:tbl>
      <w:tblPr>
        <w:tblStyle w:val="LightList-Accent1withborders1"/>
        <w:tblpPr w:leftFromText="187" w:rightFromText="187" w:vertAnchor="text" w:horzAnchor="margin" w:tblpY="-41"/>
        <w:tblW w:w="0" w:type="auto"/>
        <w:tblLook w:val="04A0" w:firstRow="1" w:lastRow="0" w:firstColumn="1" w:lastColumn="0" w:noHBand="0" w:noVBand="1"/>
      </w:tblPr>
      <w:tblGrid>
        <w:gridCol w:w="4158"/>
        <w:gridCol w:w="4158"/>
      </w:tblGrid>
      <w:tr w:rsidR="001216EB" w:rsidRPr="00FC2FE8" w14:paraId="3835DBDA" w14:textId="77777777" w:rsidTr="001216E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6A06BA54" w14:textId="77777777" w:rsidR="001216EB" w:rsidRPr="00FC2FE8" w:rsidRDefault="001216EB" w:rsidP="001216EB">
            <w:pPr>
              <w:rPr>
                <w:sz w:val="22"/>
                <w:szCs w:val="22"/>
              </w:rPr>
            </w:pPr>
            <w:r>
              <w:rPr>
                <w:sz w:val="22"/>
                <w:szCs w:val="22"/>
              </w:rPr>
              <w:t xml:space="preserve">Activity Status </w:t>
            </w:r>
          </w:p>
        </w:tc>
        <w:tc>
          <w:tcPr>
            <w:tcW w:w="4158" w:type="dxa"/>
          </w:tcPr>
          <w:p w14:paraId="1F270D4C" w14:textId="77777777" w:rsidR="001216EB" w:rsidRDefault="001216EB" w:rsidP="001216EB">
            <w:pPr>
              <w:cnfStyle w:val="100000000000" w:firstRow="1" w:lastRow="0" w:firstColumn="0" w:lastColumn="0" w:oddVBand="0" w:evenVBand="0" w:oddHBand="0" w:evenHBand="0" w:firstRowFirstColumn="0" w:firstRowLastColumn="0" w:lastRowFirstColumn="0" w:lastRowLastColumn="0"/>
              <w:rPr>
                <w:sz w:val="22"/>
                <w:szCs w:val="22"/>
              </w:rPr>
            </w:pPr>
          </w:p>
        </w:tc>
      </w:tr>
      <w:tr w:rsidR="001216EB" w:rsidRPr="00FC2FE8" w14:paraId="09BAABDE" w14:textId="77777777" w:rsidTr="001216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053FF95D" w14:textId="77777777" w:rsidR="001216EB" w:rsidRPr="001533D5" w:rsidRDefault="001216EB" w:rsidP="001216EB">
            <w:pPr>
              <w:spacing w:after="40"/>
              <w:rPr>
                <w:rFonts w:cs="Calibri"/>
                <w:b w:val="0"/>
                <w:color w:val="000000"/>
                <w:sz w:val="22"/>
                <w:szCs w:val="22"/>
              </w:rPr>
            </w:pPr>
            <w:r w:rsidRPr="001533D5">
              <w:rPr>
                <w:rFonts w:cs="Calibri"/>
                <w:b w:val="0"/>
                <w:color w:val="000000"/>
                <w:sz w:val="22"/>
                <w:szCs w:val="22"/>
              </w:rPr>
              <w:t>Recommended</w:t>
            </w:r>
          </w:p>
        </w:tc>
        <w:tc>
          <w:tcPr>
            <w:tcW w:w="4158" w:type="dxa"/>
            <w:vAlign w:val="bottom"/>
          </w:tcPr>
          <w:p w14:paraId="024E1CFC" w14:textId="77777777" w:rsidR="001216EB" w:rsidRPr="001533D5" w:rsidRDefault="001216EB" w:rsidP="001216EB">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533D5">
              <w:rPr>
                <w:rFonts w:cs="Calibri"/>
                <w:color w:val="000000"/>
                <w:sz w:val="22"/>
                <w:szCs w:val="22"/>
              </w:rPr>
              <w:t>In Progress</w:t>
            </w:r>
          </w:p>
        </w:tc>
      </w:tr>
      <w:tr w:rsidR="001216EB" w:rsidRPr="00FC2FE8" w14:paraId="04C02EEF" w14:textId="77777777" w:rsidTr="001216EB">
        <w:trPr>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59601F98" w14:textId="77777777" w:rsidR="001216EB" w:rsidRPr="001533D5" w:rsidRDefault="001216EB" w:rsidP="001216EB">
            <w:pPr>
              <w:spacing w:after="40"/>
              <w:rPr>
                <w:rFonts w:cs="Calibri"/>
                <w:b w:val="0"/>
                <w:color w:val="000000"/>
                <w:sz w:val="22"/>
                <w:szCs w:val="22"/>
              </w:rPr>
            </w:pPr>
            <w:r w:rsidRPr="001533D5">
              <w:rPr>
                <w:rFonts w:cs="Calibri"/>
                <w:b w:val="0"/>
                <w:color w:val="000000"/>
                <w:sz w:val="22"/>
                <w:szCs w:val="22"/>
              </w:rPr>
              <w:t>Rejected</w:t>
            </w:r>
          </w:p>
        </w:tc>
        <w:tc>
          <w:tcPr>
            <w:tcW w:w="4158" w:type="dxa"/>
            <w:vAlign w:val="bottom"/>
          </w:tcPr>
          <w:p w14:paraId="57A8E0AD" w14:textId="77777777" w:rsidR="001216EB" w:rsidRPr="001533D5" w:rsidRDefault="001216EB" w:rsidP="001216EB">
            <w:pPr>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1533D5">
              <w:rPr>
                <w:rFonts w:cs="Calibri"/>
                <w:color w:val="000000"/>
                <w:sz w:val="22"/>
                <w:szCs w:val="22"/>
              </w:rPr>
              <w:t>Completed</w:t>
            </w:r>
          </w:p>
        </w:tc>
      </w:tr>
      <w:tr w:rsidR="001216EB" w:rsidRPr="00FC2FE8" w14:paraId="1A01F358" w14:textId="77777777" w:rsidTr="001216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5BD53162" w14:textId="77777777" w:rsidR="001216EB" w:rsidRPr="001533D5" w:rsidRDefault="001216EB" w:rsidP="001216EB">
            <w:pPr>
              <w:spacing w:after="40"/>
              <w:rPr>
                <w:rFonts w:cs="Calibri"/>
                <w:b w:val="0"/>
                <w:color w:val="000000"/>
                <w:sz w:val="22"/>
                <w:szCs w:val="22"/>
              </w:rPr>
            </w:pPr>
            <w:r w:rsidRPr="001533D5">
              <w:rPr>
                <w:rFonts w:cs="Calibri"/>
                <w:b w:val="0"/>
                <w:color w:val="000000"/>
                <w:sz w:val="22"/>
                <w:szCs w:val="22"/>
              </w:rPr>
              <w:t>Planned</w:t>
            </w:r>
          </w:p>
        </w:tc>
        <w:tc>
          <w:tcPr>
            <w:tcW w:w="4158" w:type="dxa"/>
            <w:vAlign w:val="bottom"/>
          </w:tcPr>
          <w:p w14:paraId="1CD45D09" w14:textId="77777777" w:rsidR="001216EB" w:rsidRPr="001533D5" w:rsidRDefault="001216EB" w:rsidP="001216EB">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1533D5">
              <w:rPr>
                <w:rFonts w:cs="Calibri"/>
                <w:color w:val="000000"/>
                <w:sz w:val="22"/>
                <w:szCs w:val="22"/>
              </w:rPr>
              <w:t>Cancelled</w:t>
            </w:r>
          </w:p>
        </w:tc>
      </w:tr>
    </w:tbl>
    <w:p w14:paraId="4F6F1AED" w14:textId="7468E86F" w:rsidR="00726D01" w:rsidRDefault="00726D01" w:rsidP="00726D01"/>
    <w:p w14:paraId="77A9F191" w14:textId="4DA542A2" w:rsidR="00726D01" w:rsidRDefault="00726D01" w:rsidP="00726D01"/>
    <w:p w14:paraId="57FA1D89" w14:textId="6E1F8B7B" w:rsidR="00726D01" w:rsidRDefault="00726D01" w:rsidP="00726D01"/>
    <w:p w14:paraId="4B36DE3A" w14:textId="12F82A52" w:rsidR="006F720E" w:rsidRDefault="006F720E" w:rsidP="00726D01"/>
    <w:tbl>
      <w:tblPr>
        <w:tblStyle w:val="LightList-Accent1withborders1"/>
        <w:tblpPr w:leftFromText="180" w:rightFromText="180" w:vertAnchor="text" w:horzAnchor="margin" w:tblpY="151"/>
        <w:tblOverlap w:val="never"/>
        <w:tblW w:w="0" w:type="auto"/>
        <w:tblLook w:val="04A0" w:firstRow="1" w:lastRow="0" w:firstColumn="1" w:lastColumn="0" w:noHBand="0" w:noVBand="1"/>
      </w:tblPr>
      <w:tblGrid>
        <w:gridCol w:w="4158"/>
        <w:gridCol w:w="4158"/>
      </w:tblGrid>
      <w:tr w:rsidR="001216EB" w:rsidRPr="00FC2FE8" w14:paraId="39F25792" w14:textId="77777777" w:rsidTr="001216E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5CA0EB2D" w14:textId="77777777" w:rsidR="001216EB" w:rsidRPr="00FC2FE8" w:rsidRDefault="001216EB" w:rsidP="001216EB">
            <w:pPr>
              <w:keepNext/>
              <w:rPr>
                <w:sz w:val="22"/>
                <w:szCs w:val="22"/>
              </w:rPr>
            </w:pPr>
            <w:r>
              <w:rPr>
                <w:sz w:val="22"/>
                <w:szCs w:val="22"/>
              </w:rPr>
              <w:t xml:space="preserve">Research Implementation Status </w:t>
            </w:r>
          </w:p>
        </w:tc>
        <w:tc>
          <w:tcPr>
            <w:tcW w:w="4158" w:type="dxa"/>
          </w:tcPr>
          <w:p w14:paraId="246B0D84" w14:textId="77777777" w:rsidR="001216EB" w:rsidRDefault="001216EB" w:rsidP="001216EB">
            <w:pPr>
              <w:keepNext/>
              <w:cnfStyle w:val="100000000000" w:firstRow="1" w:lastRow="0" w:firstColumn="0" w:lastColumn="0" w:oddVBand="0" w:evenVBand="0" w:oddHBand="0" w:evenHBand="0" w:firstRowFirstColumn="0" w:firstRowLastColumn="0" w:lastRowFirstColumn="0" w:lastRowLastColumn="0"/>
              <w:rPr>
                <w:sz w:val="22"/>
                <w:szCs w:val="22"/>
              </w:rPr>
            </w:pPr>
          </w:p>
        </w:tc>
      </w:tr>
      <w:tr w:rsidR="001216EB" w:rsidRPr="00FC2FE8" w14:paraId="1A5720D9" w14:textId="77777777" w:rsidTr="001216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211654FB" w14:textId="77777777" w:rsidR="001216EB" w:rsidRPr="00986388" w:rsidRDefault="001216EB" w:rsidP="001216EB">
            <w:pPr>
              <w:keepNext/>
              <w:spacing w:after="40"/>
              <w:rPr>
                <w:rFonts w:cs="Calibri"/>
                <w:b w:val="0"/>
                <w:color w:val="000000"/>
                <w:sz w:val="22"/>
                <w:szCs w:val="22"/>
              </w:rPr>
            </w:pPr>
            <w:r w:rsidRPr="00986388">
              <w:rPr>
                <w:b w:val="0"/>
                <w:sz w:val="22"/>
                <w:szCs w:val="22"/>
              </w:rPr>
              <w:t>NA (research in progress or terminated)</w:t>
            </w:r>
          </w:p>
        </w:tc>
        <w:tc>
          <w:tcPr>
            <w:tcW w:w="4158" w:type="dxa"/>
          </w:tcPr>
          <w:p w14:paraId="70C6EBF6" w14:textId="77777777" w:rsidR="001216EB" w:rsidRPr="00986388" w:rsidRDefault="001216EB" w:rsidP="001216EB">
            <w:pPr>
              <w:keepNext/>
              <w:spacing w:after="40"/>
              <w:cnfStyle w:val="000000100000" w:firstRow="0" w:lastRow="0" w:firstColumn="0" w:lastColumn="0" w:oddVBand="0" w:evenVBand="0" w:oddHBand="1" w:evenHBand="0" w:firstRowFirstColumn="0" w:firstRowLastColumn="0" w:lastRowFirstColumn="0" w:lastRowLastColumn="0"/>
              <w:rPr>
                <w:sz w:val="22"/>
                <w:szCs w:val="22"/>
              </w:rPr>
            </w:pPr>
            <w:r w:rsidRPr="00986388">
              <w:rPr>
                <w:sz w:val="22"/>
                <w:szCs w:val="22"/>
              </w:rPr>
              <w:t>Implementation underway</w:t>
            </w:r>
          </w:p>
        </w:tc>
      </w:tr>
      <w:tr w:rsidR="001216EB" w:rsidRPr="00FC2FE8" w14:paraId="6F83F951" w14:textId="77777777" w:rsidTr="001216EB">
        <w:trPr>
          <w:cantSplit/>
        </w:trPr>
        <w:tc>
          <w:tcPr>
            <w:cnfStyle w:val="001000000000" w:firstRow="0" w:lastRow="0" w:firstColumn="1" w:lastColumn="0" w:oddVBand="0" w:evenVBand="0" w:oddHBand="0" w:evenHBand="0" w:firstRowFirstColumn="0" w:firstRowLastColumn="0" w:lastRowFirstColumn="0" w:lastRowLastColumn="0"/>
            <w:tcW w:w="4158" w:type="dxa"/>
          </w:tcPr>
          <w:p w14:paraId="1B93EEA4" w14:textId="77777777" w:rsidR="001216EB" w:rsidRPr="00986388" w:rsidRDefault="001216EB" w:rsidP="001216EB">
            <w:pPr>
              <w:keepNext/>
              <w:spacing w:after="40"/>
              <w:rPr>
                <w:rFonts w:cs="Calibri"/>
                <w:b w:val="0"/>
                <w:color w:val="000000"/>
                <w:sz w:val="22"/>
                <w:szCs w:val="22"/>
              </w:rPr>
            </w:pPr>
            <w:r w:rsidRPr="00986388">
              <w:rPr>
                <w:b w:val="0"/>
                <w:sz w:val="22"/>
                <w:szCs w:val="22"/>
              </w:rPr>
              <w:t>Implementation not recommended or not applicable</w:t>
            </w:r>
          </w:p>
        </w:tc>
        <w:tc>
          <w:tcPr>
            <w:tcW w:w="4158" w:type="dxa"/>
          </w:tcPr>
          <w:p w14:paraId="1536B9D6" w14:textId="77777777" w:rsidR="001216EB" w:rsidRPr="00986388" w:rsidRDefault="001216EB" w:rsidP="001216EB">
            <w:pPr>
              <w:keepNext/>
              <w:spacing w:after="40"/>
              <w:cnfStyle w:val="000000000000" w:firstRow="0" w:lastRow="0" w:firstColumn="0" w:lastColumn="0" w:oddVBand="0" w:evenVBand="0" w:oddHBand="0" w:evenHBand="0" w:firstRowFirstColumn="0" w:firstRowLastColumn="0" w:lastRowFirstColumn="0" w:lastRowLastColumn="0"/>
              <w:rPr>
                <w:sz w:val="22"/>
                <w:szCs w:val="22"/>
              </w:rPr>
            </w:pPr>
            <w:r w:rsidRPr="00986388">
              <w:rPr>
                <w:sz w:val="22"/>
                <w:szCs w:val="22"/>
              </w:rPr>
              <w:t>Implementation completed</w:t>
            </w:r>
          </w:p>
        </w:tc>
      </w:tr>
      <w:tr w:rsidR="001216EB" w:rsidRPr="00FC2FE8" w14:paraId="53D6DC00" w14:textId="77777777" w:rsidTr="001216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35008992" w14:textId="77777777" w:rsidR="001216EB" w:rsidRPr="00986388" w:rsidRDefault="001216EB" w:rsidP="001216EB">
            <w:pPr>
              <w:keepNext/>
              <w:spacing w:after="40"/>
              <w:rPr>
                <w:rFonts w:cs="Calibri"/>
                <w:b w:val="0"/>
                <w:color w:val="000000"/>
                <w:sz w:val="22"/>
                <w:szCs w:val="22"/>
              </w:rPr>
            </w:pPr>
            <w:r w:rsidRPr="00986388">
              <w:rPr>
                <w:b w:val="0"/>
                <w:sz w:val="22"/>
                <w:szCs w:val="22"/>
              </w:rPr>
              <w:t>Implementation recommended but not yet started</w:t>
            </w:r>
          </w:p>
        </w:tc>
        <w:tc>
          <w:tcPr>
            <w:tcW w:w="4158" w:type="dxa"/>
          </w:tcPr>
          <w:p w14:paraId="70AA644D" w14:textId="77777777" w:rsidR="001216EB" w:rsidRPr="00986388" w:rsidRDefault="001216EB" w:rsidP="001216EB">
            <w:pPr>
              <w:keepNext/>
              <w:spacing w:after="40"/>
              <w:cnfStyle w:val="000000100000" w:firstRow="0" w:lastRow="0" w:firstColumn="0" w:lastColumn="0" w:oddVBand="0" w:evenVBand="0" w:oddHBand="1" w:evenHBand="0" w:firstRowFirstColumn="0" w:firstRowLastColumn="0" w:lastRowFirstColumn="0" w:lastRowLastColumn="0"/>
              <w:rPr>
                <w:b/>
                <w:sz w:val="22"/>
                <w:szCs w:val="22"/>
              </w:rPr>
            </w:pPr>
          </w:p>
        </w:tc>
      </w:tr>
    </w:tbl>
    <w:p w14:paraId="557C37B2" w14:textId="77777777" w:rsidR="006F720E" w:rsidRDefault="006F720E" w:rsidP="00726D01"/>
    <w:p w14:paraId="55BEEBD6" w14:textId="75D85FDB" w:rsidR="00726D01" w:rsidRDefault="00726D01" w:rsidP="00726D01"/>
    <w:p w14:paraId="24C4E853" w14:textId="77777777" w:rsidR="00D30B99" w:rsidRPr="00726D01" w:rsidRDefault="00D30B99" w:rsidP="00726D01"/>
    <w:p w14:paraId="1EB8DE3C" w14:textId="77777777" w:rsidR="00F17B60" w:rsidRDefault="00F17B60" w:rsidP="00195637">
      <w:pPr>
        <w:pStyle w:val="Heading4"/>
      </w:pPr>
    </w:p>
    <w:p w14:paraId="23932C5B" w14:textId="77777777" w:rsidR="007E7C52" w:rsidRDefault="007E7C52" w:rsidP="00195637">
      <w:pPr>
        <w:pStyle w:val="Heading4"/>
      </w:pPr>
    </w:p>
    <w:tbl>
      <w:tblPr>
        <w:tblStyle w:val="LightList-Accent1withborders1"/>
        <w:tblpPr w:leftFromText="187" w:rightFromText="187" w:vertAnchor="text" w:horzAnchor="margin" w:tblpY="392"/>
        <w:tblW w:w="0" w:type="auto"/>
        <w:tblLook w:val="04A0" w:firstRow="1" w:lastRow="0" w:firstColumn="1" w:lastColumn="0" w:noHBand="0" w:noVBand="1"/>
      </w:tblPr>
      <w:tblGrid>
        <w:gridCol w:w="4158"/>
      </w:tblGrid>
      <w:tr w:rsidR="001216EB" w:rsidRPr="00FC2FE8" w14:paraId="41DFD31C" w14:textId="77777777" w:rsidTr="001216E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5725028E" w14:textId="77777777" w:rsidR="001216EB" w:rsidRPr="00FC2FE8" w:rsidRDefault="001216EB" w:rsidP="001216EB">
            <w:pPr>
              <w:rPr>
                <w:sz w:val="22"/>
                <w:szCs w:val="22"/>
              </w:rPr>
            </w:pPr>
            <w:r>
              <w:rPr>
                <w:sz w:val="22"/>
                <w:szCs w:val="22"/>
              </w:rPr>
              <w:t xml:space="preserve">Comment Status </w:t>
            </w:r>
          </w:p>
        </w:tc>
      </w:tr>
      <w:tr w:rsidR="001216EB" w:rsidRPr="00761402" w14:paraId="5A626497" w14:textId="77777777" w:rsidTr="001216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42B2A4A0" w14:textId="77777777" w:rsidR="001216EB" w:rsidRPr="00761402" w:rsidRDefault="001216EB" w:rsidP="001216EB">
            <w:pPr>
              <w:spacing w:after="40"/>
              <w:rPr>
                <w:rFonts w:cs="Calibri"/>
                <w:b w:val="0"/>
                <w:color w:val="000000"/>
                <w:sz w:val="22"/>
                <w:szCs w:val="22"/>
              </w:rPr>
            </w:pPr>
            <w:r w:rsidRPr="00761402">
              <w:rPr>
                <w:rFonts w:cs="Calibri"/>
                <w:b w:val="0"/>
                <w:color w:val="000000"/>
                <w:sz w:val="22"/>
                <w:szCs w:val="22"/>
              </w:rPr>
              <w:t>Open</w:t>
            </w:r>
          </w:p>
        </w:tc>
      </w:tr>
      <w:tr w:rsidR="001216EB" w:rsidRPr="00761402" w14:paraId="75C1EBBA" w14:textId="77777777" w:rsidTr="001216EB">
        <w:trPr>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0BB9E63A" w14:textId="77777777" w:rsidR="001216EB" w:rsidRPr="00761402" w:rsidRDefault="001216EB" w:rsidP="001216EB">
            <w:pPr>
              <w:spacing w:after="40"/>
              <w:rPr>
                <w:rFonts w:cs="Calibri"/>
                <w:b w:val="0"/>
                <w:color w:val="000000"/>
                <w:sz w:val="22"/>
                <w:szCs w:val="22"/>
              </w:rPr>
            </w:pPr>
            <w:r w:rsidRPr="00761402">
              <w:rPr>
                <w:rFonts w:cs="Calibri"/>
                <w:b w:val="0"/>
                <w:color w:val="000000"/>
                <w:sz w:val="22"/>
                <w:szCs w:val="22"/>
              </w:rPr>
              <w:t>Closed</w:t>
            </w:r>
          </w:p>
        </w:tc>
      </w:tr>
    </w:tbl>
    <w:p w14:paraId="43D9B89F" w14:textId="77777777" w:rsidR="007E7C52" w:rsidRDefault="007E7C52" w:rsidP="00195637">
      <w:pPr>
        <w:pStyle w:val="Heading4"/>
      </w:pPr>
    </w:p>
    <w:p w14:paraId="3544473A" w14:textId="77777777" w:rsidR="007E7C52" w:rsidRDefault="007E7C52" w:rsidP="00195637">
      <w:pPr>
        <w:pStyle w:val="Heading4"/>
      </w:pPr>
    </w:p>
    <w:p w14:paraId="2ABFFFBD" w14:textId="77777777" w:rsidR="007E7C52" w:rsidRDefault="007E7C52" w:rsidP="00195637">
      <w:pPr>
        <w:pStyle w:val="Heading4"/>
      </w:pPr>
    </w:p>
    <w:p w14:paraId="266B7580" w14:textId="77777777" w:rsidR="007E7C52" w:rsidRDefault="007E7C52" w:rsidP="00195637">
      <w:pPr>
        <w:pStyle w:val="Heading4"/>
      </w:pPr>
    </w:p>
    <w:p w14:paraId="1922351F" w14:textId="77777777" w:rsidR="00D30B99" w:rsidRDefault="00D30B99" w:rsidP="00195637">
      <w:pPr>
        <w:pStyle w:val="Heading4"/>
      </w:pPr>
    </w:p>
    <w:p w14:paraId="5F1FE733" w14:textId="2ED386FC" w:rsidR="00195637" w:rsidRDefault="00195637" w:rsidP="005A570C">
      <w:pPr>
        <w:pStyle w:val="Heading4"/>
        <w:keepLines/>
        <w:pageBreakBefore/>
        <w:spacing w:before="0" w:after="120"/>
      </w:pPr>
      <w:r>
        <w:t>Budget and Funding</w:t>
      </w:r>
    </w:p>
    <w:tbl>
      <w:tblPr>
        <w:tblStyle w:val="LightList-Accent1withborders1"/>
        <w:tblpPr w:leftFromText="187" w:rightFromText="187" w:vertAnchor="text" w:horzAnchor="margin" w:tblpY="1"/>
        <w:tblW w:w="0" w:type="auto"/>
        <w:tblLook w:val="04A0" w:firstRow="1" w:lastRow="0" w:firstColumn="1" w:lastColumn="0" w:noHBand="0" w:noVBand="1"/>
      </w:tblPr>
      <w:tblGrid>
        <w:gridCol w:w="4158"/>
        <w:gridCol w:w="4158"/>
      </w:tblGrid>
      <w:tr w:rsidR="005F30BC" w:rsidRPr="00FC2FE8" w14:paraId="14679AD9" w14:textId="4019604C" w:rsidTr="00F81CB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65F573C8" w14:textId="77777777" w:rsidR="005F30BC" w:rsidRPr="00FC2FE8" w:rsidRDefault="005F30BC" w:rsidP="00ED7A9E">
            <w:pPr>
              <w:keepNext/>
              <w:keepLines/>
              <w:rPr>
                <w:sz w:val="22"/>
                <w:szCs w:val="22"/>
              </w:rPr>
            </w:pPr>
            <w:r>
              <w:rPr>
                <w:sz w:val="22"/>
                <w:szCs w:val="22"/>
              </w:rPr>
              <w:t xml:space="preserve">Funding Source </w:t>
            </w:r>
          </w:p>
        </w:tc>
        <w:tc>
          <w:tcPr>
            <w:tcW w:w="4158" w:type="dxa"/>
          </w:tcPr>
          <w:p w14:paraId="28901BCD" w14:textId="77777777" w:rsidR="005F30BC" w:rsidRDefault="005F30BC" w:rsidP="00ED7A9E">
            <w:pPr>
              <w:keepNext/>
              <w:keepLines/>
              <w:cnfStyle w:val="100000000000" w:firstRow="1" w:lastRow="0" w:firstColumn="0" w:lastColumn="0" w:oddVBand="0" w:evenVBand="0" w:oddHBand="0" w:evenHBand="0" w:firstRowFirstColumn="0" w:firstRowLastColumn="0" w:lastRowFirstColumn="0" w:lastRowLastColumn="0"/>
              <w:rPr>
                <w:sz w:val="22"/>
                <w:szCs w:val="22"/>
              </w:rPr>
            </w:pPr>
          </w:p>
        </w:tc>
      </w:tr>
      <w:tr w:rsidR="008E30F3" w:rsidRPr="00FC2FE8" w14:paraId="193346A0" w14:textId="3B87594C" w:rsidTr="00F81CB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65AC2C7B" w14:textId="1264A17C" w:rsidR="008E30F3" w:rsidRPr="00761402" w:rsidRDefault="008E30F3" w:rsidP="00ED7A9E">
            <w:pPr>
              <w:keepNext/>
              <w:keepLines/>
              <w:spacing w:after="40"/>
              <w:rPr>
                <w:rFonts w:cs="Calibri"/>
                <w:b w:val="0"/>
                <w:color w:val="000000"/>
                <w:sz w:val="22"/>
                <w:szCs w:val="22"/>
              </w:rPr>
            </w:pPr>
            <w:r w:rsidRPr="00761402">
              <w:rPr>
                <w:rFonts w:cs="Calibri"/>
                <w:b w:val="0"/>
                <w:color w:val="000000"/>
                <w:sz w:val="22"/>
                <w:szCs w:val="22"/>
              </w:rPr>
              <w:t>SP</w:t>
            </w:r>
            <w:r>
              <w:rPr>
                <w:rFonts w:cs="Calibri"/>
                <w:b w:val="0"/>
                <w:color w:val="000000"/>
                <w:sz w:val="22"/>
                <w:szCs w:val="22"/>
              </w:rPr>
              <w:t>&amp;</w:t>
            </w:r>
            <w:r w:rsidRPr="00761402">
              <w:rPr>
                <w:rFonts w:cs="Calibri"/>
                <w:b w:val="0"/>
                <w:color w:val="000000"/>
                <w:sz w:val="22"/>
                <w:szCs w:val="22"/>
              </w:rPr>
              <w:t>R Part 1</w:t>
            </w:r>
          </w:p>
        </w:tc>
        <w:tc>
          <w:tcPr>
            <w:tcW w:w="0" w:type="dxa"/>
            <w:vAlign w:val="center"/>
          </w:tcPr>
          <w:p w14:paraId="52797992" w14:textId="1BC4687A" w:rsidR="008E30F3" w:rsidRPr="00761402" w:rsidRDefault="008E30F3" w:rsidP="00ED7A9E">
            <w:pPr>
              <w:keepNext/>
              <w:keepLines/>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761402">
              <w:rPr>
                <w:rFonts w:cs="Calibri"/>
                <w:color w:val="000000"/>
                <w:sz w:val="22"/>
                <w:szCs w:val="22"/>
              </w:rPr>
              <w:t>Partner Agency</w:t>
            </w:r>
          </w:p>
        </w:tc>
      </w:tr>
      <w:tr w:rsidR="008E30F3" w:rsidRPr="00FC2FE8" w14:paraId="4659DD06" w14:textId="1939C263" w:rsidTr="00F81CBF">
        <w:trPr>
          <w:cantSplit/>
        </w:trPr>
        <w:tc>
          <w:tcPr>
            <w:cnfStyle w:val="001000000000" w:firstRow="0" w:lastRow="0" w:firstColumn="1" w:lastColumn="0" w:oddVBand="0" w:evenVBand="0" w:oddHBand="0" w:evenHBand="0" w:firstRowFirstColumn="0" w:firstRowLastColumn="0" w:lastRowFirstColumn="0" w:lastRowLastColumn="0"/>
            <w:tcW w:w="0" w:type="dxa"/>
            <w:vAlign w:val="bottom"/>
          </w:tcPr>
          <w:p w14:paraId="5F2916BB" w14:textId="3993BE7B" w:rsidR="008E30F3" w:rsidRPr="00761402" w:rsidRDefault="008E30F3" w:rsidP="00ED7A9E">
            <w:pPr>
              <w:keepNext/>
              <w:keepLines/>
              <w:spacing w:after="40"/>
              <w:rPr>
                <w:rFonts w:cs="Calibri"/>
                <w:b w:val="0"/>
                <w:color w:val="000000"/>
                <w:sz w:val="22"/>
                <w:szCs w:val="22"/>
              </w:rPr>
            </w:pPr>
            <w:r w:rsidRPr="00761402">
              <w:rPr>
                <w:rFonts w:cs="Calibri"/>
                <w:b w:val="0"/>
                <w:color w:val="000000"/>
                <w:sz w:val="22"/>
                <w:szCs w:val="22"/>
              </w:rPr>
              <w:t>SP</w:t>
            </w:r>
            <w:r>
              <w:rPr>
                <w:rFonts w:cs="Calibri"/>
                <w:b w:val="0"/>
                <w:color w:val="000000"/>
                <w:sz w:val="22"/>
                <w:szCs w:val="22"/>
              </w:rPr>
              <w:t>&amp;</w:t>
            </w:r>
            <w:r w:rsidRPr="00761402">
              <w:rPr>
                <w:rFonts w:cs="Calibri"/>
                <w:b w:val="0"/>
                <w:color w:val="000000"/>
                <w:sz w:val="22"/>
                <w:szCs w:val="22"/>
              </w:rPr>
              <w:t>R Part 2</w:t>
            </w:r>
          </w:p>
        </w:tc>
        <w:tc>
          <w:tcPr>
            <w:tcW w:w="0" w:type="dxa"/>
            <w:vAlign w:val="center"/>
          </w:tcPr>
          <w:p w14:paraId="57E31C77" w14:textId="58E8D8C6" w:rsidR="008E30F3" w:rsidRPr="00761402" w:rsidRDefault="008E30F3" w:rsidP="00ED7A9E">
            <w:pPr>
              <w:keepNext/>
              <w:keepLines/>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761402">
              <w:rPr>
                <w:rFonts w:cs="Calibri"/>
                <w:color w:val="000000"/>
                <w:sz w:val="22"/>
                <w:szCs w:val="22"/>
              </w:rPr>
              <w:t>University</w:t>
            </w:r>
          </w:p>
        </w:tc>
      </w:tr>
      <w:tr w:rsidR="008E30F3" w:rsidRPr="00FC2FE8" w14:paraId="7118B86D" w14:textId="3EC7EC87" w:rsidTr="00F81CB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008107E6" w14:textId="77777777" w:rsidR="008E30F3" w:rsidRPr="00761402" w:rsidRDefault="008E30F3" w:rsidP="00ED7A9E">
            <w:pPr>
              <w:keepNext/>
              <w:keepLines/>
              <w:spacing w:after="40"/>
              <w:rPr>
                <w:rFonts w:cs="Calibri"/>
                <w:b w:val="0"/>
                <w:color w:val="000000"/>
                <w:sz w:val="22"/>
                <w:szCs w:val="22"/>
              </w:rPr>
            </w:pPr>
            <w:r w:rsidRPr="00761402">
              <w:rPr>
                <w:rFonts w:cs="Calibri"/>
                <w:b w:val="0"/>
                <w:color w:val="000000"/>
                <w:sz w:val="22"/>
                <w:szCs w:val="22"/>
              </w:rPr>
              <w:t>State</w:t>
            </w:r>
          </w:p>
        </w:tc>
        <w:tc>
          <w:tcPr>
            <w:tcW w:w="0" w:type="dxa"/>
            <w:vAlign w:val="center"/>
          </w:tcPr>
          <w:p w14:paraId="16C9D515" w14:textId="77D11691" w:rsidR="008E30F3" w:rsidRPr="00761402" w:rsidRDefault="008E30F3" w:rsidP="00ED7A9E">
            <w:pPr>
              <w:keepNext/>
              <w:keepLines/>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761402">
              <w:rPr>
                <w:rFonts w:cs="Calibri"/>
                <w:color w:val="000000"/>
                <w:sz w:val="22"/>
                <w:szCs w:val="22"/>
              </w:rPr>
              <w:t>In Kind Contribution</w:t>
            </w:r>
          </w:p>
        </w:tc>
      </w:tr>
      <w:tr w:rsidR="008E30F3" w:rsidRPr="00FC2FE8" w14:paraId="2164A933" w14:textId="58003888" w:rsidTr="00F81CBF">
        <w:trPr>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5C681E70" w14:textId="77777777" w:rsidR="008E30F3" w:rsidRPr="00761402" w:rsidRDefault="008E30F3" w:rsidP="00ED7A9E">
            <w:pPr>
              <w:keepNext/>
              <w:keepLines/>
              <w:spacing w:after="40"/>
              <w:rPr>
                <w:rFonts w:cs="Calibri"/>
                <w:b w:val="0"/>
                <w:color w:val="000000"/>
                <w:sz w:val="22"/>
                <w:szCs w:val="22"/>
              </w:rPr>
            </w:pPr>
            <w:r w:rsidRPr="00761402">
              <w:rPr>
                <w:rFonts w:cs="Calibri"/>
                <w:b w:val="0"/>
                <w:color w:val="000000"/>
                <w:sz w:val="22"/>
                <w:szCs w:val="22"/>
              </w:rPr>
              <w:t>State Non-Participating</w:t>
            </w:r>
          </w:p>
        </w:tc>
        <w:tc>
          <w:tcPr>
            <w:tcW w:w="0" w:type="dxa"/>
            <w:vAlign w:val="center"/>
          </w:tcPr>
          <w:p w14:paraId="1B859233" w14:textId="5F1391A0" w:rsidR="008E30F3" w:rsidRPr="00761402" w:rsidRDefault="008E30F3" w:rsidP="00ED7A9E">
            <w:pPr>
              <w:keepNext/>
              <w:keepLines/>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761402">
              <w:rPr>
                <w:rFonts w:cs="Calibri"/>
                <w:color w:val="000000"/>
                <w:sz w:val="22"/>
                <w:szCs w:val="22"/>
              </w:rPr>
              <w:t>FHWA A</w:t>
            </w:r>
            <w:r w:rsidR="008623F3">
              <w:rPr>
                <w:rFonts w:cs="Calibri"/>
                <w:color w:val="000000"/>
                <w:sz w:val="22"/>
                <w:szCs w:val="22"/>
              </w:rPr>
              <w:t>ccelerated Innovation Deployment</w:t>
            </w:r>
          </w:p>
        </w:tc>
      </w:tr>
      <w:tr w:rsidR="008E30F3" w:rsidRPr="00FC2FE8" w14:paraId="1634C234" w14:textId="6E466B5E" w:rsidTr="00F81CB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Align w:val="center"/>
          </w:tcPr>
          <w:p w14:paraId="2DBBBC55" w14:textId="77777777" w:rsidR="008E30F3" w:rsidRPr="00761402" w:rsidRDefault="008E30F3" w:rsidP="00ED7A9E">
            <w:pPr>
              <w:keepNext/>
              <w:keepLines/>
              <w:spacing w:after="40"/>
              <w:rPr>
                <w:rFonts w:cs="Calibri"/>
                <w:b w:val="0"/>
                <w:color w:val="000000"/>
                <w:sz w:val="22"/>
                <w:szCs w:val="22"/>
              </w:rPr>
            </w:pPr>
            <w:r w:rsidRPr="00761402">
              <w:rPr>
                <w:rFonts w:cs="Calibri"/>
                <w:b w:val="0"/>
                <w:color w:val="000000"/>
                <w:sz w:val="22"/>
                <w:szCs w:val="22"/>
              </w:rPr>
              <w:t>Pooled Funds</w:t>
            </w:r>
          </w:p>
        </w:tc>
        <w:tc>
          <w:tcPr>
            <w:tcW w:w="0" w:type="dxa"/>
            <w:vAlign w:val="center"/>
          </w:tcPr>
          <w:p w14:paraId="1E91E1DF" w14:textId="784C276E" w:rsidR="008E30F3" w:rsidRPr="00761402" w:rsidRDefault="008E30F3" w:rsidP="00ED7A9E">
            <w:pPr>
              <w:keepNext/>
              <w:keepLines/>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761402">
              <w:rPr>
                <w:rFonts w:cs="Calibri"/>
                <w:color w:val="000000"/>
                <w:sz w:val="22"/>
                <w:szCs w:val="22"/>
              </w:rPr>
              <w:t>Other</w:t>
            </w:r>
          </w:p>
        </w:tc>
      </w:tr>
    </w:tbl>
    <w:p w14:paraId="2F2987F6" w14:textId="77777777" w:rsidR="00195637" w:rsidRDefault="00195637" w:rsidP="00195637">
      <w:pPr>
        <w:spacing w:after="0"/>
      </w:pPr>
    </w:p>
    <w:p w14:paraId="130733A0" w14:textId="77777777" w:rsidR="00195637" w:rsidRDefault="00195637" w:rsidP="00195637">
      <w:pPr>
        <w:spacing w:after="0"/>
      </w:pPr>
    </w:p>
    <w:p w14:paraId="7A1804D2" w14:textId="77777777" w:rsidR="00195637" w:rsidRDefault="00195637" w:rsidP="00C80F47">
      <w:pPr>
        <w:spacing w:after="40"/>
      </w:pPr>
    </w:p>
    <w:p w14:paraId="572A0401" w14:textId="4852B5B5" w:rsidR="00195637" w:rsidRDefault="00195637" w:rsidP="00195637">
      <w:pPr>
        <w:spacing w:after="0"/>
      </w:pPr>
    </w:p>
    <w:p w14:paraId="2811CD07" w14:textId="4DF34B13" w:rsidR="00F81CBF" w:rsidRDefault="00F81CBF" w:rsidP="00195637">
      <w:pPr>
        <w:spacing w:after="0"/>
      </w:pPr>
    </w:p>
    <w:p w14:paraId="09940753" w14:textId="639CE71A" w:rsidR="00F81CBF" w:rsidRDefault="00F81CBF" w:rsidP="00195637">
      <w:pPr>
        <w:spacing w:after="0"/>
      </w:pPr>
    </w:p>
    <w:p w14:paraId="155AC32A" w14:textId="55FDD941" w:rsidR="00F81CBF" w:rsidRDefault="00F81CBF" w:rsidP="00195637">
      <w:pPr>
        <w:spacing w:after="0"/>
      </w:pPr>
    </w:p>
    <w:tbl>
      <w:tblPr>
        <w:tblStyle w:val="LightList-Accent1withborders1"/>
        <w:tblpPr w:leftFromText="180" w:rightFromText="180" w:vertAnchor="text" w:horzAnchor="margin" w:tblpY="331"/>
        <w:tblOverlap w:val="never"/>
        <w:tblW w:w="0" w:type="auto"/>
        <w:tblLook w:val="04A0" w:firstRow="1" w:lastRow="0" w:firstColumn="1" w:lastColumn="0" w:noHBand="0" w:noVBand="1"/>
      </w:tblPr>
      <w:tblGrid>
        <w:gridCol w:w="4158"/>
        <w:gridCol w:w="4158"/>
      </w:tblGrid>
      <w:tr w:rsidR="00F81CBF" w:rsidRPr="00FC2FE8" w14:paraId="5D31EEE2" w14:textId="77777777" w:rsidTr="005A570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14863071" w14:textId="77777777" w:rsidR="00F81CBF" w:rsidRPr="00FC2FE8" w:rsidRDefault="00F81CBF" w:rsidP="005A570C">
            <w:pPr>
              <w:rPr>
                <w:sz w:val="22"/>
                <w:szCs w:val="22"/>
              </w:rPr>
            </w:pPr>
            <w:r>
              <w:rPr>
                <w:sz w:val="22"/>
                <w:szCs w:val="22"/>
              </w:rPr>
              <w:t xml:space="preserve">Research Budget Category </w:t>
            </w:r>
          </w:p>
        </w:tc>
        <w:tc>
          <w:tcPr>
            <w:tcW w:w="4158" w:type="dxa"/>
          </w:tcPr>
          <w:p w14:paraId="7AFD299A" w14:textId="77777777" w:rsidR="00F81CBF" w:rsidRDefault="00F81CBF" w:rsidP="005A570C">
            <w:pPr>
              <w:cnfStyle w:val="100000000000" w:firstRow="1" w:lastRow="0" w:firstColumn="0" w:lastColumn="0" w:oddVBand="0" w:evenVBand="0" w:oddHBand="0" w:evenHBand="0" w:firstRowFirstColumn="0" w:firstRowLastColumn="0" w:lastRowFirstColumn="0" w:lastRowLastColumn="0"/>
              <w:rPr>
                <w:sz w:val="22"/>
                <w:szCs w:val="22"/>
              </w:rPr>
            </w:pPr>
          </w:p>
        </w:tc>
      </w:tr>
      <w:tr w:rsidR="00F81CBF" w:rsidRPr="00FC2FE8" w14:paraId="6DD4B158" w14:textId="77777777" w:rsidTr="005A57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5FA62A58" w14:textId="77777777" w:rsidR="00F81CBF" w:rsidRPr="00761402" w:rsidRDefault="00F81CBF" w:rsidP="005A570C">
            <w:pPr>
              <w:spacing w:after="40"/>
              <w:rPr>
                <w:rFonts w:cs="Calibri"/>
                <w:b w:val="0"/>
                <w:color w:val="000000"/>
                <w:sz w:val="22"/>
                <w:szCs w:val="22"/>
              </w:rPr>
            </w:pPr>
            <w:r w:rsidRPr="00761402">
              <w:rPr>
                <w:rFonts w:cs="Calibri"/>
                <w:b w:val="0"/>
                <w:color w:val="000000"/>
                <w:sz w:val="22"/>
                <w:szCs w:val="22"/>
              </w:rPr>
              <w:t>TRB Core Services</w:t>
            </w:r>
          </w:p>
        </w:tc>
        <w:tc>
          <w:tcPr>
            <w:tcW w:w="4158" w:type="dxa"/>
            <w:vAlign w:val="bottom"/>
          </w:tcPr>
          <w:p w14:paraId="04B34E6F" w14:textId="77777777" w:rsidR="00F81CBF" w:rsidRPr="00761402" w:rsidRDefault="00F81CBF" w:rsidP="005A570C">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761402">
              <w:rPr>
                <w:rFonts w:cs="Calibri"/>
                <w:color w:val="000000"/>
                <w:sz w:val="22"/>
                <w:szCs w:val="22"/>
              </w:rPr>
              <w:t>SP</w:t>
            </w:r>
            <w:r>
              <w:rPr>
                <w:rFonts w:cs="Calibri"/>
                <w:color w:val="000000"/>
                <w:sz w:val="22"/>
                <w:szCs w:val="22"/>
              </w:rPr>
              <w:t>&amp;</w:t>
            </w:r>
            <w:r w:rsidRPr="00761402">
              <w:rPr>
                <w:rFonts w:cs="Calibri"/>
                <w:color w:val="000000"/>
                <w:sz w:val="22"/>
                <w:szCs w:val="22"/>
              </w:rPr>
              <w:t>R Research Projects</w:t>
            </w:r>
          </w:p>
        </w:tc>
      </w:tr>
      <w:tr w:rsidR="00F81CBF" w:rsidRPr="00FC2FE8" w14:paraId="4B92ED9C" w14:textId="77777777" w:rsidTr="005A570C">
        <w:trPr>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13A45F94" w14:textId="77777777" w:rsidR="00F81CBF" w:rsidRPr="00761402" w:rsidRDefault="00F81CBF" w:rsidP="005A570C">
            <w:pPr>
              <w:spacing w:after="40"/>
              <w:rPr>
                <w:rFonts w:cs="Calibri"/>
                <w:b w:val="0"/>
                <w:color w:val="000000"/>
                <w:sz w:val="22"/>
                <w:szCs w:val="22"/>
              </w:rPr>
            </w:pPr>
            <w:r w:rsidRPr="00761402">
              <w:rPr>
                <w:rFonts w:cs="Calibri"/>
                <w:b w:val="0"/>
                <w:color w:val="000000"/>
                <w:sz w:val="22"/>
                <w:szCs w:val="22"/>
              </w:rPr>
              <w:t>NCHRP</w:t>
            </w:r>
          </w:p>
        </w:tc>
        <w:tc>
          <w:tcPr>
            <w:tcW w:w="4158" w:type="dxa"/>
            <w:vAlign w:val="bottom"/>
          </w:tcPr>
          <w:p w14:paraId="23F365BE" w14:textId="77777777" w:rsidR="00F81CBF" w:rsidRPr="00761402" w:rsidRDefault="00F81CBF" w:rsidP="005A570C">
            <w:pPr>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761402">
              <w:rPr>
                <w:rFonts w:cs="Calibri"/>
                <w:color w:val="000000"/>
                <w:sz w:val="22"/>
                <w:szCs w:val="22"/>
              </w:rPr>
              <w:t>Overhead</w:t>
            </w:r>
          </w:p>
        </w:tc>
      </w:tr>
      <w:tr w:rsidR="00F81CBF" w:rsidRPr="00FC2FE8" w14:paraId="62AEEAB1" w14:textId="77777777" w:rsidTr="005A57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5EB24D5D" w14:textId="77777777" w:rsidR="00F81CBF" w:rsidRPr="00761402" w:rsidRDefault="00F81CBF" w:rsidP="005A570C">
            <w:pPr>
              <w:spacing w:after="40"/>
              <w:rPr>
                <w:rFonts w:cs="Calibri"/>
                <w:b w:val="0"/>
                <w:color w:val="000000"/>
                <w:sz w:val="22"/>
                <w:szCs w:val="22"/>
              </w:rPr>
            </w:pPr>
            <w:r w:rsidRPr="00761402">
              <w:rPr>
                <w:rFonts w:cs="Calibri"/>
                <w:b w:val="0"/>
                <w:color w:val="000000"/>
                <w:sz w:val="22"/>
                <w:szCs w:val="22"/>
              </w:rPr>
              <w:t>Pooled Funds</w:t>
            </w:r>
          </w:p>
        </w:tc>
        <w:tc>
          <w:tcPr>
            <w:tcW w:w="4158" w:type="dxa"/>
          </w:tcPr>
          <w:p w14:paraId="794EE4DD" w14:textId="77777777" w:rsidR="00F81CBF" w:rsidRPr="00761402" w:rsidRDefault="00F81CBF" w:rsidP="005A570C">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p>
        </w:tc>
      </w:tr>
    </w:tbl>
    <w:p w14:paraId="068478E5" w14:textId="77777777" w:rsidR="00F81CBF" w:rsidRDefault="00F81CBF" w:rsidP="00195637">
      <w:pPr>
        <w:spacing w:after="0"/>
      </w:pPr>
    </w:p>
    <w:p w14:paraId="681401CD" w14:textId="77777777" w:rsidR="00F81CBF" w:rsidRDefault="00F81CBF">
      <w:pPr>
        <w:pStyle w:val="Heading4"/>
      </w:pPr>
    </w:p>
    <w:p w14:paraId="2EDF2CA8" w14:textId="242BC365" w:rsidR="00F81CBF" w:rsidRDefault="00F81CBF">
      <w:pPr>
        <w:pStyle w:val="Heading4"/>
      </w:pPr>
    </w:p>
    <w:p w14:paraId="3DF3CD89" w14:textId="4D20E46C" w:rsidR="00F81CBF" w:rsidRDefault="00F81CBF" w:rsidP="00F81CBF"/>
    <w:p w14:paraId="01E7F368" w14:textId="3A718D09" w:rsidR="00F81CBF" w:rsidRDefault="00F81CBF" w:rsidP="00F81CBF"/>
    <w:tbl>
      <w:tblPr>
        <w:tblStyle w:val="LightList-Accent1withborders1"/>
        <w:tblpPr w:leftFromText="187" w:rightFromText="187" w:vertAnchor="text" w:horzAnchor="margin" w:tblpY="-72"/>
        <w:tblW w:w="0" w:type="auto"/>
        <w:tblLook w:val="04A0" w:firstRow="1" w:lastRow="0" w:firstColumn="1" w:lastColumn="0" w:noHBand="0" w:noVBand="1"/>
      </w:tblPr>
      <w:tblGrid>
        <w:gridCol w:w="4158"/>
        <w:gridCol w:w="4158"/>
      </w:tblGrid>
      <w:tr w:rsidR="001216EB" w14:paraId="13FDD0A5" w14:textId="77777777" w:rsidTr="001216E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6435BFEF" w14:textId="77777777" w:rsidR="001216EB" w:rsidRPr="00FC2FE8" w:rsidRDefault="001216EB" w:rsidP="001216EB">
            <w:pPr>
              <w:rPr>
                <w:sz w:val="22"/>
                <w:szCs w:val="22"/>
              </w:rPr>
            </w:pPr>
            <w:r>
              <w:rPr>
                <w:sz w:val="22"/>
                <w:szCs w:val="22"/>
              </w:rPr>
              <w:t xml:space="preserve">Project Type </w:t>
            </w:r>
          </w:p>
        </w:tc>
        <w:tc>
          <w:tcPr>
            <w:tcW w:w="4158" w:type="dxa"/>
          </w:tcPr>
          <w:p w14:paraId="7D111920" w14:textId="77777777" w:rsidR="001216EB" w:rsidRDefault="001216EB" w:rsidP="001216EB">
            <w:pPr>
              <w:cnfStyle w:val="100000000000" w:firstRow="1" w:lastRow="0" w:firstColumn="0" w:lastColumn="0" w:oddVBand="0" w:evenVBand="0" w:oddHBand="0" w:evenHBand="0" w:firstRowFirstColumn="0" w:firstRowLastColumn="0" w:lastRowFirstColumn="0" w:lastRowLastColumn="0"/>
              <w:rPr>
                <w:sz w:val="22"/>
                <w:szCs w:val="22"/>
              </w:rPr>
            </w:pPr>
          </w:p>
        </w:tc>
      </w:tr>
      <w:tr w:rsidR="001216EB" w:rsidRPr="00761402" w14:paraId="7666FDD5" w14:textId="77777777" w:rsidTr="001216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0B3A12B3" w14:textId="77777777" w:rsidR="001216EB" w:rsidRPr="00761402" w:rsidRDefault="001216EB" w:rsidP="001216EB">
            <w:pPr>
              <w:spacing w:after="40"/>
              <w:rPr>
                <w:b w:val="0"/>
                <w:sz w:val="22"/>
                <w:szCs w:val="22"/>
              </w:rPr>
            </w:pPr>
            <w:r w:rsidRPr="00761402">
              <w:rPr>
                <w:b w:val="0"/>
                <w:sz w:val="22"/>
                <w:szCs w:val="22"/>
              </w:rPr>
              <w:t xml:space="preserve">Pooled-Fund - Lead </w:t>
            </w:r>
          </w:p>
        </w:tc>
        <w:tc>
          <w:tcPr>
            <w:tcW w:w="4158" w:type="dxa"/>
          </w:tcPr>
          <w:p w14:paraId="4DEC1ED0" w14:textId="77777777" w:rsidR="001216EB" w:rsidRPr="00761402" w:rsidRDefault="001216EB" w:rsidP="001216EB">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761402">
              <w:rPr>
                <w:sz w:val="22"/>
                <w:szCs w:val="22"/>
              </w:rPr>
              <w:t>Experimental Features</w:t>
            </w:r>
          </w:p>
        </w:tc>
      </w:tr>
      <w:tr w:rsidR="001216EB" w:rsidRPr="00761402" w14:paraId="13525E7F" w14:textId="77777777" w:rsidTr="001216EB">
        <w:trPr>
          <w:cantSplit/>
        </w:trPr>
        <w:tc>
          <w:tcPr>
            <w:cnfStyle w:val="001000000000" w:firstRow="0" w:lastRow="0" w:firstColumn="1" w:lastColumn="0" w:oddVBand="0" w:evenVBand="0" w:oddHBand="0" w:evenHBand="0" w:firstRowFirstColumn="0" w:firstRowLastColumn="0" w:lastRowFirstColumn="0" w:lastRowLastColumn="0"/>
            <w:tcW w:w="4158" w:type="dxa"/>
          </w:tcPr>
          <w:p w14:paraId="6824C046" w14:textId="77777777" w:rsidR="001216EB" w:rsidRPr="00761402" w:rsidRDefault="001216EB" w:rsidP="001216EB">
            <w:pPr>
              <w:spacing w:after="40"/>
              <w:rPr>
                <w:b w:val="0"/>
                <w:sz w:val="22"/>
                <w:szCs w:val="22"/>
              </w:rPr>
            </w:pPr>
            <w:r w:rsidRPr="00761402">
              <w:rPr>
                <w:b w:val="0"/>
                <w:sz w:val="22"/>
                <w:szCs w:val="22"/>
              </w:rPr>
              <w:t>Pooled-Fund - Participant</w:t>
            </w:r>
          </w:p>
        </w:tc>
        <w:tc>
          <w:tcPr>
            <w:tcW w:w="4158" w:type="dxa"/>
          </w:tcPr>
          <w:p w14:paraId="64F12CD9" w14:textId="77777777" w:rsidR="001216EB" w:rsidRPr="00761402" w:rsidRDefault="001216EB" w:rsidP="001216EB">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761402">
              <w:rPr>
                <w:sz w:val="22"/>
                <w:szCs w:val="22"/>
              </w:rPr>
              <w:t>Innovative Bridge</w:t>
            </w:r>
          </w:p>
        </w:tc>
      </w:tr>
      <w:tr w:rsidR="001216EB" w:rsidRPr="00761402" w14:paraId="01975B4E" w14:textId="77777777" w:rsidTr="001216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59FFE38F" w14:textId="77777777" w:rsidR="001216EB" w:rsidRPr="00761402" w:rsidRDefault="001216EB" w:rsidP="001216EB">
            <w:pPr>
              <w:spacing w:after="40"/>
              <w:rPr>
                <w:b w:val="0"/>
                <w:sz w:val="22"/>
                <w:szCs w:val="22"/>
              </w:rPr>
            </w:pPr>
            <w:r w:rsidRPr="00761402">
              <w:rPr>
                <w:b w:val="0"/>
                <w:sz w:val="22"/>
                <w:szCs w:val="22"/>
              </w:rPr>
              <w:t>SP</w:t>
            </w:r>
            <w:r>
              <w:rPr>
                <w:b w:val="0"/>
                <w:sz w:val="22"/>
                <w:szCs w:val="22"/>
              </w:rPr>
              <w:t>&amp;</w:t>
            </w:r>
            <w:r w:rsidRPr="00761402">
              <w:rPr>
                <w:b w:val="0"/>
                <w:sz w:val="22"/>
                <w:szCs w:val="22"/>
              </w:rPr>
              <w:t>R Part 2</w:t>
            </w:r>
          </w:p>
        </w:tc>
        <w:tc>
          <w:tcPr>
            <w:tcW w:w="4158" w:type="dxa"/>
          </w:tcPr>
          <w:p w14:paraId="48C9D258" w14:textId="77777777" w:rsidR="001216EB" w:rsidRPr="00761402" w:rsidRDefault="001216EB" w:rsidP="001216EB">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761402">
              <w:rPr>
                <w:sz w:val="22"/>
                <w:szCs w:val="22"/>
              </w:rPr>
              <w:t>CRP Problem Submittals</w:t>
            </w:r>
          </w:p>
        </w:tc>
      </w:tr>
      <w:tr w:rsidR="001216EB" w:rsidRPr="00761402" w14:paraId="2907F66C" w14:textId="77777777" w:rsidTr="001216EB">
        <w:trPr>
          <w:cantSplit/>
        </w:trPr>
        <w:tc>
          <w:tcPr>
            <w:cnfStyle w:val="001000000000" w:firstRow="0" w:lastRow="0" w:firstColumn="1" w:lastColumn="0" w:oddVBand="0" w:evenVBand="0" w:oddHBand="0" w:evenHBand="0" w:firstRowFirstColumn="0" w:firstRowLastColumn="0" w:lastRowFirstColumn="0" w:lastRowLastColumn="0"/>
            <w:tcW w:w="4158" w:type="dxa"/>
          </w:tcPr>
          <w:p w14:paraId="269670F1" w14:textId="77777777" w:rsidR="001216EB" w:rsidRPr="00761402" w:rsidRDefault="001216EB" w:rsidP="001216EB">
            <w:pPr>
              <w:spacing w:after="40"/>
              <w:rPr>
                <w:b w:val="0"/>
                <w:sz w:val="22"/>
                <w:szCs w:val="22"/>
              </w:rPr>
            </w:pPr>
            <w:r w:rsidRPr="00761402">
              <w:rPr>
                <w:b w:val="0"/>
                <w:sz w:val="22"/>
                <w:szCs w:val="22"/>
              </w:rPr>
              <w:t>Non</w:t>
            </w:r>
            <w:r>
              <w:rPr>
                <w:b w:val="0"/>
                <w:sz w:val="22"/>
                <w:szCs w:val="22"/>
              </w:rPr>
              <w:t>-</w:t>
            </w:r>
            <w:r w:rsidRPr="00761402">
              <w:rPr>
                <w:b w:val="0"/>
                <w:sz w:val="22"/>
                <w:szCs w:val="22"/>
              </w:rPr>
              <w:t>SP</w:t>
            </w:r>
            <w:r>
              <w:rPr>
                <w:b w:val="0"/>
                <w:sz w:val="22"/>
                <w:szCs w:val="22"/>
              </w:rPr>
              <w:t>&amp;</w:t>
            </w:r>
            <w:r w:rsidRPr="00761402">
              <w:rPr>
                <w:b w:val="0"/>
                <w:sz w:val="22"/>
                <w:szCs w:val="22"/>
              </w:rPr>
              <w:t>R Agency Research</w:t>
            </w:r>
          </w:p>
        </w:tc>
        <w:tc>
          <w:tcPr>
            <w:tcW w:w="4158" w:type="dxa"/>
            <w:vAlign w:val="center"/>
          </w:tcPr>
          <w:p w14:paraId="74778A77" w14:textId="77777777" w:rsidR="001216EB" w:rsidRPr="00761402" w:rsidRDefault="001216EB" w:rsidP="001216EB">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761402">
              <w:rPr>
                <w:rFonts w:cs="Calibri"/>
                <w:color w:val="000000"/>
                <w:sz w:val="22"/>
                <w:szCs w:val="22"/>
              </w:rPr>
              <w:t>FHWA A</w:t>
            </w:r>
            <w:r>
              <w:rPr>
                <w:rFonts w:cs="Calibri"/>
                <w:color w:val="000000"/>
                <w:sz w:val="22"/>
                <w:szCs w:val="22"/>
              </w:rPr>
              <w:t>ccelerated Innovation Deployment</w:t>
            </w:r>
          </w:p>
        </w:tc>
      </w:tr>
      <w:tr w:rsidR="001216EB" w:rsidRPr="00761402" w14:paraId="4BBDC2FA" w14:textId="77777777" w:rsidTr="001216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318560C8" w14:textId="77777777" w:rsidR="001216EB" w:rsidRPr="00761402" w:rsidRDefault="001216EB" w:rsidP="001216EB">
            <w:pPr>
              <w:spacing w:after="40"/>
              <w:rPr>
                <w:b w:val="0"/>
                <w:sz w:val="22"/>
                <w:szCs w:val="22"/>
              </w:rPr>
            </w:pPr>
            <w:r w:rsidRPr="00761402">
              <w:rPr>
                <w:b w:val="0"/>
                <w:sz w:val="22"/>
                <w:szCs w:val="22"/>
              </w:rPr>
              <w:t>University Transportation Center</w:t>
            </w:r>
          </w:p>
        </w:tc>
        <w:tc>
          <w:tcPr>
            <w:tcW w:w="4158" w:type="dxa"/>
            <w:vAlign w:val="center"/>
          </w:tcPr>
          <w:p w14:paraId="64DEA070" w14:textId="77777777" w:rsidR="001216EB" w:rsidRPr="00761402" w:rsidRDefault="001216EB" w:rsidP="001216EB">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761402">
              <w:rPr>
                <w:rFonts w:cs="Calibri"/>
                <w:color w:val="000000"/>
                <w:sz w:val="22"/>
                <w:szCs w:val="22"/>
              </w:rPr>
              <w:t>Other</w:t>
            </w:r>
          </w:p>
        </w:tc>
      </w:tr>
    </w:tbl>
    <w:p w14:paraId="313C6B37" w14:textId="77777777" w:rsidR="00F81CBF" w:rsidRPr="00F81CBF" w:rsidRDefault="00F81CBF" w:rsidP="00F81CBF"/>
    <w:p w14:paraId="13F35748" w14:textId="77777777" w:rsidR="00F81CBF" w:rsidRDefault="00F81CBF">
      <w:pPr>
        <w:pStyle w:val="Heading4"/>
      </w:pPr>
    </w:p>
    <w:tbl>
      <w:tblPr>
        <w:tblStyle w:val="LightList-Accent1withborders1"/>
        <w:tblpPr w:leftFromText="187" w:rightFromText="187" w:vertAnchor="text" w:horzAnchor="margin" w:tblpY="1381"/>
        <w:tblW w:w="0" w:type="auto"/>
        <w:tblLook w:val="04A0" w:firstRow="1" w:lastRow="0" w:firstColumn="1" w:lastColumn="0" w:noHBand="0" w:noVBand="1"/>
      </w:tblPr>
      <w:tblGrid>
        <w:gridCol w:w="4158"/>
        <w:gridCol w:w="4158"/>
      </w:tblGrid>
      <w:tr w:rsidR="001216EB" w:rsidRPr="00FC2FE8" w14:paraId="75BAB5C0" w14:textId="77777777" w:rsidTr="001216E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2B7D224D" w14:textId="77777777" w:rsidR="001216EB" w:rsidRPr="00FC2FE8" w:rsidRDefault="001216EB" w:rsidP="001216EB">
            <w:pPr>
              <w:spacing w:after="40"/>
              <w:rPr>
                <w:sz w:val="22"/>
                <w:szCs w:val="22"/>
              </w:rPr>
            </w:pPr>
            <w:r>
              <w:rPr>
                <w:sz w:val="22"/>
                <w:szCs w:val="22"/>
              </w:rPr>
              <w:t xml:space="preserve">Procurement Type </w:t>
            </w:r>
          </w:p>
        </w:tc>
        <w:tc>
          <w:tcPr>
            <w:tcW w:w="4158" w:type="dxa"/>
          </w:tcPr>
          <w:p w14:paraId="7A99B4D1" w14:textId="77777777" w:rsidR="001216EB" w:rsidRDefault="001216EB" w:rsidP="001216EB">
            <w:pPr>
              <w:spacing w:after="40"/>
              <w:cnfStyle w:val="100000000000" w:firstRow="1" w:lastRow="0" w:firstColumn="0" w:lastColumn="0" w:oddVBand="0" w:evenVBand="0" w:oddHBand="0" w:evenHBand="0" w:firstRowFirstColumn="0" w:firstRowLastColumn="0" w:lastRowFirstColumn="0" w:lastRowLastColumn="0"/>
              <w:rPr>
                <w:sz w:val="22"/>
                <w:szCs w:val="22"/>
              </w:rPr>
            </w:pPr>
          </w:p>
        </w:tc>
      </w:tr>
      <w:tr w:rsidR="001216EB" w:rsidRPr="00FC2FE8" w14:paraId="7661B4E1" w14:textId="77777777" w:rsidTr="001216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16DB8276" w14:textId="77777777" w:rsidR="001216EB" w:rsidRPr="00761402" w:rsidRDefault="001216EB" w:rsidP="001216EB">
            <w:pPr>
              <w:spacing w:after="40"/>
              <w:rPr>
                <w:rFonts w:cs="Calibri"/>
                <w:b w:val="0"/>
                <w:color w:val="000000"/>
                <w:sz w:val="22"/>
                <w:szCs w:val="22"/>
              </w:rPr>
            </w:pPr>
            <w:r w:rsidRPr="00761402">
              <w:rPr>
                <w:rFonts w:cs="Calibri"/>
                <w:b w:val="0"/>
                <w:color w:val="000000"/>
                <w:sz w:val="22"/>
                <w:szCs w:val="22"/>
              </w:rPr>
              <w:t>None - Internal Staff</w:t>
            </w:r>
          </w:p>
        </w:tc>
        <w:tc>
          <w:tcPr>
            <w:tcW w:w="4158" w:type="dxa"/>
            <w:vAlign w:val="bottom"/>
          </w:tcPr>
          <w:p w14:paraId="7E289825" w14:textId="77777777" w:rsidR="001216EB" w:rsidRPr="00761402" w:rsidRDefault="001216EB" w:rsidP="001216EB">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761402">
              <w:rPr>
                <w:rFonts w:cs="Calibri"/>
                <w:color w:val="000000"/>
                <w:sz w:val="22"/>
                <w:szCs w:val="22"/>
              </w:rPr>
              <w:t>Consultant Contract</w:t>
            </w:r>
          </w:p>
        </w:tc>
      </w:tr>
      <w:tr w:rsidR="001216EB" w:rsidRPr="00FC2FE8" w14:paraId="56C3F187" w14:textId="77777777" w:rsidTr="001216EB">
        <w:trPr>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1D651C3E" w14:textId="77777777" w:rsidR="001216EB" w:rsidRPr="00761402" w:rsidRDefault="001216EB" w:rsidP="001216EB">
            <w:pPr>
              <w:spacing w:after="40"/>
              <w:rPr>
                <w:rFonts w:cs="Calibri"/>
                <w:b w:val="0"/>
                <w:color w:val="000000"/>
                <w:sz w:val="22"/>
                <w:szCs w:val="22"/>
              </w:rPr>
            </w:pPr>
            <w:r w:rsidRPr="00761402">
              <w:rPr>
                <w:rFonts w:cs="Calibri"/>
                <w:b w:val="0"/>
                <w:color w:val="000000"/>
                <w:sz w:val="22"/>
                <w:szCs w:val="22"/>
              </w:rPr>
              <w:t>University Contract</w:t>
            </w:r>
          </w:p>
        </w:tc>
        <w:tc>
          <w:tcPr>
            <w:tcW w:w="4158" w:type="dxa"/>
            <w:vAlign w:val="bottom"/>
          </w:tcPr>
          <w:p w14:paraId="4AF93DC8" w14:textId="77777777" w:rsidR="001216EB" w:rsidRPr="00761402" w:rsidRDefault="001216EB" w:rsidP="001216EB">
            <w:pPr>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761402">
              <w:rPr>
                <w:rFonts w:cs="Calibri"/>
                <w:color w:val="000000"/>
                <w:sz w:val="22"/>
                <w:szCs w:val="22"/>
              </w:rPr>
              <w:t>Other</w:t>
            </w:r>
          </w:p>
        </w:tc>
      </w:tr>
    </w:tbl>
    <w:p w14:paraId="2BC1D6CA" w14:textId="77777777" w:rsidR="00F81CBF" w:rsidRDefault="00F81CBF">
      <w:pPr>
        <w:pStyle w:val="Heading4"/>
      </w:pPr>
    </w:p>
    <w:p w14:paraId="01E889A3" w14:textId="7968278A" w:rsidR="00195637" w:rsidRDefault="00195637" w:rsidP="005A570C">
      <w:pPr>
        <w:pStyle w:val="Heading4"/>
        <w:keepLines/>
        <w:pageBreakBefore/>
        <w:spacing w:before="0" w:after="120"/>
      </w:pPr>
      <w:r>
        <w:t>Research Outputs and Outcomes</w:t>
      </w:r>
    </w:p>
    <w:tbl>
      <w:tblPr>
        <w:tblStyle w:val="LightList-Accent1withborders1"/>
        <w:tblW w:w="0" w:type="auto"/>
        <w:tblLook w:val="04A0" w:firstRow="1" w:lastRow="0" w:firstColumn="1" w:lastColumn="0" w:noHBand="0" w:noVBand="1"/>
      </w:tblPr>
      <w:tblGrid>
        <w:gridCol w:w="4158"/>
        <w:gridCol w:w="4158"/>
      </w:tblGrid>
      <w:tr w:rsidR="00726D01" w:rsidRPr="00FC2FE8" w14:paraId="6139BB0D" w14:textId="77777777" w:rsidTr="00543A4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1A6730C1" w14:textId="5BDCFD44" w:rsidR="00775E1F" w:rsidRPr="00FC2FE8" w:rsidRDefault="00775E1F" w:rsidP="00543A44">
            <w:pPr>
              <w:keepNext/>
              <w:rPr>
                <w:sz w:val="22"/>
                <w:szCs w:val="22"/>
              </w:rPr>
            </w:pPr>
            <w:r>
              <w:rPr>
                <w:sz w:val="22"/>
                <w:szCs w:val="22"/>
              </w:rPr>
              <w:t xml:space="preserve">Research Product Type </w:t>
            </w:r>
          </w:p>
        </w:tc>
        <w:tc>
          <w:tcPr>
            <w:tcW w:w="4158" w:type="dxa"/>
          </w:tcPr>
          <w:p w14:paraId="03C615AA" w14:textId="77777777" w:rsidR="00775E1F" w:rsidRDefault="00775E1F" w:rsidP="00543A44">
            <w:pPr>
              <w:keepNext/>
              <w:cnfStyle w:val="100000000000" w:firstRow="1" w:lastRow="0" w:firstColumn="0" w:lastColumn="0" w:oddVBand="0" w:evenVBand="0" w:oddHBand="0" w:evenHBand="0" w:firstRowFirstColumn="0" w:firstRowLastColumn="0" w:lastRowFirstColumn="0" w:lastRowLastColumn="0"/>
              <w:rPr>
                <w:sz w:val="22"/>
                <w:szCs w:val="22"/>
              </w:rPr>
            </w:pPr>
          </w:p>
        </w:tc>
      </w:tr>
      <w:tr w:rsidR="00726D01" w:rsidRPr="00FC2FE8" w14:paraId="6490EEF0" w14:textId="77777777" w:rsidTr="00C80F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7EC9C693" w14:textId="4B7A38A9" w:rsidR="00775E1F" w:rsidRPr="00BD333C" w:rsidRDefault="00775E1F" w:rsidP="00775E1F">
            <w:pPr>
              <w:keepNext/>
              <w:spacing w:after="40"/>
              <w:rPr>
                <w:b w:val="0"/>
                <w:sz w:val="22"/>
                <w:szCs w:val="22"/>
              </w:rPr>
            </w:pPr>
            <w:r w:rsidRPr="00BD333C">
              <w:rPr>
                <w:b w:val="0"/>
                <w:color w:val="000000"/>
                <w:sz w:val="22"/>
                <w:szCs w:val="22"/>
              </w:rPr>
              <w:t>Final Research Report</w:t>
            </w:r>
          </w:p>
        </w:tc>
        <w:tc>
          <w:tcPr>
            <w:tcW w:w="4158" w:type="dxa"/>
          </w:tcPr>
          <w:p w14:paraId="1DD3E1FA" w14:textId="6CAC4B5B" w:rsidR="00775E1F" w:rsidRPr="00775E1F" w:rsidRDefault="00775E1F" w:rsidP="00775E1F">
            <w:pPr>
              <w:keepNext/>
              <w:spacing w:after="40"/>
              <w:cnfStyle w:val="000000100000" w:firstRow="0" w:lastRow="0" w:firstColumn="0" w:lastColumn="0" w:oddVBand="0" w:evenVBand="0" w:oddHBand="1" w:evenHBand="0" w:firstRowFirstColumn="0" w:firstRowLastColumn="0" w:lastRowFirstColumn="0" w:lastRowLastColumn="0"/>
              <w:rPr>
                <w:sz w:val="22"/>
                <w:szCs w:val="22"/>
              </w:rPr>
            </w:pPr>
            <w:r w:rsidRPr="00C80F47">
              <w:rPr>
                <w:sz w:val="22"/>
                <w:szCs w:val="22"/>
              </w:rPr>
              <w:t>Data/Database</w:t>
            </w:r>
          </w:p>
        </w:tc>
      </w:tr>
      <w:tr w:rsidR="00726D01" w:rsidRPr="00FC2FE8" w14:paraId="05C114C5" w14:textId="77777777" w:rsidTr="00C80F47">
        <w:trPr>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272B5318" w14:textId="69C4D6E5" w:rsidR="00775E1F" w:rsidRPr="00BD333C" w:rsidRDefault="00775E1F" w:rsidP="00775E1F">
            <w:pPr>
              <w:spacing w:after="40"/>
              <w:rPr>
                <w:b w:val="0"/>
                <w:sz w:val="22"/>
                <w:szCs w:val="22"/>
              </w:rPr>
            </w:pPr>
            <w:r w:rsidRPr="00BD333C">
              <w:rPr>
                <w:b w:val="0"/>
                <w:color w:val="000000"/>
                <w:sz w:val="22"/>
                <w:szCs w:val="22"/>
              </w:rPr>
              <w:t>Technical Report</w:t>
            </w:r>
          </w:p>
        </w:tc>
        <w:tc>
          <w:tcPr>
            <w:tcW w:w="4158" w:type="dxa"/>
          </w:tcPr>
          <w:p w14:paraId="441F7465" w14:textId="28D3E4F6" w:rsidR="00775E1F" w:rsidRPr="00775E1F" w:rsidRDefault="00775E1F" w:rsidP="00775E1F">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C80F47">
              <w:rPr>
                <w:sz w:val="22"/>
                <w:szCs w:val="22"/>
              </w:rPr>
              <w:t>Video or other multimedia</w:t>
            </w:r>
          </w:p>
        </w:tc>
      </w:tr>
      <w:tr w:rsidR="00726D01" w:rsidRPr="00FC2FE8" w14:paraId="7EA7EE6B" w14:textId="77777777" w:rsidTr="00C80F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5B468762" w14:textId="0915E4C8" w:rsidR="00775E1F" w:rsidRPr="00BD333C" w:rsidRDefault="00775E1F" w:rsidP="00775E1F">
            <w:pPr>
              <w:spacing w:after="40"/>
              <w:rPr>
                <w:b w:val="0"/>
                <w:sz w:val="22"/>
                <w:szCs w:val="22"/>
              </w:rPr>
            </w:pPr>
            <w:r w:rsidRPr="00BD333C">
              <w:rPr>
                <w:b w:val="0"/>
                <w:color w:val="000000"/>
                <w:sz w:val="22"/>
                <w:szCs w:val="22"/>
              </w:rPr>
              <w:t>Research Brief or Factsheet</w:t>
            </w:r>
          </w:p>
        </w:tc>
        <w:tc>
          <w:tcPr>
            <w:tcW w:w="4158" w:type="dxa"/>
          </w:tcPr>
          <w:p w14:paraId="3BC48ED2" w14:textId="6403716E" w:rsidR="00775E1F" w:rsidRPr="00775E1F" w:rsidRDefault="00775E1F" w:rsidP="00775E1F">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C80F47">
              <w:rPr>
                <w:sz w:val="22"/>
                <w:szCs w:val="22"/>
              </w:rPr>
              <w:t>Article</w:t>
            </w:r>
          </w:p>
        </w:tc>
      </w:tr>
      <w:tr w:rsidR="00726D01" w:rsidRPr="00FC2FE8" w14:paraId="71119D04" w14:textId="77777777" w:rsidTr="00C80F47">
        <w:trPr>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0B7280CD" w14:textId="35B2B4A1" w:rsidR="00775E1F" w:rsidRPr="00BD333C" w:rsidRDefault="00775E1F" w:rsidP="00775E1F">
            <w:pPr>
              <w:spacing w:after="40"/>
              <w:rPr>
                <w:b w:val="0"/>
                <w:sz w:val="22"/>
                <w:szCs w:val="22"/>
              </w:rPr>
            </w:pPr>
            <w:r w:rsidRPr="00BD333C">
              <w:rPr>
                <w:b w:val="0"/>
                <w:color w:val="000000"/>
                <w:sz w:val="22"/>
                <w:szCs w:val="22"/>
              </w:rPr>
              <w:t>Research Note</w:t>
            </w:r>
          </w:p>
        </w:tc>
        <w:tc>
          <w:tcPr>
            <w:tcW w:w="4158" w:type="dxa"/>
          </w:tcPr>
          <w:p w14:paraId="42C3EAC0" w14:textId="73236E69" w:rsidR="00775E1F" w:rsidRPr="00775E1F" w:rsidRDefault="00775E1F" w:rsidP="00775E1F">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C80F47">
              <w:rPr>
                <w:sz w:val="22"/>
                <w:szCs w:val="22"/>
              </w:rPr>
              <w:t>White Paper</w:t>
            </w:r>
          </w:p>
        </w:tc>
      </w:tr>
      <w:tr w:rsidR="00726D01" w:rsidRPr="00FC2FE8" w14:paraId="4C0C1F0D" w14:textId="77777777" w:rsidTr="00C80F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4BC1976A" w14:textId="57AC9BA3" w:rsidR="00775E1F" w:rsidRPr="00BD333C" w:rsidRDefault="00775E1F" w:rsidP="00775E1F">
            <w:pPr>
              <w:spacing w:after="40"/>
              <w:rPr>
                <w:b w:val="0"/>
                <w:sz w:val="22"/>
                <w:szCs w:val="22"/>
              </w:rPr>
            </w:pPr>
            <w:r w:rsidRPr="00BD333C">
              <w:rPr>
                <w:b w:val="0"/>
                <w:color w:val="000000"/>
                <w:sz w:val="22"/>
                <w:szCs w:val="22"/>
              </w:rPr>
              <w:t>Research Summary</w:t>
            </w:r>
          </w:p>
        </w:tc>
        <w:tc>
          <w:tcPr>
            <w:tcW w:w="4158" w:type="dxa"/>
          </w:tcPr>
          <w:p w14:paraId="5CDAAC2D" w14:textId="49DE5669" w:rsidR="00775E1F" w:rsidRPr="00775E1F" w:rsidRDefault="00775E1F" w:rsidP="00775E1F">
            <w:pPr>
              <w:spacing w:after="40"/>
              <w:cnfStyle w:val="000000100000" w:firstRow="0" w:lastRow="0" w:firstColumn="0" w:lastColumn="0" w:oddVBand="0" w:evenVBand="0" w:oddHBand="1" w:evenHBand="0" w:firstRowFirstColumn="0" w:firstRowLastColumn="0" w:lastRowFirstColumn="0" w:lastRowLastColumn="0"/>
              <w:rPr>
                <w:sz w:val="22"/>
                <w:szCs w:val="22"/>
              </w:rPr>
            </w:pPr>
          </w:p>
        </w:tc>
      </w:tr>
    </w:tbl>
    <w:p w14:paraId="6566235A" w14:textId="7AA1880C" w:rsidR="00775E1F" w:rsidRDefault="00775E1F" w:rsidP="00775E1F"/>
    <w:tbl>
      <w:tblPr>
        <w:tblStyle w:val="LightList-Accent1withborders1"/>
        <w:tblW w:w="0" w:type="auto"/>
        <w:tblLook w:val="04A0" w:firstRow="1" w:lastRow="0" w:firstColumn="1" w:lastColumn="0" w:noHBand="0" w:noVBand="1"/>
      </w:tblPr>
      <w:tblGrid>
        <w:gridCol w:w="4158"/>
        <w:gridCol w:w="4158"/>
      </w:tblGrid>
      <w:tr w:rsidR="00033D6E" w:rsidRPr="00FC2FE8" w14:paraId="40BCCE1A" w14:textId="77777777" w:rsidTr="00543A4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24766518" w14:textId="77777777" w:rsidR="00033D6E" w:rsidRPr="00FC2FE8" w:rsidRDefault="00033D6E" w:rsidP="00543A44">
            <w:pPr>
              <w:rPr>
                <w:sz w:val="22"/>
                <w:szCs w:val="22"/>
              </w:rPr>
            </w:pPr>
            <w:r>
              <w:rPr>
                <w:sz w:val="22"/>
                <w:szCs w:val="22"/>
              </w:rPr>
              <w:t xml:space="preserve">Research Document Type </w:t>
            </w:r>
          </w:p>
        </w:tc>
        <w:tc>
          <w:tcPr>
            <w:tcW w:w="4158" w:type="dxa"/>
          </w:tcPr>
          <w:p w14:paraId="6D110369" w14:textId="77777777" w:rsidR="00033D6E" w:rsidRDefault="00033D6E" w:rsidP="00543A44">
            <w:pPr>
              <w:cnfStyle w:val="100000000000" w:firstRow="1" w:lastRow="0" w:firstColumn="0" w:lastColumn="0" w:oddVBand="0" w:evenVBand="0" w:oddHBand="0" w:evenHBand="0" w:firstRowFirstColumn="0" w:firstRowLastColumn="0" w:lastRowFirstColumn="0" w:lastRowLastColumn="0"/>
              <w:rPr>
                <w:sz w:val="22"/>
                <w:szCs w:val="22"/>
              </w:rPr>
            </w:pPr>
          </w:p>
        </w:tc>
      </w:tr>
      <w:tr w:rsidR="00033D6E" w:rsidRPr="00FC2FE8" w14:paraId="04BE600A" w14:textId="77777777" w:rsidTr="00543A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263B9822" w14:textId="77777777" w:rsidR="00033D6E" w:rsidRPr="009F4CF9" w:rsidRDefault="00033D6E" w:rsidP="00543A44">
            <w:pPr>
              <w:spacing w:after="40"/>
              <w:rPr>
                <w:b w:val="0"/>
                <w:sz w:val="22"/>
                <w:szCs w:val="22"/>
              </w:rPr>
            </w:pPr>
            <w:r w:rsidRPr="009F4CF9">
              <w:rPr>
                <w:b w:val="0"/>
                <w:sz w:val="22"/>
                <w:szCs w:val="22"/>
              </w:rPr>
              <w:t>Research Manual</w:t>
            </w:r>
          </w:p>
        </w:tc>
        <w:tc>
          <w:tcPr>
            <w:tcW w:w="4158" w:type="dxa"/>
          </w:tcPr>
          <w:p w14:paraId="57481E47" w14:textId="77777777" w:rsidR="00033D6E" w:rsidRPr="009F4CF9" w:rsidRDefault="00033D6E" w:rsidP="00543A44">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9F4CF9">
              <w:rPr>
                <w:sz w:val="22"/>
                <w:szCs w:val="22"/>
              </w:rPr>
              <w:t>Task Order</w:t>
            </w:r>
          </w:p>
        </w:tc>
      </w:tr>
      <w:tr w:rsidR="00033D6E" w:rsidRPr="00FC2FE8" w14:paraId="43F2B408" w14:textId="77777777" w:rsidTr="00543A44">
        <w:trPr>
          <w:cantSplit/>
        </w:trPr>
        <w:tc>
          <w:tcPr>
            <w:cnfStyle w:val="001000000000" w:firstRow="0" w:lastRow="0" w:firstColumn="1" w:lastColumn="0" w:oddVBand="0" w:evenVBand="0" w:oddHBand="0" w:evenHBand="0" w:firstRowFirstColumn="0" w:firstRowLastColumn="0" w:lastRowFirstColumn="0" w:lastRowLastColumn="0"/>
            <w:tcW w:w="4158" w:type="dxa"/>
          </w:tcPr>
          <w:p w14:paraId="167715BC" w14:textId="77777777" w:rsidR="00033D6E" w:rsidRPr="009F4CF9" w:rsidRDefault="00033D6E" w:rsidP="00543A44">
            <w:pPr>
              <w:spacing w:after="40"/>
              <w:rPr>
                <w:b w:val="0"/>
                <w:sz w:val="22"/>
                <w:szCs w:val="22"/>
              </w:rPr>
            </w:pPr>
            <w:r w:rsidRPr="009F4CF9">
              <w:rPr>
                <w:b w:val="0"/>
                <w:sz w:val="22"/>
                <w:szCs w:val="22"/>
              </w:rPr>
              <w:t>Research Road Map</w:t>
            </w:r>
          </w:p>
        </w:tc>
        <w:tc>
          <w:tcPr>
            <w:tcW w:w="4158" w:type="dxa"/>
          </w:tcPr>
          <w:p w14:paraId="71898651" w14:textId="77777777" w:rsidR="00033D6E" w:rsidRPr="009F4CF9" w:rsidRDefault="00033D6E" w:rsidP="00543A44">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9F4CF9">
              <w:rPr>
                <w:sz w:val="22"/>
                <w:szCs w:val="22"/>
              </w:rPr>
              <w:t>Correspondence</w:t>
            </w:r>
          </w:p>
        </w:tc>
      </w:tr>
      <w:tr w:rsidR="00033D6E" w:rsidRPr="00FC2FE8" w14:paraId="1AA45BA8" w14:textId="77777777" w:rsidTr="00543A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50F1723E" w14:textId="77777777" w:rsidR="00033D6E" w:rsidRPr="009F4CF9" w:rsidRDefault="00033D6E" w:rsidP="00543A44">
            <w:pPr>
              <w:spacing w:after="40"/>
              <w:rPr>
                <w:b w:val="0"/>
                <w:sz w:val="22"/>
                <w:szCs w:val="22"/>
              </w:rPr>
            </w:pPr>
            <w:r w:rsidRPr="009F4CF9">
              <w:rPr>
                <w:b w:val="0"/>
                <w:sz w:val="22"/>
                <w:szCs w:val="22"/>
              </w:rPr>
              <w:t>Peer Exchange Report</w:t>
            </w:r>
          </w:p>
        </w:tc>
        <w:tc>
          <w:tcPr>
            <w:tcW w:w="4158" w:type="dxa"/>
          </w:tcPr>
          <w:p w14:paraId="59B89E79" w14:textId="77777777" w:rsidR="00033D6E" w:rsidRPr="009F4CF9" w:rsidRDefault="00033D6E" w:rsidP="00543A44">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9F4CF9">
              <w:rPr>
                <w:sz w:val="22"/>
                <w:szCs w:val="22"/>
              </w:rPr>
              <w:t>Meeting Notes</w:t>
            </w:r>
          </w:p>
        </w:tc>
      </w:tr>
      <w:tr w:rsidR="00033D6E" w:rsidRPr="00FC2FE8" w14:paraId="647CD3F5" w14:textId="77777777" w:rsidTr="00543A44">
        <w:trPr>
          <w:cantSplit/>
        </w:trPr>
        <w:tc>
          <w:tcPr>
            <w:cnfStyle w:val="001000000000" w:firstRow="0" w:lastRow="0" w:firstColumn="1" w:lastColumn="0" w:oddVBand="0" w:evenVBand="0" w:oddHBand="0" w:evenHBand="0" w:firstRowFirstColumn="0" w:firstRowLastColumn="0" w:lastRowFirstColumn="0" w:lastRowLastColumn="0"/>
            <w:tcW w:w="4158" w:type="dxa"/>
          </w:tcPr>
          <w:p w14:paraId="2E5CEB63" w14:textId="77777777" w:rsidR="00033D6E" w:rsidRPr="009F4CF9" w:rsidRDefault="00033D6E" w:rsidP="00543A44">
            <w:pPr>
              <w:spacing w:after="40"/>
              <w:rPr>
                <w:b w:val="0"/>
                <w:sz w:val="22"/>
                <w:szCs w:val="22"/>
              </w:rPr>
            </w:pPr>
            <w:r w:rsidRPr="009F4CF9">
              <w:rPr>
                <w:b w:val="0"/>
                <w:sz w:val="22"/>
                <w:szCs w:val="22"/>
              </w:rPr>
              <w:t>Preliminary Investigation</w:t>
            </w:r>
          </w:p>
        </w:tc>
        <w:tc>
          <w:tcPr>
            <w:tcW w:w="4158" w:type="dxa"/>
          </w:tcPr>
          <w:p w14:paraId="3DBF0703" w14:textId="77777777" w:rsidR="00033D6E" w:rsidRPr="009F4CF9" w:rsidRDefault="00033D6E" w:rsidP="00543A44">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9F4CF9">
              <w:rPr>
                <w:sz w:val="22"/>
                <w:szCs w:val="22"/>
              </w:rPr>
              <w:t>Draft Intermediate Deliverable</w:t>
            </w:r>
          </w:p>
        </w:tc>
      </w:tr>
      <w:tr w:rsidR="00033D6E" w:rsidRPr="00FC2FE8" w14:paraId="47ACC880" w14:textId="77777777" w:rsidTr="00543A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23DC3DFD" w14:textId="77777777" w:rsidR="00033D6E" w:rsidRPr="009F4CF9" w:rsidRDefault="00033D6E" w:rsidP="00543A44">
            <w:pPr>
              <w:spacing w:after="40"/>
              <w:rPr>
                <w:b w:val="0"/>
                <w:sz w:val="22"/>
                <w:szCs w:val="22"/>
              </w:rPr>
            </w:pPr>
            <w:r w:rsidRPr="009F4CF9">
              <w:rPr>
                <w:b w:val="0"/>
                <w:sz w:val="22"/>
                <w:szCs w:val="22"/>
              </w:rPr>
              <w:t>Literature Review</w:t>
            </w:r>
          </w:p>
        </w:tc>
        <w:tc>
          <w:tcPr>
            <w:tcW w:w="4158" w:type="dxa"/>
          </w:tcPr>
          <w:p w14:paraId="5342E089" w14:textId="77777777" w:rsidR="00033D6E" w:rsidRPr="009F4CF9" w:rsidRDefault="00033D6E" w:rsidP="00543A44">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9F4CF9">
              <w:rPr>
                <w:sz w:val="22"/>
                <w:szCs w:val="22"/>
              </w:rPr>
              <w:t>Final Intermediate Deliverable</w:t>
            </w:r>
          </w:p>
        </w:tc>
      </w:tr>
      <w:tr w:rsidR="00033D6E" w:rsidRPr="00FC2FE8" w14:paraId="46CFB64D" w14:textId="77777777" w:rsidTr="00543A44">
        <w:trPr>
          <w:cantSplit/>
        </w:trPr>
        <w:tc>
          <w:tcPr>
            <w:cnfStyle w:val="001000000000" w:firstRow="0" w:lastRow="0" w:firstColumn="1" w:lastColumn="0" w:oddVBand="0" w:evenVBand="0" w:oddHBand="0" w:evenHBand="0" w:firstRowFirstColumn="0" w:firstRowLastColumn="0" w:lastRowFirstColumn="0" w:lastRowLastColumn="0"/>
            <w:tcW w:w="4158" w:type="dxa"/>
          </w:tcPr>
          <w:p w14:paraId="4A94C372" w14:textId="77777777" w:rsidR="00033D6E" w:rsidRPr="009F4CF9" w:rsidRDefault="00033D6E" w:rsidP="00543A44">
            <w:pPr>
              <w:spacing w:after="40"/>
              <w:rPr>
                <w:b w:val="0"/>
                <w:sz w:val="22"/>
                <w:szCs w:val="22"/>
              </w:rPr>
            </w:pPr>
            <w:r w:rsidRPr="009F4CF9">
              <w:rPr>
                <w:b w:val="0"/>
                <w:sz w:val="22"/>
                <w:szCs w:val="22"/>
              </w:rPr>
              <w:t>Request for Proposals</w:t>
            </w:r>
          </w:p>
        </w:tc>
        <w:tc>
          <w:tcPr>
            <w:tcW w:w="4158" w:type="dxa"/>
          </w:tcPr>
          <w:p w14:paraId="481ACA4D" w14:textId="77777777" w:rsidR="00033D6E" w:rsidRPr="009F4CF9" w:rsidRDefault="00033D6E" w:rsidP="00543A44">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9F4CF9">
              <w:rPr>
                <w:sz w:val="22"/>
                <w:szCs w:val="22"/>
              </w:rPr>
              <w:t>Progress Report</w:t>
            </w:r>
          </w:p>
        </w:tc>
      </w:tr>
      <w:tr w:rsidR="00033D6E" w:rsidRPr="00FC2FE8" w14:paraId="2A81BEB1" w14:textId="77777777" w:rsidTr="00543A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29918902" w14:textId="77777777" w:rsidR="00033D6E" w:rsidRPr="009F4CF9" w:rsidRDefault="00033D6E" w:rsidP="00543A44">
            <w:pPr>
              <w:spacing w:after="40"/>
              <w:rPr>
                <w:b w:val="0"/>
                <w:sz w:val="22"/>
                <w:szCs w:val="22"/>
              </w:rPr>
            </w:pPr>
            <w:r w:rsidRPr="009F4CF9">
              <w:rPr>
                <w:b w:val="0"/>
                <w:sz w:val="22"/>
                <w:szCs w:val="22"/>
              </w:rPr>
              <w:t>Scope of Work</w:t>
            </w:r>
          </w:p>
        </w:tc>
        <w:tc>
          <w:tcPr>
            <w:tcW w:w="4158" w:type="dxa"/>
          </w:tcPr>
          <w:p w14:paraId="4F41CDD2" w14:textId="77777777" w:rsidR="00033D6E" w:rsidRPr="009F4CF9" w:rsidRDefault="00033D6E" w:rsidP="00543A44">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9F4CF9">
              <w:rPr>
                <w:sz w:val="22"/>
                <w:szCs w:val="22"/>
              </w:rPr>
              <w:t>Final Research Report</w:t>
            </w:r>
          </w:p>
        </w:tc>
      </w:tr>
      <w:tr w:rsidR="00033D6E" w:rsidRPr="00FC2FE8" w14:paraId="661EF995" w14:textId="77777777" w:rsidTr="00543A44">
        <w:trPr>
          <w:cantSplit/>
        </w:trPr>
        <w:tc>
          <w:tcPr>
            <w:cnfStyle w:val="001000000000" w:firstRow="0" w:lastRow="0" w:firstColumn="1" w:lastColumn="0" w:oddVBand="0" w:evenVBand="0" w:oddHBand="0" w:evenHBand="0" w:firstRowFirstColumn="0" w:firstRowLastColumn="0" w:lastRowFirstColumn="0" w:lastRowLastColumn="0"/>
            <w:tcW w:w="4158" w:type="dxa"/>
          </w:tcPr>
          <w:p w14:paraId="4E7D5821" w14:textId="77777777" w:rsidR="00033D6E" w:rsidRPr="009F4CF9" w:rsidRDefault="00033D6E" w:rsidP="00543A44">
            <w:pPr>
              <w:spacing w:after="40"/>
              <w:rPr>
                <w:b w:val="0"/>
                <w:sz w:val="22"/>
                <w:szCs w:val="22"/>
              </w:rPr>
            </w:pPr>
            <w:r w:rsidRPr="009F4CF9">
              <w:rPr>
                <w:b w:val="0"/>
                <w:sz w:val="22"/>
                <w:szCs w:val="22"/>
              </w:rPr>
              <w:t>Proposal</w:t>
            </w:r>
          </w:p>
        </w:tc>
        <w:tc>
          <w:tcPr>
            <w:tcW w:w="4158" w:type="dxa"/>
          </w:tcPr>
          <w:p w14:paraId="39AABCEF" w14:textId="77777777" w:rsidR="00033D6E" w:rsidRPr="009F4CF9" w:rsidRDefault="00033D6E" w:rsidP="00543A44">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9F4CF9">
              <w:rPr>
                <w:sz w:val="22"/>
                <w:szCs w:val="22"/>
              </w:rPr>
              <w:t>Technical Report</w:t>
            </w:r>
          </w:p>
        </w:tc>
      </w:tr>
      <w:tr w:rsidR="00033D6E" w:rsidRPr="00FC2FE8" w14:paraId="4C3B14D4" w14:textId="77777777" w:rsidTr="00543A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4D59C463" w14:textId="77777777" w:rsidR="00033D6E" w:rsidRPr="009F4CF9" w:rsidRDefault="00033D6E" w:rsidP="00543A44">
            <w:pPr>
              <w:spacing w:after="40"/>
              <w:rPr>
                <w:b w:val="0"/>
                <w:sz w:val="22"/>
                <w:szCs w:val="22"/>
              </w:rPr>
            </w:pPr>
            <w:r w:rsidRPr="009F4CF9">
              <w:rPr>
                <w:b w:val="0"/>
                <w:sz w:val="22"/>
                <w:szCs w:val="22"/>
              </w:rPr>
              <w:t>Proposal Evaluation/Comments</w:t>
            </w:r>
          </w:p>
        </w:tc>
        <w:tc>
          <w:tcPr>
            <w:tcW w:w="4158" w:type="dxa"/>
          </w:tcPr>
          <w:p w14:paraId="07CFDC17" w14:textId="77777777" w:rsidR="00033D6E" w:rsidRPr="009F4CF9" w:rsidRDefault="00033D6E" w:rsidP="00543A44">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9F4CF9">
              <w:rPr>
                <w:sz w:val="22"/>
                <w:szCs w:val="22"/>
              </w:rPr>
              <w:t>Research Brief or Factsheet</w:t>
            </w:r>
          </w:p>
        </w:tc>
      </w:tr>
      <w:tr w:rsidR="00033D6E" w:rsidRPr="00FC2FE8" w14:paraId="2BBE84DF" w14:textId="77777777" w:rsidTr="00543A44">
        <w:trPr>
          <w:cantSplit/>
        </w:trPr>
        <w:tc>
          <w:tcPr>
            <w:cnfStyle w:val="001000000000" w:firstRow="0" w:lastRow="0" w:firstColumn="1" w:lastColumn="0" w:oddVBand="0" w:evenVBand="0" w:oddHBand="0" w:evenHBand="0" w:firstRowFirstColumn="0" w:firstRowLastColumn="0" w:lastRowFirstColumn="0" w:lastRowLastColumn="0"/>
            <w:tcW w:w="4158" w:type="dxa"/>
          </w:tcPr>
          <w:p w14:paraId="119AE4E2" w14:textId="77777777" w:rsidR="00033D6E" w:rsidRPr="009F4CF9" w:rsidRDefault="00033D6E" w:rsidP="00543A44">
            <w:pPr>
              <w:spacing w:after="40"/>
              <w:rPr>
                <w:b w:val="0"/>
                <w:sz w:val="22"/>
                <w:szCs w:val="22"/>
              </w:rPr>
            </w:pPr>
            <w:r w:rsidRPr="009F4CF9">
              <w:rPr>
                <w:b w:val="0"/>
                <w:sz w:val="22"/>
                <w:szCs w:val="22"/>
              </w:rPr>
              <w:t>Contract/Agreement</w:t>
            </w:r>
          </w:p>
        </w:tc>
        <w:tc>
          <w:tcPr>
            <w:tcW w:w="4158" w:type="dxa"/>
          </w:tcPr>
          <w:p w14:paraId="7E4B59BC" w14:textId="77777777" w:rsidR="00033D6E" w:rsidRPr="009F4CF9" w:rsidRDefault="00033D6E" w:rsidP="00543A44">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9F4CF9">
              <w:rPr>
                <w:sz w:val="22"/>
                <w:szCs w:val="22"/>
              </w:rPr>
              <w:t>Research Note</w:t>
            </w:r>
          </w:p>
        </w:tc>
      </w:tr>
      <w:tr w:rsidR="00033D6E" w:rsidRPr="00FC2FE8" w14:paraId="56FBDC39" w14:textId="77777777" w:rsidTr="00543A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46FC375A" w14:textId="77777777" w:rsidR="00033D6E" w:rsidRPr="009F4CF9" w:rsidRDefault="00033D6E" w:rsidP="00543A44">
            <w:pPr>
              <w:spacing w:after="40"/>
              <w:rPr>
                <w:b w:val="0"/>
                <w:sz w:val="22"/>
                <w:szCs w:val="22"/>
              </w:rPr>
            </w:pPr>
            <w:r w:rsidRPr="009F4CF9">
              <w:rPr>
                <w:b w:val="0"/>
                <w:sz w:val="22"/>
                <w:szCs w:val="22"/>
              </w:rPr>
              <w:t>Contract Modification</w:t>
            </w:r>
          </w:p>
        </w:tc>
        <w:tc>
          <w:tcPr>
            <w:tcW w:w="4158" w:type="dxa"/>
          </w:tcPr>
          <w:p w14:paraId="54E45774" w14:textId="77777777" w:rsidR="00033D6E" w:rsidRPr="009F4CF9" w:rsidRDefault="00033D6E" w:rsidP="00543A44">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9F4CF9">
              <w:rPr>
                <w:sz w:val="22"/>
                <w:szCs w:val="22"/>
              </w:rPr>
              <w:t>Research Summary</w:t>
            </w:r>
          </w:p>
        </w:tc>
      </w:tr>
    </w:tbl>
    <w:p w14:paraId="30C3EE21" w14:textId="77777777" w:rsidR="00033D6E" w:rsidRPr="00FA6506" w:rsidRDefault="00033D6E" w:rsidP="00C80F47"/>
    <w:tbl>
      <w:tblPr>
        <w:tblStyle w:val="LightList-Accent1withborders1"/>
        <w:tblW w:w="0" w:type="auto"/>
        <w:tblLook w:val="04A0" w:firstRow="1" w:lastRow="0" w:firstColumn="1" w:lastColumn="0" w:noHBand="0" w:noVBand="1"/>
      </w:tblPr>
      <w:tblGrid>
        <w:gridCol w:w="4158"/>
        <w:gridCol w:w="4158"/>
      </w:tblGrid>
      <w:tr w:rsidR="008E30F3" w:rsidRPr="00FC2FE8" w14:paraId="5C987A6F" w14:textId="1F9C1CF9" w:rsidTr="004E5AC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50F4DB93" w14:textId="248CD544" w:rsidR="008E30F3" w:rsidRPr="00FC2FE8" w:rsidRDefault="00775E1F" w:rsidP="00C80F47">
            <w:pPr>
              <w:keepNext/>
              <w:rPr>
                <w:sz w:val="22"/>
                <w:szCs w:val="22"/>
              </w:rPr>
            </w:pPr>
            <w:r>
              <w:rPr>
                <w:sz w:val="22"/>
                <w:szCs w:val="22"/>
              </w:rPr>
              <w:t>Implemented</w:t>
            </w:r>
            <w:r w:rsidR="008E30F3">
              <w:rPr>
                <w:sz w:val="22"/>
                <w:szCs w:val="22"/>
              </w:rPr>
              <w:t xml:space="preserve"> Product Type </w:t>
            </w:r>
          </w:p>
        </w:tc>
        <w:tc>
          <w:tcPr>
            <w:tcW w:w="4158" w:type="dxa"/>
          </w:tcPr>
          <w:p w14:paraId="43104836" w14:textId="77777777" w:rsidR="008E30F3" w:rsidRDefault="008E30F3" w:rsidP="00C80F47">
            <w:pPr>
              <w:keepNext/>
              <w:cnfStyle w:val="100000000000" w:firstRow="1" w:lastRow="0" w:firstColumn="0" w:lastColumn="0" w:oddVBand="0" w:evenVBand="0" w:oddHBand="0" w:evenHBand="0" w:firstRowFirstColumn="0" w:firstRowLastColumn="0" w:lastRowFirstColumn="0" w:lastRowLastColumn="0"/>
              <w:rPr>
                <w:sz w:val="22"/>
                <w:szCs w:val="22"/>
              </w:rPr>
            </w:pPr>
          </w:p>
        </w:tc>
      </w:tr>
      <w:tr w:rsidR="008E30F3" w:rsidRPr="00FC2FE8" w14:paraId="217F2CFC" w14:textId="62AF0B98" w:rsidTr="004E5A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609DD19C" w14:textId="7F8BD5C6" w:rsidR="008E30F3" w:rsidRPr="00761402" w:rsidRDefault="008E30F3" w:rsidP="00C80F47">
            <w:pPr>
              <w:keepNext/>
              <w:spacing w:after="40"/>
              <w:rPr>
                <w:b w:val="0"/>
                <w:sz w:val="22"/>
                <w:szCs w:val="22"/>
              </w:rPr>
            </w:pPr>
            <w:r w:rsidRPr="00761402">
              <w:rPr>
                <w:b w:val="0"/>
                <w:sz w:val="22"/>
                <w:szCs w:val="22"/>
              </w:rPr>
              <w:t>Standard, Plan, Specification</w:t>
            </w:r>
          </w:p>
        </w:tc>
        <w:tc>
          <w:tcPr>
            <w:tcW w:w="4158" w:type="dxa"/>
          </w:tcPr>
          <w:p w14:paraId="705CA719" w14:textId="336B0BB9" w:rsidR="008E30F3" w:rsidRPr="00761402" w:rsidRDefault="008E30F3" w:rsidP="00C80F47">
            <w:pPr>
              <w:keepNext/>
              <w:spacing w:after="40"/>
              <w:cnfStyle w:val="000000100000" w:firstRow="0" w:lastRow="0" w:firstColumn="0" w:lastColumn="0" w:oddVBand="0" w:evenVBand="0" w:oddHBand="1" w:evenHBand="0" w:firstRowFirstColumn="0" w:firstRowLastColumn="0" w:lastRowFirstColumn="0" w:lastRowLastColumn="0"/>
              <w:rPr>
                <w:sz w:val="22"/>
                <w:szCs w:val="22"/>
              </w:rPr>
            </w:pPr>
            <w:r w:rsidRPr="00761402">
              <w:rPr>
                <w:sz w:val="22"/>
                <w:szCs w:val="22"/>
              </w:rPr>
              <w:t>Tool/</w:t>
            </w:r>
            <w:r w:rsidR="00740A34">
              <w:rPr>
                <w:sz w:val="22"/>
                <w:szCs w:val="22"/>
              </w:rPr>
              <w:t>Hardware/</w:t>
            </w:r>
            <w:r w:rsidRPr="00761402">
              <w:rPr>
                <w:sz w:val="22"/>
                <w:szCs w:val="22"/>
              </w:rPr>
              <w:t>Equipment</w:t>
            </w:r>
          </w:p>
        </w:tc>
      </w:tr>
      <w:tr w:rsidR="008E30F3" w:rsidRPr="00FC2FE8" w14:paraId="7EA77BBF" w14:textId="2D8364F7" w:rsidTr="004E5ACD">
        <w:trPr>
          <w:cantSplit/>
        </w:trPr>
        <w:tc>
          <w:tcPr>
            <w:cnfStyle w:val="001000000000" w:firstRow="0" w:lastRow="0" w:firstColumn="1" w:lastColumn="0" w:oddVBand="0" w:evenVBand="0" w:oddHBand="0" w:evenHBand="0" w:firstRowFirstColumn="0" w:firstRowLastColumn="0" w:lastRowFirstColumn="0" w:lastRowLastColumn="0"/>
            <w:tcW w:w="4158" w:type="dxa"/>
          </w:tcPr>
          <w:p w14:paraId="26ED74D3" w14:textId="77777777" w:rsidR="008E30F3" w:rsidRPr="00761402" w:rsidRDefault="008E30F3" w:rsidP="00C80F47">
            <w:pPr>
              <w:spacing w:after="40"/>
              <w:rPr>
                <w:b w:val="0"/>
                <w:sz w:val="22"/>
                <w:szCs w:val="22"/>
              </w:rPr>
            </w:pPr>
            <w:r w:rsidRPr="00761402">
              <w:rPr>
                <w:b w:val="0"/>
                <w:sz w:val="22"/>
                <w:szCs w:val="22"/>
              </w:rPr>
              <w:t>Manual, Guidebook, Training Material</w:t>
            </w:r>
          </w:p>
        </w:tc>
        <w:tc>
          <w:tcPr>
            <w:tcW w:w="4158" w:type="dxa"/>
          </w:tcPr>
          <w:p w14:paraId="24C52D60" w14:textId="76A1BB7F" w:rsidR="008E30F3" w:rsidRPr="00761402" w:rsidRDefault="008E30F3" w:rsidP="00C80F47">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761402">
              <w:rPr>
                <w:sz w:val="22"/>
                <w:szCs w:val="22"/>
              </w:rPr>
              <w:t>Data/Database</w:t>
            </w:r>
          </w:p>
        </w:tc>
      </w:tr>
      <w:tr w:rsidR="008E30F3" w:rsidRPr="00FC2FE8" w14:paraId="7FC6AFA8" w14:textId="3B6A86F4" w:rsidTr="004E5A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7A4337F5" w14:textId="2FFA91C4" w:rsidR="008E30F3" w:rsidRPr="00761402" w:rsidRDefault="00EB18EE" w:rsidP="00C80F47">
            <w:pPr>
              <w:spacing w:after="40"/>
              <w:rPr>
                <w:b w:val="0"/>
                <w:sz w:val="22"/>
                <w:szCs w:val="22"/>
              </w:rPr>
            </w:pPr>
            <w:r>
              <w:rPr>
                <w:b w:val="0"/>
                <w:sz w:val="22"/>
                <w:szCs w:val="22"/>
              </w:rPr>
              <w:t xml:space="preserve">Legislation, </w:t>
            </w:r>
            <w:r w:rsidR="008E30F3" w:rsidRPr="00761402">
              <w:rPr>
                <w:b w:val="0"/>
                <w:sz w:val="22"/>
                <w:szCs w:val="22"/>
              </w:rPr>
              <w:t>Policy, Rule, Regulation</w:t>
            </w:r>
          </w:p>
        </w:tc>
        <w:tc>
          <w:tcPr>
            <w:tcW w:w="4158" w:type="dxa"/>
          </w:tcPr>
          <w:p w14:paraId="00C818A2" w14:textId="35A2EDD3" w:rsidR="008E30F3" w:rsidRPr="00761402" w:rsidRDefault="008E30F3" w:rsidP="00C80F47">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761402">
              <w:rPr>
                <w:sz w:val="22"/>
                <w:szCs w:val="22"/>
              </w:rPr>
              <w:t>Product Evaluation</w:t>
            </w:r>
          </w:p>
        </w:tc>
      </w:tr>
      <w:tr w:rsidR="008E30F3" w:rsidRPr="00FC2FE8" w14:paraId="339B6927" w14:textId="1765B819" w:rsidTr="004E5ACD">
        <w:trPr>
          <w:cantSplit/>
        </w:trPr>
        <w:tc>
          <w:tcPr>
            <w:cnfStyle w:val="001000000000" w:firstRow="0" w:lastRow="0" w:firstColumn="1" w:lastColumn="0" w:oddVBand="0" w:evenVBand="0" w:oddHBand="0" w:evenHBand="0" w:firstRowFirstColumn="0" w:firstRowLastColumn="0" w:lastRowFirstColumn="0" w:lastRowLastColumn="0"/>
            <w:tcW w:w="4158" w:type="dxa"/>
          </w:tcPr>
          <w:p w14:paraId="044DB167" w14:textId="10661093" w:rsidR="008E30F3" w:rsidRPr="00761402" w:rsidRDefault="008E30F3" w:rsidP="00C80F47">
            <w:pPr>
              <w:spacing w:after="40"/>
              <w:rPr>
                <w:b w:val="0"/>
                <w:sz w:val="22"/>
                <w:szCs w:val="22"/>
              </w:rPr>
            </w:pPr>
            <w:r w:rsidRPr="00761402">
              <w:rPr>
                <w:b w:val="0"/>
                <w:sz w:val="22"/>
                <w:szCs w:val="22"/>
              </w:rPr>
              <w:t>Business Practice, Procedure, Process</w:t>
            </w:r>
            <w:r w:rsidR="001B22F9">
              <w:rPr>
                <w:b w:val="0"/>
                <w:sz w:val="22"/>
                <w:szCs w:val="22"/>
              </w:rPr>
              <w:t>, Method</w:t>
            </w:r>
          </w:p>
        </w:tc>
        <w:tc>
          <w:tcPr>
            <w:tcW w:w="4158" w:type="dxa"/>
          </w:tcPr>
          <w:p w14:paraId="3454683B" w14:textId="4B0E8037" w:rsidR="008E30F3" w:rsidRPr="00761402" w:rsidRDefault="008E30F3" w:rsidP="00C80F47">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761402">
              <w:rPr>
                <w:sz w:val="22"/>
                <w:szCs w:val="22"/>
              </w:rPr>
              <w:t>Website/</w:t>
            </w:r>
            <w:r w:rsidR="00740A34">
              <w:rPr>
                <w:sz w:val="22"/>
                <w:szCs w:val="22"/>
              </w:rPr>
              <w:t>Software/</w:t>
            </w:r>
            <w:r w:rsidRPr="00761402">
              <w:rPr>
                <w:sz w:val="22"/>
                <w:szCs w:val="22"/>
              </w:rPr>
              <w:t>App</w:t>
            </w:r>
          </w:p>
        </w:tc>
      </w:tr>
      <w:tr w:rsidR="00971F94" w:rsidRPr="00FC2FE8" w14:paraId="50FC6A02" w14:textId="77777777" w:rsidTr="004E5A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497B377C" w14:textId="0EA1CFF2" w:rsidR="00971F94" w:rsidRPr="00BD333C" w:rsidRDefault="00971F94" w:rsidP="00C80F47">
            <w:pPr>
              <w:spacing w:after="40"/>
              <w:rPr>
                <w:b w:val="0"/>
                <w:sz w:val="22"/>
                <w:szCs w:val="22"/>
              </w:rPr>
            </w:pPr>
            <w:r w:rsidRPr="00BD333C">
              <w:rPr>
                <w:b w:val="0"/>
                <w:sz w:val="22"/>
                <w:szCs w:val="22"/>
              </w:rPr>
              <w:t>Workshop or Training Delivery</w:t>
            </w:r>
          </w:p>
        </w:tc>
        <w:tc>
          <w:tcPr>
            <w:tcW w:w="4158" w:type="dxa"/>
          </w:tcPr>
          <w:p w14:paraId="170C6146" w14:textId="1BB3ECB0" w:rsidR="00971F94" w:rsidRPr="00761402" w:rsidRDefault="00EB18EE" w:rsidP="00C80F47">
            <w:pPr>
              <w:spacing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Knowledge Transfer</w:t>
            </w:r>
          </w:p>
        </w:tc>
      </w:tr>
    </w:tbl>
    <w:p w14:paraId="42D9CCDC" w14:textId="77777777" w:rsidR="00195637" w:rsidRDefault="00195637" w:rsidP="00195637">
      <w:pPr>
        <w:spacing w:after="0"/>
      </w:pPr>
    </w:p>
    <w:p w14:paraId="3CD95EF6" w14:textId="77777777" w:rsidR="00195637" w:rsidRDefault="00195637" w:rsidP="00195637">
      <w:pPr>
        <w:spacing w:after="0"/>
      </w:pPr>
    </w:p>
    <w:tbl>
      <w:tblPr>
        <w:tblStyle w:val="LightList-Accent1withborders1"/>
        <w:tblW w:w="0" w:type="auto"/>
        <w:tblLook w:val="04A0" w:firstRow="1" w:lastRow="0" w:firstColumn="1" w:lastColumn="0" w:noHBand="0" w:noVBand="1"/>
      </w:tblPr>
      <w:tblGrid>
        <w:gridCol w:w="4158"/>
        <w:gridCol w:w="4158"/>
      </w:tblGrid>
      <w:tr w:rsidR="008E30F3" w:rsidRPr="00FC2FE8" w14:paraId="3DD84906" w14:textId="1246BD22" w:rsidTr="004E5AC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7A1CCC58" w14:textId="77777777" w:rsidR="008E30F3" w:rsidRPr="00FC2FE8" w:rsidRDefault="008E30F3" w:rsidP="00C80F47">
            <w:pPr>
              <w:keepNext/>
              <w:rPr>
                <w:sz w:val="22"/>
                <w:szCs w:val="22"/>
              </w:rPr>
            </w:pPr>
            <w:r>
              <w:rPr>
                <w:sz w:val="22"/>
                <w:szCs w:val="22"/>
              </w:rPr>
              <w:t xml:space="preserve">Activity/Event Types  </w:t>
            </w:r>
          </w:p>
        </w:tc>
        <w:tc>
          <w:tcPr>
            <w:tcW w:w="4158" w:type="dxa"/>
          </w:tcPr>
          <w:p w14:paraId="3ED26D69" w14:textId="77777777" w:rsidR="008E30F3" w:rsidRDefault="008E30F3" w:rsidP="00C80F47">
            <w:pPr>
              <w:keepNext/>
              <w:cnfStyle w:val="100000000000" w:firstRow="1" w:lastRow="0" w:firstColumn="0" w:lastColumn="0" w:oddVBand="0" w:evenVBand="0" w:oddHBand="0" w:evenHBand="0" w:firstRowFirstColumn="0" w:firstRowLastColumn="0" w:lastRowFirstColumn="0" w:lastRowLastColumn="0"/>
              <w:rPr>
                <w:sz w:val="22"/>
                <w:szCs w:val="22"/>
              </w:rPr>
            </w:pPr>
          </w:p>
        </w:tc>
      </w:tr>
      <w:tr w:rsidR="008E30F3" w:rsidRPr="00FC2FE8" w14:paraId="2E2E57E3" w14:textId="29BC277E" w:rsidTr="004E5A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2D764B2A" w14:textId="77777777" w:rsidR="008E30F3" w:rsidRPr="00673AA1" w:rsidRDefault="008E30F3" w:rsidP="00C80F47">
            <w:pPr>
              <w:keepNext/>
              <w:spacing w:after="40"/>
              <w:rPr>
                <w:b w:val="0"/>
                <w:sz w:val="22"/>
                <w:szCs w:val="22"/>
              </w:rPr>
            </w:pPr>
            <w:r w:rsidRPr="00673AA1">
              <w:rPr>
                <w:b w:val="0"/>
                <w:sz w:val="22"/>
                <w:szCs w:val="22"/>
              </w:rPr>
              <w:t>Project team meeting</w:t>
            </w:r>
          </w:p>
        </w:tc>
        <w:tc>
          <w:tcPr>
            <w:tcW w:w="4158" w:type="dxa"/>
          </w:tcPr>
          <w:p w14:paraId="3243D827" w14:textId="158AAED1" w:rsidR="008E30F3" w:rsidRPr="00673AA1" w:rsidRDefault="008E30F3" w:rsidP="00C80F47">
            <w:pPr>
              <w:keepNext/>
              <w:spacing w:after="40"/>
              <w:cnfStyle w:val="000000100000" w:firstRow="0" w:lastRow="0" w:firstColumn="0" w:lastColumn="0" w:oddVBand="0" w:evenVBand="0" w:oddHBand="1" w:evenHBand="0" w:firstRowFirstColumn="0" w:firstRowLastColumn="0" w:lastRowFirstColumn="0" w:lastRowLastColumn="0"/>
              <w:rPr>
                <w:sz w:val="22"/>
                <w:szCs w:val="22"/>
              </w:rPr>
            </w:pPr>
            <w:r w:rsidRPr="00673AA1">
              <w:rPr>
                <w:sz w:val="22"/>
                <w:szCs w:val="22"/>
              </w:rPr>
              <w:t>Open House</w:t>
            </w:r>
          </w:p>
        </w:tc>
      </w:tr>
      <w:tr w:rsidR="008E30F3" w:rsidRPr="00FC2FE8" w14:paraId="4CF92D53" w14:textId="6FC81FAA" w:rsidTr="004E5ACD">
        <w:trPr>
          <w:cantSplit/>
        </w:trPr>
        <w:tc>
          <w:tcPr>
            <w:cnfStyle w:val="001000000000" w:firstRow="0" w:lastRow="0" w:firstColumn="1" w:lastColumn="0" w:oddVBand="0" w:evenVBand="0" w:oddHBand="0" w:evenHBand="0" w:firstRowFirstColumn="0" w:firstRowLastColumn="0" w:lastRowFirstColumn="0" w:lastRowLastColumn="0"/>
            <w:tcW w:w="4158" w:type="dxa"/>
          </w:tcPr>
          <w:p w14:paraId="42EE59D6" w14:textId="77777777" w:rsidR="008E30F3" w:rsidRPr="00673AA1" w:rsidRDefault="008E30F3" w:rsidP="00C80F47">
            <w:pPr>
              <w:keepNext/>
              <w:spacing w:after="40"/>
              <w:rPr>
                <w:b w:val="0"/>
                <w:sz w:val="22"/>
                <w:szCs w:val="22"/>
              </w:rPr>
            </w:pPr>
            <w:r w:rsidRPr="00673AA1">
              <w:rPr>
                <w:b w:val="0"/>
                <w:sz w:val="22"/>
                <w:szCs w:val="22"/>
              </w:rPr>
              <w:t>Technical panel meeting</w:t>
            </w:r>
          </w:p>
        </w:tc>
        <w:tc>
          <w:tcPr>
            <w:tcW w:w="4158" w:type="dxa"/>
          </w:tcPr>
          <w:p w14:paraId="6B73B23E" w14:textId="046142E6" w:rsidR="008E30F3" w:rsidRPr="00673AA1" w:rsidRDefault="008E30F3" w:rsidP="00C80F47">
            <w:pPr>
              <w:keepNext/>
              <w:spacing w:after="40"/>
              <w:cnfStyle w:val="000000000000" w:firstRow="0" w:lastRow="0" w:firstColumn="0" w:lastColumn="0" w:oddVBand="0" w:evenVBand="0" w:oddHBand="0" w:evenHBand="0" w:firstRowFirstColumn="0" w:firstRowLastColumn="0" w:lastRowFirstColumn="0" w:lastRowLastColumn="0"/>
              <w:rPr>
                <w:sz w:val="22"/>
                <w:szCs w:val="22"/>
              </w:rPr>
            </w:pPr>
            <w:r w:rsidRPr="00673AA1">
              <w:rPr>
                <w:sz w:val="22"/>
                <w:szCs w:val="22"/>
              </w:rPr>
              <w:t>Webinar</w:t>
            </w:r>
          </w:p>
        </w:tc>
      </w:tr>
      <w:tr w:rsidR="008E30F3" w:rsidRPr="00FC2FE8" w14:paraId="2DB0F4F7" w14:textId="5089ED88" w:rsidTr="004E5A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0E4CA70A" w14:textId="77777777" w:rsidR="008E30F3" w:rsidRPr="00673AA1" w:rsidRDefault="008E30F3" w:rsidP="00C80F47">
            <w:pPr>
              <w:keepNext/>
              <w:spacing w:after="40"/>
              <w:rPr>
                <w:b w:val="0"/>
                <w:sz w:val="22"/>
                <w:szCs w:val="22"/>
              </w:rPr>
            </w:pPr>
            <w:r w:rsidRPr="00673AA1">
              <w:rPr>
                <w:b w:val="0"/>
                <w:sz w:val="22"/>
                <w:szCs w:val="22"/>
              </w:rPr>
              <w:t>Field visit</w:t>
            </w:r>
          </w:p>
        </w:tc>
        <w:tc>
          <w:tcPr>
            <w:tcW w:w="4158" w:type="dxa"/>
          </w:tcPr>
          <w:p w14:paraId="566A61BB" w14:textId="22502329" w:rsidR="008E30F3" w:rsidRPr="00673AA1" w:rsidRDefault="008E30F3" w:rsidP="00C80F47">
            <w:pPr>
              <w:keepNext/>
              <w:spacing w:after="40"/>
              <w:cnfStyle w:val="000000100000" w:firstRow="0" w:lastRow="0" w:firstColumn="0" w:lastColumn="0" w:oddVBand="0" w:evenVBand="0" w:oddHBand="1" w:evenHBand="0" w:firstRowFirstColumn="0" w:firstRowLastColumn="0" w:lastRowFirstColumn="0" w:lastRowLastColumn="0"/>
              <w:rPr>
                <w:sz w:val="22"/>
                <w:szCs w:val="22"/>
              </w:rPr>
            </w:pPr>
            <w:r w:rsidRPr="00673AA1">
              <w:rPr>
                <w:sz w:val="22"/>
                <w:szCs w:val="22"/>
              </w:rPr>
              <w:t>Training</w:t>
            </w:r>
          </w:p>
        </w:tc>
      </w:tr>
      <w:tr w:rsidR="008E30F3" w:rsidRPr="00FC2FE8" w14:paraId="6E75C582" w14:textId="4A342F48" w:rsidTr="004E5ACD">
        <w:trPr>
          <w:cantSplit/>
        </w:trPr>
        <w:tc>
          <w:tcPr>
            <w:cnfStyle w:val="001000000000" w:firstRow="0" w:lastRow="0" w:firstColumn="1" w:lastColumn="0" w:oddVBand="0" w:evenVBand="0" w:oddHBand="0" w:evenHBand="0" w:firstRowFirstColumn="0" w:firstRowLastColumn="0" w:lastRowFirstColumn="0" w:lastRowLastColumn="0"/>
            <w:tcW w:w="4158" w:type="dxa"/>
          </w:tcPr>
          <w:p w14:paraId="78B26265" w14:textId="77777777" w:rsidR="008E30F3" w:rsidRPr="00673AA1" w:rsidRDefault="008E30F3" w:rsidP="00C80F47">
            <w:pPr>
              <w:keepNext/>
              <w:spacing w:after="40"/>
              <w:rPr>
                <w:b w:val="0"/>
                <w:sz w:val="22"/>
                <w:szCs w:val="22"/>
              </w:rPr>
            </w:pPr>
            <w:r w:rsidRPr="00673AA1">
              <w:rPr>
                <w:b w:val="0"/>
                <w:sz w:val="22"/>
                <w:szCs w:val="22"/>
              </w:rPr>
              <w:t>RFP review meeting</w:t>
            </w:r>
          </w:p>
        </w:tc>
        <w:tc>
          <w:tcPr>
            <w:tcW w:w="4158" w:type="dxa"/>
          </w:tcPr>
          <w:p w14:paraId="4F06A9A8" w14:textId="776198CF" w:rsidR="008E30F3" w:rsidRPr="00673AA1" w:rsidRDefault="008E30F3" w:rsidP="00C80F47">
            <w:pPr>
              <w:keepNext/>
              <w:spacing w:after="40"/>
              <w:cnfStyle w:val="000000000000" w:firstRow="0" w:lastRow="0" w:firstColumn="0" w:lastColumn="0" w:oddVBand="0" w:evenVBand="0" w:oddHBand="0" w:evenHBand="0" w:firstRowFirstColumn="0" w:firstRowLastColumn="0" w:lastRowFirstColumn="0" w:lastRowLastColumn="0"/>
              <w:rPr>
                <w:sz w:val="22"/>
                <w:szCs w:val="22"/>
              </w:rPr>
            </w:pPr>
            <w:r w:rsidRPr="00673AA1">
              <w:rPr>
                <w:sz w:val="22"/>
                <w:szCs w:val="22"/>
              </w:rPr>
              <w:t>Conference Presentation</w:t>
            </w:r>
          </w:p>
        </w:tc>
      </w:tr>
      <w:tr w:rsidR="008E30F3" w:rsidRPr="00FC2FE8" w14:paraId="6E3D3EEA" w14:textId="4DA77D54" w:rsidTr="004E5A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37270024" w14:textId="77777777" w:rsidR="008E30F3" w:rsidRPr="00673AA1" w:rsidRDefault="008E30F3" w:rsidP="00C80F47">
            <w:pPr>
              <w:keepNext/>
              <w:spacing w:after="40"/>
              <w:rPr>
                <w:b w:val="0"/>
                <w:sz w:val="22"/>
                <w:szCs w:val="22"/>
              </w:rPr>
            </w:pPr>
            <w:r w:rsidRPr="00673AA1">
              <w:rPr>
                <w:b w:val="0"/>
                <w:sz w:val="22"/>
                <w:szCs w:val="22"/>
              </w:rPr>
              <w:t>Project Kickoff meeting</w:t>
            </w:r>
          </w:p>
        </w:tc>
        <w:tc>
          <w:tcPr>
            <w:tcW w:w="4158" w:type="dxa"/>
          </w:tcPr>
          <w:p w14:paraId="2D7FDD8D" w14:textId="763030E3" w:rsidR="008E30F3" w:rsidRPr="00673AA1" w:rsidRDefault="008E30F3" w:rsidP="00C80F47">
            <w:pPr>
              <w:keepNext/>
              <w:spacing w:after="40"/>
              <w:cnfStyle w:val="000000100000" w:firstRow="0" w:lastRow="0" w:firstColumn="0" w:lastColumn="0" w:oddVBand="0" w:evenVBand="0" w:oddHBand="1" w:evenHBand="0" w:firstRowFirstColumn="0" w:firstRowLastColumn="0" w:lastRowFirstColumn="0" w:lastRowLastColumn="0"/>
              <w:rPr>
                <w:sz w:val="22"/>
                <w:szCs w:val="22"/>
              </w:rPr>
            </w:pPr>
            <w:r w:rsidRPr="00673AA1">
              <w:rPr>
                <w:sz w:val="22"/>
                <w:szCs w:val="22"/>
              </w:rPr>
              <w:t>Poster Session</w:t>
            </w:r>
          </w:p>
        </w:tc>
      </w:tr>
      <w:tr w:rsidR="008E30F3" w:rsidRPr="00FC2FE8" w14:paraId="23B3728A" w14:textId="1D63427E" w:rsidTr="004E5ACD">
        <w:trPr>
          <w:cantSplit/>
        </w:trPr>
        <w:tc>
          <w:tcPr>
            <w:cnfStyle w:val="001000000000" w:firstRow="0" w:lastRow="0" w:firstColumn="1" w:lastColumn="0" w:oddVBand="0" w:evenVBand="0" w:oddHBand="0" w:evenHBand="0" w:firstRowFirstColumn="0" w:firstRowLastColumn="0" w:lastRowFirstColumn="0" w:lastRowLastColumn="0"/>
            <w:tcW w:w="4158" w:type="dxa"/>
          </w:tcPr>
          <w:p w14:paraId="3EA38F0B" w14:textId="77777777" w:rsidR="008E30F3" w:rsidRPr="00673AA1" w:rsidRDefault="008E30F3" w:rsidP="00C80F47">
            <w:pPr>
              <w:keepNext/>
              <w:spacing w:after="40"/>
              <w:rPr>
                <w:b w:val="0"/>
                <w:sz w:val="22"/>
                <w:szCs w:val="22"/>
              </w:rPr>
            </w:pPr>
            <w:r w:rsidRPr="00673AA1">
              <w:rPr>
                <w:b w:val="0"/>
                <w:sz w:val="22"/>
                <w:szCs w:val="22"/>
              </w:rPr>
              <w:t>Meeting - General</w:t>
            </w:r>
          </w:p>
        </w:tc>
        <w:tc>
          <w:tcPr>
            <w:tcW w:w="4158" w:type="dxa"/>
          </w:tcPr>
          <w:p w14:paraId="03FA8E34" w14:textId="31D05FB0" w:rsidR="008E30F3" w:rsidRPr="00673AA1" w:rsidRDefault="008E30F3" w:rsidP="00C80F47">
            <w:pPr>
              <w:keepNext/>
              <w:spacing w:after="40"/>
              <w:cnfStyle w:val="000000000000" w:firstRow="0" w:lastRow="0" w:firstColumn="0" w:lastColumn="0" w:oddVBand="0" w:evenVBand="0" w:oddHBand="0" w:evenHBand="0" w:firstRowFirstColumn="0" w:firstRowLastColumn="0" w:lastRowFirstColumn="0" w:lastRowLastColumn="0"/>
              <w:rPr>
                <w:sz w:val="22"/>
                <w:szCs w:val="22"/>
              </w:rPr>
            </w:pPr>
            <w:r w:rsidRPr="00673AA1">
              <w:rPr>
                <w:sz w:val="22"/>
                <w:szCs w:val="22"/>
              </w:rPr>
              <w:t>Newsletter/Bulletin</w:t>
            </w:r>
          </w:p>
        </w:tc>
      </w:tr>
      <w:tr w:rsidR="008E30F3" w:rsidRPr="00FC2FE8" w14:paraId="7C120D55" w14:textId="3E2E1DBC" w:rsidTr="004E5A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363DCDEF" w14:textId="77777777" w:rsidR="008E30F3" w:rsidRPr="00673AA1" w:rsidRDefault="008E30F3" w:rsidP="00C80F47">
            <w:pPr>
              <w:keepNext/>
              <w:spacing w:after="40"/>
              <w:rPr>
                <w:b w:val="0"/>
                <w:sz w:val="22"/>
                <w:szCs w:val="22"/>
              </w:rPr>
            </w:pPr>
            <w:r w:rsidRPr="00673AA1">
              <w:rPr>
                <w:b w:val="0"/>
                <w:sz w:val="22"/>
                <w:szCs w:val="22"/>
              </w:rPr>
              <w:t>Peer Exchange</w:t>
            </w:r>
          </w:p>
        </w:tc>
        <w:tc>
          <w:tcPr>
            <w:tcW w:w="4158" w:type="dxa"/>
          </w:tcPr>
          <w:p w14:paraId="0A377BA8" w14:textId="21F3BA15" w:rsidR="008E30F3" w:rsidRPr="00673AA1" w:rsidRDefault="008E30F3" w:rsidP="00C80F47">
            <w:pPr>
              <w:keepNext/>
              <w:spacing w:after="40"/>
              <w:cnfStyle w:val="000000100000" w:firstRow="0" w:lastRow="0" w:firstColumn="0" w:lastColumn="0" w:oddVBand="0" w:evenVBand="0" w:oddHBand="1" w:evenHBand="0" w:firstRowFirstColumn="0" w:firstRowLastColumn="0" w:lastRowFirstColumn="0" w:lastRowLastColumn="0"/>
              <w:rPr>
                <w:sz w:val="22"/>
                <w:szCs w:val="22"/>
              </w:rPr>
            </w:pPr>
            <w:r w:rsidRPr="00673AA1">
              <w:rPr>
                <w:sz w:val="22"/>
                <w:szCs w:val="22"/>
              </w:rPr>
              <w:t>Web Page Posting</w:t>
            </w:r>
          </w:p>
        </w:tc>
      </w:tr>
      <w:tr w:rsidR="008E30F3" w:rsidRPr="00FC2FE8" w14:paraId="3445CBEF" w14:textId="0D8FA504" w:rsidTr="004E5ACD">
        <w:trPr>
          <w:cantSplit/>
        </w:trPr>
        <w:tc>
          <w:tcPr>
            <w:cnfStyle w:val="001000000000" w:firstRow="0" w:lastRow="0" w:firstColumn="1" w:lastColumn="0" w:oddVBand="0" w:evenVBand="0" w:oddHBand="0" w:evenHBand="0" w:firstRowFirstColumn="0" w:firstRowLastColumn="0" w:lastRowFirstColumn="0" w:lastRowLastColumn="0"/>
            <w:tcW w:w="4158" w:type="dxa"/>
          </w:tcPr>
          <w:p w14:paraId="5B9668F8" w14:textId="77777777" w:rsidR="008E30F3" w:rsidRPr="00673AA1" w:rsidRDefault="008E30F3" w:rsidP="00C80F47">
            <w:pPr>
              <w:keepNext/>
              <w:spacing w:after="40"/>
              <w:rPr>
                <w:b w:val="0"/>
                <w:sz w:val="22"/>
                <w:szCs w:val="22"/>
              </w:rPr>
            </w:pPr>
            <w:r w:rsidRPr="00673AA1">
              <w:rPr>
                <w:b w:val="0"/>
                <w:sz w:val="22"/>
                <w:szCs w:val="22"/>
              </w:rPr>
              <w:t>Conference</w:t>
            </w:r>
          </w:p>
        </w:tc>
        <w:tc>
          <w:tcPr>
            <w:tcW w:w="4158" w:type="dxa"/>
          </w:tcPr>
          <w:p w14:paraId="5ABA3AC8" w14:textId="1E36749F" w:rsidR="008E30F3" w:rsidRPr="00673AA1" w:rsidRDefault="008E30F3" w:rsidP="00C80F47">
            <w:pPr>
              <w:keepNext/>
              <w:spacing w:after="40"/>
              <w:cnfStyle w:val="000000000000" w:firstRow="0" w:lastRow="0" w:firstColumn="0" w:lastColumn="0" w:oddVBand="0" w:evenVBand="0" w:oddHBand="0" w:evenHBand="0" w:firstRowFirstColumn="0" w:firstRowLastColumn="0" w:lastRowFirstColumn="0" w:lastRowLastColumn="0"/>
              <w:rPr>
                <w:sz w:val="22"/>
                <w:szCs w:val="22"/>
              </w:rPr>
            </w:pPr>
            <w:r w:rsidRPr="00673AA1">
              <w:rPr>
                <w:sz w:val="22"/>
                <w:szCs w:val="22"/>
              </w:rPr>
              <w:t>Social Media Posting</w:t>
            </w:r>
          </w:p>
        </w:tc>
      </w:tr>
    </w:tbl>
    <w:p w14:paraId="2F2AA77E" w14:textId="77777777" w:rsidR="00195637" w:rsidRDefault="00195637" w:rsidP="00195637">
      <w:pPr>
        <w:spacing w:after="0"/>
      </w:pPr>
    </w:p>
    <w:tbl>
      <w:tblPr>
        <w:tblStyle w:val="LightList-Accent1withborders1"/>
        <w:tblW w:w="0" w:type="auto"/>
        <w:tblLook w:val="04A0" w:firstRow="1" w:lastRow="0" w:firstColumn="1" w:lastColumn="0" w:noHBand="0" w:noVBand="1"/>
      </w:tblPr>
      <w:tblGrid>
        <w:gridCol w:w="4158"/>
        <w:gridCol w:w="4158"/>
      </w:tblGrid>
      <w:tr w:rsidR="008E30F3" w:rsidRPr="00FC2FE8" w14:paraId="49C26BE1" w14:textId="5E7A221E" w:rsidTr="004E5AC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1268639E" w14:textId="77777777" w:rsidR="008E30F3" w:rsidRPr="00FC2FE8" w:rsidRDefault="008E30F3" w:rsidP="004E5ACD">
            <w:pPr>
              <w:rPr>
                <w:sz w:val="22"/>
                <w:szCs w:val="22"/>
              </w:rPr>
            </w:pPr>
            <w:r>
              <w:rPr>
                <w:sz w:val="22"/>
                <w:szCs w:val="22"/>
              </w:rPr>
              <w:t xml:space="preserve">Performance Measures  </w:t>
            </w:r>
          </w:p>
        </w:tc>
        <w:tc>
          <w:tcPr>
            <w:tcW w:w="4158" w:type="dxa"/>
          </w:tcPr>
          <w:p w14:paraId="0E7BC194" w14:textId="77777777" w:rsidR="008E30F3" w:rsidRDefault="008E30F3" w:rsidP="004E5ACD">
            <w:pPr>
              <w:cnfStyle w:val="100000000000" w:firstRow="1" w:lastRow="0" w:firstColumn="0" w:lastColumn="0" w:oddVBand="0" w:evenVBand="0" w:oddHBand="0" w:evenHBand="0" w:firstRowFirstColumn="0" w:firstRowLastColumn="0" w:lastRowFirstColumn="0" w:lastRowLastColumn="0"/>
              <w:rPr>
                <w:sz w:val="22"/>
                <w:szCs w:val="22"/>
              </w:rPr>
            </w:pPr>
          </w:p>
        </w:tc>
      </w:tr>
      <w:tr w:rsidR="008E30F3" w:rsidRPr="00FC2FE8" w14:paraId="2DDC5C8F" w14:textId="3CBDF4BA" w:rsidTr="004E5A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42B17B84" w14:textId="77777777" w:rsidR="008E30F3" w:rsidRPr="00BB11D5" w:rsidRDefault="008E30F3" w:rsidP="00C80F47">
            <w:pPr>
              <w:spacing w:after="40"/>
              <w:rPr>
                <w:b w:val="0"/>
                <w:sz w:val="22"/>
                <w:szCs w:val="22"/>
              </w:rPr>
            </w:pPr>
            <w:r w:rsidRPr="00BB11D5">
              <w:rPr>
                <w:b w:val="0"/>
                <w:sz w:val="22"/>
                <w:szCs w:val="22"/>
              </w:rPr>
              <w:t>Agency Cost Savings</w:t>
            </w:r>
          </w:p>
        </w:tc>
        <w:tc>
          <w:tcPr>
            <w:tcW w:w="4158" w:type="dxa"/>
          </w:tcPr>
          <w:p w14:paraId="5E62529E" w14:textId="3415FC53" w:rsidR="008E30F3" w:rsidRPr="00BB11D5" w:rsidRDefault="008E30F3" w:rsidP="00C80F47">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BB11D5">
              <w:rPr>
                <w:sz w:val="22"/>
                <w:szCs w:val="22"/>
              </w:rPr>
              <w:t>Project Within Budget</w:t>
            </w:r>
          </w:p>
        </w:tc>
      </w:tr>
      <w:tr w:rsidR="008E30F3" w:rsidRPr="00FC2FE8" w14:paraId="5F19CC18" w14:textId="7D086970" w:rsidTr="004E5ACD">
        <w:trPr>
          <w:cantSplit/>
        </w:trPr>
        <w:tc>
          <w:tcPr>
            <w:cnfStyle w:val="001000000000" w:firstRow="0" w:lastRow="0" w:firstColumn="1" w:lastColumn="0" w:oddVBand="0" w:evenVBand="0" w:oddHBand="0" w:evenHBand="0" w:firstRowFirstColumn="0" w:firstRowLastColumn="0" w:lastRowFirstColumn="0" w:lastRowLastColumn="0"/>
            <w:tcW w:w="4158" w:type="dxa"/>
          </w:tcPr>
          <w:p w14:paraId="79D7991C" w14:textId="77777777" w:rsidR="008E30F3" w:rsidRPr="00BB11D5" w:rsidRDefault="008E30F3" w:rsidP="00C80F47">
            <w:pPr>
              <w:spacing w:after="40"/>
              <w:rPr>
                <w:b w:val="0"/>
                <w:sz w:val="22"/>
                <w:szCs w:val="22"/>
              </w:rPr>
            </w:pPr>
            <w:r w:rsidRPr="00BB11D5">
              <w:rPr>
                <w:b w:val="0"/>
                <w:sz w:val="22"/>
                <w:szCs w:val="22"/>
              </w:rPr>
              <w:t>Lives Saved</w:t>
            </w:r>
          </w:p>
        </w:tc>
        <w:tc>
          <w:tcPr>
            <w:tcW w:w="4158" w:type="dxa"/>
          </w:tcPr>
          <w:p w14:paraId="46C1D90F" w14:textId="4A7DDA7D" w:rsidR="008E30F3" w:rsidRPr="00BB11D5" w:rsidRDefault="008E30F3" w:rsidP="00C80F47">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BB11D5">
              <w:rPr>
                <w:sz w:val="22"/>
                <w:szCs w:val="22"/>
              </w:rPr>
              <w:t>PI Performance Rating</w:t>
            </w:r>
          </w:p>
        </w:tc>
      </w:tr>
      <w:tr w:rsidR="008E30F3" w:rsidRPr="00FC2FE8" w14:paraId="4D3DC61A" w14:textId="15B0F988" w:rsidTr="004E5A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7BB7978C" w14:textId="77777777" w:rsidR="008E30F3" w:rsidRPr="00BB11D5" w:rsidRDefault="008E30F3" w:rsidP="00C80F47">
            <w:pPr>
              <w:spacing w:after="40"/>
              <w:rPr>
                <w:b w:val="0"/>
                <w:sz w:val="22"/>
                <w:szCs w:val="22"/>
              </w:rPr>
            </w:pPr>
            <w:r w:rsidRPr="00BB11D5">
              <w:rPr>
                <w:b w:val="0"/>
                <w:sz w:val="22"/>
                <w:szCs w:val="22"/>
              </w:rPr>
              <w:t>Crashes Avoided</w:t>
            </w:r>
          </w:p>
        </w:tc>
        <w:tc>
          <w:tcPr>
            <w:tcW w:w="4158" w:type="dxa"/>
          </w:tcPr>
          <w:p w14:paraId="41618B28" w14:textId="5933BB2F" w:rsidR="008E30F3" w:rsidRPr="00BB11D5" w:rsidRDefault="008E30F3" w:rsidP="00C80F47">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BB11D5">
              <w:rPr>
                <w:sz w:val="22"/>
                <w:szCs w:val="22"/>
              </w:rPr>
              <w:t>Benefit/Cost Ratio</w:t>
            </w:r>
          </w:p>
        </w:tc>
      </w:tr>
      <w:tr w:rsidR="008E30F3" w:rsidRPr="00FC2FE8" w14:paraId="67CB1477" w14:textId="56245293" w:rsidTr="004E5ACD">
        <w:trPr>
          <w:cantSplit/>
        </w:trPr>
        <w:tc>
          <w:tcPr>
            <w:cnfStyle w:val="001000000000" w:firstRow="0" w:lastRow="0" w:firstColumn="1" w:lastColumn="0" w:oddVBand="0" w:evenVBand="0" w:oddHBand="0" w:evenHBand="0" w:firstRowFirstColumn="0" w:firstRowLastColumn="0" w:lastRowFirstColumn="0" w:lastRowLastColumn="0"/>
            <w:tcW w:w="4158" w:type="dxa"/>
          </w:tcPr>
          <w:p w14:paraId="55E5B12E" w14:textId="77777777" w:rsidR="008E30F3" w:rsidRPr="00BB11D5" w:rsidRDefault="008E30F3" w:rsidP="00C80F47">
            <w:pPr>
              <w:spacing w:after="40"/>
              <w:rPr>
                <w:b w:val="0"/>
                <w:sz w:val="22"/>
                <w:szCs w:val="22"/>
              </w:rPr>
            </w:pPr>
            <w:r w:rsidRPr="00BB11D5">
              <w:rPr>
                <w:b w:val="0"/>
                <w:sz w:val="22"/>
                <w:szCs w:val="22"/>
              </w:rPr>
              <w:t>Customer Satisfaction Rating</w:t>
            </w:r>
          </w:p>
        </w:tc>
        <w:tc>
          <w:tcPr>
            <w:tcW w:w="4158" w:type="dxa"/>
          </w:tcPr>
          <w:p w14:paraId="4A80B176" w14:textId="30A0E8BF" w:rsidR="008E30F3" w:rsidRPr="00BB11D5" w:rsidRDefault="008E30F3" w:rsidP="00C80F47">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BB11D5">
              <w:rPr>
                <w:sz w:val="22"/>
                <w:szCs w:val="22"/>
              </w:rPr>
              <w:t>Research Report(s) Published (Y/N)</w:t>
            </w:r>
          </w:p>
        </w:tc>
      </w:tr>
      <w:tr w:rsidR="008E30F3" w:rsidRPr="00FC2FE8" w14:paraId="5DB5F091" w14:textId="4624D076" w:rsidTr="004E5AC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74DD0280" w14:textId="259D478B" w:rsidR="008E30F3" w:rsidRPr="00BB11D5" w:rsidRDefault="008E30F3" w:rsidP="00C80F47">
            <w:pPr>
              <w:spacing w:after="40"/>
              <w:rPr>
                <w:b w:val="0"/>
                <w:sz w:val="22"/>
                <w:szCs w:val="22"/>
              </w:rPr>
            </w:pPr>
            <w:r w:rsidRPr="00BB11D5">
              <w:rPr>
                <w:b w:val="0"/>
                <w:sz w:val="22"/>
                <w:szCs w:val="22"/>
              </w:rPr>
              <w:t>Project On</w:t>
            </w:r>
            <w:r>
              <w:rPr>
                <w:b w:val="0"/>
                <w:sz w:val="22"/>
                <w:szCs w:val="22"/>
              </w:rPr>
              <w:t>-</w:t>
            </w:r>
            <w:r w:rsidRPr="00BB11D5">
              <w:rPr>
                <w:b w:val="0"/>
                <w:sz w:val="22"/>
                <w:szCs w:val="22"/>
              </w:rPr>
              <w:t>Time</w:t>
            </w:r>
          </w:p>
        </w:tc>
        <w:tc>
          <w:tcPr>
            <w:tcW w:w="4158" w:type="dxa"/>
          </w:tcPr>
          <w:p w14:paraId="0D5E1B7B" w14:textId="280DA5BB" w:rsidR="008E30F3" w:rsidRPr="00BB11D5" w:rsidRDefault="008E30F3" w:rsidP="00C80F47">
            <w:pPr>
              <w:spacing w:after="40"/>
              <w:cnfStyle w:val="000000100000" w:firstRow="0" w:lastRow="0" w:firstColumn="0" w:lastColumn="0" w:oddVBand="0" w:evenVBand="0" w:oddHBand="1" w:evenHBand="0" w:firstRowFirstColumn="0" w:firstRowLastColumn="0" w:lastRowFirstColumn="0" w:lastRowLastColumn="0"/>
              <w:rPr>
                <w:sz w:val="22"/>
                <w:szCs w:val="22"/>
              </w:rPr>
            </w:pPr>
            <w:r w:rsidRPr="00BB11D5">
              <w:rPr>
                <w:sz w:val="22"/>
                <w:szCs w:val="22"/>
              </w:rPr>
              <w:t>Project Results Implemented (Y/N)</w:t>
            </w:r>
          </w:p>
        </w:tc>
      </w:tr>
    </w:tbl>
    <w:p w14:paraId="58F7A776" w14:textId="0D00F83F" w:rsidR="00E96635" w:rsidRDefault="00814159" w:rsidP="005A570C">
      <w:pPr>
        <w:pStyle w:val="Heading4"/>
        <w:spacing w:after="120"/>
      </w:pPr>
      <w:r>
        <w:t>Stakeholder</w:t>
      </w:r>
      <w:r w:rsidR="00B9297B">
        <w:t>s</w:t>
      </w:r>
    </w:p>
    <w:tbl>
      <w:tblPr>
        <w:tblStyle w:val="LightList-Accent1withborders1"/>
        <w:tblW w:w="0" w:type="auto"/>
        <w:tblLook w:val="04A0" w:firstRow="1" w:lastRow="0" w:firstColumn="1" w:lastColumn="0" w:noHBand="0" w:noVBand="1"/>
      </w:tblPr>
      <w:tblGrid>
        <w:gridCol w:w="4158"/>
        <w:gridCol w:w="4158"/>
      </w:tblGrid>
      <w:tr w:rsidR="00E96635" w:rsidRPr="00FC2FE8" w14:paraId="2338CCBC" w14:textId="77777777" w:rsidTr="004E5AC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2FE049D0" w14:textId="127E7413" w:rsidR="00E96635" w:rsidRPr="00FC2FE8" w:rsidRDefault="00E96635" w:rsidP="004E5ACD">
            <w:pPr>
              <w:keepNext/>
              <w:rPr>
                <w:sz w:val="22"/>
                <w:szCs w:val="22"/>
              </w:rPr>
            </w:pPr>
            <w:r>
              <w:rPr>
                <w:sz w:val="22"/>
                <w:szCs w:val="22"/>
              </w:rPr>
              <w:t xml:space="preserve">Research Group Type </w:t>
            </w:r>
          </w:p>
        </w:tc>
        <w:tc>
          <w:tcPr>
            <w:tcW w:w="4158" w:type="dxa"/>
          </w:tcPr>
          <w:p w14:paraId="4A7C7246" w14:textId="19219C14" w:rsidR="00E96635" w:rsidRDefault="00E96635" w:rsidP="004E5ACD">
            <w:pPr>
              <w:keepNext/>
              <w:cnfStyle w:val="100000000000" w:firstRow="1" w:lastRow="0" w:firstColumn="0" w:lastColumn="0" w:oddVBand="0" w:evenVBand="0" w:oddHBand="0" w:evenHBand="0" w:firstRowFirstColumn="0" w:firstRowLastColumn="0" w:lastRowFirstColumn="0" w:lastRowLastColumn="0"/>
              <w:rPr>
                <w:sz w:val="22"/>
                <w:szCs w:val="22"/>
              </w:rPr>
            </w:pPr>
          </w:p>
        </w:tc>
      </w:tr>
      <w:tr w:rsidR="00E46692" w:rsidRPr="00FC2FE8" w14:paraId="7BF2B1D4" w14:textId="77777777" w:rsidTr="006748B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24CB74B3" w14:textId="5E532DCB" w:rsidR="00E46692" w:rsidRPr="00BD333C" w:rsidRDefault="00E46692" w:rsidP="00E46692">
            <w:pPr>
              <w:keepNext/>
              <w:spacing w:after="40"/>
              <w:rPr>
                <w:rFonts w:cs="Calibri"/>
                <w:b w:val="0"/>
                <w:color w:val="000000"/>
                <w:sz w:val="22"/>
                <w:szCs w:val="22"/>
              </w:rPr>
            </w:pPr>
            <w:r w:rsidRPr="00BD333C">
              <w:rPr>
                <w:rFonts w:cs="Calibri"/>
                <w:b w:val="0"/>
                <w:color w:val="000000"/>
                <w:sz w:val="22"/>
                <w:szCs w:val="22"/>
              </w:rPr>
              <w:t>Research Project Team</w:t>
            </w:r>
          </w:p>
        </w:tc>
        <w:tc>
          <w:tcPr>
            <w:tcW w:w="4158" w:type="dxa"/>
          </w:tcPr>
          <w:p w14:paraId="2C48B273" w14:textId="4CC58381" w:rsidR="00E46692" w:rsidRPr="00E46692" w:rsidRDefault="00E46692" w:rsidP="00E46692">
            <w:pPr>
              <w:keepNext/>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E46692">
              <w:rPr>
                <w:rFonts w:cs="Calibri"/>
                <w:color w:val="000000"/>
                <w:sz w:val="22"/>
                <w:szCs w:val="22"/>
              </w:rPr>
              <w:t>RFP Review Panel</w:t>
            </w:r>
          </w:p>
        </w:tc>
      </w:tr>
      <w:tr w:rsidR="00E46692" w:rsidRPr="00FC2FE8" w14:paraId="5DC1D8F8" w14:textId="77777777" w:rsidTr="00C80F47">
        <w:trPr>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551311F3" w14:textId="1236BE18" w:rsidR="00E46692" w:rsidRPr="00436B84" w:rsidRDefault="00E46692" w:rsidP="00E46692">
            <w:pPr>
              <w:keepNext/>
              <w:spacing w:after="40"/>
              <w:rPr>
                <w:b w:val="0"/>
                <w:sz w:val="22"/>
                <w:szCs w:val="22"/>
              </w:rPr>
            </w:pPr>
            <w:r>
              <w:rPr>
                <w:rFonts w:cs="Calibri"/>
                <w:b w:val="0"/>
                <w:color w:val="000000"/>
                <w:sz w:val="22"/>
                <w:szCs w:val="22"/>
              </w:rPr>
              <w:t xml:space="preserve">Research Project </w:t>
            </w:r>
            <w:r w:rsidRPr="003E1077">
              <w:rPr>
                <w:rFonts w:cs="Calibri"/>
                <w:b w:val="0"/>
                <w:color w:val="000000"/>
                <w:sz w:val="22"/>
                <w:szCs w:val="22"/>
              </w:rPr>
              <w:t>Panel</w:t>
            </w:r>
          </w:p>
        </w:tc>
        <w:tc>
          <w:tcPr>
            <w:tcW w:w="4158" w:type="dxa"/>
            <w:vAlign w:val="bottom"/>
          </w:tcPr>
          <w:p w14:paraId="57A48652" w14:textId="3DE389BD" w:rsidR="00E46692" w:rsidRPr="00033D6E" w:rsidRDefault="00E46692" w:rsidP="00E46692">
            <w:pPr>
              <w:keepNext/>
              <w:spacing w:after="40"/>
              <w:cnfStyle w:val="000000000000" w:firstRow="0" w:lastRow="0" w:firstColumn="0" w:lastColumn="0" w:oddVBand="0" w:evenVBand="0" w:oddHBand="0" w:evenHBand="0" w:firstRowFirstColumn="0" w:firstRowLastColumn="0" w:lastRowFirstColumn="0" w:lastRowLastColumn="0"/>
              <w:rPr>
                <w:sz w:val="22"/>
                <w:szCs w:val="22"/>
              </w:rPr>
            </w:pPr>
            <w:r w:rsidRPr="003E1077">
              <w:rPr>
                <w:rFonts w:cs="Calibri"/>
                <w:color w:val="000000"/>
                <w:sz w:val="22"/>
                <w:szCs w:val="22"/>
              </w:rPr>
              <w:t>Research Advisory Committee</w:t>
            </w:r>
          </w:p>
        </w:tc>
      </w:tr>
      <w:tr w:rsidR="00E46692" w:rsidRPr="00FC2FE8" w14:paraId="2DA5CFB1" w14:textId="77777777" w:rsidTr="00C80F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70AD927C" w14:textId="59274B3A" w:rsidR="00E46692" w:rsidRPr="00436B84" w:rsidRDefault="00E46692" w:rsidP="00E46692">
            <w:pPr>
              <w:spacing w:after="40"/>
              <w:rPr>
                <w:b w:val="0"/>
                <w:sz w:val="22"/>
                <w:szCs w:val="22"/>
              </w:rPr>
            </w:pPr>
            <w:r>
              <w:rPr>
                <w:rFonts w:cs="Calibri"/>
                <w:b w:val="0"/>
                <w:color w:val="000000"/>
                <w:sz w:val="22"/>
                <w:szCs w:val="22"/>
              </w:rPr>
              <w:t xml:space="preserve">Project </w:t>
            </w:r>
            <w:r w:rsidRPr="003E1077">
              <w:rPr>
                <w:rFonts w:cs="Calibri"/>
                <w:b w:val="0"/>
                <w:color w:val="000000"/>
                <w:sz w:val="22"/>
                <w:szCs w:val="22"/>
              </w:rPr>
              <w:t>Technical Advisory Group</w:t>
            </w:r>
          </w:p>
        </w:tc>
        <w:tc>
          <w:tcPr>
            <w:tcW w:w="4158" w:type="dxa"/>
            <w:vAlign w:val="bottom"/>
          </w:tcPr>
          <w:p w14:paraId="4DD98A92" w14:textId="7E36EC6F" w:rsidR="00E46692" w:rsidRPr="00436B84" w:rsidRDefault="00E46692" w:rsidP="00E46692">
            <w:pPr>
              <w:spacing w:after="40"/>
              <w:jc w:val="right"/>
              <w:cnfStyle w:val="000000100000" w:firstRow="0" w:lastRow="0" w:firstColumn="0" w:lastColumn="0" w:oddVBand="0" w:evenVBand="0" w:oddHBand="1" w:evenHBand="0" w:firstRowFirstColumn="0" w:firstRowLastColumn="0" w:lastRowFirstColumn="0" w:lastRowLastColumn="0"/>
              <w:rPr>
                <w:sz w:val="22"/>
                <w:szCs w:val="22"/>
              </w:rPr>
            </w:pPr>
          </w:p>
        </w:tc>
      </w:tr>
    </w:tbl>
    <w:p w14:paraId="5093D31F" w14:textId="59E61B9A" w:rsidR="00814159" w:rsidRDefault="00814159" w:rsidP="00195637">
      <w:pPr>
        <w:spacing w:after="0"/>
      </w:pPr>
    </w:p>
    <w:tbl>
      <w:tblPr>
        <w:tblStyle w:val="LightList-Accent1withborders1"/>
        <w:tblW w:w="0" w:type="auto"/>
        <w:tblLook w:val="04A0" w:firstRow="1" w:lastRow="0" w:firstColumn="1" w:lastColumn="0" w:noHBand="0" w:noVBand="1"/>
      </w:tblPr>
      <w:tblGrid>
        <w:gridCol w:w="4158"/>
        <w:gridCol w:w="4158"/>
      </w:tblGrid>
      <w:tr w:rsidR="00B9297B" w:rsidRPr="00FC2FE8" w14:paraId="27ADFDDB" w14:textId="77777777" w:rsidTr="00543A4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4C16B09C" w14:textId="164BCBB8" w:rsidR="00B9297B" w:rsidRPr="00FC2FE8" w:rsidRDefault="00B9297B" w:rsidP="00543A44">
            <w:pPr>
              <w:rPr>
                <w:sz w:val="22"/>
                <w:szCs w:val="22"/>
              </w:rPr>
            </w:pPr>
            <w:r>
              <w:rPr>
                <w:sz w:val="22"/>
                <w:szCs w:val="22"/>
              </w:rPr>
              <w:t xml:space="preserve">Project Organization Role </w:t>
            </w:r>
          </w:p>
        </w:tc>
        <w:tc>
          <w:tcPr>
            <w:tcW w:w="4158" w:type="dxa"/>
          </w:tcPr>
          <w:p w14:paraId="1D823813" w14:textId="77777777" w:rsidR="00B9297B" w:rsidRDefault="00B9297B" w:rsidP="00543A44">
            <w:pPr>
              <w:cnfStyle w:val="100000000000" w:firstRow="1" w:lastRow="0" w:firstColumn="0" w:lastColumn="0" w:oddVBand="0" w:evenVBand="0" w:oddHBand="0" w:evenHBand="0" w:firstRowFirstColumn="0" w:firstRowLastColumn="0" w:lastRowFirstColumn="0" w:lastRowLastColumn="0"/>
              <w:rPr>
                <w:sz w:val="22"/>
                <w:szCs w:val="22"/>
              </w:rPr>
            </w:pPr>
          </w:p>
        </w:tc>
      </w:tr>
      <w:tr w:rsidR="00B9297B" w:rsidRPr="00FC2FE8" w14:paraId="204BFE70" w14:textId="77777777" w:rsidTr="00C80F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58F082F0" w14:textId="38367CE8" w:rsidR="00B9297B" w:rsidRPr="00761402" w:rsidRDefault="00B9297B" w:rsidP="00543A44">
            <w:pPr>
              <w:spacing w:after="40"/>
              <w:rPr>
                <w:rFonts w:cs="Calibri"/>
                <w:b w:val="0"/>
                <w:color w:val="000000"/>
                <w:sz w:val="22"/>
                <w:szCs w:val="22"/>
              </w:rPr>
            </w:pPr>
            <w:r>
              <w:rPr>
                <w:rFonts w:cs="Calibri"/>
                <w:b w:val="0"/>
                <w:color w:val="000000"/>
                <w:sz w:val="22"/>
                <w:szCs w:val="22"/>
              </w:rPr>
              <w:t>Lead Organization</w:t>
            </w:r>
          </w:p>
        </w:tc>
        <w:tc>
          <w:tcPr>
            <w:tcW w:w="4158" w:type="dxa"/>
            <w:vAlign w:val="bottom"/>
          </w:tcPr>
          <w:p w14:paraId="1DDC1CDD" w14:textId="07CE1921" w:rsidR="00B9297B" w:rsidRPr="00761402" w:rsidRDefault="00B9297B" w:rsidP="00543A44">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Pr>
                <w:rFonts w:cs="Calibri"/>
                <w:color w:val="000000"/>
                <w:sz w:val="22"/>
                <w:szCs w:val="22"/>
              </w:rPr>
              <w:t>Partner Organization</w:t>
            </w:r>
          </w:p>
        </w:tc>
      </w:tr>
      <w:tr w:rsidR="00B9297B" w:rsidRPr="00FC2FE8" w14:paraId="3F515A3C" w14:textId="77777777" w:rsidTr="00C80F47">
        <w:trPr>
          <w:cantSplit/>
        </w:trPr>
        <w:tc>
          <w:tcPr>
            <w:cnfStyle w:val="001000000000" w:firstRow="0" w:lastRow="0" w:firstColumn="1" w:lastColumn="0" w:oddVBand="0" w:evenVBand="0" w:oddHBand="0" w:evenHBand="0" w:firstRowFirstColumn="0" w:firstRowLastColumn="0" w:lastRowFirstColumn="0" w:lastRowLastColumn="0"/>
            <w:tcW w:w="4158" w:type="dxa"/>
            <w:vAlign w:val="bottom"/>
          </w:tcPr>
          <w:p w14:paraId="1E6CD25A" w14:textId="059CE78F" w:rsidR="00B9297B" w:rsidRPr="00761402" w:rsidRDefault="00B9297B" w:rsidP="00543A44">
            <w:pPr>
              <w:spacing w:after="40"/>
              <w:rPr>
                <w:rFonts w:cs="Calibri"/>
                <w:b w:val="0"/>
                <w:color w:val="000000"/>
                <w:sz w:val="22"/>
                <w:szCs w:val="22"/>
              </w:rPr>
            </w:pPr>
            <w:r>
              <w:rPr>
                <w:rFonts w:cs="Calibri"/>
                <w:b w:val="0"/>
                <w:color w:val="000000"/>
                <w:sz w:val="22"/>
                <w:szCs w:val="22"/>
              </w:rPr>
              <w:t>Research Organization</w:t>
            </w:r>
          </w:p>
        </w:tc>
        <w:tc>
          <w:tcPr>
            <w:tcW w:w="4158" w:type="dxa"/>
            <w:vAlign w:val="bottom"/>
          </w:tcPr>
          <w:p w14:paraId="4FCE7AFF" w14:textId="20AF518E" w:rsidR="00B9297B" w:rsidRPr="00761402" w:rsidRDefault="00B9297B" w:rsidP="00543A44">
            <w:pPr>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p>
        </w:tc>
      </w:tr>
    </w:tbl>
    <w:p w14:paraId="6BBDD3F9" w14:textId="6C79E4B3" w:rsidR="00B9297B" w:rsidRDefault="00B9297B" w:rsidP="00195637">
      <w:pPr>
        <w:spacing w:after="0"/>
      </w:pPr>
    </w:p>
    <w:tbl>
      <w:tblPr>
        <w:tblStyle w:val="LightList-Accent1withborders1"/>
        <w:tblW w:w="0" w:type="auto"/>
        <w:tblLook w:val="04A0" w:firstRow="1" w:lastRow="0" w:firstColumn="1" w:lastColumn="0" w:noHBand="0" w:noVBand="1"/>
      </w:tblPr>
      <w:tblGrid>
        <w:gridCol w:w="4158"/>
        <w:gridCol w:w="4158"/>
      </w:tblGrid>
      <w:tr w:rsidR="00B9297B" w:rsidRPr="00FC2FE8" w14:paraId="6A14CA71" w14:textId="77777777" w:rsidTr="00543A4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6AACE25B" w14:textId="080992D6" w:rsidR="00B9297B" w:rsidRPr="00FC2FE8" w:rsidRDefault="00B9297B" w:rsidP="00543A44">
            <w:pPr>
              <w:rPr>
                <w:sz w:val="22"/>
                <w:szCs w:val="22"/>
              </w:rPr>
            </w:pPr>
            <w:r>
              <w:rPr>
                <w:sz w:val="22"/>
                <w:szCs w:val="22"/>
              </w:rPr>
              <w:t xml:space="preserve">Project Team Role </w:t>
            </w:r>
          </w:p>
        </w:tc>
        <w:tc>
          <w:tcPr>
            <w:tcW w:w="4158" w:type="dxa"/>
          </w:tcPr>
          <w:p w14:paraId="0574BA1E" w14:textId="77777777" w:rsidR="00B9297B" w:rsidRDefault="00B9297B" w:rsidP="00543A44">
            <w:pPr>
              <w:cnfStyle w:val="100000000000" w:firstRow="1" w:lastRow="0" w:firstColumn="0" w:lastColumn="0" w:oddVBand="0" w:evenVBand="0" w:oddHBand="0" w:evenHBand="0" w:firstRowFirstColumn="0" w:firstRowLastColumn="0" w:lastRowFirstColumn="0" w:lastRowLastColumn="0"/>
              <w:rPr>
                <w:sz w:val="22"/>
                <w:szCs w:val="22"/>
              </w:rPr>
            </w:pPr>
          </w:p>
        </w:tc>
      </w:tr>
      <w:tr w:rsidR="00B9297B" w:rsidRPr="00FC2FE8" w14:paraId="084571E7" w14:textId="77777777" w:rsidTr="00C80F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3AA73E12" w14:textId="61999465" w:rsidR="00B9297B" w:rsidRPr="00BD333C" w:rsidRDefault="00B9297B" w:rsidP="00B9297B">
            <w:pPr>
              <w:spacing w:after="40"/>
              <w:rPr>
                <w:rFonts w:cs="Calibri"/>
                <w:b w:val="0"/>
                <w:color w:val="000000"/>
                <w:sz w:val="22"/>
                <w:szCs w:val="22"/>
              </w:rPr>
            </w:pPr>
            <w:r w:rsidRPr="00BD333C">
              <w:rPr>
                <w:b w:val="0"/>
                <w:sz w:val="22"/>
                <w:szCs w:val="22"/>
              </w:rPr>
              <w:t>Principal Investigator</w:t>
            </w:r>
          </w:p>
        </w:tc>
        <w:tc>
          <w:tcPr>
            <w:tcW w:w="4158" w:type="dxa"/>
          </w:tcPr>
          <w:p w14:paraId="3D051D65" w14:textId="02E8A0AA" w:rsidR="00B9297B" w:rsidRPr="00B9297B" w:rsidRDefault="00B9297B" w:rsidP="00B9297B">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C80F47">
              <w:rPr>
                <w:sz w:val="22"/>
                <w:szCs w:val="22"/>
              </w:rPr>
              <w:t>Project Champion</w:t>
            </w:r>
          </w:p>
        </w:tc>
      </w:tr>
      <w:tr w:rsidR="00B9297B" w:rsidRPr="00FC2FE8" w14:paraId="5ED90234" w14:textId="77777777" w:rsidTr="00C80F47">
        <w:trPr>
          <w:cantSplit/>
        </w:trPr>
        <w:tc>
          <w:tcPr>
            <w:cnfStyle w:val="001000000000" w:firstRow="0" w:lastRow="0" w:firstColumn="1" w:lastColumn="0" w:oddVBand="0" w:evenVBand="0" w:oddHBand="0" w:evenHBand="0" w:firstRowFirstColumn="0" w:firstRowLastColumn="0" w:lastRowFirstColumn="0" w:lastRowLastColumn="0"/>
            <w:tcW w:w="4158" w:type="dxa"/>
          </w:tcPr>
          <w:p w14:paraId="6B2F65F6" w14:textId="5BDED7C2" w:rsidR="00B9297B" w:rsidRPr="00BD333C" w:rsidRDefault="00B9297B" w:rsidP="00B9297B">
            <w:pPr>
              <w:spacing w:after="40"/>
              <w:rPr>
                <w:rFonts w:cs="Calibri"/>
                <w:b w:val="0"/>
                <w:color w:val="000000"/>
                <w:sz w:val="22"/>
                <w:szCs w:val="22"/>
              </w:rPr>
            </w:pPr>
            <w:r w:rsidRPr="00BD333C">
              <w:rPr>
                <w:b w:val="0"/>
                <w:sz w:val="22"/>
                <w:szCs w:val="22"/>
              </w:rPr>
              <w:t>Agency Project Manager</w:t>
            </w:r>
          </w:p>
        </w:tc>
        <w:tc>
          <w:tcPr>
            <w:tcW w:w="4158" w:type="dxa"/>
          </w:tcPr>
          <w:p w14:paraId="14676D4E" w14:textId="31684657" w:rsidR="00B9297B" w:rsidRPr="00B9297B" w:rsidRDefault="00B9297B" w:rsidP="00B9297B">
            <w:pPr>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C80F47">
              <w:rPr>
                <w:sz w:val="22"/>
                <w:szCs w:val="22"/>
              </w:rPr>
              <w:t>Agency Project Technical Lead/Advisor/Liaison</w:t>
            </w:r>
          </w:p>
        </w:tc>
      </w:tr>
      <w:tr w:rsidR="00B9297B" w:rsidRPr="00FC2FE8" w14:paraId="0D905477" w14:textId="77777777" w:rsidTr="00C80F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58" w:type="dxa"/>
          </w:tcPr>
          <w:p w14:paraId="1841E4AF" w14:textId="0F080AFE" w:rsidR="00B9297B" w:rsidRPr="00BD333C" w:rsidRDefault="00B9297B" w:rsidP="00B9297B">
            <w:pPr>
              <w:spacing w:after="40"/>
              <w:rPr>
                <w:rFonts w:cs="Calibri"/>
                <w:b w:val="0"/>
                <w:color w:val="000000"/>
                <w:sz w:val="22"/>
                <w:szCs w:val="22"/>
              </w:rPr>
            </w:pPr>
            <w:r w:rsidRPr="00BD333C">
              <w:rPr>
                <w:b w:val="0"/>
                <w:sz w:val="22"/>
                <w:szCs w:val="22"/>
              </w:rPr>
              <w:t>Agency Project Sponsor - Office</w:t>
            </w:r>
          </w:p>
        </w:tc>
        <w:tc>
          <w:tcPr>
            <w:tcW w:w="4158" w:type="dxa"/>
          </w:tcPr>
          <w:p w14:paraId="32EEC88B" w14:textId="085F545F" w:rsidR="00B9297B" w:rsidRPr="00B9297B" w:rsidRDefault="00B9297B" w:rsidP="00B9297B">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C80F47">
              <w:rPr>
                <w:sz w:val="22"/>
                <w:szCs w:val="22"/>
              </w:rPr>
              <w:t>Agency Project Coordinator</w:t>
            </w:r>
          </w:p>
        </w:tc>
      </w:tr>
      <w:tr w:rsidR="00B9297B" w:rsidRPr="00FC2FE8" w14:paraId="1DE3E963" w14:textId="77777777" w:rsidTr="00C80F47">
        <w:trPr>
          <w:cantSplit/>
        </w:trPr>
        <w:tc>
          <w:tcPr>
            <w:cnfStyle w:val="001000000000" w:firstRow="0" w:lastRow="0" w:firstColumn="1" w:lastColumn="0" w:oddVBand="0" w:evenVBand="0" w:oddHBand="0" w:evenHBand="0" w:firstRowFirstColumn="0" w:firstRowLastColumn="0" w:lastRowFirstColumn="0" w:lastRowLastColumn="0"/>
            <w:tcW w:w="4158" w:type="dxa"/>
          </w:tcPr>
          <w:p w14:paraId="5DDA81F6" w14:textId="429A59C3" w:rsidR="00B9297B" w:rsidRPr="00BD333C" w:rsidRDefault="00B9297B" w:rsidP="00B9297B">
            <w:pPr>
              <w:spacing w:after="40"/>
              <w:rPr>
                <w:rFonts w:cs="Calibri"/>
                <w:b w:val="0"/>
                <w:color w:val="000000"/>
                <w:sz w:val="22"/>
                <w:szCs w:val="22"/>
              </w:rPr>
            </w:pPr>
            <w:r w:rsidRPr="00BD333C">
              <w:rPr>
                <w:b w:val="0"/>
                <w:sz w:val="22"/>
                <w:szCs w:val="22"/>
              </w:rPr>
              <w:t>Agency Project Sponsor - Individual</w:t>
            </w:r>
          </w:p>
        </w:tc>
        <w:tc>
          <w:tcPr>
            <w:tcW w:w="4158" w:type="dxa"/>
          </w:tcPr>
          <w:p w14:paraId="22B892C9" w14:textId="4C34860B" w:rsidR="00B9297B" w:rsidRPr="00B9297B" w:rsidRDefault="00B9297B" w:rsidP="00B9297B">
            <w:pPr>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C80F47">
              <w:rPr>
                <w:sz w:val="22"/>
                <w:szCs w:val="22"/>
              </w:rPr>
              <w:t>Report Editor</w:t>
            </w:r>
          </w:p>
        </w:tc>
      </w:tr>
    </w:tbl>
    <w:p w14:paraId="647A8A40" w14:textId="77777777" w:rsidR="00B9297B" w:rsidRDefault="00B9297B" w:rsidP="00195637">
      <w:pPr>
        <w:spacing w:after="0"/>
      </w:pPr>
    </w:p>
    <w:tbl>
      <w:tblPr>
        <w:tblStyle w:val="LightList-Accent1withborders1"/>
        <w:tblW w:w="0" w:type="auto"/>
        <w:tblLook w:val="04A0" w:firstRow="1" w:lastRow="0" w:firstColumn="1" w:lastColumn="0" w:noHBand="0" w:noVBand="1"/>
      </w:tblPr>
      <w:tblGrid>
        <w:gridCol w:w="4158"/>
        <w:gridCol w:w="4158"/>
      </w:tblGrid>
      <w:tr w:rsidR="00814159" w:rsidRPr="00FC2FE8" w14:paraId="117C1B53" w14:textId="77777777" w:rsidTr="004E5AC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58" w:type="dxa"/>
          </w:tcPr>
          <w:p w14:paraId="52172773" w14:textId="2F87AFF0" w:rsidR="00814159" w:rsidRPr="00FC2FE8" w:rsidRDefault="00814159" w:rsidP="004E5ACD">
            <w:pPr>
              <w:keepNext/>
              <w:rPr>
                <w:sz w:val="22"/>
                <w:szCs w:val="22"/>
              </w:rPr>
            </w:pPr>
            <w:r>
              <w:rPr>
                <w:sz w:val="22"/>
                <w:szCs w:val="22"/>
              </w:rPr>
              <w:t>Stakeholder Discipline</w:t>
            </w:r>
          </w:p>
        </w:tc>
        <w:tc>
          <w:tcPr>
            <w:tcW w:w="4158" w:type="dxa"/>
          </w:tcPr>
          <w:p w14:paraId="5D5142CA" w14:textId="77777777" w:rsidR="00814159" w:rsidRDefault="00814159" w:rsidP="004E5ACD">
            <w:pPr>
              <w:keepNext/>
              <w:cnfStyle w:val="100000000000" w:firstRow="1" w:lastRow="0" w:firstColumn="0" w:lastColumn="0" w:oddVBand="0" w:evenVBand="0" w:oddHBand="0" w:evenHBand="0" w:firstRowFirstColumn="0" w:firstRowLastColumn="0" w:lastRowFirstColumn="0" w:lastRowLastColumn="0"/>
              <w:rPr>
                <w:sz w:val="22"/>
                <w:szCs w:val="22"/>
              </w:rPr>
            </w:pPr>
          </w:p>
        </w:tc>
      </w:tr>
      <w:tr w:rsidR="00814159" w:rsidRPr="00FC2FE8" w14:paraId="73A20763" w14:textId="77777777" w:rsidTr="00C80F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6130EDC2" w14:textId="7084FF0F" w:rsidR="00814159" w:rsidRPr="00BD333C" w:rsidRDefault="00814159" w:rsidP="00C80F47">
            <w:pPr>
              <w:keepNext/>
              <w:spacing w:after="40"/>
              <w:rPr>
                <w:b w:val="0"/>
                <w:sz w:val="22"/>
                <w:szCs w:val="22"/>
              </w:rPr>
            </w:pPr>
            <w:r w:rsidRPr="00BD333C">
              <w:rPr>
                <w:b w:val="0"/>
                <w:sz w:val="22"/>
                <w:szCs w:val="22"/>
              </w:rPr>
              <w:t>Air Quality</w:t>
            </w:r>
          </w:p>
        </w:tc>
        <w:tc>
          <w:tcPr>
            <w:tcW w:w="0" w:type="dxa"/>
          </w:tcPr>
          <w:p w14:paraId="2D1E0491" w14:textId="439E6C0E" w:rsidR="00814159" w:rsidRPr="00436B84" w:rsidRDefault="00814159" w:rsidP="00C80F47">
            <w:pPr>
              <w:keepNext/>
              <w:spacing w:after="40"/>
              <w:cnfStyle w:val="000000100000" w:firstRow="0" w:lastRow="0" w:firstColumn="0" w:lastColumn="0" w:oddVBand="0" w:evenVBand="0" w:oddHBand="1" w:evenHBand="0" w:firstRowFirstColumn="0" w:firstRowLastColumn="0" w:lastRowFirstColumn="0" w:lastRowLastColumn="0"/>
              <w:rPr>
                <w:sz w:val="22"/>
                <w:szCs w:val="22"/>
              </w:rPr>
            </w:pPr>
            <w:r w:rsidRPr="00C80F47">
              <w:rPr>
                <w:sz w:val="22"/>
                <w:szCs w:val="22"/>
              </w:rPr>
              <w:t>Hydraulics</w:t>
            </w:r>
          </w:p>
        </w:tc>
      </w:tr>
      <w:tr w:rsidR="00814159" w:rsidRPr="00FC2FE8" w14:paraId="3254B302" w14:textId="77777777" w:rsidTr="00C80F47">
        <w:trPr>
          <w:cantSplit/>
        </w:trPr>
        <w:tc>
          <w:tcPr>
            <w:cnfStyle w:val="001000000000" w:firstRow="0" w:lastRow="0" w:firstColumn="1" w:lastColumn="0" w:oddVBand="0" w:evenVBand="0" w:oddHBand="0" w:evenHBand="0" w:firstRowFirstColumn="0" w:firstRowLastColumn="0" w:lastRowFirstColumn="0" w:lastRowLastColumn="0"/>
            <w:tcW w:w="0" w:type="dxa"/>
          </w:tcPr>
          <w:p w14:paraId="2A026391" w14:textId="3939C7C1" w:rsidR="00814159" w:rsidRPr="00BD333C" w:rsidRDefault="00814159" w:rsidP="00C80F47">
            <w:pPr>
              <w:spacing w:after="40"/>
              <w:rPr>
                <w:b w:val="0"/>
                <w:sz w:val="22"/>
                <w:szCs w:val="22"/>
              </w:rPr>
            </w:pPr>
            <w:r w:rsidRPr="00BD333C">
              <w:rPr>
                <w:b w:val="0"/>
                <w:sz w:val="22"/>
                <w:szCs w:val="22"/>
              </w:rPr>
              <w:t>Civil Rights</w:t>
            </w:r>
          </w:p>
        </w:tc>
        <w:tc>
          <w:tcPr>
            <w:tcW w:w="0" w:type="dxa"/>
          </w:tcPr>
          <w:p w14:paraId="38B27C3B" w14:textId="2FA43299" w:rsidR="00814159" w:rsidRPr="00436B84" w:rsidRDefault="00814159" w:rsidP="00C80F47">
            <w:pPr>
              <w:spacing w:after="40"/>
              <w:cnfStyle w:val="000000000000" w:firstRow="0" w:lastRow="0" w:firstColumn="0" w:lastColumn="0" w:oddVBand="0" w:evenVBand="0" w:oddHBand="0" w:evenHBand="0" w:firstRowFirstColumn="0" w:firstRowLastColumn="0" w:lastRowFirstColumn="0" w:lastRowLastColumn="0"/>
              <w:rPr>
                <w:sz w:val="22"/>
                <w:szCs w:val="22"/>
              </w:rPr>
            </w:pPr>
            <w:r w:rsidRPr="00C80F47">
              <w:rPr>
                <w:sz w:val="22"/>
                <w:szCs w:val="22"/>
              </w:rPr>
              <w:t>Operations</w:t>
            </w:r>
          </w:p>
        </w:tc>
      </w:tr>
      <w:tr w:rsidR="00814159" w:rsidRPr="00FC2FE8" w14:paraId="30F27985" w14:textId="77777777" w:rsidTr="00C80F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2939E2CF" w14:textId="78B100C4" w:rsidR="00814159" w:rsidRPr="00BD333C" w:rsidRDefault="00814159" w:rsidP="00C80F47">
            <w:pPr>
              <w:spacing w:after="40"/>
              <w:rPr>
                <w:rFonts w:cs="Calibri"/>
                <w:b w:val="0"/>
                <w:color w:val="000000"/>
                <w:sz w:val="22"/>
                <w:szCs w:val="22"/>
              </w:rPr>
            </w:pPr>
            <w:r w:rsidRPr="00BD333C">
              <w:rPr>
                <w:b w:val="0"/>
                <w:sz w:val="22"/>
                <w:szCs w:val="22"/>
              </w:rPr>
              <w:t>Construction and Project Management</w:t>
            </w:r>
          </w:p>
        </w:tc>
        <w:tc>
          <w:tcPr>
            <w:tcW w:w="0" w:type="dxa"/>
          </w:tcPr>
          <w:p w14:paraId="2CBEDB5E" w14:textId="4935E56F" w:rsidR="00814159" w:rsidRPr="00436B84" w:rsidRDefault="00814159" w:rsidP="00C80F47">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C80F47">
              <w:rPr>
                <w:sz w:val="22"/>
                <w:szCs w:val="22"/>
              </w:rPr>
              <w:t>Marketing and Communications</w:t>
            </w:r>
          </w:p>
        </w:tc>
      </w:tr>
      <w:tr w:rsidR="00814159" w:rsidRPr="00FC2FE8" w14:paraId="34D4D2E7" w14:textId="77777777" w:rsidTr="00C80F47">
        <w:trPr>
          <w:cantSplit/>
        </w:trPr>
        <w:tc>
          <w:tcPr>
            <w:cnfStyle w:val="001000000000" w:firstRow="0" w:lastRow="0" w:firstColumn="1" w:lastColumn="0" w:oddVBand="0" w:evenVBand="0" w:oddHBand="0" w:evenHBand="0" w:firstRowFirstColumn="0" w:firstRowLastColumn="0" w:lastRowFirstColumn="0" w:lastRowLastColumn="0"/>
            <w:tcW w:w="0" w:type="dxa"/>
          </w:tcPr>
          <w:p w14:paraId="42990153" w14:textId="39774E3F" w:rsidR="00814159" w:rsidRPr="00BD333C" w:rsidRDefault="00814159" w:rsidP="00C80F47">
            <w:pPr>
              <w:spacing w:after="40"/>
              <w:rPr>
                <w:rFonts w:cs="Calibri"/>
                <w:b w:val="0"/>
                <w:color w:val="000000"/>
                <w:sz w:val="22"/>
                <w:szCs w:val="22"/>
              </w:rPr>
            </w:pPr>
            <w:r w:rsidRPr="00BD333C">
              <w:rPr>
                <w:b w:val="0"/>
                <w:sz w:val="22"/>
                <w:szCs w:val="22"/>
              </w:rPr>
              <w:t>Design</w:t>
            </w:r>
          </w:p>
        </w:tc>
        <w:tc>
          <w:tcPr>
            <w:tcW w:w="0" w:type="dxa"/>
          </w:tcPr>
          <w:p w14:paraId="02D4B29D" w14:textId="33AFA299" w:rsidR="00814159" w:rsidRPr="00436B84" w:rsidRDefault="00814159" w:rsidP="00C80F47">
            <w:pPr>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C80F47">
              <w:rPr>
                <w:sz w:val="22"/>
                <w:szCs w:val="22"/>
              </w:rPr>
              <w:t>Pavement and Materials</w:t>
            </w:r>
          </w:p>
        </w:tc>
      </w:tr>
      <w:tr w:rsidR="00814159" w:rsidRPr="00FC2FE8" w14:paraId="0EEEED91" w14:textId="77777777" w:rsidTr="00C80F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765D952D" w14:textId="3101A838" w:rsidR="00814159" w:rsidRPr="00BD333C" w:rsidRDefault="00814159" w:rsidP="00C80F47">
            <w:pPr>
              <w:spacing w:after="40"/>
              <w:rPr>
                <w:rFonts w:cs="Calibri"/>
                <w:b w:val="0"/>
                <w:color w:val="000000"/>
                <w:sz w:val="22"/>
                <w:szCs w:val="22"/>
              </w:rPr>
            </w:pPr>
            <w:r w:rsidRPr="00BD333C">
              <w:rPr>
                <w:b w:val="0"/>
                <w:sz w:val="22"/>
                <w:szCs w:val="22"/>
              </w:rPr>
              <w:t>Environment</w:t>
            </w:r>
          </w:p>
        </w:tc>
        <w:tc>
          <w:tcPr>
            <w:tcW w:w="0" w:type="dxa"/>
          </w:tcPr>
          <w:p w14:paraId="7F30D1D6" w14:textId="73FDA829" w:rsidR="00814159" w:rsidRPr="00436B84" w:rsidRDefault="00814159" w:rsidP="00C80F47">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C80F47">
              <w:rPr>
                <w:sz w:val="22"/>
                <w:szCs w:val="22"/>
              </w:rPr>
              <w:t>Planning</w:t>
            </w:r>
          </w:p>
        </w:tc>
      </w:tr>
      <w:tr w:rsidR="00814159" w:rsidRPr="00FC2FE8" w14:paraId="6B1B0CB7" w14:textId="77777777" w:rsidTr="00C80F47">
        <w:trPr>
          <w:cantSplit/>
        </w:trPr>
        <w:tc>
          <w:tcPr>
            <w:cnfStyle w:val="001000000000" w:firstRow="0" w:lastRow="0" w:firstColumn="1" w:lastColumn="0" w:oddVBand="0" w:evenVBand="0" w:oddHBand="0" w:evenHBand="0" w:firstRowFirstColumn="0" w:firstRowLastColumn="0" w:lastRowFirstColumn="0" w:lastRowLastColumn="0"/>
            <w:tcW w:w="0" w:type="dxa"/>
          </w:tcPr>
          <w:p w14:paraId="590ED539" w14:textId="279F4450" w:rsidR="00814159" w:rsidRPr="00BD333C" w:rsidRDefault="00814159" w:rsidP="00C80F47">
            <w:pPr>
              <w:spacing w:after="40"/>
              <w:rPr>
                <w:rFonts w:cs="Calibri"/>
                <w:b w:val="0"/>
                <w:color w:val="000000"/>
                <w:sz w:val="22"/>
                <w:szCs w:val="22"/>
              </w:rPr>
            </w:pPr>
            <w:r w:rsidRPr="00BD333C">
              <w:rPr>
                <w:b w:val="0"/>
                <w:sz w:val="22"/>
                <w:szCs w:val="22"/>
              </w:rPr>
              <w:t>Financial Management</w:t>
            </w:r>
          </w:p>
        </w:tc>
        <w:tc>
          <w:tcPr>
            <w:tcW w:w="0" w:type="dxa"/>
          </w:tcPr>
          <w:p w14:paraId="2916CF4A" w14:textId="65293244" w:rsidR="00814159" w:rsidRPr="00436B84" w:rsidRDefault="00814159" w:rsidP="00C80F47">
            <w:pPr>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C80F47">
              <w:rPr>
                <w:sz w:val="22"/>
                <w:szCs w:val="22"/>
              </w:rPr>
              <w:t>Program and Management Analysis</w:t>
            </w:r>
          </w:p>
        </w:tc>
      </w:tr>
      <w:tr w:rsidR="00814159" w:rsidRPr="00FC2FE8" w14:paraId="1D8378AC" w14:textId="77777777" w:rsidTr="00C80F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547E61A7" w14:textId="240C6DFB" w:rsidR="00814159" w:rsidRPr="00BD333C" w:rsidRDefault="00814159" w:rsidP="00C80F47">
            <w:pPr>
              <w:spacing w:after="40"/>
              <w:rPr>
                <w:rFonts w:cs="Calibri"/>
                <w:b w:val="0"/>
                <w:color w:val="000000"/>
                <w:sz w:val="22"/>
                <w:szCs w:val="22"/>
              </w:rPr>
            </w:pPr>
            <w:r w:rsidRPr="00BD333C">
              <w:rPr>
                <w:b w:val="0"/>
                <w:sz w:val="22"/>
                <w:szCs w:val="22"/>
              </w:rPr>
              <w:t>Freight</w:t>
            </w:r>
          </w:p>
        </w:tc>
        <w:tc>
          <w:tcPr>
            <w:tcW w:w="0" w:type="dxa"/>
          </w:tcPr>
          <w:p w14:paraId="0F752E72" w14:textId="787A40D4" w:rsidR="00814159" w:rsidRPr="00436B84" w:rsidRDefault="00814159" w:rsidP="00C80F47">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C80F47">
              <w:rPr>
                <w:sz w:val="22"/>
                <w:szCs w:val="22"/>
              </w:rPr>
              <w:t>Realty</w:t>
            </w:r>
          </w:p>
        </w:tc>
      </w:tr>
      <w:tr w:rsidR="00814159" w:rsidRPr="00FC2FE8" w14:paraId="44839A8B" w14:textId="77777777" w:rsidTr="00C80F47">
        <w:trPr>
          <w:cantSplit/>
        </w:trPr>
        <w:tc>
          <w:tcPr>
            <w:cnfStyle w:val="001000000000" w:firstRow="0" w:lastRow="0" w:firstColumn="1" w:lastColumn="0" w:oddVBand="0" w:evenVBand="0" w:oddHBand="0" w:evenHBand="0" w:firstRowFirstColumn="0" w:firstRowLastColumn="0" w:lastRowFirstColumn="0" w:lastRowLastColumn="0"/>
            <w:tcW w:w="0" w:type="dxa"/>
          </w:tcPr>
          <w:p w14:paraId="44271AB9" w14:textId="0BE40383" w:rsidR="00814159" w:rsidRPr="00BD333C" w:rsidRDefault="00814159" w:rsidP="00C80F47">
            <w:pPr>
              <w:spacing w:after="40"/>
              <w:rPr>
                <w:rFonts w:cs="Calibri"/>
                <w:b w:val="0"/>
                <w:color w:val="000000"/>
                <w:sz w:val="22"/>
                <w:szCs w:val="22"/>
              </w:rPr>
            </w:pPr>
            <w:r w:rsidRPr="00BD333C">
              <w:rPr>
                <w:b w:val="0"/>
                <w:sz w:val="22"/>
                <w:szCs w:val="22"/>
              </w:rPr>
              <w:t>Generalist</w:t>
            </w:r>
          </w:p>
        </w:tc>
        <w:tc>
          <w:tcPr>
            <w:tcW w:w="0" w:type="dxa"/>
          </w:tcPr>
          <w:p w14:paraId="2B38FE61" w14:textId="0515F4F6" w:rsidR="00814159" w:rsidRPr="00436B84" w:rsidRDefault="00814159" w:rsidP="00C80F47">
            <w:pPr>
              <w:spacing w:after="4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C80F47">
              <w:rPr>
                <w:sz w:val="22"/>
                <w:szCs w:val="22"/>
              </w:rPr>
              <w:t>Safety</w:t>
            </w:r>
          </w:p>
        </w:tc>
      </w:tr>
      <w:tr w:rsidR="00814159" w:rsidRPr="00FC2FE8" w14:paraId="5DE11F60" w14:textId="77777777" w:rsidTr="00C80F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4F0C5BC6" w14:textId="45677D73" w:rsidR="00814159" w:rsidRPr="00BD333C" w:rsidRDefault="00814159" w:rsidP="00C80F47">
            <w:pPr>
              <w:spacing w:after="40"/>
              <w:rPr>
                <w:rFonts w:cs="Calibri"/>
                <w:b w:val="0"/>
                <w:color w:val="000000"/>
                <w:sz w:val="22"/>
                <w:szCs w:val="22"/>
              </w:rPr>
            </w:pPr>
            <w:r w:rsidRPr="00BD333C">
              <w:rPr>
                <w:b w:val="0"/>
                <w:sz w:val="22"/>
                <w:szCs w:val="22"/>
              </w:rPr>
              <w:t>Geotechnical</w:t>
            </w:r>
          </w:p>
        </w:tc>
        <w:tc>
          <w:tcPr>
            <w:tcW w:w="0" w:type="dxa"/>
          </w:tcPr>
          <w:p w14:paraId="2829925F" w14:textId="3663433B" w:rsidR="00814159" w:rsidRPr="00436B84" w:rsidRDefault="00814159" w:rsidP="00C80F47">
            <w:pPr>
              <w:spacing w:after="4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C80F47">
              <w:rPr>
                <w:sz w:val="22"/>
                <w:szCs w:val="22"/>
              </w:rPr>
              <w:t>Structures</w:t>
            </w:r>
          </w:p>
        </w:tc>
      </w:tr>
    </w:tbl>
    <w:p w14:paraId="6935A658" w14:textId="77777777" w:rsidR="00B9297B" w:rsidRDefault="00B9297B" w:rsidP="00195637">
      <w:pPr>
        <w:spacing w:after="0"/>
      </w:pPr>
    </w:p>
    <w:p w14:paraId="4BD47BE2" w14:textId="16DE4CD1" w:rsidR="00195637" w:rsidRDefault="00195637" w:rsidP="00195637">
      <w:pPr>
        <w:spacing w:after="0"/>
      </w:pPr>
      <w:r>
        <w:br w:type="page"/>
      </w:r>
    </w:p>
    <w:p w14:paraId="0B1274F7" w14:textId="23220B7A" w:rsidR="00B434A6" w:rsidRDefault="00B434A6" w:rsidP="00B434A6">
      <w:pPr>
        <w:pStyle w:val="Heading1"/>
      </w:pPr>
      <w:bookmarkStart w:id="43" w:name="_Toc520119882"/>
      <w:r>
        <w:t>5. RPMD Development Options and Transition Requirements</w:t>
      </w:r>
      <w:bookmarkEnd w:id="43"/>
    </w:p>
    <w:p w14:paraId="5E1DE386" w14:textId="77777777" w:rsidR="00E421EB" w:rsidRDefault="00E421EB" w:rsidP="00E421EB">
      <w:pPr>
        <w:pStyle w:val="Heading2"/>
      </w:pPr>
      <w:bookmarkStart w:id="44" w:name="_Toc520119883"/>
      <w:r>
        <w:t>5.1 Introduction</w:t>
      </w:r>
      <w:bookmarkEnd w:id="44"/>
    </w:p>
    <w:p w14:paraId="3BAE6392" w14:textId="77777777" w:rsidR="004E72D8" w:rsidRDefault="00E421EB" w:rsidP="004E72D8">
      <w:r>
        <w:t xml:space="preserve">The primary objective of this project was to define business requirements for an RPMD.  </w:t>
      </w:r>
      <w:r w:rsidR="004E72D8">
        <w:t>The products of this research will help decision-makers determine whether to invest in improvements – through collective efforts to improve available tools, or through individual agency efforts to enhance internal capabilities.  This chapter explores options for collective action.   It presents a set of possible options for future RPMD development, and then outlines considerations and requirements for transitioning to a new RPMD.  The transition requirements are based on interviews with four state DOTs and representatives of the FHWA Research and Technology program.</w:t>
      </w:r>
    </w:p>
    <w:p w14:paraId="2C2EB45A" w14:textId="77777777" w:rsidR="00E421EB" w:rsidRDefault="00CB6D96" w:rsidP="00E421EB">
      <w:pPr>
        <w:pStyle w:val="Heading2"/>
      </w:pPr>
      <w:bookmarkStart w:id="45" w:name="_Toc520119884"/>
      <w:r>
        <w:t>5.2 R</w:t>
      </w:r>
      <w:r w:rsidR="00E421EB">
        <w:t>PMD Development</w:t>
      </w:r>
      <w:r w:rsidR="004E72D8">
        <w:t xml:space="preserve"> Options</w:t>
      </w:r>
      <w:bookmarkEnd w:id="45"/>
    </w:p>
    <w:p w14:paraId="16C9B225" w14:textId="77777777" w:rsidR="004E72D8" w:rsidRDefault="004E72D8" w:rsidP="00E421EB">
      <w:r>
        <w:t xml:space="preserve">A broad set of options were formulated for collective </w:t>
      </w:r>
      <w:r w:rsidR="00E421EB">
        <w:t xml:space="preserve">development of an RPMD – or components of an RPMD through a collaborative effort (e.g. Pooled Fund or </w:t>
      </w:r>
      <w:proofErr w:type="spellStart"/>
      <w:r w:rsidR="00E421EB">
        <w:t>AASHTOWare</w:t>
      </w:r>
      <w:proofErr w:type="spellEnd"/>
      <w:r w:rsidR="00E421EB">
        <w:t xml:space="preserve">) that states could adapt to meet their individual needs. </w:t>
      </w:r>
    </w:p>
    <w:p w14:paraId="05DAA021" w14:textId="20D1A277" w:rsidR="008954F1" w:rsidRDefault="00E520F5" w:rsidP="00E421EB">
      <w:r>
        <w:t xml:space="preserve">As illustrated in Figure </w:t>
      </w:r>
      <w:r w:rsidR="00AA3A35">
        <w:t>3</w:t>
      </w:r>
      <w:r>
        <w:t>, o</w:t>
      </w:r>
      <w:r w:rsidR="004E72D8">
        <w:t xml:space="preserve">ptions were </w:t>
      </w:r>
      <w:r w:rsidR="00E421EB">
        <w:t xml:space="preserve">designed for incremental development </w:t>
      </w:r>
      <w:r>
        <w:t xml:space="preserve">and build upon each other </w:t>
      </w:r>
      <w:r w:rsidR="00E421EB">
        <w:t xml:space="preserve">– starting with a data model and building to a full-fledged, turnkey RPMD solution. </w:t>
      </w:r>
    </w:p>
    <w:p w14:paraId="0C856C5E" w14:textId="436A9C09" w:rsidR="00AA3A35" w:rsidRDefault="00AA3A35" w:rsidP="00F26BF2">
      <w:pPr>
        <w:jc w:val="center"/>
      </w:pPr>
      <w:r>
        <w:rPr>
          <w:noProof/>
        </w:rPr>
        <w:drawing>
          <wp:inline distT="0" distB="0" distL="0" distR="0" wp14:anchorId="46616396" wp14:editId="309066A5">
            <wp:extent cx="2851402" cy="38004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151" cy="3808137"/>
                    </a:xfrm>
                    <a:prstGeom prst="rect">
                      <a:avLst/>
                    </a:prstGeom>
                    <a:noFill/>
                  </pic:spPr>
                </pic:pic>
              </a:graphicData>
            </a:graphic>
          </wp:inline>
        </w:drawing>
      </w:r>
    </w:p>
    <w:p w14:paraId="6BF0D584" w14:textId="33CED99C" w:rsidR="00AA3A35" w:rsidRDefault="00AA3A35" w:rsidP="00F26BF2">
      <w:pPr>
        <w:pStyle w:val="FigureTitle"/>
        <w:jc w:val="center"/>
      </w:pPr>
      <w:bookmarkStart w:id="46" w:name="_Toc520119824"/>
      <w:r>
        <w:t xml:space="preserve">Figure 3. </w:t>
      </w:r>
      <w:r w:rsidR="00282ABC">
        <w:t xml:space="preserve"> </w:t>
      </w:r>
      <w:r>
        <w:t>RMPD Development Options</w:t>
      </w:r>
      <w:bookmarkEnd w:id="46"/>
    </w:p>
    <w:p w14:paraId="5A35221D" w14:textId="77777777" w:rsidR="00AA3A35" w:rsidRDefault="00AA3A35" w:rsidP="00AA3A35">
      <w:r>
        <w:t>The incremental approach was taken in recognition of the inherent challenges to developing a “one size fits all” system for state DOT research offices.  These challenges include different information technology (IT) policies, standards and environments, differences across research offices with respect to scale (size of budget, number of projects, size of staff), the roles they play in research project management and coordination, and different business rules and terminology (e.g. how a “research project” is defined.)</w:t>
      </w:r>
    </w:p>
    <w:p w14:paraId="4357D3B0" w14:textId="77777777" w:rsidR="004E72D8" w:rsidRDefault="004E72D8" w:rsidP="00E421EB">
      <w:r>
        <w:t>Options were defined as follows:</w:t>
      </w:r>
    </w:p>
    <w:p w14:paraId="1B60D192" w14:textId="77777777" w:rsidR="00E421EB" w:rsidRDefault="004E72D8" w:rsidP="001352EA">
      <w:pPr>
        <w:numPr>
          <w:ilvl w:val="0"/>
          <w:numId w:val="33"/>
        </w:numPr>
        <w:autoSpaceDE w:val="0"/>
        <w:autoSpaceDN w:val="0"/>
        <w:adjustRightInd w:val="0"/>
        <w:spacing w:after="120"/>
        <w:rPr>
          <w:b/>
        </w:rPr>
      </w:pPr>
      <w:bookmarkStart w:id="47" w:name="_Hlk497994967"/>
      <w:r>
        <w:rPr>
          <w:b/>
        </w:rPr>
        <w:t>Option A</w:t>
      </w:r>
      <w:r w:rsidR="00E421EB">
        <w:rPr>
          <w:b/>
        </w:rPr>
        <w:t xml:space="preserve">: Standard data model with core and optional data elements.  </w:t>
      </w:r>
      <w:bookmarkEnd w:id="47"/>
      <w:r w:rsidR="00E421EB">
        <w:t>This would involve creation of standard data models for tracking:</w:t>
      </w:r>
    </w:p>
    <w:p w14:paraId="6C547E37" w14:textId="77777777" w:rsidR="00E421EB" w:rsidRDefault="00E421EB" w:rsidP="000C7826">
      <w:pPr>
        <w:numPr>
          <w:ilvl w:val="1"/>
          <w:numId w:val="34"/>
        </w:numPr>
        <w:autoSpaceDE w:val="0"/>
        <w:autoSpaceDN w:val="0"/>
        <w:adjustRightInd w:val="0"/>
        <w:spacing w:after="60"/>
      </w:pPr>
      <w:r>
        <w:t>Research problem statements -  type, submitter, comments, rank, status</w:t>
      </w:r>
    </w:p>
    <w:p w14:paraId="007AFC52" w14:textId="77777777" w:rsidR="00E421EB" w:rsidRDefault="00E421EB" w:rsidP="000C7826">
      <w:pPr>
        <w:numPr>
          <w:ilvl w:val="1"/>
          <w:numId w:val="34"/>
        </w:numPr>
        <w:autoSpaceDE w:val="0"/>
        <w:autoSpaceDN w:val="0"/>
        <w:adjustRightInd w:val="0"/>
        <w:spacing w:after="60"/>
        <w:rPr>
          <w:b/>
        </w:rPr>
      </w:pPr>
      <w:r>
        <w:t>Research projects - description, status, funding sources and allocations</w:t>
      </w:r>
    </w:p>
    <w:p w14:paraId="092E7E7B" w14:textId="77777777" w:rsidR="00E421EB" w:rsidRDefault="00E421EB" w:rsidP="000C7826">
      <w:pPr>
        <w:numPr>
          <w:ilvl w:val="1"/>
          <w:numId w:val="34"/>
        </w:numPr>
        <w:autoSpaceDE w:val="0"/>
        <w:autoSpaceDN w:val="0"/>
        <w:adjustRightInd w:val="0"/>
        <w:spacing w:after="60"/>
        <w:rPr>
          <w:b/>
        </w:rPr>
      </w:pPr>
      <w:r>
        <w:t>Research performance – accomplishments, output and outcome measures</w:t>
      </w:r>
    </w:p>
    <w:p w14:paraId="57B6D9FF" w14:textId="77777777" w:rsidR="00E421EB" w:rsidRDefault="00E421EB" w:rsidP="000C7826">
      <w:pPr>
        <w:numPr>
          <w:ilvl w:val="1"/>
          <w:numId w:val="34"/>
        </w:numPr>
        <w:autoSpaceDE w:val="0"/>
        <w:autoSpaceDN w:val="0"/>
        <w:adjustRightInd w:val="0"/>
        <w:spacing w:after="60"/>
        <w:rPr>
          <w:b/>
        </w:rPr>
      </w:pPr>
      <w:r>
        <w:t>Research activities – contracts, staff, budget and schedule</w:t>
      </w:r>
    </w:p>
    <w:p w14:paraId="1CD60283" w14:textId="77777777" w:rsidR="00E421EB" w:rsidRDefault="00E421EB" w:rsidP="000C7826">
      <w:pPr>
        <w:numPr>
          <w:ilvl w:val="1"/>
          <w:numId w:val="34"/>
        </w:numPr>
        <w:autoSpaceDE w:val="0"/>
        <w:autoSpaceDN w:val="0"/>
        <w:adjustRightInd w:val="0"/>
        <w:spacing w:after="60"/>
      </w:pPr>
      <w:r>
        <w:t>Research stakeholders - contact information, areas of interest/expertise, distribution lists, committee/group assignments, project assignments</w:t>
      </w:r>
    </w:p>
    <w:p w14:paraId="592B28EA" w14:textId="77777777" w:rsidR="00E421EB" w:rsidRDefault="00E421EB" w:rsidP="000C7826">
      <w:pPr>
        <w:numPr>
          <w:ilvl w:val="1"/>
          <w:numId w:val="34"/>
        </w:numPr>
        <w:autoSpaceDE w:val="0"/>
        <w:autoSpaceDN w:val="0"/>
        <w:adjustRightInd w:val="0"/>
        <w:spacing w:after="60"/>
      </w:pPr>
      <w:r>
        <w:t>Research staff assignments to projects and tasks</w:t>
      </w:r>
    </w:p>
    <w:p w14:paraId="67CD843A" w14:textId="77777777" w:rsidR="00E421EB" w:rsidRDefault="00E421EB" w:rsidP="000C7826">
      <w:pPr>
        <w:numPr>
          <w:ilvl w:val="1"/>
          <w:numId w:val="34"/>
        </w:numPr>
        <w:autoSpaceDE w:val="0"/>
        <w:autoSpaceDN w:val="0"/>
        <w:adjustRightInd w:val="0"/>
        <w:spacing w:after="60"/>
      </w:pPr>
      <w:r>
        <w:t>Meetings and events – schedules, agendas, notes</w:t>
      </w:r>
    </w:p>
    <w:p w14:paraId="5256A280" w14:textId="4C839584" w:rsidR="00E421EB" w:rsidRDefault="00E421EB" w:rsidP="001352EA">
      <w:pPr>
        <w:numPr>
          <w:ilvl w:val="1"/>
          <w:numId w:val="34"/>
        </w:numPr>
        <w:autoSpaceDE w:val="0"/>
        <w:autoSpaceDN w:val="0"/>
        <w:adjustRightInd w:val="0"/>
        <w:spacing w:after="120"/>
      </w:pPr>
      <w:r>
        <w:t xml:space="preserve">Research products – briefs, reports, other artifacts  </w:t>
      </w:r>
    </w:p>
    <w:p w14:paraId="60A4E4E3" w14:textId="77777777" w:rsidR="00E421EB" w:rsidRDefault="00E421EB" w:rsidP="00E421EB">
      <w:pPr>
        <w:ind w:left="720"/>
        <w:rPr>
          <w:b/>
        </w:rPr>
      </w:pPr>
      <w:r>
        <w:t xml:space="preserve">The data models could include a “core” set of elements for standardizing data exchange between states and national research databases as well as a set of additional elements that are useful for research management.  Core data elements would be compatible with TRB’s </w:t>
      </w:r>
      <w:proofErr w:type="spellStart"/>
      <w:r w:rsidR="00A76591">
        <w:t>RiP</w:t>
      </w:r>
      <w:proofErr w:type="spellEnd"/>
      <w:r>
        <w:t xml:space="preserve"> database and TRID.  The expanded set of data elements could provide a valuable resource to DOTs considering expansion of their existing RPMDs or conversion from spreadsheets to enterprise database systems. </w:t>
      </w:r>
      <w:r>
        <w:rPr>
          <w:b/>
        </w:rPr>
        <w:t xml:space="preserve">  </w:t>
      </w:r>
    </w:p>
    <w:p w14:paraId="30EDB0E2" w14:textId="77777777" w:rsidR="00E421EB" w:rsidRDefault="00E421EB" w:rsidP="00E421EB">
      <w:pPr>
        <w:ind w:left="720"/>
        <w:rPr>
          <w:b/>
        </w:rPr>
      </w:pPr>
      <w:r>
        <w:t>This option could also include a standard set of code tables with lists of values for: problem statement source, problem statement status, project type, contract type, funding source, project phase, project status, stakeholder type, research objectives, research performance measures, etc.  Where applicable, lists of values would match with those of national databases in order to promote consistency.</w:t>
      </w:r>
    </w:p>
    <w:p w14:paraId="29A78E77" w14:textId="77777777" w:rsidR="00E421EB" w:rsidRDefault="004E72D8" w:rsidP="001352EA">
      <w:pPr>
        <w:numPr>
          <w:ilvl w:val="0"/>
          <w:numId w:val="35"/>
        </w:numPr>
        <w:autoSpaceDE w:val="0"/>
        <w:autoSpaceDN w:val="0"/>
        <w:adjustRightInd w:val="0"/>
        <w:spacing w:after="120"/>
        <w:rPr>
          <w:b/>
        </w:rPr>
      </w:pPr>
      <w:r>
        <w:rPr>
          <w:b/>
        </w:rPr>
        <w:t>Option B</w:t>
      </w:r>
      <w:r w:rsidR="00E421EB">
        <w:rPr>
          <w:b/>
        </w:rPr>
        <w:t xml:space="preserve">: Data model + Reporting module.  </w:t>
      </w:r>
      <w:r w:rsidR="00E421EB">
        <w:t xml:space="preserve">This </w:t>
      </w:r>
      <w:r>
        <w:t>option</w:t>
      </w:r>
      <w:r w:rsidR="00E421EB">
        <w:t xml:space="preserve"> would build on the standard data models in option a and create a series of model reports, implemented using one or more commercial database reporting packages (e.g. Microsoft Access, SQL Reporting Services, Crystal Reports, etc.)  Reports might include: </w:t>
      </w:r>
    </w:p>
    <w:p w14:paraId="1C114632" w14:textId="77777777" w:rsidR="00E421EB" w:rsidRDefault="00E421EB" w:rsidP="000C7826">
      <w:pPr>
        <w:numPr>
          <w:ilvl w:val="1"/>
          <w:numId w:val="36"/>
        </w:numPr>
        <w:autoSpaceDE w:val="0"/>
        <w:autoSpaceDN w:val="0"/>
        <w:adjustRightInd w:val="0"/>
        <w:spacing w:after="60"/>
        <w:rPr>
          <w:b/>
        </w:rPr>
      </w:pPr>
      <w:r>
        <w:t>Research problem statement summary report for use in rating and ranking</w:t>
      </w:r>
    </w:p>
    <w:p w14:paraId="5DBEB345" w14:textId="77777777" w:rsidR="00E421EB" w:rsidRDefault="00E421EB" w:rsidP="000C7826">
      <w:pPr>
        <w:numPr>
          <w:ilvl w:val="1"/>
          <w:numId w:val="36"/>
        </w:numPr>
        <w:autoSpaceDE w:val="0"/>
        <w:autoSpaceDN w:val="0"/>
        <w:adjustRightInd w:val="0"/>
        <w:spacing w:after="60"/>
        <w:rPr>
          <w:b/>
        </w:rPr>
      </w:pPr>
      <w:r>
        <w:t>Research portfolio report – listing all projects by status (proposed, programmed, active, closed)</w:t>
      </w:r>
    </w:p>
    <w:p w14:paraId="77F0465D" w14:textId="77777777" w:rsidR="00E421EB" w:rsidRDefault="00E421EB" w:rsidP="000C7826">
      <w:pPr>
        <w:numPr>
          <w:ilvl w:val="1"/>
          <w:numId w:val="36"/>
        </w:numPr>
        <w:autoSpaceDE w:val="0"/>
        <w:autoSpaceDN w:val="0"/>
        <w:adjustRightInd w:val="0"/>
        <w:spacing w:after="60"/>
        <w:rPr>
          <w:b/>
        </w:rPr>
      </w:pPr>
      <w:r>
        <w:t>Research project management list report – list view of projects assigned to a particular manager, with status and upcoming milestones</w:t>
      </w:r>
    </w:p>
    <w:p w14:paraId="57C857FE" w14:textId="77777777" w:rsidR="00E421EB" w:rsidRDefault="00E421EB" w:rsidP="000C7826">
      <w:pPr>
        <w:numPr>
          <w:ilvl w:val="1"/>
          <w:numId w:val="36"/>
        </w:numPr>
        <w:autoSpaceDE w:val="0"/>
        <w:autoSpaceDN w:val="0"/>
        <w:adjustRightInd w:val="0"/>
        <w:spacing w:after="60"/>
        <w:rPr>
          <w:b/>
        </w:rPr>
      </w:pPr>
      <w:r>
        <w:t>Project detail report – detail view of information for a selected set of projects – showing project description, financial information, schedule of milestones, list of products, etc.</w:t>
      </w:r>
    </w:p>
    <w:p w14:paraId="3BE48F01" w14:textId="77777777" w:rsidR="00E421EB" w:rsidRDefault="00E421EB" w:rsidP="000C7826">
      <w:pPr>
        <w:numPr>
          <w:ilvl w:val="1"/>
          <w:numId w:val="36"/>
        </w:numPr>
        <w:autoSpaceDE w:val="0"/>
        <w:autoSpaceDN w:val="0"/>
        <w:adjustRightInd w:val="0"/>
        <w:spacing w:after="60"/>
        <w:rPr>
          <w:b/>
        </w:rPr>
      </w:pPr>
      <w:r>
        <w:t>Research program performance report – research outputs and outcomes by project, program area, and year.</w:t>
      </w:r>
    </w:p>
    <w:p w14:paraId="4A4EEA23" w14:textId="77777777" w:rsidR="00E421EB" w:rsidRDefault="00E421EB" w:rsidP="000C7826">
      <w:pPr>
        <w:numPr>
          <w:ilvl w:val="1"/>
          <w:numId w:val="36"/>
        </w:numPr>
        <w:autoSpaceDE w:val="0"/>
        <w:autoSpaceDN w:val="0"/>
        <w:adjustRightInd w:val="0"/>
        <w:spacing w:after="60"/>
      </w:pPr>
      <w:r>
        <w:t xml:space="preserve">SP&amp;R2 work program report – SP&amp;R2 annual work program report that can be edited as needed and submitted to FHWA </w:t>
      </w:r>
    </w:p>
    <w:p w14:paraId="50791336" w14:textId="77777777" w:rsidR="00E421EB" w:rsidRDefault="00E421EB" w:rsidP="001352EA">
      <w:pPr>
        <w:numPr>
          <w:ilvl w:val="1"/>
          <w:numId w:val="36"/>
        </w:numPr>
        <w:autoSpaceDE w:val="0"/>
        <w:autoSpaceDN w:val="0"/>
        <w:adjustRightInd w:val="0"/>
        <w:spacing w:after="120"/>
        <w:rPr>
          <w:b/>
        </w:rPr>
      </w:pPr>
      <w:r>
        <w:t>SP&amp;R2 accomplishments report – SP&amp;R2 annual accomplishment report that can be edited as needed and submitted to FHWA.</w:t>
      </w:r>
    </w:p>
    <w:p w14:paraId="4FE2D7EE" w14:textId="77777777" w:rsidR="00E421EB" w:rsidRDefault="004E72D8" w:rsidP="001352EA">
      <w:pPr>
        <w:numPr>
          <w:ilvl w:val="0"/>
          <w:numId w:val="37"/>
        </w:numPr>
        <w:autoSpaceDE w:val="0"/>
        <w:autoSpaceDN w:val="0"/>
        <w:adjustRightInd w:val="0"/>
        <w:spacing w:after="120"/>
        <w:rPr>
          <w:b/>
        </w:rPr>
      </w:pPr>
      <w:r>
        <w:rPr>
          <w:b/>
        </w:rPr>
        <w:t>Option C</w:t>
      </w:r>
      <w:r w:rsidR="00E421EB">
        <w:rPr>
          <w:b/>
        </w:rPr>
        <w:t xml:space="preserve">: Data Model + Reporting Module + Data Entry Modules. </w:t>
      </w:r>
      <w:r w:rsidR="00E421EB">
        <w:t xml:space="preserve">This </w:t>
      </w:r>
      <w:r>
        <w:t>option</w:t>
      </w:r>
      <w:r w:rsidR="00E421EB">
        <w:t xml:space="preserve"> would build data maintenance modules corresponding to the different types of data listed above in option a.  These modules could be developed incrementally based on priorities.</w:t>
      </w:r>
    </w:p>
    <w:p w14:paraId="4C82B315" w14:textId="77777777" w:rsidR="00E421EB" w:rsidRDefault="004E72D8" w:rsidP="001352EA">
      <w:pPr>
        <w:numPr>
          <w:ilvl w:val="0"/>
          <w:numId w:val="38"/>
        </w:numPr>
        <w:autoSpaceDE w:val="0"/>
        <w:autoSpaceDN w:val="0"/>
        <w:adjustRightInd w:val="0"/>
        <w:spacing w:after="120"/>
        <w:rPr>
          <w:b/>
        </w:rPr>
      </w:pPr>
      <w:r>
        <w:rPr>
          <w:b/>
        </w:rPr>
        <w:t>Option D</w:t>
      </w:r>
      <w:r w:rsidR="00E421EB">
        <w:rPr>
          <w:b/>
        </w:rPr>
        <w:t xml:space="preserve">: Data Model + Reporting Module + Data Entry Modules + Workflow and Notification Features. </w:t>
      </w:r>
      <w:r w:rsidR="00E421EB">
        <w:t xml:space="preserve">  This </w:t>
      </w:r>
      <w:r>
        <w:t>option</w:t>
      </w:r>
      <w:r w:rsidR="00E421EB">
        <w:t xml:space="preserve"> would incorporate additional features supporting workflow and notification, including:</w:t>
      </w:r>
    </w:p>
    <w:p w14:paraId="4D1CFC81" w14:textId="77777777" w:rsidR="00E421EB" w:rsidRDefault="00E421EB" w:rsidP="000C7826">
      <w:pPr>
        <w:numPr>
          <w:ilvl w:val="1"/>
          <w:numId w:val="39"/>
        </w:numPr>
        <w:autoSpaceDE w:val="0"/>
        <w:autoSpaceDN w:val="0"/>
        <w:adjustRightInd w:val="0"/>
        <w:spacing w:after="60"/>
        <w:rPr>
          <w:b/>
        </w:rPr>
      </w:pPr>
      <w:r>
        <w:t>Solicitation of research needs from stakeholders</w:t>
      </w:r>
    </w:p>
    <w:p w14:paraId="6C0FAC77" w14:textId="77777777" w:rsidR="00E421EB" w:rsidRDefault="00E421EB" w:rsidP="000C7826">
      <w:pPr>
        <w:numPr>
          <w:ilvl w:val="1"/>
          <w:numId w:val="39"/>
        </w:numPr>
        <w:autoSpaceDE w:val="0"/>
        <w:autoSpaceDN w:val="0"/>
        <w:adjustRightInd w:val="0"/>
        <w:spacing w:after="60"/>
        <w:rPr>
          <w:b/>
        </w:rPr>
      </w:pPr>
      <w:r>
        <w:t>Solicitation of ratings and/or comments on problem statements, scopes of work, vendor proposals and research products</w:t>
      </w:r>
    </w:p>
    <w:p w14:paraId="305835A3" w14:textId="77777777" w:rsidR="00E421EB" w:rsidRDefault="00E421EB" w:rsidP="000C7826">
      <w:pPr>
        <w:numPr>
          <w:ilvl w:val="1"/>
          <w:numId w:val="39"/>
        </w:numPr>
        <w:autoSpaceDE w:val="0"/>
        <w:autoSpaceDN w:val="0"/>
        <w:adjustRightInd w:val="0"/>
        <w:spacing w:after="60"/>
        <w:rPr>
          <w:b/>
        </w:rPr>
      </w:pPr>
      <w:r>
        <w:t>Compilation of stakeholder responses and tallying of votes</w:t>
      </w:r>
    </w:p>
    <w:p w14:paraId="430E70FA" w14:textId="77777777" w:rsidR="00E421EB" w:rsidRDefault="00E421EB" w:rsidP="000C7826">
      <w:pPr>
        <w:numPr>
          <w:ilvl w:val="1"/>
          <w:numId w:val="39"/>
        </w:numPr>
        <w:autoSpaceDE w:val="0"/>
        <w:autoSpaceDN w:val="0"/>
        <w:adjustRightInd w:val="0"/>
        <w:spacing w:after="60"/>
        <w:rPr>
          <w:b/>
        </w:rPr>
      </w:pPr>
      <w:r>
        <w:t>Obtaining project approval(s) for funding from responsible managers and FHWA</w:t>
      </w:r>
    </w:p>
    <w:p w14:paraId="1C10FA98" w14:textId="77777777" w:rsidR="00E421EB" w:rsidRDefault="00E421EB" w:rsidP="000C7826">
      <w:pPr>
        <w:numPr>
          <w:ilvl w:val="1"/>
          <w:numId w:val="39"/>
        </w:numPr>
        <w:autoSpaceDE w:val="0"/>
        <w:autoSpaceDN w:val="0"/>
        <w:adjustRightInd w:val="0"/>
        <w:spacing w:after="60"/>
        <w:rPr>
          <w:b/>
        </w:rPr>
      </w:pPr>
      <w:r>
        <w:t>Email notifications to project managers and/or PIs of upcoming or past due milestones</w:t>
      </w:r>
    </w:p>
    <w:p w14:paraId="526A4F8A" w14:textId="77777777" w:rsidR="00E421EB" w:rsidRDefault="00E421EB" w:rsidP="000C7826">
      <w:pPr>
        <w:numPr>
          <w:ilvl w:val="1"/>
          <w:numId w:val="39"/>
        </w:numPr>
        <w:autoSpaceDE w:val="0"/>
        <w:autoSpaceDN w:val="0"/>
        <w:adjustRightInd w:val="0"/>
        <w:spacing w:after="60"/>
        <w:rPr>
          <w:b/>
        </w:rPr>
      </w:pPr>
      <w:r>
        <w:t>Email notifications to reviewers of upcoming deadlines for completion of reviews</w:t>
      </w:r>
    </w:p>
    <w:p w14:paraId="537A556C" w14:textId="77777777" w:rsidR="00E421EB" w:rsidRDefault="00E421EB" w:rsidP="001352EA">
      <w:pPr>
        <w:numPr>
          <w:ilvl w:val="1"/>
          <w:numId w:val="39"/>
        </w:numPr>
        <w:autoSpaceDE w:val="0"/>
        <w:autoSpaceDN w:val="0"/>
        <w:adjustRightInd w:val="0"/>
        <w:spacing w:after="120"/>
        <w:rPr>
          <w:b/>
        </w:rPr>
      </w:pPr>
      <w:r>
        <w:t xml:space="preserve">Email notifications to stakeholders about research project selections or release of final products </w:t>
      </w:r>
    </w:p>
    <w:p w14:paraId="172BE67B" w14:textId="77777777" w:rsidR="00E421EB" w:rsidRDefault="004E72D8" w:rsidP="001352EA">
      <w:pPr>
        <w:numPr>
          <w:ilvl w:val="0"/>
          <w:numId w:val="40"/>
        </w:numPr>
        <w:autoSpaceDE w:val="0"/>
        <w:autoSpaceDN w:val="0"/>
        <w:adjustRightInd w:val="0"/>
        <w:spacing w:after="120"/>
        <w:rPr>
          <w:b/>
        </w:rPr>
      </w:pPr>
      <w:r>
        <w:rPr>
          <w:b/>
        </w:rPr>
        <w:t>Option E</w:t>
      </w:r>
      <w:r w:rsidR="00E421EB">
        <w:rPr>
          <w:b/>
        </w:rPr>
        <w:t xml:space="preserve">: Data Model + Reporting Module + Data Entry Modules + Workflow and Notification Features + Interfaces with DOT websites, national and local research information repositories.  </w:t>
      </w:r>
      <w:r w:rsidR="00E421EB">
        <w:t xml:space="preserve">This </w:t>
      </w:r>
      <w:r>
        <w:t>option</w:t>
      </w:r>
      <w:r w:rsidR="00E421EB">
        <w:t xml:space="preserve"> would incorporate additional features including:</w:t>
      </w:r>
    </w:p>
    <w:p w14:paraId="0A35B2C9" w14:textId="77777777" w:rsidR="00E421EB" w:rsidRDefault="00E421EB" w:rsidP="000C7826">
      <w:pPr>
        <w:numPr>
          <w:ilvl w:val="1"/>
          <w:numId w:val="41"/>
        </w:numPr>
        <w:autoSpaceDE w:val="0"/>
        <w:autoSpaceDN w:val="0"/>
        <w:adjustRightInd w:val="0"/>
        <w:spacing w:after="60"/>
        <w:rPr>
          <w:b/>
        </w:rPr>
      </w:pPr>
      <w:r>
        <w:t>Interfaces with national research databases (</w:t>
      </w:r>
      <w:proofErr w:type="spellStart"/>
      <w:r>
        <w:t>RiP</w:t>
      </w:r>
      <w:proofErr w:type="spellEnd"/>
      <w:r>
        <w:t>, TRID, High Value Research)</w:t>
      </w:r>
    </w:p>
    <w:p w14:paraId="4918820A" w14:textId="77777777" w:rsidR="00E421EB" w:rsidRDefault="00E421EB" w:rsidP="000C7826">
      <w:pPr>
        <w:numPr>
          <w:ilvl w:val="1"/>
          <w:numId w:val="41"/>
        </w:numPr>
        <w:autoSpaceDE w:val="0"/>
        <w:autoSpaceDN w:val="0"/>
        <w:adjustRightInd w:val="0"/>
        <w:spacing w:after="60"/>
        <w:rPr>
          <w:b/>
        </w:rPr>
      </w:pPr>
      <w:r>
        <w:t>Interfaces with project websites to populate/update information</w:t>
      </w:r>
    </w:p>
    <w:p w14:paraId="4C419C3D" w14:textId="77777777" w:rsidR="00E421EB" w:rsidRDefault="00E421EB" w:rsidP="001352EA">
      <w:pPr>
        <w:numPr>
          <w:ilvl w:val="1"/>
          <w:numId w:val="41"/>
        </w:numPr>
        <w:autoSpaceDE w:val="0"/>
        <w:autoSpaceDN w:val="0"/>
        <w:adjustRightInd w:val="0"/>
        <w:spacing w:after="120"/>
        <w:rPr>
          <w:b/>
        </w:rPr>
      </w:pPr>
      <w:r>
        <w:t>Automation of research report distribution to national and local repositories</w:t>
      </w:r>
    </w:p>
    <w:p w14:paraId="0C13AB80" w14:textId="77777777" w:rsidR="004E72D8" w:rsidRDefault="004E72D8" w:rsidP="004E72D8">
      <w:r>
        <w:t xml:space="preserve">The full turnkey solution (Option E) could appeal to states wishing to move from spreadsheets to a basic system without paying for custom development.  This solution would likely be most applicable to “medium” sized research programs that do not have highly complex or specialized requirements.  </w:t>
      </w:r>
    </w:p>
    <w:p w14:paraId="69A71115" w14:textId="77777777" w:rsidR="004E72D8" w:rsidRDefault="004E72D8" w:rsidP="004E72D8">
      <w:r>
        <w:t xml:space="preserve">A more limited development approach (Development Option B) could provide basic reporting functionality and facilitation of data exchange between DOT research offices and national research data systems.  </w:t>
      </w:r>
    </w:p>
    <w:p w14:paraId="49474CB0" w14:textId="77777777" w:rsidR="005D5DD3" w:rsidRDefault="005D5DD3" w:rsidP="005D5DD3">
      <w:pPr>
        <w:pStyle w:val="Heading2"/>
      </w:pPr>
      <w:bookmarkStart w:id="48" w:name="_Toc520119885"/>
      <w:r>
        <w:t>5.3 Transition Requirements</w:t>
      </w:r>
      <w:bookmarkEnd w:id="48"/>
    </w:p>
    <w:p w14:paraId="4F55D1A8" w14:textId="77777777" w:rsidR="005D5DD3" w:rsidRDefault="005D5DD3" w:rsidP="005D5DD3">
      <w:pPr>
        <w:pStyle w:val="Heading3"/>
      </w:pPr>
      <w:r>
        <w:t>Methodology</w:t>
      </w:r>
    </w:p>
    <w:p w14:paraId="2A58EC14" w14:textId="77FCBCB7" w:rsidR="005D5DD3" w:rsidRDefault="005D5DD3" w:rsidP="005D5DD3">
      <w:r>
        <w:t>Interviews were conducted with four state DOTs and representatives of the FHWA Research and Technology Program to (1) gauge the level of receptivity to the initial options that were developed</w:t>
      </w:r>
      <w:r w:rsidR="00DE0410">
        <w:t>,</w:t>
      </w:r>
      <w:r>
        <w:t xml:space="preserve"> (2) understand the process that would be used to make the decision to move forward with a change and then implement that change within the agency, and (3) identify key barriers or constraining factors including but not limited to funding considerations.</w:t>
      </w:r>
    </w:p>
    <w:p w14:paraId="30659122" w14:textId="6F0BCFD4" w:rsidR="005D5DD3" w:rsidRDefault="005D5DD3" w:rsidP="005D5DD3">
      <w:r>
        <w:t>The four DOTs were selected to represent a range in research program size/complexity.  Three of the four DOTs included were members of the project’s Technical Advisory Committee.   Participating agencies were deliberately included because of their interest in this topic and their willingness and ability to assemble the right set of individuals within the agency to participate.  While each of the four DOTs offered a different perspective, there were common themes across the agencies with respect to transition requirements.</w:t>
      </w:r>
    </w:p>
    <w:p w14:paraId="437DA556" w14:textId="77777777" w:rsidR="005D5DD3" w:rsidRDefault="005D5DD3" w:rsidP="005D5DD3">
      <w:r>
        <w:t xml:space="preserve">Table 1 lists the interview participants. </w:t>
      </w:r>
    </w:p>
    <w:p w14:paraId="463CA1DE" w14:textId="77777777" w:rsidR="005D5DD3" w:rsidRDefault="005D5DD3" w:rsidP="005D5DD3">
      <w:pPr>
        <w:pStyle w:val="TableTitle"/>
      </w:pPr>
      <w:bookmarkStart w:id="49" w:name="_Toc520119811"/>
      <w:r>
        <w:t>Table 1.  Transition Requirements Interviews</w:t>
      </w:r>
      <w:bookmarkEnd w:id="49"/>
    </w:p>
    <w:tbl>
      <w:tblPr>
        <w:tblStyle w:val="GridTable1Light1"/>
        <w:tblW w:w="0" w:type="auto"/>
        <w:tblInd w:w="0" w:type="dxa"/>
        <w:tblLook w:val="06A0" w:firstRow="1" w:lastRow="0" w:firstColumn="1" w:lastColumn="0" w:noHBand="1" w:noVBand="1"/>
      </w:tblPr>
      <w:tblGrid>
        <w:gridCol w:w="3865"/>
        <w:gridCol w:w="5485"/>
      </w:tblGrid>
      <w:tr w:rsidR="005D5DD3" w14:paraId="7B14F8F5" w14:textId="77777777" w:rsidTr="005D5DD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14:paraId="1F1AA262" w14:textId="77777777" w:rsidR="005D5DD3" w:rsidRDefault="005D5DD3">
            <w:pPr>
              <w:keepNext/>
              <w:autoSpaceDE w:val="0"/>
              <w:autoSpaceDN w:val="0"/>
              <w:adjustRightInd w:val="0"/>
              <w:spacing w:after="60"/>
              <w:rPr>
                <w:rFonts w:asciiTheme="minorHAnsi" w:hAnsiTheme="minorHAnsi"/>
                <w:bCs w:val="0"/>
                <w:color w:val="000000"/>
                <w:sz w:val="24"/>
                <w:szCs w:val="24"/>
              </w:rPr>
            </w:pPr>
            <w:r>
              <w:rPr>
                <w:bCs w:val="0"/>
              </w:rPr>
              <w:t>Agency (Interview Date)</w:t>
            </w:r>
          </w:p>
        </w:tc>
        <w:tc>
          <w:tcPr>
            <w:tcW w:w="5485"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14:paraId="5BD4502F" w14:textId="77777777" w:rsidR="005D5DD3" w:rsidRDefault="005D5DD3">
            <w:pPr>
              <w:keepNext/>
              <w:autoSpaceDE w:val="0"/>
              <w:autoSpaceDN w:val="0"/>
              <w:adjustRightInd w:val="0"/>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4"/>
                <w:szCs w:val="24"/>
              </w:rPr>
            </w:pPr>
            <w:r>
              <w:rPr>
                <w:bCs w:val="0"/>
              </w:rPr>
              <w:t>Individuals</w:t>
            </w:r>
          </w:p>
        </w:tc>
      </w:tr>
      <w:tr w:rsidR="005D5DD3" w14:paraId="70CCB142" w14:textId="77777777" w:rsidTr="005D5DD3">
        <w:trPr>
          <w:cantSplit/>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E9FBFB2" w14:textId="77777777" w:rsidR="005D5DD3" w:rsidRDefault="005D5DD3">
            <w:pPr>
              <w:spacing w:after="60"/>
              <w:rPr>
                <w:rFonts w:asciiTheme="minorHAnsi" w:hAnsiTheme="minorHAnsi"/>
                <w:bCs w:val="0"/>
                <w:color w:val="000000"/>
                <w:sz w:val="24"/>
                <w:szCs w:val="24"/>
              </w:rPr>
            </w:pPr>
            <w:r>
              <w:rPr>
                <w:b w:val="0"/>
              </w:rPr>
              <w:t>Washington State DOT</w:t>
            </w:r>
          </w:p>
          <w:p w14:paraId="0189F0B3" w14:textId="77777777" w:rsidR="005D5DD3" w:rsidRDefault="005D5DD3">
            <w:pPr>
              <w:spacing w:after="60"/>
              <w:rPr>
                <w:b w:val="0"/>
              </w:rPr>
            </w:pPr>
            <w:r>
              <w:rPr>
                <w:b w:val="0"/>
              </w:rPr>
              <w:t>(11/21/2017)</w:t>
            </w:r>
          </w:p>
          <w:p w14:paraId="23E3BF32" w14:textId="77777777" w:rsidR="005D5DD3" w:rsidRDefault="005D5DD3">
            <w:pPr>
              <w:autoSpaceDE w:val="0"/>
              <w:autoSpaceDN w:val="0"/>
              <w:adjustRightInd w:val="0"/>
              <w:spacing w:after="60"/>
              <w:rPr>
                <w:rFonts w:asciiTheme="minorHAnsi" w:hAnsiTheme="minorHAnsi"/>
                <w:b w:val="0"/>
                <w:color w:val="000000"/>
                <w:sz w:val="24"/>
                <w:szCs w:val="24"/>
              </w:rPr>
            </w:pPr>
          </w:p>
        </w:tc>
        <w:tc>
          <w:tcPr>
            <w:tcW w:w="54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2AB588" w14:textId="77777777" w:rsidR="005D5DD3" w:rsidRDefault="005D5DD3" w:rsidP="001352EA">
            <w:pPr>
              <w:pStyle w:val="ListParagraph"/>
              <w:numPr>
                <w:ilvl w:val="0"/>
                <w:numId w:val="42"/>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4"/>
                <w:szCs w:val="24"/>
              </w:rPr>
            </w:pPr>
            <w:r>
              <w:t>Jon Peterson (Research Manager)</w:t>
            </w:r>
          </w:p>
          <w:p w14:paraId="48831BFA" w14:textId="77777777" w:rsidR="005D5DD3" w:rsidRDefault="005D5DD3" w:rsidP="001352EA">
            <w:pPr>
              <w:pStyle w:val="ListParagraph"/>
              <w:numPr>
                <w:ilvl w:val="0"/>
                <w:numId w:val="42"/>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Rhonda Brooks (Research Director)</w:t>
            </w:r>
          </w:p>
          <w:p w14:paraId="68D527E6" w14:textId="77777777" w:rsidR="005D5DD3" w:rsidRDefault="005D5DD3" w:rsidP="001352EA">
            <w:pPr>
              <w:pStyle w:val="ListParagraph"/>
              <w:numPr>
                <w:ilvl w:val="0"/>
                <w:numId w:val="42"/>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Marianne Painter (Research Business Manager)</w:t>
            </w:r>
          </w:p>
          <w:p w14:paraId="546899D7" w14:textId="77777777" w:rsidR="005D5DD3" w:rsidRDefault="005D5DD3" w:rsidP="001352EA">
            <w:pPr>
              <w:pStyle w:val="ListParagraph"/>
              <w:numPr>
                <w:ilvl w:val="0"/>
                <w:numId w:val="42"/>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Larry Gruginski (IT - Application Development)</w:t>
            </w:r>
          </w:p>
          <w:p w14:paraId="4BE2AD8A" w14:textId="77777777" w:rsidR="005D5DD3" w:rsidRDefault="005D5DD3" w:rsidP="001352EA">
            <w:pPr>
              <w:pStyle w:val="ListParagraph"/>
              <w:numPr>
                <w:ilvl w:val="0"/>
                <w:numId w:val="42"/>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Gary Brown (IT - Business Analyst)</w:t>
            </w:r>
          </w:p>
          <w:p w14:paraId="52285834" w14:textId="77777777" w:rsidR="005D5DD3" w:rsidRDefault="005D5DD3" w:rsidP="001352EA">
            <w:pPr>
              <w:pStyle w:val="ListParagraph"/>
              <w:numPr>
                <w:ilvl w:val="0"/>
                <w:numId w:val="42"/>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Leni Oman (Knowledge Strategist; Project Manager)</w:t>
            </w:r>
          </w:p>
        </w:tc>
      </w:tr>
      <w:tr w:rsidR="005D5DD3" w14:paraId="08F8F965" w14:textId="77777777" w:rsidTr="005D5DD3">
        <w:trPr>
          <w:cantSplit/>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7B9202B" w14:textId="77777777" w:rsidR="005D5DD3" w:rsidRDefault="005D5DD3">
            <w:pPr>
              <w:spacing w:after="60"/>
              <w:rPr>
                <w:rFonts w:asciiTheme="minorHAnsi" w:hAnsiTheme="minorHAnsi"/>
                <w:bCs w:val="0"/>
                <w:color w:val="000000"/>
                <w:sz w:val="24"/>
                <w:szCs w:val="24"/>
              </w:rPr>
            </w:pPr>
            <w:r>
              <w:rPr>
                <w:b w:val="0"/>
              </w:rPr>
              <w:t>Georgia DOT</w:t>
            </w:r>
          </w:p>
          <w:p w14:paraId="141400BE" w14:textId="77777777" w:rsidR="005D5DD3" w:rsidRDefault="005D5DD3">
            <w:pPr>
              <w:spacing w:after="60"/>
              <w:rPr>
                <w:b w:val="0"/>
              </w:rPr>
            </w:pPr>
            <w:r>
              <w:rPr>
                <w:b w:val="0"/>
              </w:rPr>
              <w:t>(12/7/2017)</w:t>
            </w:r>
          </w:p>
          <w:p w14:paraId="5E6D3AE2" w14:textId="77777777" w:rsidR="005D5DD3" w:rsidRDefault="005D5DD3">
            <w:pPr>
              <w:autoSpaceDE w:val="0"/>
              <w:autoSpaceDN w:val="0"/>
              <w:adjustRightInd w:val="0"/>
              <w:spacing w:after="60"/>
              <w:rPr>
                <w:rFonts w:asciiTheme="minorHAnsi" w:hAnsiTheme="minorHAnsi"/>
                <w:b w:val="0"/>
                <w:color w:val="000000"/>
                <w:sz w:val="24"/>
                <w:szCs w:val="24"/>
              </w:rPr>
            </w:pPr>
          </w:p>
        </w:tc>
        <w:tc>
          <w:tcPr>
            <w:tcW w:w="54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78E358" w14:textId="77777777" w:rsidR="005D5DD3" w:rsidRDefault="005D5DD3" w:rsidP="001352EA">
            <w:pPr>
              <w:pStyle w:val="ListParagraph"/>
              <w:numPr>
                <w:ilvl w:val="0"/>
                <w:numId w:val="43"/>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4"/>
                <w:szCs w:val="24"/>
              </w:rPr>
            </w:pPr>
            <w:r>
              <w:t>Binh Bui – Research Implementation Manager</w:t>
            </w:r>
          </w:p>
          <w:p w14:paraId="7BB66861" w14:textId="77777777" w:rsidR="005D5DD3" w:rsidRDefault="005D5DD3" w:rsidP="001352EA">
            <w:pPr>
              <w:pStyle w:val="ListParagraph"/>
              <w:numPr>
                <w:ilvl w:val="0"/>
                <w:numId w:val="43"/>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proofErr w:type="spellStart"/>
            <w:r>
              <w:t>Supriya</w:t>
            </w:r>
            <w:proofErr w:type="spellEnd"/>
            <w:r>
              <w:t xml:space="preserve"> </w:t>
            </w:r>
            <w:proofErr w:type="spellStart"/>
            <w:r>
              <w:t>Kamatkar</w:t>
            </w:r>
            <w:proofErr w:type="spellEnd"/>
            <w:r>
              <w:t xml:space="preserve"> – Research Program Manager</w:t>
            </w:r>
          </w:p>
          <w:p w14:paraId="1FCF4109" w14:textId="77777777" w:rsidR="005D5DD3" w:rsidRDefault="005D5DD3" w:rsidP="001352EA">
            <w:pPr>
              <w:pStyle w:val="ListParagraph"/>
              <w:numPr>
                <w:ilvl w:val="0"/>
                <w:numId w:val="43"/>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Brennan Roney – Research Engineer</w:t>
            </w:r>
          </w:p>
          <w:p w14:paraId="6CFEAA0B" w14:textId="77777777" w:rsidR="005D5DD3" w:rsidRDefault="005D5DD3" w:rsidP="001352EA">
            <w:pPr>
              <w:pStyle w:val="ListParagraph"/>
              <w:numPr>
                <w:ilvl w:val="0"/>
                <w:numId w:val="43"/>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Yusuf Ahmed – Pavement Engineer</w:t>
            </w:r>
          </w:p>
          <w:p w14:paraId="00CE558C" w14:textId="77777777" w:rsidR="005D5DD3" w:rsidRDefault="005D5DD3" w:rsidP="001352EA">
            <w:pPr>
              <w:pStyle w:val="ListParagraph"/>
              <w:numPr>
                <w:ilvl w:val="0"/>
                <w:numId w:val="43"/>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Teague Buchanan – Assistant Administrator – Data Management</w:t>
            </w:r>
          </w:p>
          <w:p w14:paraId="06B47E8E" w14:textId="77777777" w:rsidR="005D5DD3" w:rsidRDefault="005D5DD3" w:rsidP="001352EA">
            <w:pPr>
              <w:pStyle w:val="ListParagraph"/>
              <w:numPr>
                <w:ilvl w:val="0"/>
                <w:numId w:val="43"/>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 xml:space="preserve">Ian </w:t>
            </w:r>
            <w:proofErr w:type="spellStart"/>
            <w:r>
              <w:t>Rish</w:t>
            </w:r>
            <w:proofErr w:type="spellEnd"/>
            <w:r>
              <w:t xml:space="preserve"> – State Pavement Engineer</w:t>
            </w:r>
          </w:p>
          <w:p w14:paraId="5567C4E2" w14:textId="77777777" w:rsidR="005D5DD3" w:rsidRDefault="005D5DD3" w:rsidP="001352EA">
            <w:pPr>
              <w:pStyle w:val="ListParagraph"/>
              <w:numPr>
                <w:ilvl w:val="0"/>
                <w:numId w:val="43"/>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Sarah Lamothe – Research Engineer</w:t>
            </w:r>
          </w:p>
        </w:tc>
      </w:tr>
      <w:tr w:rsidR="005D5DD3" w14:paraId="17B306F4" w14:textId="77777777" w:rsidTr="005D5DD3">
        <w:trPr>
          <w:cantSplit/>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284470C" w14:textId="77777777" w:rsidR="005D5DD3" w:rsidRDefault="005D5DD3">
            <w:pPr>
              <w:spacing w:after="60"/>
            </w:pPr>
            <w:r>
              <w:rPr>
                <w:b w:val="0"/>
                <w:bCs w:val="0"/>
              </w:rPr>
              <w:t>Michigan DOT</w:t>
            </w:r>
          </w:p>
          <w:p w14:paraId="37A66968" w14:textId="77777777" w:rsidR="002B2EC1" w:rsidRPr="00552143" w:rsidRDefault="00552143">
            <w:pPr>
              <w:spacing w:after="60"/>
              <w:rPr>
                <w:b w:val="0"/>
              </w:rPr>
            </w:pPr>
            <w:r w:rsidRPr="00552143">
              <w:rPr>
                <w:b w:val="0"/>
              </w:rPr>
              <w:t>(12/2/2017)</w:t>
            </w:r>
          </w:p>
          <w:p w14:paraId="062690A7" w14:textId="77777777" w:rsidR="005D5DD3" w:rsidRDefault="005D5DD3">
            <w:pPr>
              <w:autoSpaceDE w:val="0"/>
              <w:autoSpaceDN w:val="0"/>
              <w:adjustRightInd w:val="0"/>
              <w:spacing w:after="60"/>
              <w:rPr>
                <w:rFonts w:asciiTheme="minorHAnsi" w:hAnsiTheme="minorHAnsi"/>
                <w:b w:val="0"/>
                <w:color w:val="000000"/>
                <w:sz w:val="24"/>
                <w:szCs w:val="24"/>
              </w:rPr>
            </w:pPr>
          </w:p>
        </w:tc>
        <w:tc>
          <w:tcPr>
            <w:tcW w:w="54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88104B" w14:textId="77777777" w:rsidR="005D5DD3" w:rsidRDefault="005D5DD3" w:rsidP="001352EA">
            <w:pPr>
              <w:pStyle w:val="ListParagraph"/>
              <w:numPr>
                <w:ilvl w:val="0"/>
                <w:numId w:val="44"/>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4"/>
                <w:szCs w:val="24"/>
              </w:rPr>
            </w:pPr>
            <w:r>
              <w:t>Michael Townley – Research Project Administration Manager</w:t>
            </w:r>
          </w:p>
          <w:p w14:paraId="4EE5B482" w14:textId="77777777" w:rsidR="005D5DD3" w:rsidRDefault="005D5DD3" w:rsidP="001352EA">
            <w:pPr>
              <w:pStyle w:val="ListParagraph"/>
              <w:numPr>
                <w:ilvl w:val="0"/>
                <w:numId w:val="44"/>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Rebecca Petri – Departmental Analyst for Research</w:t>
            </w:r>
          </w:p>
          <w:p w14:paraId="5D4ABFF5" w14:textId="77777777" w:rsidR="005D5DD3" w:rsidRDefault="005D5DD3" w:rsidP="001352EA">
            <w:pPr>
              <w:pStyle w:val="ListParagraph"/>
              <w:numPr>
                <w:ilvl w:val="0"/>
                <w:numId w:val="44"/>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Joe Brewer – IT Manager – Department of Technology, Management and Budget</w:t>
            </w:r>
          </w:p>
        </w:tc>
      </w:tr>
      <w:tr w:rsidR="005D5DD3" w14:paraId="464A2537" w14:textId="77777777" w:rsidTr="005D5DD3">
        <w:trPr>
          <w:cantSplit/>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1E762A" w14:textId="2AB5BE96" w:rsidR="005D5DD3" w:rsidRDefault="00DE0410">
            <w:pPr>
              <w:spacing w:after="60"/>
              <w:rPr>
                <w:rFonts w:asciiTheme="minorHAnsi" w:hAnsiTheme="minorHAnsi"/>
                <w:color w:val="000000"/>
                <w:sz w:val="24"/>
                <w:szCs w:val="24"/>
              </w:rPr>
            </w:pPr>
            <w:r>
              <w:rPr>
                <w:b w:val="0"/>
                <w:bCs w:val="0"/>
              </w:rPr>
              <w:t>California DOT (</w:t>
            </w:r>
            <w:r w:rsidR="005D5DD3">
              <w:rPr>
                <w:b w:val="0"/>
                <w:bCs w:val="0"/>
              </w:rPr>
              <w:t>Caltrans</w:t>
            </w:r>
            <w:r>
              <w:rPr>
                <w:b w:val="0"/>
                <w:bCs w:val="0"/>
              </w:rPr>
              <w:t>)</w:t>
            </w:r>
          </w:p>
          <w:p w14:paraId="0DA7F397" w14:textId="77777777" w:rsidR="005D5DD3" w:rsidRDefault="005D5DD3">
            <w:pPr>
              <w:autoSpaceDE w:val="0"/>
              <w:autoSpaceDN w:val="0"/>
              <w:adjustRightInd w:val="0"/>
              <w:spacing w:after="60"/>
              <w:rPr>
                <w:rFonts w:asciiTheme="minorHAnsi" w:hAnsiTheme="minorHAnsi"/>
                <w:b w:val="0"/>
                <w:bCs w:val="0"/>
                <w:color w:val="000000"/>
                <w:sz w:val="24"/>
                <w:szCs w:val="24"/>
              </w:rPr>
            </w:pPr>
            <w:r>
              <w:rPr>
                <w:b w:val="0"/>
                <w:bCs w:val="0"/>
              </w:rPr>
              <w:t>(12/8/2017)</w:t>
            </w:r>
          </w:p>
        </w:tc>
        <w:tc>
          <w:tcPr>
            <w:tcW w:w="54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38A285" w14:textId="77777777" w:rsidR="005D5DD3" w:rsidRDefault="005D5DD3" w:rsidP="001352EA">
            <w:pPr>
              <w:pStyle w:val="ListParagraph"/>
              <w:numPr>
                <w:ilvl w:val="0"/>
                <w:numId w:val="44"/>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4"/>
                <w:szCs w:val="24"/>
              </w:rPr>
            </w:pPr>
            <w:r>
              <w:t>Jim Appleton, Chief, Division of Research, Innovation and System Information (DRISI)</w:t>
            </w:r>
          </w:p>
          <w:p w14:paraId="3ABFD123" w14:textId="77777777" w:rsidR="005D5DD3" w:rsidRDefault="005D5DD3" w:rsidP="001352EA">
            <w:pPr>
              <w:pStyle w:val="ListParagraph"/>
              <w:numPr>
                <w:ilvl w:val="0"/>
                <w:numId w:val="44"/>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Joe Horton, Chief, DRISI Office of Safety Innovation and Cooperative Research</w:t>
            </w:r>
          </w:p>
          <w:p w14:paraId="6BC6F943" w14:textId="77777777" w:rsidR="005D5DD3" w:rsidRDefault="005D5DD3" w:rsidP="001352EA">
            <w:pPr>
              <w:pStyle w:val="ListParagraph"/>
              <w:numPr>
                <w:ilvl w:val="0"/>
                <w:numId w:val="44"/>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Joel Retanan, Chief, TMS Development Support Branch, DRISI Office of Traffic Operations Research</w:t>
            </w:r>
          </w:p>
          <w:p w14:paraId="4B557F78" w14:textId="77777777" w:rsidR="005D5DD3" w:rsidRDefault="005D5DD3" w:rsidP="001352EA">
            <w:pPr>
              <w:pStyle w:val="ListParagraph"/>
              <w:numPr>
                <w:ilvl w:val="0"/>
                <w:numId w:val="44"/>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 xml:space="preserve">Tori </w:t>
            </w:r>
            <w:proofErr w:type="spellStart"/>
            <w:r>
              <w:t>Kanzler</w:t>
            </w:r>
            <w:proofErr w:type="spellEnd"/>
            <w:r>
              <w:t xml:space="preserve"> – Chief, Research Program Development Branch, DRISI Office of Planning, Policy and Program Development</w:t>
            </w:r>
          </w:p>
          <w:p w14:paraId="2A07E973" w14:textId="77777777" w:rsidR="005D5DD3" w:rsidRDefault="005D5DD3" w:rsidP="001352EA">
            <w:pPr>
              <w:pStyle w:val="ListParagraph"/>
              <w:numPr>
                <w:ilvl w:val="0"/>
                <w:numId w:val="44"/>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 xml:space="preserve">An </w:t>
            </w:r>
            <w:proofErr w:type="spellStart"/>
            <w:r>
              <w:t>Sarrels</w:t>
            </w:r>
            <w:proofErr w:type="spellEnd"/>
            <w:r>
              <w:t xml:space="preserve"> – Chief, Contracts and Resources Branch, DRISI Office of Operations and Resource Management (financial management of research projects)</w:t>
            </w:r>
          </w:p>
          <w:p w14:paraId="0C93A5DD" w14:textId="77777777" w:rsidR="005D5DD3" w:rsidRDefault="005D5DD3" w:rsidP="001352EA">
            <w:pPr>
              <w:pStyle w:val="ListParagraph"/>
              <w:numPr>
                <w:ilvl w:val="0"/>
                <w:numId w:val="44"/>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Sean Campbell – Senior Transportation Electrical Engineer, DRISI (Research Project Manager)</w:t>
            </w:r>
          </w:p>
          <w:p w14:paraId="174ED4E5" w14:textId="77777777" w:rsidR="005D5DD3" w:rsidRDefault="005D5DD3" w:rsidP="001352EA">
            <w:pPr>
              <w:pStyle w:val="ListParagraph"/>
              <w:numPr>
                <w:ilvl w:val="0"/>
                <w:numId w:val="44"/>
              </w:numPr>
              <w:tabs>
                <w:tab w:val="left" w:pos="720"/>
              </w:tabs>
              <w:autoSpaceDE w:val="0"/>
              <w:autoSpaceDN w:val="0"/>
              <w:adjustRightInd w:val="0"/>
              <w:spacing w:before="60" w:after="60" w:line="232" w:lineRule="auto"/>
              <w:cnfStyle w:val="000000000000" w:firstRow="0" w:lastRow="0" w:firstColumn="0" w:lastColumn="0" w:oddVBand="0" w:evenVBand="0" w:oddHBand="0" w:evenHBand="0" w:firstRowFirstColumn="0" w:firstRowLastColumn="0" w:lastRowFirstColumn="0" w:lastRowLastColumn="0"/>
            </w:pPr>
            <w:r>
              <w:t>Frank Law – Senior Transportation Planner, DRISI (Research Project Manager)</w:t>
            </w:r>
          </w:p>
        </w:tc>
      </w:tr>
      <w:tr w:rsidR="005D5DD3" w14:paraId="4622694E" w14:textId="77777777" w:rsidTr="005D5DD3">
        <w:trPr>
          <w:cantSplit/>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5828886" w14:textId="77777777" w:rsidR="005D5DD3" w:rsidRDefault="005D5DD3">
            <w:pPr>
              <w:spacing w:after="60"/>
              <w:rPr>
                <w:rFonts w:asciiTheme="minorHAnsi" w:hAnsiTheme="minorHAnsi"/>
                <w:color w:val="000000"/>
                <w:sz w:val="24"/>
                <w:szCs w:val="24"/>
              </w:rPr>
            </w:pPr>
            <w:r>
              <w:rPr>
                <w:b w:val="0"/>
                <w:bCs w:val="0"/>
              </w:rPr>
              <w:t>FHWA Research and Technology</w:t>
            </w:r>
          </w:p>
          <w:p w14:paraId="1BBC327B" w14:textId="77777777" w:rsidR="005D5DD3" w:rsidRDefault="005D5DD3">
            <w:pPr>
              <w:spacing w:after="60"/>
              <w:rPr>
                <w:b w:val="0"/>
                <w:bCs w:val="0"/>
              </w:rPr>
            </w:pPr>
            <w:r>
              <w:rPr>
                <w:b w:val="0"/>
                <w:bCs w:val="0"/>
              </w:rPr>
              <w:t>(12/8/2017)</w:t>
            </w:r>
          </w:p>
          <w:p w14:paraId="1DE95C32" w14:textId="77777777" w:rsidR="005D5DD3" w:rsidRDefault="005D5DD3">
            <w:pPr>
              <w:autoSpaceDE w:val="0"/>
              <w:autoSpaceDN w:val="0"/>
              <w:adjustRightInd w:val="0"/>
              <w:spacing w:after="60"/>
              <w:rPr>
                <w:rFonts w:asciiTheme="minorHAnsi" w:hAnsiTheme="minorHAnsi"/>
                <w:b w:val="0"/>
                <w:color w:val="000000"/>
                <w:sz w:val="24"/>
                <w:szCs w:val="24"/>
              </w:rPr>
            </w:pPr>
          </w:p>
        </w:tc>
        <w:tc>
          <w:tcPr>
            <w:tcW w:w="54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82B6E5" w14:textId="77777777" w:rsidR="005D5DD3" w:rsidRDefault="005D5DD3" w:rsidP="001352EA">
            <w:pPr>
              <w:pStyle w:val="ListParagraph"/>
              <w:numPr>
                <w:ilvl w:val="0"/>
                <w:numId w:val="45"/>
              </w:numPr>
              <w:tabs>
                <w:tab w:val="left" w:pos="720"/>
              </w:tabs>
              <w:autoSpaceDN w:val="0"/>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4"/>
                <w:szCs w:val="24"/>
              </w:rPr>
            </w:pPr>
            <w:r>
              <w:t>Jack Jernigan - Research and Technology Program Development and Partnership Team Director</w:t>
            </w:r>
          </w:p>
          <w:p w14:paraId="5DAF22AA" w14:textId="77777777" w:rsidR="005D5DD3" w:rsidRDefault="005D5DD3" w:rsidP="001352EA">
            <w:pPr>
              <w:pStyle w:val="ListParagraph"/>
              <w:numPr>
                <w:ilvl w:val="0"/>
                <w:numId w:val="45"/>
              </w:numPr>
              <w:tabs>
                <w:tab w:val="left" w:pos="720"/>
              </w:tabs>
              <w:autoSpaceDN w:val="0"/>
              <w:spacing w:after="200" w:line="276" w:lineRule="auto"/>
              <w:cnfStyle w:val="000000000000" w:firstRow="0" w:lastRow="0" w:firstColumn="0" w:lastColumn="0" w:oddVBand="0" w:evenVBand="0" w:oddHBand="0" w:evenHBand="0" w:firstRowFirstColumn="0" w:firstRowLastColumn="0" w:lastRowFirstColumn="0" w:lastRowLastColumn="0"/>
            </w:pPr>
            <w:r>
              <w:t>David Pamplin – Pooled Fund Program Manager</w:t>
            </w:r>
          </w:p>
          <w:p w14:paraId="22D1CBCC" w14:textId="77777777" w:rsidR="005D5DD3" w:rsidRDefault="005D5DD3" w:rsidP="001352EA">
            <w:pPr>
              <w:pStyle w:val="ListParagraph"/>
              <w:numPr>
                <w:ilvl w:val="0"/>
                <w:numId w:val="45"/>
              </w:numPr>
              <w:tabs>
                <w:tab w:val="left" w:pos="720"/>
              </w:tabs>
              <w:autoSpaceDN w:val="0"/>
              <w:spacing w:after="200" w:line="276" w:lineRule="auto"/>
              <w:cnfStyle w:val="000000000000" w:firstRow="0" w:lastRow="0" w:firstColumn="0" w:lastColumn="0" w:oddVBand="0" w:evenVBand="0" w:oddHBand="0" w:evenHBand="0" w:firstRowFirstColumn="0" w:firstRowLastColumn="0" w:lastRowFirstColumn="0" w:lastRowLastColumn="0"/>
            </w:pPr>
            <w:r>
              <w:t>Tim Schmidt – Senior Advisor</w:t>
            </w:r>
          </w:p>
          <w:p w14:paraId="65840422" w14:textId="77777777" w:rsidR="005D5DD3" w:rsidRDefault="005D5DD3" w:rsidP="001352EA">
            <w:pPr>
              <w:pStyle w:val="ListParagraph"/>
              <w:numPr>
                <w:ilvl w:val="0"/>
                <w:numId w:val="45"/>
              </w:numPr>
              <w:tabs>
                <w:tab w:val="left" w:pos="720"/>
              </w:tabs>
              <w:autoSpaceDN w:val="0"/>
              <w:spacing w:after="200" w:line="276" w:lineRule="auto"/>
              <w:cnfStyle w:val="000000000000" w:firstRow="0" w:lastRow="0" w:firstColumn="0" w:lastColumn="0" w:oddVBand="0" w:evenVBand="0" w:oddHBand="0" w:evenHBand="0" w:firstRowFirstColumn="0" w:firstRowLastColumn="0" w:lastRowFirstColumn="0" w:lastRowLastColumn="0"/>
            </w:pPr>
            <w:r>
              <w:t xml:space="preserve">Beth </w:t>
            </w:r>
            <w:proofErr w:type="spellStart"/>
            <w:r>
              <w:t>Yumlu</w:t>
            </w:r>
            <w:proofErr w:type="spellEnd"/>
            <w:r>
              <w:t xml:space="preserve"> - Office of Research, Development and Technology – Special Assistant</w:t>
            </w:r>
          </w:p>
          <w:p w14:paraId="149F80F1" w14:textId="77777777" w:rsidR="005D5DD3" w:rsidRDefault="005D5DD3" w:rsidP="001352EA">
            <w:pPr>
              <w:pStyle w:val="ListParagraph"/>
              <w:numPr>
                <w:ilvl w:val="0"/>
                <w:numId w:val="45"/>
              </w:numPr>
              <w:tabs>
                <w:tab w:val="left" w:pos="720"/>
              </w:tabs>
              <w:autoSpaceDN w:val="0"/>
              <w:spacing w:after="200" w:line="276" w:lineRule="auto"/>
              <w:cnfStyle w:val="000000000000" w:firstRow="0" w:lastRow="0" w:firstColumn="0" w:lastColumn="0" w:oddVBand="0" w:evenVBand="0" w:oddHBand="0" w:evenHBand="0" w:firstRowFirstColumn="0" w:firstRowLastColumn="0" w:lastRowFirstColumn="0" w:lastRowLastColumn="0"/>
            </w:pPr>
            <w:r>
              <w:t>Carl Andersen – Office of Corporate Research, Technology, and Innovation Management Acting Director</w:t>
            </w:r>
          </w:p>
        </w:tc>
      </w:tr>
    </w:tbl>
    <w:p w14:paraId="312EA151" w14:textId="77777777" w:rsidR="005D5DD3" w:rsidRDefault="005D5DD3" w:rsidP="005D5DD3">
      <w:pPr>
        <w:rPr>
          <w:rFonts w:asciiTheme="minorHAnsi" w:hAnsiTheme="minorHAnsi"/>
          <w:color w:val="000000"/>
        </w:rPr>
      </w:pPr>
    </w:p>
    <w:p w14:paraId="64EF5AF1" w14:textId="77777777" w:rsidR="005D5DD3" w:rsidRDefault="005D5DD3" w:rsidP="005D5DD3">
      <w:r>
        <w:t>Interview participants were provided with an interview guide in advance, describing the different options. The interviews consisted of a guided discussion around the following topics:</w:t>
      </w:r>
    </w:p>
    <w:p w14:paraId="4D80CA6F" w14:textId="77777777" w:rsidR="005D5DD3" w:rsidRDefault="005D5DD3" w:rsidP="001352EA">
      <w:pPr>
        <w:pStyle w:val="ListParagraph"/>
        <w:numPr>
          <w:ilvl w:val="0"/>
          <w:numId w:val="46"/>
        </w:numPr>
        <w:tabs>
          <w:tab w:val="left" w:pos="720"/>
        </w:tabs>
        <w:autoSpaceDE w:val="0"/>
        <w:autoSpaceDN w:val="0"/>
        <w:adjustRightInd w:val="0"/>
        <w:spacing w:before="60" w:after="120" w:line="232" w:lineRule="auto"/>
      </w:pPr>
      <w:r>
        <w:t xml:space="preserve">How useful might this product be for your agency? </w:t>
      </w:r>
    </w:p>
    <w:p w14:paraId="60E2D9F7" w14:textId="77777777" w:rsidR="005D5DD3" w:rsidRDefault="005D5DD3" w:rsidP="001352EA">
      <w:pPr>
        <w:pStyle w:val="ListParagraph"/>
        <w:numPr>
          <w:ilvl w:val="0"/>
          <w:numId w:val="46"/>
        </w:numPr>
        <w:tabs>
          <w:tab w:val="left" w:pos="720"/>
        </w:tabs>
        <w:autoSpaceDE w:val="0"/>
        <w:autoSpaceDN w:val="0"/>
        <w:adjustRightInd w:val="0"/>
        <w:spacing w:before="60" w:after="120" w:line="232" w:lineRule="auto"/>
      </w:pPr>
      <w:r>
        <w:t>How might you fund an effort to use this product?</w:t>
      </w:r>
    </w:p>
    <w:p w14:paraId="79D0CA2B" w14:textId="77777777" w:rsidR="005D5DD3" w:rsidRDefault="005D5DD3" w:rsidP="001352EA">
      <w:pPr>
        <w:pStyle w:val="ListParagraph"/>
        <w:numPr>
          <w:ilvl w:val="0"/>
          <w:numId w:val="46"/>
        </w:numPr>
        <w:tabs>
          <w:tab w:val="left" w:pos="720"/>
        </w:tabs>
        <w:autoSpaceDE w:val="0"/>
        <w:autoSpaceDN w:val="0"/>
        <w:adjustRightInd w:val="0"/>
        <w:spacing w:before="60" w:after="120" w:line="232" w:lineRule="auto"/>
      </w:pPr>
      <w:r>
        <w:t xml:space="preserve">What steps you would need to take in order to transition from your current method/systems for managing research project information to using the new system? </w:t>
      </w:r>
    </w:p>
    <w:p w14:paraId="59E8D3F9" w14:textId="77777777" w:rsidR="005D5DD3" w:rsidRDefault="005D5DD3" w:rsidP="001352EA">
      <w:pPr>
        <w:pStyle w:val="ListParagraph"/>
        <w:numPr>
          <w:ilvl w:val="0"/>
          <w:numId w:val="46"/>
        </w:numPr>
        <w:tabs>
          <w:tab w:val="left" w:pos="720"/>
        </w:tabs>
        <w:autoSpaceDE w:val="0"/>
        <w:autoSpaceDN w:val="0"/>
        <w:adjustRightInd w:val="0"/>
        <w:spacing w:before="60" w:after="120" w:line="232" w:lineRule="auto"/>
      </w:pPr>
      <w:r>
        <w:t>What barriers or constraints you would face in implementing the product?</w:t>
      </w:r>
    </w:p>
    <w:p w14:paraId="5418D724" w14:textId="77777777" w:rsidR="005D5DD3" w:rsidRDefault="005D5DD3" w:rsidP="005D5DD3">
      <w:r>
        <w:t xml:space="preserve">The FHWA interviews </w:t>
      </w:r>
      <w:r w:rsidR="00F97231">
        <w:t xml:space="preserve">covered the broad concept of developing a modular research project and program management system via a pooled fund or </w:t>
      </w:r>
      <w:proofErr w:type="spellStart"/>
      <w:r w:rsidR="00F97231">
        <w:t>AASHTOWare</w:t>
      </w:r>
      <w:proofErr w:type="spellEnd"/>
      <w:r w:rsidR="00F97231">
        <w:t xml:space="preserve"> project that states could adopt/adapt.  They also touched on some additional options that might be pursued at the national level: </w:t>
      </w:r>
    </w:p>
    <w:p w14:paraId="58025831" w14:textId="77777777" w:rsidR="005D5DD3" w:rsidRDefault="005D5DD3" w:rsidP="001352EA">
      <w:pPr>
        <w:pStyle w:val="ListParagraph"/>
        <w:numPr>
          <w:ilvl w:val="0"/>
          <w:numId w:val="47"/>
        </w:numPr>
        <w:tabs>
          <w:tab w:val="left" w:pos="720"/>
        </w:tabs>
        <w:autoSpaceDE w:val="0"/>
        <w:autoSpaceDN w:val="0"/>
        <w:adjustRightInd w:val="0"/>
        <w:spacing w:before="60" w:after="120" w:line="232" w:lineRule="auto"/>
      </w:pPr>
      <w:r>
        <w:t>Development of a national SP&amp;R2 database and standard interface for DOTs to submit work programs and accomplishment reports</w:t>
      </w:r>
    </w:p>
    <w:p w14:paraId="6CFE4104" w14:textId="77777777" w:rsidR="005D5DD3" w:rsidRDefault="005D5DD3" w:rsidP="001352EA">
      <w:pPr>
        <w:pStyle w:val="ListParagraph"/>
        <w:numPr>
          <w:ilvl w:val="0"/>
          <w:numId w:val="47"/>
        </w:numPr>
        <w:tabs>
          <w:tab w:val="left" w:pos="720"/>
        </w:tabs>
        <w:autoSpaceDE w:val="0"/>
        <w:autoSpaceDN w:val="0"/>
        <w:adjustRightInd w:val="0"/>
        <w:spacing w:before="60" w:after="120" w:line="232" w:lineRule="auto"/>
      </w:pPr>
      <w:r>
        <w:t>Development of a national research stakeholder directory (for building mailing lists for research needs solicitations, finding reviewers, finding potential PIs, and</w:t>
      </w:r>
    </w:p>
    <w:p w14:paraId="711121E6" w14:textId="77777777" w:rsidR="005D5DD3" w:rsidRDefault="00F97231" w:rsidP="005D5DD3">
      <w:r>
        <w:t>A</w:t>
      </w:r>
      <w:r w:rsidR="005D5DD3">
        <w:t xml:space="preserve"> synthesis of findings is provided below.</w:t>
      </w:r>
    </w:p>
    <w:p w14:paraId="394E60AD" w14:textId="77777777" w:rsidR="005D5DD3" w:rsidRDefault="005D5DD3" w:rsidP="005D5DD3">
      <w:pPr>
        <w:pStyle w:val="Heading3"/>
      </w:pPr>
      <w:r>
        <w:t>Key Findings – State DOT Interviews</w:t>
      </w:r>
    </w:p>
    <w:p w14:paraId="0EDFAAE3" w14:textId="77777777" w:rsidR="005D5DD3" w:rsidRPr="00F97231" w:rsidRDefault="005D5DD3" w:rsidP="005D5DD3">
      <w:pPr>
        <w:pStyle w:val="Heading3"/>
        <w:rPr>
          <w:rFonts w:cs="Times New Roman"/>
          <w:b w:val="0"/>
          <w:color w:val="auto"/>
          <w:sz w:val="24"/>
        </w:rPr>
      </w:pPr>
      <w:r w:rsidRPr="00F97231">
        <w:rPr>
          <w:rFonts w:cs="Times New Roman"/>
          <w:b w:val="0"/>
          <w:bCs/>
          <w:color w:val="auto"/>
          <w:sz w:val="24"/>
        </w:rPr>
        <w:t>Findings of the state DOT interviews are summarized below, organized into three categories:</w:t>
      </w:r>
    </w:p>
    <w:p w14:paraId="35AB785E" w14:textId="77777777" w:rsidR="005D5DD3" w:rsidRDefault="005D5DD3" w:rsidP="001352EA">
      <w:pPr>
        <w:pStyle w:val="ListParagraph"/>
        <w:numPr>
          <w:ilvl w:val="0"/>
          <w:numId w:val="48"/>
        </w:numPr>
        <w:tabs>
          <w:tab w:val="left" w:pos="720"/>
        </w:tabs>
        <w:autoSpaceDE w:val="0"/>
        <w:autoSpaceDN w:val="0"/>
        <w:adjustRightInd w:val="0"/>
        <w:spacing w:before="60" w:after="120" w:line="232" w:lineRule="auto"/>
        <w:rPr>
          <w:rFonts w:cs="Times New Roman"/>
        </w:rPr>
      </w:pPr>
      <w:r>
        <w:t>Receptivity to Adoption of New/Modified RPMD</w:t>
      </w:r>
    </w:p>
    <w:p w14:paraId="0E3586F1" w14:textId="77777777" w:rsidR="005D5DD3" w:rsidRDefault="005D5DD3" w:rsidP="001352EA">
      <w:pPr>
        <w:pStyle w:val="ListParagraph"/>
        <w:numPr>
          <w:ilvl w:val="0"/>
          <w:numId w:val="48"/>
        </w:numPr>
        <w:tabs>
          <w:tab w:val="left" w:pos="720"/>
        </w:tabs>
        <w:autoSpaceDE w:val="0"/>
        <w:autoSpaceDN w:val="0"/>
        <w:adjustRightInd w:val="0"/>
        <w:spacing w:before="60" w:after="120" w:line="232" w:lineRule="auto"/>
      </w:pPr>
      <w:r>
        <w:t>Funding/Resourcing RPMD Improvements</w:t>
      </w:r>
    </w:p>
    <w:p w14:paraId="36868865" w14:textId="77777777" w:rsidR="005D5DD3" w:rsidRDefault="005D5DD3" w:rsidP="001352EA">
      <w:pPr>
        <w:pStyle w:val="ListParagraph"/>
        <w:numPr>
          <w:ilvl w:val="0"/>
          <w:numId w:val="48"/>
        </w:numPr>
        <w:tabs>
          <w:tab w:val="left" w:pos="720"/>
        </w:tabs>
        <w:autoSpaceDE w:val="0"/>
        <w:autoSpaceDN w:val="0"/>
        <w:adjustRightInd w:val="0"/>
        <w:spacing w:before="60" w:after="120" w:line="232" w:lineRule="auto"/>
      </w:pPr>
      <w:r>
        <w:t>Transitioning to a New RPMD: Implementation Steps and Constraints</w:t>
      </w:r>
    </w:p>
    <w:p w14:paraId="622B510C" w14:textId="77777777" w:rsidR="005D5DD3" w:rsidRDefault="005D5DD3" w:rsidP="005D5DD3">
      <w:pPr>
        <w:pStyle w:val="Heading4"/>
      </w:pPr>
      <w:r>
        <w:t>Receptivity to Adoption of New/Modified RPMD</w:t>
      </w:r>
    </w:p>
    <w:p w14:paraId="32D128B4" w14:textId="77777777" w:rsidR="005D5DD3" w:rsidRDefault="005D5DD3" w:rsidP="005D5DD3">
      <w:r>
        <w:t>Receptivity to modifying their existing RPMD or implementing a new RPMD varied across the four DOT’s interviewed, depending on the existing solution in place.</w:t>
      </w:r>
    </w:p>
    <w:p w14:paraId="1D135816" w14:textId="7970A255" w:rsidR="005D5DD3" w:rsidRDefault="005D5DD3" w:rsidP="005D5DD3">
      <w:r>
        <w:t xml:space="preserve">Three of the four DOTs have an existing RPMD solution – Caltrans and WSDOT have a </w:t>
      </w:r>
      <w:r w:rsidR="00F91A25">
        <w:t>FileMaker</w:t>
      </w:r>
      <w:r>
        <w:t xml:space="preserve"> Pro system; Michigan DOT has a Microsoft Access Database that was developed in the past two years.  Georgia DOT does not have an RPMD and was (not surprisingly) the most receptive of the four DOTs to developing or adopting a new system.  Georgia DOT currently relies on standard agency project and contract management systems (not tailored to research) and supplement</w:t>
      </w:r>
      <w:r w:rsidR="00E76D5C">
        <w:t>s</w:t>
      </w:r>
      <w:r>
        <w:t xml:space="preserve"> these with spreadsheets.   </w:t>
      </w:r>
    </w:p>
    <w:p w14:paraId="0A26FD8A" w14:textId="526E5AC8" w:rsidR="005D5DD3" w:rsidRDefault="005D5DD3" w:rsidP="005D5DD3">
      <w:r>
        <w:t>Each DOT weighed in on the five RPMD development alternatives</w:t>
      </w:r>
      <w:r w:rsidR="00E76D5C">
        <w:t>:</w:t>
      </w:r>
    </w:p>
    <w:p w14:paraId="14D95DCB"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rPr>
          <w:b/>
        </w:rPr>
        <w:t>Georgia DOT</w:t>
      </w:r>
      <w:r>
        <w:t xml:space="preserve"> preferred Alternative A – a model database.  They suggested that this model database be based on an agreed-upon standard endorsed by FHWA.   Their preference was to do internal development of data entry screens, reports, workflow capabilities and interfaces rather than to adopt an off the shelf product that might not meet their specific requirements or be compatible with their existing technology solutions.  However, they stated that any design information related to reports could be useful for their internal development efforts. </w:t>
      </w:r>
    </w:p>
    <w:p w14:paraId="71EFF33C"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rPr>
          <w:b/>
        </w:rPr>
        <w:t>Washington State DOT</w:t>
      </w:r>
      <w:r>
        <w:t xml:space="preserve"> preferred Alternative B – a database and set of standard reports.  Their current RPMD already has reports included, but a model set of reports could be used to guide future additions.  The WSDOT interview revealed that an estimated 30-40% of the information in the current RPMD is generated by the research office; the remaining 60-70% comes from other systems.  This led to discussion of a data mart concept to facilitate reporting – as a variation to the original alternative B.  This would involve developing a structure for a data mart (rather than a data model for a production system) – with mockups of reports that could be produced from the data in the mart.  The data mart could be populated from source systems including the RPMD, financial systems, contract management systems, and others as appropriate.</w:t>
      </w:r>
    </w:p>
    <w:p w14:paraId="1D53315F"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For </w:t>
      </w:r>
      <w:r>
        <w:rPr>
          <w:b/>
        </w:rPr>
        <w:t>Michigan DOT</w:t>
      </w:r>
      <w:r>
        <w:t xml:space="preserve">, Alternative C was the most attractive option since it would provide a full turnkey system that could replace and possibly extend MDOT’s current functionality.  MDOT was not interested in Alternative D (which added workflow) because they already have workflow management capabilities in place (via their ProjectWise solution).  They were not interested in Alternative E (which added interfaces) because (1) they do not view existing interface requirements with TRB systems as a pain point, and (2) the primary internal interface of interest is with the financial system – which would need to be custom created within the agency.   </w:t>
      </w:r>
    </w:p>
    <w:p w14:paraId="1B99C4A2" w14:textId="3330E0EB" w:rsidR="005D5DD3" w:rsidRDefault="005D5DD3" w:rsidP="001352EA">
      <w:pPr>
        <w:pStyle w:val="ListParagraph"/>
        <w:numPr>
          <w:ilvl w:val="0"/>
          <w:numId w:val="49"/>
        </w:numPr>
        <w:tabs>
          <w:tab w:val="left" w:pos="720"/>
        </w:tabs>
        <w:autoSpaceDE w:val="0"/>
        <w:autoSpaceDN w:val="0"/>
        <w:adjustRightInd w:val="0"/>
        <w:spacing w:before="60" w:after="120" w:line="232" w:lineRule="auto"/>
      </w:pPr>
      <w:r>
        <w:rPr>
          <w:b/>
        </w:rPr>
        <w:t>Caltrans</w:t>
      </w:r>
      <w:r>
        <w:t xml:space="preserve"> also felt that Alternative C made the most sense - providing the basic RPMD functionality for agencies that currently had no established solution.  They noted that there would be challenges with designing workflow capabilities (Alternative D) since processes may not be stable.  They recognized the value of interfaces with financial systems (Alternative E), but viewed this kind of capability as too much of a reach for a turnkey system.  Like Michigan DOT, they did not view interfaces with the TRB systems as a pain point that needed to be addressed.  They stressed the importance of providing a basic, simple RPMD system that would meet the minimum needs of a state – rather than trying to provide a “Cadillac solution</w:t>
      </w:r>
      <w:r w:rsidR="00DE0410">
        <w:t>.</w:t>
      </w:r>
      <w:r>
        <w:t>”</w:t>
      </w:r>
    </w:p>
    <w:p w14:paraId="75193A63" w14:textId="77777777" w:rsidR="005D5DD3" w:rsidRDefault="005D5DD3" w:rsidP="005D5DD3">
      <w:pPr>
        <w:pStyle w:val="Heading4"/>
      </w:pPr>
      <w:r>
        <w:t>Funding/Resourcing RPMD Improvements</w:t>
      </w:r>
    </w:p>
    <w:p w14:paraId="63E1E95D" w14:textId="77777777" w:rsidR="005D5DD3" w:rsidRDefault="005D5DD3" w:rsidP="005D5DD3">
      <w:r>
        <w:t xml:space="preserve">All four DOTs reported similar challenges in funding RPMD improvements.  They all identified SP&amp;R2 as the most likely source of funds – though the project size would be limited to $100,00-$300,000 and the project would need to compete with other SP&amp;R2 project candidates.  </w:t>
      </w:r>
    </w:p>
    <w:p w14:paraId="6CC2894C" w14:textId="77777777" w:rsidR="005D5DD3" w:rsidRDefault="005D5DD3" w:rsidP="005D5DD3">
      <w:r>
        <w:t xml:space="preserve">Collaboration with other agencies is an option that has been used to pool resources for application development.  Models include </w:t>
      </w:r>
      <w:proofErr w:type="spellStart"/>
      <w:r>
        <w:t>AASHTOWare</w:t>
      </w:r>
      <w:proofErr w:type="spellEnd"/>
      <w:r>
        <w:t>, the Transportation Pooled Fund program, or informal agreements.  For example, Georgia DOT reported that they had signed an agreement with Texas DOT to obtain a rail road crossing management system developed by that agency.</w:t>
      </w:r>
    </w:p>
    <w:p w14:paraId="7E1A13C1" w14:textId="77777777" w:rsidR="005D5DD3" w:rsidRDefault="005D5DD3" w:rsidP="005D5DD3">
      <w:r>
        <w:t xml:space="preserve">Each agency does fund internal software development projects, but these are highly competitive and focused on projects that have widespread benefits across the agency.  </w:t>
      </w:r>
    </w:p>
    <w:p w14:paraId="4974C9B9" w14:textId="00C624DA" w:rsidR="005D5DD3" w:rsidRDefault="005D5DD3" w:rsidP="005D5DD3">
      <w:r>
        <w:t>Resourcing system maintenance and upgrades was reported as a challenge at each of the DOTs.  Practices vary across states with respect to use of SP&amp;R2 funds for annual, recurring maintenance for systems.  At the three DOTs with functioning RPMDs, ongoing maintenance was handled by the research staff rather than by the agency IT staff.  Georgia DOT</w:t>
      </w:r>
      <w:r w:rsidR="00842B39">
        <w:t>’s IT</w:t>
      </w:r>
      <w:r>
        <w:t xml:space="preserve"> did report that they have a mechanism to support internally developed applications</w:t>
      </w:r>
      <w:r w:rsidR="00842B39">
        <w:t>.</w:t>
      </w:r>
    </w:p>
    <w:p w14:paraId="206BACBA" w14:textId="77777777" w:rsidR="005D5DD3" w:rsidRDefault="005D5DD3" w:rsidP="005D5DD3">
      <w:pPr>
        <w:pStyle w:val="Heading4"/>
      </w:pPr>
      <w:r>
        <w:t>Transitioning to a New RPMD: Implementation Process</w:t>
      </w:r>
    </w:p>
    <w:p w14:paraId="5DCE3256" w14:textId="77777777" w:rsidR="005D5DD3" w:rsidRDefault="005D5DD3" w:rsidP="005D5DD3">
      <w:r>
        <w:t xml:space="preserve">Transition to a new RPMD is not fundamentally different from other information system development and deployment efforts.  It involves the basic steps of establishing a business case, determining feasibility, defining requirements, developing a deployment plan, designing and developing the system, and testing and deploying the system.  Section </w:t>
      </w:r>
      <w:r w:rsidR="000F3439">
        <w:t>5.</w:t>
      </w:r>
      <w:r>
        <w:t>4 below describes a typical implementation process, based on a hybrid of the activities reported by the four states that were interviewed.</w:t>
      </w:r>
    </w:p>
    <w:p w14:paraId="4A6DF41E" w14:textId="77777777" w:rsidR="005D5DD3" w:rsidRPr="00F97231" w:rsidRDefault="005D5DD3" w:rsidP="00F97231">
      <w:pPr>
        <w:pStyle w:val="Heading3"/>
      </w:pPr>
      <w:r w:rsidRPr="00F97231">
        <w:t>Key Findings - FHWA</w:t>
      </w:r>
    </w:p>
    <w:p w14:paraId="773B0BCC" w14:textId="77777777" w:rsidR="005D5DD3" w:rsidRPr="00F97231" w:rsidRDefault="005D5DD3" w:rsidP="005D5DD3">
      <w:pPr>
        <w:pStyle w:val="Heading3"/>
        <w:rPr>
          <w:rFonts w:cs="Times New Roman"/>
          <w:b w:val="0"/>
          <w:color w:val="auto"/>
          <w:sz w:val="24"/>
        </w:rPr>
      </w:pPr>
      <w:r w:rsidRPr="00F97231">
        <w:rPr>
          <w:rFonts w:cs="Times New Roman"/>
          <w:b w:val="0"/>
          <w:bCs/>
          <w:color w:val="auto"/>
          <w:sz w:val="24"/>
        </w:rPr>
        <w:t>As noted above, the FHWA interview covered three topics: (1) development of a national SP&amp;R2 database; (2) development of a national research stakeholder directory, and (3) development of a modular RPPM database that DOTs could adopt/adapt.</w:t>
      </w:r>
    </w:p>
    <w:p w14:paraId="2F407657" w14:textId="77777777" w:rsidR="005D5DD3" w:rsidRDefault="005D5DD3" w:rsidP="005D5DD3">
      <w:pPr>
        <w:pStyle w:val="Heading4"/>
        <w:rPr>
          <w:rFonts w:cs="Arial Black"/>
          <w:bCs/>
        </w:rPr>
      </w:pPr>
      <w:r>
        <w:t>National SP&amp;R2 Database</w:t>
      </w:r>
    </w:p>
    <w:p w14:paraId="5708AA5E" w14:textId="77777777" w:rsidR="005D5DD3" w:rsidRDefault="005D5DD3" w:rsidP="005D5DD3">
      <w:r>
        <w:t xml:space="preserve">The FHWA representatives did not support development of an FHWA-hosted database of SP&amp;R2 work program or accomplishment information.  There were several reasons: </w:t>
      </w:r>
    </w:p>
    <w:p w14:paraId="027CABEC"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Lack of clear use for this information by FHWA staff at headquarters – given that FHWA divisions are charged with responsibility for approving DOT work programs;</w:t>
      </w:r>
    </w:p>
    <w:p w14:paraId="03DC3310"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Time and cost that would be required to develop and support a new database and website – which would be subject to approval by an Investment Review Board and would need to meet multiple requirements (e.g. section 508 compliance, security standards); and</w:t>
      </w:r>
    </w:p>
    <w:p w14:paraId="319F9461"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Limited funding to build and support new IT assets; desire to reduce existing overhead costs.</w:t>
      </w:r>
    </w:p>
    <w:p w14:paraId="520C141C" w14:textId="460C2387" w:rsidR="005D5DD3" w:rsidRDefault="005D5DD3" w:rsidP="005D5DD3">
      <w:r>
        <w:t>An alternative</w:t>
      </w:r>
      <w:r w:rsidR="00390F3D">
        <w:t>,</w:t>
      </w:r>
      <w:r>
        <w:t xml:space="preserve"> standards-based approach was offered which could potentially achieve some of the objectives for a national SP&amp;R2 database – i.e. to provide a mechanism to aggregate and share information across states that would help to “tell the SP&amp;R2 story” and facilitate increased collaboration.  This approach would involve:</w:t>
      </w:r>
    </w:p>
    <w:p w14:paraId="346C60AF" w14:textId="707E1ACC"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 xml:space="preserve">Defining a standard set of data elements for research projects and products – including mandatory elements (e.g. those required for TRID and </w:t>
      </w:r>
      <w:proofErr w:type="spellStart"/>
      <w:r>
        <w:t>RiP</w:t>
      </w:r>
      <w:proofErr w:type="spellEnd"/>
      <w:r>
        <w:t>) and potentially others agreed-to by state DOTs</w:t>
      </w:r>
      <w:r w:rsidR="00390F3D">
        <w:t>;</w:t>
      </w:r>
    </w:p>
    <w:p w14:paraId="3CC5E7F3" w14:textId="30D7037D"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Endorsement of the standard by FHWA and AASHTO</w:t>
      </w:r>
      <w:r w:rsidR="00390F3D">
        <w:t>;</w:t>
      </w:r>
    </w:p>
    <w:p w14:paraId="0F602EF8" w14:textId="43ADA428"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Publication of the standard, with definitions for each element</w:t>
      </w:r>
      <w:r w:rsidR="00390F3D">
        <w:t>;</w:t>
      </w:r>
    </w:p>
    <w:p w14:paraId="77F6A3D3" w14:textId="777F72E3"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Designation of a body (e.g. AASHTO RAC) to own and update the standard</w:t>
      </w:r>
      <w:r w:rsidR="00390F3D">
        <w:t>;</w:t>
      </w:r>
    </w:p>
    <w:p w14:paraId="4BF7DDA6" w14:textId="6F675EEE"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Designation of authoritative data sources for different elements</w:t>
      </w:r>
      <w:r w:rsidR="00390F3D">
        <w:t>;</w:t>
      </w:r>
    </w:p>
    <w:p w14:paraId="7EFEF6DA" w14:textId="2CEDAC6D"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Development of Application Program Interfaces (API) at each state DOT (as well as FHWA, Universities and other data owners) to provide access to the selected data elements from the research databases or a separate data extract or mart</w:t>
      </w:r>
      <w:r w:rsidR="00390F3D">
        <w:t>; and</w:t>
      </w:r>
    </w:p>
    <w:p w14:paraId="16510953" w14:textId="34FC90FD"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Creation of one or more aggregator applications that would interact with the state DOT APIs to retrieve, process and report the data</w:t>
      </w:r>
      <w:r w:rsidR="00390F3D">
        <w:t>.</w:t>
      </w:r>
    </w:p>
    <w:p w14:paraId="038FC29F" w14:textId="12EA421B" w:rsidR="008925CE" w:rsidRDefault="008925CE" w:rsidP="00C80F47">
      <w:r>
        <w:t xml:space="preserve">At the time of the interview, FHWA was in the process of developing a data specification for its own internal research project database, aligned with </w:t>
      </w:r>
      <w:proofErr w:type="spellStart"/>
      <w:r>
        <w:t>RiP</w:t>
      </w:r>
      <w:proofErr w:type="spellEnd"/>
      <w:r>
        <w:t xml:space="preserve"> and TRID.  Once finalized, this specification could inform an effort to develop a more generic research project data standard.</w:t>
      </w:r>
    </w:p>
    <w:p w14:paraId="3DDF8002" w14:textId="23F4DB5A" w:rsidR="005D5DD3" w:rsidRDefault="005D5DD3" w:rsidP="005D5DD3">
      <w:pPr>
        <w:pStyle w:val="Heading4"/>
      </w:pPr>
      <w:r>
        <w:t>National Research Stakeholder Directory</w:t>
      </w:r>
    </w:p>
    <w:p w14:paraId="423E91D0" w14:textId="77777777" w:rsidR="005D5DD3" w:rsidRDefault="005D5DD3" w:rsidP="005D5DD3">
      <w:r>
        <w:t>Participants suggested that two existing resources be leveraged to meet the need for a national research stakeholder directory: the ORCID database and the TRB member database.</w:t>
      </w:r>
    </w:p>
    <w:p w14:paraId="756C9E2B"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ORCID is a non-profit organization, established in 2012.  Its mission is to “enable transparent and trustworthy connections between researchers, their contributions, and affiliations by providing an identifier for individuals to use with their name as they engage in research, scholarship, and innovation activities.”  Its sponsors include universities, libraries, scholarly societies, funding agencies, research organizations, and publishers.   Any researcher can register for an ORCID – which is persistent throughout their career.  Once registered, researchers can input their contact information, education, employment, funding sources and links to published works.  ORCID offers APIs and best practices for integrating its information with other systems.  </w:t>
      </w:r>
    </w:p>
    <w:p w14:paraId="62FCCE02" w14:textId="77777777" w:rsidR="005D5DD3" w:rsidRDefault="005D5DD3" w:rsidP="000C7826">
      <w:pPr>
        <w:pStyle w:val="ListParagraph"/>
        <w:numPr>
          <w:ilvl w:val="0"/>
          <w:numId w:val="49"/>
        </w:numPr>
        <w:tabs>
          <w:tab w:val="left" w:pos="720"/>
        </w:tabs>
        <w:autoSpaceDE w:val="0"/>
        <w:autoSpaceDN w:val="0"/>
        <w:adjustRightInd w:val="0"/>
        <w:spacing w:before="60" w:after="120" w:line="233" w:lineRule="auto"/>
        <w:contextualSpacing w:val="0"/>
      </w:pPr>
      <w:r>
        <w:t>TRB’s online directory provides access to points of contact and information on TRB’s standing committees, project-based committees and panels, and governing committees, as well as to lists of TRB sponsors, affiliates, representatives, volunteers, and staff.  Access to full directory information is limited to TRB Executive Committee members; members of TRB standing committees (but not subcommittees); and the representatives of TRB Core Program Sponsors.</w:t>
      </w:r>
    </w:p>
    <w:p w14:paraId="1777FC45" w14:textId="77777777" w:rsidR="005D5DD3" w:rsidRDefault="005D5DD3" w:rsidP="005D5DD3">
      <w:r>
        <w:t xml:space="preserve">Rather than creating a new directory, the potential for building on these existing resources could be explored.  Part of the solution would require an initiative to encourage registration within ORCID.  </w:t>
      </w:r>
    </w:p>
    <w:p w14:paraId="711598DD" w14:textId="77777777" w:rsidR="005D5DD3" w:rsidRDefault="005D5DD3" w:rsidP="005D5DD3">
      <w:pPr>
        <w:pStyle w:val="Heading4"/>
      </w:pPr>
      <w:r>
        <w:t>DOT RPMD Development Effort</w:t>
      </w:r>
    </w:p>
    <w:p w14:paraId="64964028" w14:textId="77777777" w:rsidR="005D5DD3" w:rsidRDefault="005D5DD3" w:rsidP="005D5DD3">
      <w:r>
        <w:t xml:space="preserve">Participants acknowledged the value of maintaining good tracking information for research projects, pointing to the life cycle NCHRP project tracking activities as a model.  This enables one to look up an NCHRP project, identify who did it, identify its status (and, if applicable, when it was completed), and access the final publications. </w:t>
      </w:r>
    </w:p>
    <w:p w14:paraId="732831B1" w14:textId="77777777" w:rsidR="005D5DD3" w:rsidRDefault="005D5DD3" w:rsidP="005D5DD3">
      <w:r>
        <w:t>Several challenges and success factors were identified:</w:t>
      </w:r>
    </w:p>
    <w:p w14:paraId="68075A78"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Lack of alignment across DOT research functions/programs (potential barrier to developing a standard application);</w:t>
      </w:r>
    </w:p>
    <w:p w14:paraId="7D26A181"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Limited funding to support such an effort – particularly for ongoing maintenance and updates;</w:t>
      </w:r>
    </w:p>
    <w:p w14:paraId="4E0ED1FD"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Need to demonstrate a positive benefit-cost for undertaking such an effort; and</w:t>
      </w:r>
    </w:p>
    <w:p w14:paraId="299AC821"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Need for active change management to adopt new, standardized processes and/or data definitions.</w:t>
      </w:r>
    </w:p>
    <w:p w14:paraId="31FC5F13" w14:textId="77777777" w:rsidR="005D5DD3" w:rsidRDefault="00F97231" w:rsidP="005D5DD3">
      <w:pPr>
        <w:pStyle w:val="Heading2"/>
      </w:pPr>
      <w:bookmarkStart w:id="50" w:name="_Toc520119886"/>
      <w:r>
        <w:rPr>
          <w:bCs w:val="0"/>
        </w:rPr>
        <w:t>5.4</w:t>
      </w:r>
      <w:r w:rsidR="005D5DD3">
        <w:t xml:space="preserve"> Transition Process Description</w:t>
      </w:r>
      <w:bookmarkEnd w:id="50"/>
    </w:p>
    <w:p w14:paraId="39D82183" w14:textId="77777777" w:rsidR="005D5DD3" w:rsidRDefault="005D5DD3" w:rsidP="005D5DD3">
      <w:r>
        <w:t xml:space="preserve">While specific implementation processes varied by agency, each agency had some version of the following general process in place for transitioning to a new system.  Two cases are considered: </w:t>
      </w:r>
    </w:p>
    <w:p w14:paraId="338A6E9D" w14:textId="77777777" w:rsidR="005D5DD3" w:rsidRDefault="00F97231" w:rsidP="001352EA">
      <w:pPr>
        <w:pStyle w:val="ListParagraph"/>
        <w:numPr>
          <w:ilvl w:val="0"/>
          <w:numId w:val="50"/>
        </w:numPr>
        <w:tabs>
          <w:tab w:val="left" w:pos="720"/>
        </w:tabs>
        <w:autoSpaceDE w:val="0"/>
        <w:autoSpaceDN w:val="0"/>
        <w:adjustRightInd w:val="0"/>
        <w:spacing w:before="60" w:after="120" w:line="232" w:lineRule="auto"/>
      </w:pPr>
      <w:r>
        <w:t>A</w:t>
      </w:r>
      <w:r w:rsidR="005D5DD3">
        <w:t xml:space="preserve"> case in which an agency is transitioning from an existing RPMD to a new RPMD through either custom development or implementation of a new off-the-shelf solution.</w:t>
      </w:r>
    </w:p>
    <w:p w14:paraId="60C25693" w14:textId="77777777" w:rsidR="005D5DD3" w:rsidRDefault="00F97231" w:rsidP="001352EA">
      <w:pPr>
        <w:pStyle w:val="ListParagraph"/>
        <w:numPr>
          <w:ilvl w:val="0"/>
          <w:numId w:val="50"/>
        </w:numPr>
        <w:tabs>
          <w:tab w:val="left" w:pos="720"/>
        </w:tabs>
        <w:autoSpaceDE w:val="0"/>
        <w:autoSpaceDN w:val="0"/>
        <w:adjustRightInd w:val="0"/>
        <w:spacing w:before="60" w:after="120" w:line="232" w:lineRule="auto"/>
      </w:pPr>
      <w:r>
        <w:t>A</w:t>
      </w:r>
      <w:r w:rsidR="005D5DD3">
        <w:t xml:space="preserve"> case in which an agency is making relatively minor modifications to an existing product.</w:t>
      </w:r>
    </w:p>
    <w:p w14:paraId="1A802191" w14:textId="77777777" w:rsidR="005D5DD3" w:rsidRDefault="005D5DD3" w:rsidP="005D5DD3">
      <w:pPr>
        <w:pStyle w:val="Heading3"/>
      </w:pPr>
      <w:r>
        <w:t>New RPMD Implementation</w:t>
      </w:r>
    </w:p>
    <w:p w14:paraId="40947B30" w14:textId="77777777" w:rsidR="005D5DD3" w:rsidRDefault="005D5DD3" w:rsidP="005D5DD3">
      <w:pPr>
        <w:pStyle w:val="Heading5"/>
      </w:pPr>
      <w:r>
        <w:t xml:space="preserve">Step 1. Business Case </w:t>
      </w:r>
    </w:p>
    <w:p w14:paraId="1B46AD2B"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Identify a </w:t>
      </w:r>
      <w:r>
        <w:rPr>
          <w:b/>
        </w:rPr>
        <w:t>champion</w:t>
      </w:r>
      <w:r>
        <w:t xml:space="preserve"> and </w:t>
      </w:r>
      <w:r>
        <w:rPr>
          <w:b/>
        </w:rPr>
        <w:t>sponsor</w:t>
      </w:r>
      <w:r>
        <w:t xml:space="preserve"> for the new/modified system;</w:t>
      </w:r>
    </w:p>
    <w:p w14:paraId="016DFE1A"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Identify the </w:t>
      </w:r>
      <w:r>
        <w:rPr>
          <w:b/>
        </w:rPr>
        <w:t>stakeholders</w:t>
      </w:r>
      <w:r>
        <w:t xml:space="preserve"> for the new/modified system (direct users, people who would need to support or interface with the system, indirect beneficiaries, etc.)</w:t>
      </w:r>
    </w:p>
    <w:p w14:paraId="73B9D6C0"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In consultation with stakeholders, develop a </w:t>
      </w:r>
      <w:r>
        <w:rPr>
          <w:b/>
        </w:rPr>
        <w:t>business case</w:t>
      </w:r>
      <w:r>
        <w:t xml:space="preserve"> for making changes that identifies:</w:t>
      </w:r>
    </w:p>
    <w:p w14:paraId="3B708381"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who would use the new/modified system and how;</w:t>
      </w:r>
    </w:p>
    <w:p w14:paraId="6671C5B3"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what benefits would result from transition to the new system (e.g. time savings, improved basis for decision making, reduced risk of project overruns, reduced risk of project failure, improved project outcomes, etc.); and</w:t>
      </w:r>
    </w:p>
    <w:p w14:paraId="35BA5C10" w14:textId="77777777" w:rsidR="005D5DD3" w:rsidRDefault="005D5DD3" w:rsidP="001352EA">
      <w:pPr>
        <w:pStyle w:val="ListParagraph"/>
        <w:numPr>
          <w:ilvl w:val="1"/>
          <w:numId w:val="49"/>
        </w:numPr>
        <w:tabs>
          <w:tab w:val="left" w:pos="720"/>
        </w:tabs>
        <w:autoSpaceDE w:val="0"/>
        <w:autoSpaceDN w:val="0"/>
        <w:adjustRightInd w:val="0"/>
        <w:spacing w:before="60" w:after="120" w:line="232" w:lineRule="auto"/>
      </w:pPr>
      <w:r>
        <w:t>what the initial and ongoing costs of the system would be – considering database and software design and development, software licensing, hardware, backups, maintenance, and training and support.</w:t>
      </w:r>
    </w:p>
    <w:p w14:paraId="496AAB34"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If the business case is compelling, proceed with feasibility analysis.</w:t>
      </w:r>
    </w:p>
    <w:p w14:paraId="1C36B81E" w14:textId="77777777" w:rsidR="005D5DD3" w:rsidRDefault="005D5DD3" w:rsidP="005D5DD3">
      <w:pPr>
        <w:pStyle w:val="Heading5"/>
      </w:pPr>
      <w:r>
        <w:t>Step 2. Feasibility Analysis</w:t>
      </w:r>
    </w:p>
    <w:p w14:paraId="7A4222A6"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Map the </w:t>
      </w:r>
      <w:r>
        <w:rPr>
          <w:b/>
        </w:rPr>
        <w:t>business process</w:t>
      </w:r>
      <w:r>
        <w:t xml:space="preserve"> – including the “as is” process as well as any desired changes to the process – the “to be”</w:t>
      </w:r>
    </w:p>
    <w:p w14:paraId="56382CA5"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Model the </w:t>
      </w:r>
      <w:r>
        <w:rPr>
          <w:b/>
        </w:rPr>
        <w:t xml:space="preserve">current data entities </w:t>
      </w:r>
      <w:r>
        <w:t>and their relationships (e.g. project, task, roles)</w:t>
      </w:r>
    </w:p>
    <w:p w14:paraId="441596F9"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Assess </w:t>
      </w:r>
      <w:r>
        <w:rPr>
          <w:b/>
        </w:rPr>
        <w:t>feasibility of transitioning</w:t>
      </w:r>
      <w:r>
        <w:t xml:space="preserve"> to the new system:</w:t>
      </w:r>
    </w:p>
    <w:p w14:paraId="0B4DB0EB"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 xml:space="preserve">Develop a crosswalk from current data elements to proposed new data elements </w:t>
      </w:r>
    </w:p>
    <w:p w14:paraId="3E88CE69"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Develop a crosswalk from the current business process to the proposed new business process</w:t>
      </w:r>
    </w:p>
    <w:p w14:paraId="21635DF9"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Assess the level of effort and degree of difficulty of making changes to existing processes.</w:t>
      </w:r>
    </w:p>
    <w:p w14:paraId="7C18EC66"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Assess </w:t>
      </w:r>
      <w:r>
        <w:rPr>
          <w:b/>
        </w:rPr>
        <w:t xml:space="preserve">feasibility of building interfaces </w:t>
      </w:r>
      <w:r>
        <w:t>supporting the new system:</w:t>
      </w:r>
    </w:p>
    <w:p w14:paraId="6332082D"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Investigate the feasibility of building interfaces with existing systems (financial, project and contract management) with system owners</w:t>
      </w:r>
    </w:p>
    <w:p w14:paraId="1170A1C2"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Investigate the feasibility of leveraging existing agency data warehouse and reporting capabilities for the system</w:t>
      </w:r>
    </w:p>
    <w:p w14:paraId="28FA492C"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Investigate the feasibility of leveraging existing agency workflow solutions for the system</w:t>
      </w:r>
    </w:p>
    <w:p w14:paraId="24D5F195"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Investigate the feasibility of leveraging existing agency document or content management solutions for the system</w:t>
      </w:r>
    </w:p>
    <w:p w14:paraId="3EA19761"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Investigate the feasibility of interfacing with project web pages on the agency’s internet and/or intranet sites</w:t>
      </w:r>
    </w:p>
    <w:p w14:paraId="58392B32"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Identify </w:t>
      </w:r>
      <w:r>
        <w:rPr>
          <w:b/>
        </w:rPr>
        <w:t>funding sources</w:t>
      </w:r>
      <w:r>
        <w:t xml:space="preserve"> – including exploration of partnerships with other agencies </w:t>
      </w:r>
    </w:p>
    <w:p w14:paraId="243AF788"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 xml:space="preserve">Seek </w:t>
      </w:r>
      <w:r>
        <w:rPr>
          <w:b/>
        </w:rPr>
        <w:t>approval/funding</w:t>
      </w:r>
      <w:r>
        <w:t xml:space="preserve"> to initiate system requirements and design (or determine that it is not worth moving forward)</w:t>
      </w:r>
    </w:p>
    <w:p w14:paraId="0536D222" w14:textId="77777777" w:rsidR="005D5DD3" w:rsidRDefault="005D5DD3" w:rsidP="005D5DD3">
      <w:pPr>
        <w:pStyle w:val="Heading5"/>
      </w:pPr>
      <w:r>
        <w:t>Step 3. Requirements Analysis</w:t>
      </w:r>
    </w:p>
    <w:p w14:paraId="23281EE5"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pPr>
      <w:r>
        <w:t xml:space="preserve">Establish a </w:t>
      </w:r>
      <w:r>
        <w:rPr>
          <w:b/>
        </w:rPr>
        <w:t>formal or informal steering group</w:t>
      </w:r>
      <w:r>
        <w:t xml:space="preserve"> to guide the transition activities</w:t>
      </w:r>
    </w:p>
    <w:p w14:paraId="5536080A"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Designate data and system ownership and stewardship </w:t>
      </w:r>
      <w:r>
        <w:rPr>
          <w:b/>
        </w:rPr>
        <w:t>roles and responsibilities</w:t>
      </w:r>
    </w:p>
    <w:p w14:paraId="14DF411A"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Develop and document </w:t>
      </w:r>
      <w:r>
        <w:rPr>
          <w:b/>
        </w:rPr>
        <w:t>business requirements</w:t>
      </w:r>
      <w:r>
        <w:t xml:space="preserve"> that specify what the system must do, in the context of the business process analysis.  Consider the results of the feasibility analysis in decisions about adding new data elements or other system features that will require ongoing maintenance and support.</w:t>
      </w:r>
    </w:p>
    <w:p w14:paraId="53D13146" w14:textId="77777777" w:rsidR="005D5DD3" w:rsidRDefault="005D5DD3" w:rsidP="000C7826">
      <w:pPr>
        <w:pStyle w:val="ListParagraph"/>
        <w:numPr>
          <w:ilvl w:val="0"/>
          <w:numId w:val="49"/>
        </w:numPr>
        <w:tabs>
          <w:tab w:val="left" w:pos="720"/>
        </w:tabs>
        <w:autoSpaceDE w:val="0"/>
        <w:autoSpaceDN w:val="0"/>
        <w:adjustRightInd w:val="0"/>
        <w:spacing w:before="60" w:after="60" w:line="232" w:lineRule="auto"/>
        <w:contextualSpacing w:val="0"/>
      </w:pPr>
      <w:r>
        <w:t xml:space="preserve">Develop and document </w:t>
      </w:r>
      <w:r>
        <w:rPr>
          <w:b/>
        </w:rPr>
        <w:t>technical requirements</w:t>
      </w:r>
      <w:r>
        <w:t xml:space="preserve"> for the system – for example – reliability (up-time), capacity, scalability, security. </w:t>
      </w:r>
    </w:p>
    <w:p w14:paraId="1B5C386D" w14:textId="77777777" w:rsidR="005D5DD3" w:rsidRDefault="005D5DD3" w:rsidP="005D5DD3">
      <w:pPr>
        <w:pStyle w:val="Heading5"/>
        <w:ind w:left="180"/>
      </w:pPr>
      <w:r>
        <w:t>Step 4. Deployment Planning</w:t>
      </w:r>
    </w:p>
    <w:p w14:paraId="3BED79F3"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Develop a </w:t>
      </w:r>
      <w:r>
        <w:rPr>
          <w:b/>
        </w:rPr>
        <w:t>data migration plan</w:t>
      </w:r>
      <w:r>
        <w:t xml:space="preserve"> specifying the source and transformations for all data to be loaded into the new/modified system.</w:t>
      </w:r>
    </w:p>
    <w:p w14:paraId="206C3CA4"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Develop a </w:t>
      </w:r>
      <w:r>
        <w:rPr>
          <w:b/>
        </w:rPr>
        <w:t>deployment plan</w:t>
      </w:r>
      <w:r>
        <w:t xml:space="preserve"> that considers the following options:</w:t>
      </w:r>
    </w:p>
    <w:p w14:paraId="735F1F7D"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Incremental deployment of new functionality (e.g. an Agile development approach</w:t>
      </w:r>
    </w:p>
    <w:p w14:paraId="2347FC4B"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Single release deployment – with parallel operation of new and old system prior to full cutover</w:t>
      </w:r>
    </w:p>
    <w:p w14:paraId="1BA682B8"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Single release deployment – with no parallel operation (“big bang” deployment)</w:t>
      </w:r>
    </w:p>
    <w:p w14:paraId="5DF18C88"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 xml:space="preserve">Identify </w:t>
      </w:r>
      <w:r>
        <w:rPr>
          <w:b/>
        </w:rPr>
        <w:t>roles and responsibilities</w:t>
      </w:r>
      <w:r>
        <w:t xml:space="preserve"> for system maintenance and operation</w:t>
      </w:r>
    </w:p>
    <w:p w14:paraId="16A92662" w14:textId="77777777" w:rsidR="005D5DD3" w:rsidRDefault="005D5DD3" w:rsidP="005D5DD3">
      <w:pPr>
        <w:pStyle w:val="Heading5"/>
      </w:pPr>
      <w:r>
        <w:t>Step 5. Design and Development</w:t>
      </w:r>
    </w:p>
    <w:p w14:paraId="7232436F"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Design, build and configure the new/modified system:</w:t>
      </w:r>
    </w:p>
    <w:p w14:paraId="0D51DE42"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For an off-the-shelf solution:</w:t>
      </w:r>
    </w:p>
    <w:p w14:paraId="18C830DE" w14:textId="77777777" w:rsidR="005D5DD3" w:rsidRDefault="005D5DD3" w:rsidP="000C7826">
      <w:pPr>
        <w:pStyle w:val="ListParagraph"/>
        <w:numPr>
          <w:ilvl w:val="2"/>
          <w:numId w:val="49"/>
        </w:numPr>
        <w:tabs>
          <w:tab w:val="left" w:pos="720"/>
        </w:tabs>
        <w:autoSpaceDE w:val="0"/>
        <w:autoSpaceDN w:val="0"/>
        <w:adjustRightInd w:val="0"/>
        <w:spacing w:before="60" w:after="60" w:line="233" w:lineRule="auto"/>
        <w:contextualSpacing w:val="0"/>
      </w:pPr>
      <w:r>
        <w:t xml:space="preserve">Review the </w:t>
      </w:r>
      <w:r>
        <w:rPr>
          <w:b/>
        </w:rPr>
        <w:t>system architecture</w:t>
      </w:r>
      <w:r>
        <w:t xml:space="preserve"> (database, front-end, other technology components) to ensure compatibility with agency standards and to maximize opportunities to leverage already existing tools (e.g. data warehouse, content management system, reporting services, workflow engines.)</w:t>
      </w:r>
    </w:p>
    <w:p w14:paraId="5307728A" w14:textId="77777777" w:rsidR="005D5DD3" w:rsidRDefault="005D5DD3" w:rsidP="000C7826">
      <w:pPr>
        <w:pStyle w:val="ListParagraph"/>
        <w:numPr>
          <w:ilvl w:val="2"/>
          <w:numId w:val="49"/>
        </w:numPr>
        <w:tabs>
          <w:tab w:val="left" w:pos="720"/>
        </w:tabs>
        <w:autoSpaceDE w:val="0"/>
        <w:autoSpaceDN w:val="0"/>
        <w:adjustRightInd w:val="0"/>
        <w:spacing w:before="60" w:after="60" w:line="233" w:lineRule="auto"/>
        <w:contextualSpacing w:val="0"/>
      </w:pPr>
      <w:r>
        <w:t xml:space="preserve">Develop a </w:t>
      </w:r>
      <w:r>
        <w:rPr>
          <w:b/>
        </w:rPr>
        <w:t>configuration plan</w:t>
      </w:r>
      <w:r>
        <w:t xml:space="preserve"> that specifies how any of the customizable elements or configuration options will be implemented.</w:t>
      </w:r>
    </w:p>
    <w:p w14:paraId="5FC1F352" w14:textId="77777777" w:rsidR="005D5DD3" w:rsidRDefault="005D5DD3" w:rsidP="000C7826">
      <w:pPr>
        <w:pStyle w:val="ListParagraph"/>
        <w:numPr>
          <w:ilvl w:val="2"/>
          <w:numId w:val="49"/>
        </w:numPr>
        <w:tabs>
          <w:tab w:val="left" w:pos="720"/>
        </w:tabs>
        <w:autoSpaceDE w:val="0"/>
        <w:autoSpaceDN w:val="0"/>
        <w:adjustRightInd w:val="0"/>
        <w:spacing w:before="60" w:after="60" w:line="233" w:lineRule="auto"/>
        <w:contextualSpacing w:val="0"/>
      </w:pPr>
      <w:r>
        <w:t>Implement and configure the system</w:t>
      </w:r>
    </w:p>
    <w:p w14:paraId="2EA06CCD"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For a custom solution:</w:t>
      </w:r>
    </w:p>
    <w:p w14:paraId="5B7AD069" w14:textId="77777777" w:rsidR="005D5DD3" w:rsidRDefault="005D5DD3" w:rsidP="000C7826">
      <w:pPr>
        <w:pStyle w:val="ListParagraph"/>
        <w:numPr>
          <w:ilvl w:val="2"/>
          <w:numId w:val="49"/>
        </w:numPr>
        <w:tabs>
          <w:tab w:val="left" w:pos="720"/>
        </w:tabs>
        <w:autoSpaceDE w:val="0"/>
        <w:autoSpaceDN w:val="0"/>
        <w:adjustRightInd w:val="0"/>
        <w:spacing w:before="60" w:after="60" w:line="233" w:lineRule="auto"/>
        <w:contextualSpacing w:val="0"/>
      </w:pPr>
      <w:r>
        <w:t>Architect, design and develop the system – utilizing a traditional “waterfall” or agile development approach.</w:t>
      </w:r>
    </w:p>
    <w:p w14:paraId="119A211E" w14:textId="77777777" w:rsidR="005D5DD3" w:rsidRDefault="005D5DD3" w:rsidP="001352EA">
      <w:pPr>
        <w:pStyle w:val="ListParagraph"/>
        <w:numPr>
          <w:ilvl w:val="2"/>
          <w:numId w:val="49"/>
        </w:numPr>
        <w:tabs>
          <w:tab w:val="left" w:pos="720"/>
        </w:tabs>
        <w:autoSpaceDE w:val="0"/>
        <w:autoSpaceDN w:val="0"/>
        <w:adjustRightInd w:val="0"/>
        <w:spacing w:before="60" w:after="120" w:line="232" w:lineRule="auto"/>
      </w:pPr>
      <w:r>
        <w:t>Conduct unit and system testing.</w:t>
      </w:r>
    </w:p>
    <w:p w14:paraId="60F52EA0"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Perform data conversion/loading</w:t>
      </w:r>
    </w:p>
    <w:p w14:paraId="390A88D7" w14:textId="77777777" w:rsidR="005D5DD3" w:rsidRDefault="005D5DD3" w:rsidP="005D5DD3">
      <w:pPr>
        <w:pStyle w:val="Heading5"/>
        <w:ind w:left="180"/>
      </w:pPr>
      <w:r>
        <w:t>Step 6. Testing and Deployment</w:t>
      </w:r>
    </w:p>
    <w:p w14:paraId="64307C57"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Move the system into a </w:t>
      </w:r>
      <w:r>
        <w:rPr>
          <w:b/>
        </w:rPr>
        <w:t>user test environment</w:t>
      </w:r>
      <w:r>
        <w:t>.</w:t>
      </w:r>
    </w:p>
    <w:p w14:paraId="331F0673"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Conduct </w:t>
      </w:r>
      <w:r>
        <w:rPr>
          <w:b/>
        </w:rPr>
        <w:t>user acceptance testing.</w:t>
      </w:r>
    </w:p>
    <w:p w14:paraId="48473262"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Produce or provide </w:t>
      </w:r>
      <w:r>
        <w:rPr>
          <w:b/>
        </w:rPr>
        <w:t>system documentation</w:t>
      </w:r>
      <w:r>
        <w:t xml:space="preserve"> to include</w:t>
      </w:r>
    </w:p>
    <w:p w14:paraId="6E64B3D0"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System metadata</w:t>
      </w:r>
    </w:p>
    <w:p w14:paraId="28532714"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Data models (logical and physical)</w:t>
      </w:r>
    </w:p>
    <w:p w14:paraId="190EEF21"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Data dictionary</w:t>
      </w:r>
    </w:p>
    <w:p w14:paraId="6CF875B0"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User manual</w:t>
      </w:r>
    </w:p>
    <w:p w14:paraId="12C7E3B1"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Administrator manual/troubleshooting guide</w:t>
      </w:r>
    </w:p>
    <w:p w14:paraId="1976AF6E"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Conduct </w:t>
      </w:r>
      <w:r>
        <w:rPr>
          <w:b/>
        </w:rPr>
        <w:t>training.</w:t>
      </w:r>
    </w:p>
    <w:p w14:paraId="7934D64A"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rPr>
          <w:b/>
        </w:rPr>
        <w:t>Roll out</w:t>
      </w:r>
      <w:r>
        <w:t xml:space="preserve"> the system into </w:t>
      </w:r>
      <w:r>
        <w:rPr>
          <w:b/>
        </w:rPr>
        <w:t>production</w:t>
      </w:r>
      <w:r>
        <w:t xml:space="preserve"> – consider:</w:t>
      </w:r>
    </w:p>
    <w:p w14:paraId="7B0DD216" w14:textId="77777777" w:rsidR="005D5DD3" w:rsidRDefault="005D5DD3" w:rsidP="000C7826">
      <w:pPr>
        <w:pStyle w:val="ListParagraph"/>
        <w:numPr>
          <w:ilvl w:val="1"/>
          <w:numId w:val="49"/>
        </w:numPr>
        <w:tabs>
          <w:tab w:val="left" w:pos="720"/>
        </w:tabs>
        <w:autoSpaceDE w:val="0"/>
        <w:autoSpaceDN w:val="0"/>
        <w:adjustRightInd w:val="0"/>
        <w:spacing w:before="60" w:after="60" w:line="233" w:lineRule="auto"/>
        <w:contextualSpacing w:val="0"/>
      </w:pPr>
      <w:r>
        <w:t>A 30-day shakeout period in which resources are committed for support and bug fixes</w:t>
      </w:r>
    </w:p>
    <w:p w14:paraId="5C4183E9" w14:textId="77777777" w:rsidR="005D5DD3" w:rsidRDefault="005D5DD3" w:rsidP="001352EA">
      <w:pPr>
        <w:pStyle w:val="ListParagraph"/>
        <w:numPr>
          <w:ilvl w:val="1"/>
          <w:numId w:val="49"/>
        </w:numPr>
        <w:tabs>
          <w:tab w:val="left" w:pos="720"/>
        </w:tabs>
        <w:autoSpaceDE w:val="0"/>
        <w:autoSpaceDN w:val="0"/>
        <w:adjustRightInd w:val="0"/>
        <w:spacing w:before="60" w:after="120" w:line="232" w:lineRule="auto"/>
      </w:pPr>
      <w:r>
        <w:t>Incremental roll-out depending on number of users</w:t>
      </w:r>
    </w:p>
    <w:p w14:paraId="586E6D77" w14:textId="77777777" w:rsidR="005D5DD3" w:rsidRDefault="005D5DD3" w:rsidP="005D5DD3">
      <w:pPr>
        <w:pStyle w:val="Heading3"/>
      </w:pPr>
      <w:r>
        <w:t>Modifying an Existing RPMD</w:t>
      </w:r>
    </w:p>
    <w:p w14:paraId="1F6A56AF" w14:textId="77777777" w:rsidR="005D5DD3" w:rsidRPr="00F97231" w:rsidRDefault="005D5DD3" w:rsidP="005D5DD3">
      <w:pPr>
        <w:pStyle w:val="Heading3"/>
        <w:rPr>
          <w:rFonts w:cs="Times New Roman"/>
          <w:b w:val="0"/>
          <w:color w:val="auto"/>
          <w:sz w:val="24"/>
        </w:rPr>
      </w:pPr>
      <w:r w:rsidRPr="00F97231">
        <w:rPr>
          <w:rFonts w:cs="Times New Roman"/>
          <w:b w:val="0"/>
          <w:bCs/>
          <w:color w:val="auto"/>
          <w:sz w:val="24"/>
        </w:rPr>
        <w:t>For a relatively small, incremental change to an existing system, steps would be as follows:</w:t>
      </w:r>
    </w:p>
    <w:p w14:paraId="4D8C32FE" w14:textId="77777777" w:rsidR="005D5DD3" w:rsidRDefault="005D5DD3" w:rsidP="005D5DD3">
      <w:pPr>
        <w:pStyle w:val="Heading5"/>
        <w:rPr>
          <w:rFonts w:cs="Times New Roman"/>
          <w:b/>
          <w:sz w:val="24"/>
          <w:szCs w:val="24"/>
        </w:rPr>
      </w:pPr>
      <w:r>
        <w:t xml:space="preserve">Step 1. Business Case </w:t>
      </w:r>
    </w:p>
    <w:p w14:paraId="168D15B0"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Consult with current users and other stakeholders to discuss:</w:t>
      </w:r>
    </w:p>
    <w:p w14:paraId="3D85CB7E" w14:textId="77777777" w:rsidR="005D5DD3" w:rsidRDefault="005D5DD3" w:rsidP="001352EA">
      <w:pPr>
        <w:pStyle w:val="ListParagraph"/>
        <w:numPr>
          <w:ilvl w:val="1"/>
          <w:numId w:val="49"/>
        </w:numPr>
        <w:tabs>
          <w:tab w:val="left" w:pos="720"/>
        </w:tabs>
        <w:autoSpaceDE w:val="0"/>
        <w:autoSpaceDN w:val="0"/>
        <w:adjustRightInd w:val="0"/>
        <w:spacing w:before="60" w:after="120" w:line="232" w:lineRule="auto"/>
      </w:pPr>
      <w:r>
        <w:t>the scope of the proposed change</w:t>
      </w:r>
    </w:p>
    <w:p w14:paraId="50DC7059" w14:textId="77777777" w:rsidR="005D5DD3" w:rsidRDefault="005D5DD3" w:rsidP="001352EA">
      <w:pPr>
        <w:pStyle w:val="ListParagraph"/>
        <w:numPr>
          <w:ilvl w:val="1"/>
          <w:numId w:val="49"/>
        </w:numPr>
        <w:tabs>
          <w:tab w:val="left" w:pos="720"/>
        </w:tabs>
        <w:autoSpaceDE w:val="0"/>
        <w:autoSpaceDN w:val="0"/>
        <w:adjustRightInd w:val="0"/>
        <w:spacing w:before="60" w:after="120" w:line="232" w:lineRule="auto"/>
      </w:pPr>
      <w:r>
        <w:t>the reasons for making it</w:t>
      </w:r>
    </w:p>
    <w:p w14:paraId="33CEDC6D" w14:textId="77777777" w:rsidR="005D5DD3" w:rsidRDefault="005D5DD3" w:rsidP="001352EA">
      <w:pPr>
        <w:pStyle w:val="ListParagraph"/>
        <w:numPr>
          <w:ilvl w:val="1"/>
          <w:numId w:val="49"/>
        </w:numPr>
        <w:tabs>
          <w:tab w:val="left" w:pos="720"/>
        </w:tabs>
        <w:autoSpaceDE w:val="0"/>
        <w:autoSpaceDN w:val="0"/>
        <w:adjustRightInd w:val="0"/>
        <w:spacing w:before="60" w:after="120" w:line="232" w:lineRule="auto"/>
      </w:pPr>
      <w:r>
        <w:t>the impacts of the change – on reports, on data entry requirements, on current integrations</w:t>
      </w:r>
    </w:p>
    <w:p w14:paraId="21EB1020"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 xml:space="preserve">Get agreement that the change is worthwhile </w:t>
      </w:r>
    </w:p>
    <w:p w14:paraId="51D65CE3" w14:textId="77777777" w:rsidR="005D5DD3" w:rsidRDefault="005D5DD3" w:rsidP="005D5DD3">
      <w:pPr>
        <w:pStyle w:val="Heading5"/>
      </w:pPr>
      <w:r>
        <w:t>Step 2. Requirements and Design</w:t>
      </w:r>
    </w:p>
    <w:p w14:paraId="27B65253"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Determine changes to the database, screens, reports, and functions</w:t>
      </w:r>
    </w:p>
    <w:p w14:paraId="1880F62C"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Update design documents</w:t>
      </w:r>
    </w:p>
    <w:p w14:paraId="2670BC6B" w14:textId="77777777" w:rsidR="005D5DD3" w:rsidRDefault="005D5DD3" w:rsidP="005D5DD3">
      <w:pPr>
        <w:pStyle w:val="Heading5"/>
      </w:pPr>
      <w:r>
        <w:t>Step 3. Development and Piloting</w:t>
      </w:r>
    </w:p>
    <w:p w14:paraId="4DF924D2"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Create a test copy of the system and make the changes</w:t>
      </w:r>
    </w:p>
    <w:p w14:paraId="6A065EDC"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Deploy in a test environment</w:t>
      </w:r>
    </w:p>
    <w:p w14:paraId="1171FE35"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Pilot the modified system with a limited set of users</w:t>
      </w:r>
    </w:p>
    <w:p w14:paraId="5D31FA63"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Make updates based on feedback</w:t>
      </w:r>
    </w:p>
    <w:p w14:paraId="615F9E93" w14:textId="77777777" w:rsidR="005D5DD3" w:rsidRDefault="005D5DD3" w:rsidP="005D5DD3">
      <w:pPr>
        <w:pStyle w:val="Heading5"/>
      </w:pPr>
      <w:r>
        <w:t>Step 4. Deployment</w:t>
      </w:r>
    </w:p>
    <w:p w14:paraId="2C535BD9"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Conduct training, emphasizing the new/modified features</w:t>
      </w:r>
    </w:p>
    <w:p w14:paraId="14F763A2"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Deploy the system into production</w:t>
      </w:r>
    </w:p>
    <w:p w14:paraId="71B6027C" w14:textId="77777777" w:rsidR="005D5DD3" w:rsidRDefault="00F97231" w:rsidP="005D5DD3">
      <w:pPr>
        <w:pStyle w:val="Heading2"/>
      </w:pPr>
      <w:bookmarkStart w:id="51" w:name="_Toc520119887"/>
      <w:r>
        <w:t>5.5</w:t>
      </w:r>
      <w:r w:rsidR="005D5DD3">
        <w:t xml:space="preserve"> Conclusions and Implications</w:t>
      </w:r>
      <w:bookmarkEnd w:id="51"/>
    </w:p>
    <w:p w14:paraId="4782C4DD" w14:textId="58530703" w:rsidR="005D5DD3" w:rsidRDefault="005D5DD3" w:rsidP="005D5DD3">
      <w:r>
        <w:t xml:space="preserve">The purpose of looking at “transition requirements” was to understand what it would take for a DOT to move from their current methods and processes for managing research information to a new process involving a new or enhanced RMPD.  Through exploration of the transition process and discussion of the initial set of options that were developed, we gained a good understanding of the challenges faced by DOTs for implementing new or improved RPMD capabilities.  </w:t>
      </w:r>
    </w:p>
    <w:p w14:paraId="7EC7309E" w14:textId="77777777" w:rsidR="005D5DD3" w:rsidRDefault="005D5DD3" w:rsidP="005D5DD3">
      <w:pPr>
        <w:pStyle w:val="Heading3"/>
      </w:pPr>
      <w:r>
        <w:t>DOT Challenges: Making the Case for RPMD Development or Enhancement</w:t>
      </w:r>
    </w:p>
    <w:p w14:paraId="3AA1118A" w14:textId="77777777" w:rsidR="005D5DD3" w:rsidRDefault="005D5DD3" w:rsidP="005D5DD3">
      <w:r>
        <w:t xml:space="preserve">Ability to fund a new RPMD is clearly a major challenge, given that SP&amp;R2 provides the primary available source of funds, SP&amp;R2 projects are typically small (under $300,000), and the project selection process is competitive.  Building a strong business case for a new RPMD is critical to obtaining funding – and involves looking at benefits and costs. </w:t>
      </w:r>
    </w:p>
    <w:p w14:paraId="3A09FEB3" w14:textId="304D1A24" w:rsidR="00D7414D" w:rsidRDefault="00D7414D">
      <w:pPr>
        <w:spacing w:after="0"/>
      </w:pPr>
    </w:p>
    <w:p w14:paraId="502AA396" w14:textId="38FF6D1F" w:rsidR="005D5DD3" w:rsidRDefault="005D5DD3" w:rsidP="005D5DD3">
      <w:r>
        <w:t xml:space="preserve">The </w:t>
      </w:r>
      <w:r>
        <w:rPr>
          <w:b/>
        </w:rPr>
        <w:t>benefits</w:t>
      </w:r>
      <w:r>
        <w:t xml:space="preserve"> of transitioning to a new RPMD may include:</w:t>
      </w:r>
    </w:p>
    <w:p w14:paraId="0ED2A423"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 xml:space="preserve">Time savings for research staff charged with preparing reports to funding agencies; </w:t>
      </w:r>
    </w:p>
    <w:p w14:paraId="41EF82BE" w14:textId="77777777"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Improved project manager ability to track project status and deliverables – presumably leading to fewer instances of overruns and delays; and</w:t>
      </w:r>
    </w:p>
    <w:p w14:paraId="1C779D6D" w14:textId="77777777"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Improved information availability about research project status, products and outcomes.</w:t>
      </w:r>
    </w:p>
    <w:p w14:paraId="33DF0F61" w14:textId="77777777" w:rsidR="005D5DD3" w:rsidRDefault="005D5DD3" w:rsidP="005D5DD3">
      <w:r>
        <w:t xml:space="preserve">The level of effort and </w:t>
      </w:r>
      <w:r>
        <w:rPr>
          <w:b/>
        </w:rPr>
        <w:t>cost</w:t>
      </w:r>
      <w:r>
        <w:t xml:space="preserve"> of transitioning to a new RPMD will vary depending on several factors:</w:t>
      </w:r>
    </w:p>
    <w:p w14:paraId="0F5DB93C" w14:textId="0440D469" w:rsidR="00701CF2" w:rsidRDefault="00701CF2" w:rsidP="000C7826">
      <w:pPr>
        <w:pStyle w:val="ListParagraph"/>
        <w:numPr>
          <w:ilvl w:val="0"/>
          <w:numId w:val="49"/>
        </w:numPr>
        <w:tabs>
          <w:tab w:val="left" w:pos="720"/>
        </w:tabs>
        <w:autoSpaceDE w:val="0"/>
        <w:autoSpaceDN w:val="0"/>
        <w:adjustRightInd w:val="0"/>
        <w:spacing w:before="60" w:after="60" w:line="233" w:lineRule="auto"/>
        <w:contextualSpacing w:val="0"/>
      </w:pPr>
      <w:r>
        <w:t>The platform for the system – desktop software or enterprise system</w:t>
      </w:r>
      <w:r w:rsidR="00390F3D">
        <w:t>;</w:t>
      </w:r>
    </w:p>
    <w:p w14:paraId="1997E0BB" w14:textId="0DCD5BE2"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The scope of the system – which can range from simple maintenance of information needed for project status reporting to tracking of detailed milestones, research implementation activities and stakeholder groups</w:t>
      </w:r>
      <w:r w:rsidR="00390F3D">
        <w:t>;</w:t>
      </w:r>
      <w:r>
        <w:t xml:space="preserve">  </w:t>
      </w:r>
    </w:p>
    <w:p w14:paraId="729526AB" w14:textId="3BB3309B" w:rsidR="005D5DD3" w:rsidRDefault="005D5DD3" w:rsidP="000C7826">
      <w:pPr>
        <w:pStyle w:val="ListParagraph"/>
        <w:numPr>
          <w:ilvl w:val="0"/>
          <w:numId w:val="49"/>
        </w:numPr>
        <w:tabs>
          <w:tab w:val="left" w:pos="720"/>
        </w:tabs>
        <w:autoSpaceDE w:val="0"/>
        <w:autoSpaceDN w:val="0"/>
        <w:adjustRightInd w:val="0"/>
        <w:spacing w:before="60" w:after="60" w:line="233" w:lineRule="auto"/>
        <w:contextualSpacing w:val="0"/>
      </w:pPr>
      <w:r>
        <w:t>The number and complexity of interfaces (e.g. with agency contract and financial systems)</w:t>
      </w:r>
      <w:r w:rsidR="00390F3D">
        <w:t>; and</w:t>
      </w:r>
    </w:p>
    <w:p w14:paraId="5EF96BED" w14:textId="4DA29D22" w:rsidR="005D5DD3" w:rsidRDefault="005D5DD3" w:rsidP="001352EA">
      <w:pPr>
        <w:pStyle w:val="ListParagraph"/>
        <w:numPr>
          <w:ilvl w:val="0"/>
          <w:numId w:val="49"/>
        </w:numPr>
        <w:tabs>
          <w:tab w:val="left" w:pos="720"/>
        </w:tabs>
        <w:autoSpaceDE w:val="0"/>
        <w:autoSpaceDN w:val="0"/>
        <w:adjustRightInd w:val="0"/>
        <w:spacing w:before="60" w:after="120" w:line="232" w:lineRule="auto"/>
      </w:pPr>
      <w:r>
        <w:t xml:space="preserve">The number of users - where data maintenance is performed primarily by staff within the research office, there are few hands-on users and the implementation process is relatively straightforward.   However, where data updates are made by research project managers across the agency, greater effort is required for involving users in the development process and conducting training to ensure that the system is properly </w:t>
      </w:r>
      <w:r w:rsidR="00390F3D">
        <w:t>used,</w:t>
      </w:r>
      <w:r>
        <w:t xml:space="preserve"> and that consistent, current data are provided. </w:t>
      </w:r>
    </w:p>
    <w:p w14:paraId="21AE3C0A" w14:textId="77777777" w:rsidR="005D5DD3" w:rsidRDefault="005D5DD3" w:rsidP="005D5DD3">
      <w:r>
        <w:t xml:space="preserve">A strong RPMD business case will depend on striking a balance between system scale and complexity and benefits.  A scaled-down, simple RPMD will keep costs low, but may not have the benefits of a more fully featured (and more expensive) RPMD that has multiple features and interfaces.  Based on the interviews conducted, it was clear that there is little appetite for a “Cadillac system” – it is much easier to make the case for implementing a simple system that provides the essentials.  </w:t>
      </w:r>
    </w:p>
    <w:p w14:paraId="3442166A" w14:textId="77777777" w:rsidR="005D5DD3" w:rsidRDefault="005D5DD3" w:rsidP="005D5DD3">
      <w:r>
        <w:t xml:space="preserve">The agencies that already have RPMDs in place understand that any change to an existing system may not only require funding and/or access to highly constrained IT resources, but effort on the part of an already overburdened research staff.  This creates a great deal of inertia.  Overcoming this inertia requires a change that would be both highly impactful as well as relatively low cost to implement. </w:t>
      </w:r>
    </w:p>
    <w:p w14:paraId="706C29DA" w14:textId="77777777" w:rsidR="00B434A6" w:rsidRDefault="00B434A6" w:rsidP="00B434A6">
      <w:pPr>
        <w:pStyle w:val="Heading1"/>
      </w:pPr>
      <w:bookmarkStart w:id="52" w:name="_Toc520119888"/>
      <w:r>
        <w:t>6. Recommendations and Next Steps</w:t>
      </w:r>
      <w:bookmarkEnd w:id="52"/>
    </w:p>
    <w:p w14:paraId="008E8636" w14:textId="77777777" w:rsidR="008027DE" w:rsidRDefault="00F97231" w:rsidP="00F97231">
      <w:pPr>
        <w:pStyle w:val="Heading2"/>
      </w:pPr>
      <w:bookmarkStart w:id="53" w:name="_Toc520119889"/>
      <w:r>
        <w:t xml:space="preserve">6.1 </w:t>
      </w:r>
      <w:r w:rsidR="008027DE">
        <w:t>Overview</w:t>
      </w:r>
      <w:bookmarkEnd w:id="53"/>
    </w:p>
    <w:p w14:paraId="76BF7C63" w14:textId="77777777" w:rsidR="00317F66" w:rsidRDefault="00317F66" w:rsidP="00F94E80">
      <w:r>
        <w:t>Four initiatives are recommended to build on the results of TPF-5(181) and enhance research management capabilities within and across DOTs:</w:t>
      </w:r>
    </w:p>
    <w:p w14:paraId="2B13D9B4" w14:textId="72730B5F" w:rsidR="00317F66" w:rsidRPr="00317F66" w:rsidRDefault="00317F66" w:rsidP="001352EA">
      <w:pPr>
        <w:pStyle w:val="ListParagraph"/>
        <w:numPr>
          <w:ilvl w:val="0"/>
          <w:numId w:val="51"/>
        </w:numPr>
      </w:pPr>
      <w:r w:rsidRPr="00317F66">
        <w:t>Actively disseminate project results</w:t>
      </w:r>
      <w:r w:rsidR="00390F3D">
        <w:t>;</w:t>
      </w:r>
    </w:p>
    <w:p w14:paraId="33939772" w14:textId="42883C8A" w:rsidR="00317F66" w:rsidRPr="00317F66" w:rsidRDefault="00317F66" w:rsidP="001352EA">
      <w:pPr>
        <w:pStyle w:val="ListParagraph"/>
        <w:numPr>
          <w:ilvl w:val="0"/>
          <w:numId w:val="51"/>
        </w:numPr>
      </w:pPr>
      <w:r w:rsidRPr="00317F66">
        <w:t>Create and adopt a research project data exchange standard</w:t>
      </w:r>
      <w:r w:rsidR="00390F3D">
        <w:t>;</w:t>
      </w:r>
    </w:p>
    <w:p w14:paraId="4025CE13" w14:textId="14EB03EA" w:rsidR="00317F66" w:rsidRPr="00317F66" w:rsidRDefault="00317F66" w:rsidP="001352EA">
      <w:pPr>
        <w:pStyle w:val="ListParagraph"/>
        <w:numPr>
          <w:ilvl w:val="0"/>
          <w:numId w:val="51"/>
        </w:numPr>
      </w:pPr>
      <w:r w:rsidRPr="00317F66">
        <w:t>Design and test research project data mart</w:t>
      </w:r>
      <w:r w:rsidR="00390F3D">
        <w:t>; and</w:t>
      </w:r>
      <w:r w:rsidRPr="00317F66">
        <w:t xml:space="preserve"> </w:t>
      </w:r>
    </w:p>
    <w:p w14:paraId="055F8AB2" w14:textId="77777777" w:rsidR="00317F66" w:rsidRDefault="00317F66" w:rsidP="001352EA">
      <w:pPr>
        <w:pStyle w:val="ListParagraph"/>
        <w:numPr>
          <w:ilvl w:val="0"/>
          <w:numId w:val="51"/>
        </w:numPr>
      </w:pPr>
      <w:r w:rsidRPr="00317F66">
        <w:t>Develop a basic, web-based RPMD</w:t>
      </w:r>
    </w:p>
    <w:p w14:paraId="3D586F55" w14:textId="626DE554" w:rsidR="00F94E80" w:rsidRPr="00F94E80" w:rsidRDefault="0074579D" w:rsidP="00F94E80">
      <w:r>
        <w:t xml:space="preserve">These four initiatives are described further in sections 6.2-6.5.  </w:t>
      </w:r>
      <w:r w:rsidR="00F94E80" w:rsidRPr="00F94E80">
        <w:t>The first item</w:t>
      </w:r>
      <w:r>
        <w:t xml:space="preserve"> (disseminate results)</w:t>
      </w:r>
      <w:r w:rsidR="00F94E80" w:rsidRPr="00F94E80">
        <w:t xml:space="preserve"> is recommended for immediate implementation.  The other three are recommended for serious consideration in order to build on project results and improve research data management capabilities within and across DOTs.</w:t>
      </w:r>
      <w:r w:rsidR="00317F66">
        <w:t xml:space="preserve">  </w:t>
      </w:r>
      <w:r w:rsidR="00ED1DD9">
        <w:t xml:space="preserve">The fourth initiative – development of a turnkey RPMD is not without its challenges given the diversity of information environments and research program structures and sizes across DOTs.  However, it does merit consideration to meet the basic needs of agencies that do not currently have a research database.  If there is sufficient interest on the part of a handful of agencies, a collaborative software development effort could be an efficient way to address these needs.  </w:t>
      </w:r>
    </w:p>
    <w:p w14:paraId="04B3F137" w14:textId="0E63BEE7" w:rsidR="00F76868" w:rsidRDefault="00317F66" w:rsidP="00F94E80">
      <w:r>
        <w:t>In addition</w:t>
      </w:r>
      <w:r w:rsidR="00ED1DD9">
        <w:t xml:space="preserve"> to the four initiatives listed above</w:t>
      </w:r>
      <w:r>
        <w:t xml:space="preserve">, several </w:t>
      </w:r>
      <w:r w:rsidR="00F94E80" w:rsidRPr="00F94E80">
        <w:t>supporting initiatives have been identified to improve national research data management resources</w:t>
      </w:r>
      <w:r w:rsidR="00712878">
        <w:t xml:space="preserve"> provided and/or maintained by TRB and AASHTO</w:t>
      </w:r>
      <w:r w:rsidR="00F94E80" w:rsidRPr="00F94E80">
        <w:t>.</w:t>
      </w:r>
      <w:r>
        <w:t xml:space="preserve">  While</w:t>
      </w:r>
      <w:r w:rsidR="00712878">
        <w:t xml:space="preserve"> this project </w:t>
      </w:r>
      <w:r w:rsidR="0039098D">
        <w:t>focused</w:t>
      </w:r>
      <w:r w:rsidR="00712878">
        <w:t xml:space="preserve"> on </w:t>
      </w:r>
      <w:r>
        <w:t xml:space="preserve">improvements to </w:t>
      </w:r>
      <w:r w:rsidR="00712878">
        <w:t xml:space="preserve">internal DOT research management capabilities rather than </w:t>
      </w:r>
      <w:r>
        <w:t>national research databases and tools</w:t>
      </w:r>
      <w:r w:rsidR="00712878">
        <w:t xml:space="preserve">, </w:t>
      </w:r>
      <w:r>
        <w:t xml:space="preserve">several suggestions emerged from information gathering efforts conducted as part of the project and are documented in section 6.6.  </w:t>
      </w:r>
    </w:p>
    <w:p w14:paraId="06397C96" w14:textId="77777777" w:rsidR="00F76868" w:rsidRDefault="00F76868" w:rsidP="00F76868">
      <w:pPr>
        <w:pStyle w:val="Heading2"/>
      </w:pPr>
      <w:bookmarkStart w:id="54" w:name="_Toc520119890"/>
      <w:r>
        <w:t>6.2 Disseminate Project Results</w:t>
      </w:r>
      <w:bookmarkEnd w:id="54"/>
    </w:p>
    <w:p w14:paraId="666D4368" w14:textId="77777777" w:rsidR="00F76868" w:rsidRPr="00F76868" w:rsidRDefault="00F76868" w:rsidP="00B227D1">
      <w:pPr>
        <w:pStyle w:val="Heading3"/>
      </w:pPr>
      <w:r w:rsidRPr="00F76868">
        <w:t>Objective</w:t>
      </w:r>
      <w:r w:rsidR="00E4129B">
        <w:t>s</w:t>
      </w:r>
      <w:r w:rsidRPr="00F76868">
        <w:t xml:space="preserve">: </w:t>
      </w:r>
    </w:p>
    <w:p w14:paraId="08BFE079" w14:textId="77777777" w:rsidR="00F76868" w:rsidRDefault="00F76868" w:rsidP="001352EA">
      <w:pPr>
        <w:pStyle w:val="ListParagraph"/>
        <w:numPr>
          <w:ilvl w:val="0"/>
          <w:numId w:val="53"/>
        </w:numPr>
      </w:pPr>
      <w:r w:rsidRPr="00F76868">
        <w:t>Ensure that DOT research offices are aware of the resources that have been developed to support internal development efforts</w:t>
      </w:r>
      <w:r w:rsidR="0074579D">
        <w:t>.</w:t>
      </w:r>
    </w:p>
    <w:p w14:paraId="441346D1" w14:textId="77777777" w:rsidR="00E4129B" w:rsidRPr="00F76868" w:rsidRDefault="00E4129B" w:rsidP="001352EA">
      <w:pPr>
        <w:pStyle w:val="ListParagraph"/>
        <w:numPr>
          <w:ilvl w:val="0"/>
          <w:numId w:val="53"/>
        </w:numPr>
      </w:pPr>
      <w:r>
        <w:t>Initiate discussions on potential next steps</w:t>
      </w:r>
    </w:p>
    <w:p w14:paraId="329096FE" w14:textId="77777777" w:rsidR="007E3E8C" w:rsidRDefault="007E3E8C" w:rsidP="00B227D1">
      <w:pPr>
        <w:pStyle w:val="Heading3"/>
      </w:pPr>
      <w:r>
        <w:t>Description</w:t>
      </w:r>
    </w:p>
    <w:p w14:paraId="6FFD6AA8" w14:textId="77777777" w:rsidR="007E3E8C" w:rsidRPr="007E3E8C" w:rsidRDefault="007E3E8C" w:rsidP="007E3E8C">
      <w:r>
        <w:t>This would involve several activities to disseminate the results of the project to the target audience (DOT research offices.)</w:t>
      </w:r>
    </w:p>
    <w:p w14:paraId="67F1ADCF" w14:textId="77777777" w:rsidR="00F76868" w:rsidRPr="00F76868" w:rsidRDefault="00F76868" w:rsidP="00B227D1">
      <w:pPr>
        <w:pStyle w:val="Heading3"/>
      </w:pPr>
      <w:r w:rsidRPr="00F76868">
        <w:t>Actions:</w:t>
      </w:r>
    </w:p>
    <w:p w14:paraId="3DA5C4ED" w14:textId="77777777" w:rsidR="00F76868" w:rsidRPr="00F76868" w:rsidRDefault="00B227D1" w:rsidP="001352EA">
      <w:pPr>
        <w:pStyle w:val="ListParagraph"/>
        <w:numPr>
          <w:ilvl w:val="0"/>
          <w:numId w:val="52"/>
        </w:numPr>
      </w:pPr>
      <w:r>
        <w:t>Conduct a webinar to review the business, functional and data requirements that have been developed.  Record the webinar and make it available for future reference.</w:t>
      </w:r>
    </w:p>
    <w:p w14:paraId="1B809310" w14:textId="77777777" w:rsidR="00F76868" w:rsidRPr="00F76868" w:rsidRDefault="00B227D1" w:rsidP="001352EA">
      <w:pPr>
        <w:pStyle w:val="ListParagraph"/>
        <w:numPr>
          <w:ilvl w:val="0"/>
          <w:numId w:val="52"/>
        </w:numPr>
      </w:pPr>
      <w:r>
        <w:t xml:space="preserve">Deliver a presentation on the results of this project at the </w:t>
      </w:r>
      <w:r w:rsidR="00F76868" w:rsidRPr="00F76868">
        <w:t>July 2018 RAC/TRB Reps Meeting</w:t>
      </w:r>
    </w:p>
    <w:p w14:paraId="2E9693EC" w14:textId="77777777" w:rsidR="00F76868" w:rsidRPr="00F76868" w:rsidRDefault="00F76868" w:rsidP="001352EA">
      <w:pPr>
        <w:pStyle w:val="ListParagraph"/>
        <w:numPr>
          <w:ilvl w:val="0"/>
          <w:numId w:val="52"/>
        </w:numPr>
      </w:pPr>
      <w:r w:rsidRPr="00F76868">
        <w:t xml:space="preserve">Add resources gathered on current DOT RPMDs to </w:t>
      </w:r>
      <w:r w:rsidR="00B227D1">
        <w:t xml:space="preserve">the </w:t>
      </w:r>
      <w:r w:rsidRPr="00F76868">
        <w:t>RPPM website</w:t>
      </w:r>
    </w:p>
    <w:p w14:paraId="61B586AB" w14:textId="77777777" w:rsidR="00F76868" w:rsidRPr="00F76868" w:rsidRDefault="00F76868" w:rsidP="00B227D1">
      <w:pPr>
        <w:pStyle w:val="Heading3"/>
      </w:pPr>
      <w:r w:rsidRPr="00F76868">
        <w:t>Resourcing:</w:t>
      </w:r>
    </w:p>
    <w:p w14:paraId="2519E3C9" w14:textId="77777777" w:rsidR="00191104" w:rsidRDefault="00F76868" w:rsidP="00191104">
      <w:pPr>
        <w:pStyle w:val="ListParagraph"/>
        <w:numPr>
          <w:ilvl w:val="0"/>
          <w:numId w:val="52"/>
        </w:numPr>
      </w:pPr>
      <w:r w:rsidRPr="00F76868">
        <w:t>T</w:t>
      </w:r>
      <w:r w:rsidR="00B227D1">
        <w:t>hese act</w:t>
      </w:r>
      <w:r w:rsidR="0033460B">
        <w:t xml:space="preserve">ions </w:t>
      </w:r>
      <w:r w:rsidR="00B227D1">
        <w:t>can be covered through voluntary activities.</w:t>
      </w:r>
    </w:p>
    <w:p w14:paraId="686FA22B" w14:textId="6B43DA48" w:rsidR="00F76868" w:rsidRDefault="00F76868" w:rsidP="00F76868">
      <w:pPr>
        <w:pStyle w:val="Heading2"/>
      </w:pPr>
      <w:bookmarkStart w:id="55" w:name="_Toc520119891"/>
      <w:r>
        <w:t>6.3 Create a Research Data Exchange Standard</w:t>
      </w:r>
      <w:bookmarkEnd w:id="55"/>
      <w:r>
        <w:t xml:space="preserve"> </w:t>
      </w:r>
    </w:p>
    <w:p w14:paraId="1DAD3BCB" w14:textId="77777777" w:rsidR="00F76868" w:rsidRPr="00F76868" w:rsidRDefault="00F76868" w:rsidP="007E3E8C">
      <w:pPr>
        <w:pStyle w:val="Heading3"/>
      </w:pPr>
      <w:r w:rsidRPr="00F76868">
        <w:t xml:space="preserve">Objectives: </w:t>
      </w:r>
    </w:p>
    <w:p w14:paraId="19DB8B01" w14:textId="77777777" w:rsidR="00F76868" w:rsidRPr="00F76868" w:rsidRDefault="00F76868" w:rsidP="001352EA">
      <w:pPr>
        <w:pStyle w:val="ListParagraph"/>
        <w:numPr>
          <w:ilvl w:val="0"/>
          <w:numId w:val="54"/>
        </w:numPr>
      </w:pPr>
      <w:r w:rsidRPr="00F76868">
        <w:t>Create a research project data exchange standard</w:t>
      </w:r>
    </w:p>
    <w:p w14:paraId="167057F1" w14:textId="77777777" w:rsidR="00F76868" w:rsidRPr="00F76868" w:rsidRDefault="00F76868" w:rsidP="001352EA">
      <w:pPr>
        <w:pStyle w:val="ListParagraph"/>
        <w:numPr>
          <w:ilvl w:val="0"/>
          <w:numId w:val="54"/>
        </w:numPr>
      </w:pPr>
      <w:r w:rsidRPr="00F76868">
        <w:t xml:space="preserve">Enable future automated interfaces between state DOT systems and TRB </w:t>
      </w:r>
      <w:proofErr w:type="spellStart"/>
      <w:r w:rsidRPr="00F76868">
        <w:t>RiP</w:t>
      </w:r>
      <w:proofErr w:type="spellEnd"/>
    </w:p>
    <w:p w14:paraId="6EEA8354" w14:textId="77777777" w:rsidR="00F76868" w:rsidRPr="00F76868" w:rsidRDefault="007E3E8C" w:rsidP="001352EA">
      <w:pPr>
        <w:pStyle w:val="ListParagraph"/>
        <w:numPr>
          <w:ilvl w:val="0"/>
          <w:numId w:val="54"/>
        </w:numPr>
      </w:pPr>
      <w:r>
        <w:t>Facilitate sharing and aggregation of</w:t>
      </w:r>
      <w:r w:rsidR="00F76868" w:rsidRPr="00F76868">
        <w:t xml:space="preserve"> DOT research project data</w:t>
      </w:r>
    </w:p>
    <w:p w14:paraId="35BD11FF" w14:textId="77777777" w:rsidR="007E3E8C" w:rsidRDefault="007E3E8C" w:rsidP="007E3E8C">
      <w:pPr>
        <w:pStyle w:val="Heading3"/>
      </w:pPr>
      <w:r>
        <w:t>Description</w:t>
      </w:r>
    </w:p>
    <w:p w14:paraId="31682D71" w14:textId="77777777" w:rsidR="007E3E8C" w:rsidRDefault="007E3E8C" w:rsidP="007E3E8C">
      <w:r>
        <w:t xml:space="preserve">This would involve an effort to develop a </w:t>
      </w:r>
      <w:r w:rsidRPr="007E3E8C">
        <w:t>research data exchange standard</w:t>
      </w:r>
      <w:r>
        <w:t xml:space="preserve"> including mandatory and optional elements– building on the data structures of </w:t>
      </w:r>
      <w:proofErr w:type="spellStart"/>
      <w:r>
        <w:t>RiP</w:t>
      </w:r>
      <w:proofErr w:type="spellEnd"/>
      <w:r>
        <w:t xml:space="preserve"> and TRID – and leveraging the current FHWA effort to develop a standard data model.  This effort would also define a model architecture for aggregating research data from individual RPMDs.  While this would not provide states with any new RPMD capabilities, it is a positive first step towards gaining agreement on the essential data elements required for managing a research program and sharing information on its products.  It would provide an important foundation for</w:t>
      </w:r>
      <w:r w:rsidRPr="007E3E8C">
        <w:t xml:space="preserve"> shar</w:t>
      </w:r>
      <w:r>
        <w:t>ing</w:t>
      </w:r>
      <w:r w:rsidRPr="007E3E8C">
        <w:t xml:space="preserve"> and aggregat</w:t>
      </w:r>
      <w:r>
        <w:t>ing</w:t>
      </w:r>
      <w:r w:rsidRPr="007E3E8C">
        <w:t xml:space="preserve"> data across states for “telling the national SP&amp;R story” and facilitating collaboration</w:t>
      </w:r>
      <w:r>
        <w:t>.</w:t>
      </w:r>
    </w:p>
    <w:p w14:paraId="04A41EAC" w14:textId="77777777" w:rsidR="00F76868" w:rsidRPr="00F76868" w:rsidRDefault="00F76868" w:rsidP="007E3E8C">
      <w:pPr>
        <w:pStyle w:val="Heading3"/>
      </w:pPr>
      <w:r w:rsidRPr="00F76868">
        <w:t>Actions:</w:t>
      </w:r>
    </w:p>
    <w:p w14:paraId="27395F10" w14:textId="77777777" w:rsidR="00F76868" w:rsidRPr="00F76868" w:rsidRDefault="00F76868" w:rsidP="001352EA">
      <w:pPr>
        <w:pStyle w:val="ListParagraph"/>
        <w:numPr>
          <w:ilvl w:val="0"/>
          <w:numId w:val="55"/>
        </w:numPr>
      </w:pPr>
      <w:r w:rsidRPr="00F76868">
        <w:t xml:space="preserve">Form </w:t>
      </w:r>
      <w:r w:rsidR="007E3E8C">
        <w:t xml:space="preserve">a </w:t>
      </w:r>
      <w:r w:rsidRPr="00F76868">
        <w:t>work group to determine approach – involve members of RAC, FHWA, USDOT chief data officer</w:t>
      </w:r>
    </w:p>
    <w:p w14:paraId="5F00B397" w14:textId="77777777" w:rsidR="00F76868" w:rsidRPr="00F76868" w:rsidRDefault="00F76868" w:rsidP="001352EA">
      <w:pPr>
        <w:pStyle w:val="ListParagraph"/>
        <w:numPr>
          <w:ilvl w:val="0"/>
          <w:numId w:val="55"/>
        </w:numPr>
      </w:pPr>
      <w:r w:rsidRPr="00F76868">
        <w:t xml:space="preserve">Evaluate </w:t>
      </w:r>
      <w:r w:rsidR="007E3E8C">
        <w:t xml:space="preserve">potential use or </w:t>
      </w:r>
      <w:r w:rsidRPr="00F76868">
        <w:t xml:space="preserve">adaptation of </w:t>
      </w:r>
      <w:r w:rsidR="007E3E8C">
        <w:t>the</w:t>
      </w:r>
      <w:r w:rsidRPr="00F76868">
        <w:t xml:space="preserve"> FHWA research data specification</w:t>
      </w:r>
      <w:r w:rsidR="007E3E8C">
        <w:t xml:space="preserve"> (currently under development)</w:t>
      </w:r>
    </w:p>
    <w:p w14:paraId="38F68C56" w14:textId="77777777" w:rsidR="00F76868" w:rsidRPr="00F76868" w:rsidRDefault="00F76868" w:rsidP="001352EA">
      <w:pPr>
        <w:pStyle w:val="ListParagraph"/>
        <w:numPr>
          <w:ilvl w:val="0"/>
          <w:numId w:val="55"/>
        </w:numPr>
      </w:pPr>
      <w:r w:rsidRPr="00F76868">
        <w:t>Consider voluntary effort and/or use of contractor for support</w:t>
      </w:r>
    </w:p>
    <w:p w14:paraId="657288F8" w14:textId="77777777" w:rsidR="00F76868" w:rsidRPr="00F76868" w:rsidRDefault="00F76868" w:rsidP="007E3E8C">
      <w:pPr>
        <w:pStyle w:val="Heading3"/>
      </w:pPr>
      <w:r w:rsidRPr="00F76868">
        <w:t>Resourcing:</w:t>
      </w:r>
    </w:p>
    <w:p w14:paraId="75FD881A" w14:textId="77777777" w:rsidR="00F76868" w:rsidRPr="00F76868" w:rsidRDefault="00F76868" w:rsidP="001352EA">
      <w:pPr>
        <w:pStyle w:val="ListParagraph"/>
        <w:numPr>
          <w:ilvl w:val="0"/>
          <w:numId w:val="56"/>
        </w:numPr>
      </w:pPr>
      <w:r w:rsidRPr="00F76868">
        <w:t>Initial effort: voluntary initiative</w:t>
      </w:r>
    </w:p>
    <w:p w14:paraId="1A5B50DF" w14:textId="77777777" w:rsidR="00F76868" w:rsidRDefault="00F76868" w:rsidP="001352EA">
      <w:pPr>
        <w:pStyle w:val="ListParagraph"/>
        <w:numPr>
          <w:ilvl w:val="0"/>
          <w:numId w:val="56"/>
        </w:numPr>
      </w:pPr>
      <w:r w:rsidRPr="00F76868">
        <w:t>Full implementation: $0-$100,000 (depending on level of contractor support)</w:t>
      </w:r>
    </w:p>
    <w:p w14:paraId="3C3A4591" w14:textId="77777777" w:rsidR="00F76868" w:rsidRDefault="00F76868" w:rsidP="00F76868">
      <w:pPr>
        <w:pStyle w:val="Heading2"/>
      </w:pPr>
      <w:bookmarkStart w:id="56" w:name="_Toc520119892"/>
      <w:r>
        <w:t>6.4 Develop a Research Data Mart Specification</w:t>
      </w:r>
      <w:bookmarkEnd w:id="56"/>
    </w:p>
    <w:p w14:paraId="228B9B40" w14:textId="77777777" w:rsidR="00F76868" w:rsidRPr="00F76868" w:rsidRDefault="00F76868" w:rsidP="006E221F">
      <w:pPr>
        <w:pStyle w:val="Heading3"/>
      </w:pPr>
      <w:r w:rsidRPr="00F76868">
        <w:t xml:space="preserve">Objectives: </w:t>
      </w:r>
    </w:p>
    <w:p w14:paraId="60CFBC57" w14:textId="77777777" w:rsidR="00F76868" w:rsidRPr="00F76868" w:rsidRDefault="00F76868" w:rsidP="001352EA">
      <w:pPr>
        <w:pStyle w:val="ListParagraph"/>
        <w:numPr>
          <w:ilvl w:val="0"/>
          <w:numId w:val="57"/>
        </w:numPr>
      </w:pPr>
      <w:r w:rsidRPr="00F76868">
        <w:t>Create a model data mart that supports research project and program status and financial reporting</w:t>
      </w:r>
    </w:p>
    <w:p w14:paraId="1C794A7F" w14:textId="77777777" w:rsidR="00F76868" w:rsidRPr="00F76868" w:rsidRDefault="00F76868" w:rsidP="001352EA">
      <w:pPr>
        <w:pStyle w:val="ListParagraph"/>
        <w:numPr>
          <w:ilvl w:val="0"/>
          <w:numId w:val="57"/>
        </w:numPr>
      </w:pPr>
      <w:r w:rsidRPr="00F76868">
        <w:t>A data mart could extend the reporting capabilities of existing RPMDs and provide an improved solution for integrating data from financial and contract management systems</w:t>
      </w:r>
    </w:p>
    <w:p w14:paraId="742BAB65" w14:textId="77777777" w:rsidR="00F76868" w:rsidRPr="00F76868" w:rsidRDefault="00F76868" w:rsidP="001352EA">
      <w:pPr>
        <w:pStyle w:val="ListParagraph"/>
        <w:numPr>
          <w:ilvl w:val="0"/>
          <w:numId w:val="57"/>
        </w:numPr>
      </w:pPr>
      <w:r w:rsidRPr="00F76868">
        <w:t>Support implementation of this data mart within a state DOT to demonstrate application</w:t>
      </w:r>
    </w:p>
    <w:p w14:paraId="4A5B49E9" w14:textId="77777777" w:rsidR="006E221F" w:rsidRDefault="006E221F" w:rsidP="006E221F">
      <w:pPr>
        <w:pStyle w:val="Heading3"/>
      </w:pPr>
      <w:r>
        <w:t>Description:</w:t>
      </w:r>
    </w:p>
    <w:p w14:paraId="2B2F522D" w14:textId="77777777" w:rsidR="00D32740" w:rsidRDefault="006E221F" w:rsidP="006E221F">
      <w:r>
        <w:t xml:space="preserve">Many of the data elements needed to track research project financial and status information are maintained in DOT financial, project and contract management systems.  Interfaces </w:t>
      </w:r>
      <w:r w:rsidR="00D32740">
        <w:t xml:space="preserve">between </w:t>
      </w:r>
      <w:r>
        <w:t xml:space="preserve">these systems </w:t>
      </w:r>
      <w:r w:rsidR="00D32740">
        <w:t xml:space="preserve">and RPMDs </w:t>
      </w:r>
      <w:r>
        <w:t xml:space="preserve">can be problematic to establish and maintain over time.  </w:t>
      </w:r>
      <w:r w:rsidR="00D32740">
        <w:t>Several</w:t>
      </w:r>
      <w:r>
        <w:t xml:space="preserve"> DOTs</w:t>
      </w:r>
      <w:r w:rsidR="00D32740">
        <w:t xml:space="preserve"> have established data warehouses that involve structured processes to create and refresh data marts to support needed reporting.  Standard tools are generally made available for development of reports against the data mart.  For some agencies, creating a research data mart supporting reporting would provide a way to enhance research program and project reporting capabilities without modifying existing RPMDs.   </w:t>
      </w:r>
    </w:p>
    <w:p w14:paraId="51705CB7" w14:textId="77777777" w:rsidR="006E221F" w:rsidRDefault="00D32740" w:rsidP="006E221F">
      <w:r>
        <w:t>This initiative would involve developing a research data mart specification</w:t>
      </w:r>
      <w:r w:rsidR="006E221F">
        <w:t xml:space="preserve"> </w:t>
      </w:r>
      <w:r>
        <w:t>as well as specifications for sample reports that could be produced based on the data structure</w:t>
      </w:r>
      <w:r w:rsidR="006E221F">
        <w:t xml:space="preserve">. </w:t>
      </w:r>
      <w:r>
        <w:t>To be effective, a host agency for development should be identified so that a functional solution could be demonstrated.</w:t>
      </w:r>
    </w:p>
    <w:p w14:paraId="5EA1C68C" w14:textId="77777777" w:rsidR="00F76868" w:rsidRPr="00F76868" w:rsidRDefault="00F76868" w:rsidP="006E221F">
      <w:pPr>
        <w:pStyle w:val="Heading3"/>
      </w:pPr>
      <w:r w:rsidRPr="00F76868">
        <w:t>Actions:</w:t>
      </w:r>
    </w:p>
    <w:p w14:paraId="7F4AE28A" w14:textId="77777777" w:rsidR="00F76868" w:rsidRPr="00F76868" w:rsidRDefault="00F76868" w:rsidP="001352EA">
      <w:pPr>
        <w:pStyle w:val="ListParagraph"/>
        <w:numPr>
          <w:ilvl w:val="0"/>
          <w:numId w:val="58"/>
        </w:numPr>
      </w:pPr>
      <w:r w:rsidRPr="00F76868">
        <w:t xml:space="preserve">Draft </w:t>
      </w:r>
      <w:r w:rsidR="006E221F">
        <w:t xml:space="preserve">a Scope of Work (SOW) for </w:t>
      </w:r>
      <w:r w:rsidR="00D32740">
        <w:t>designing</w:t>
      </w:r>
      <w:r w:rsidR="006E221F">
        <w:t xml:space="preserve"> and testing a research project data mart, </w:t>
      </w:r>
      <w:r w:rsidRPr="00F76868">
        <w:t>building on the results of TPF-5(181)</w:t>
      </w:r>
    </w:p>
    <w:p w14:paraId="76E1C7BC" w14:textId="77777777" w:rsidR="00F76868" w:rsidRPr="00F76868" w:rsidRDefault="00F76868" w:rsidP="001352EA">
      <w:pPr>
        <w:pStyle w:val="ListParagraph"/>
        <w:numPr>
          <w:ilvl w:val="0"/>
          <w:numId w:val="58"/>
        </w:numPr>
      </w:pPr>
      <w:r w:rsidRPr="00F76868">
        <w:t xml:space="preserve">Circulate </w:t>
      </w:r>
      <w:r w:rsidR="006E221F">
        <w:t xml:space="preserve">the SOW </w:t>
      </w:r>
      <w:r w:rsidRPr="00F76868">
        <w:t>to determine interest</w:t>
      </w:r>
      <w:r w:rsidR="006E221F">
        <w:t xml:space="preserve"> among state DOTs in participating</w:t>
      </w:r>
    </w:p>
    <w:p w14:paraId="4EB85E06" w14:textId="77777777" w:rsidR="00F76868" w:rsidRPr="00F76868" w:rsidRDefault="00F76868" w:rsidP="006E221F">
      <w:pPr>
        <w:pStyle w:val="Heading3"/>
      </w:pPr>
      <w:r w:rsidRPr="00F76868">
        <w:t>Resourcing:</w:t>
      </w:r>
    </w:p>
    <w:p w14:paraId="11FBE738" w14:textId="77777777" w:rsidR="00F76868" w:rsidRPr="00F76868" w:rsidRDefault="00F76868" w:rsidP="001352EA">
      <w:pPr>
        <w:pStyle w:val="ListParagraph"/>
        <w:numPr>
          <w:ilvl w:val="0"/>
          <w:numId w:val="59"/>
        </w:numPr>
      </w:pPr>
      <w:r w:rsidRPr="00F76868">
        <w:t>Data mart design and implementation support estimated to cost $50,000-$100,000 (depending on level of support)</w:t>
      </w:r>
    </w:p>
    <w:p w14:paraId="07E21D6C" w14:textId="77777777" w:rsidR="00F76868" w:rsidRDefault="00F76868" w:rsidP="001352EA">
      <w:pPr>
        <w:pStyle w:val="ListParagraph"/>
        <w:numPr>
          <w:ilvl w:val="0"/>
          <w:numId w:val="59"/>
        </w:numPr>
      </w:pPr>
      <w:r w:rsidRPr="00F76868">
        <w:t xml:space="preserve">Assumes willingness of DOT staff to create the data mart (based on the design) and write </w:t>
      </w:r>
      <w:r w:rsidR="006E221F">
        <w:t>scripts to populate the data mart from available databases</w:t>
      </w:r>
      <w:r w:rsidRPr="00F76868">
        <w:t xml:space="preserve"> </w:t>
      </w:r>
    </w:p>
    <w:p w14:paraId="088F760E" w14:textId="77777777" w:rsidR="00F76868" w:rsidRDefault="00F76868" w:rsidP="00F76868">
      <w:pPr>
        <w:pStyle w:val="Heading2"/>
      </w:pPr>
      <w:bookmarkStart w:id="57" w:name="_Toc520119893"/>
      <w:r>
        <w:t>6.5 Create a Basic, Web-Based RPMD</w:t>
      </w:r>
      <w:bookmarkEnd w:id="57"/>
    </w:p>
    <w:p w14:paraId="02B0A4F2" w14:textId="77777777" w:rsidR="00F76868" w:rsidRPr="00F76868" w:rsidRDefault="00F76868" w:rsidP="00B17D2E">
      <w:pPr>
        <w:pStyle w:val="Heading3"/>
      </w:pPr>
      <w:r w:rsidRPr="00F76868">
        <w:t xml:space="preserve">Objectives: </w:t>
      </w:r>
    </w:p>
    <w:p w14:paraId="4DB491AF" w14:textId="77777777" w:rsidR="00F76868" w:rsidRPr="00F76868" w:rsidRDefault="00F76868" w:rsidP="001352EA">
      <w:pPr>
        <w:pStyle w:val="ListParagraph"/>
        <w:numPr>
          <w:ilvl w:val="0"/>
          <w:numId w:val="61"/>
        </w:numPr>
      </w:pPr>
      <w:r w:rsidRPr="00F76868">
        <w:t>Provide a basic, turnkey RPMD solution option for DOTs that are currently using spreadsheets and desktop (e.g. MS Access) databases</w:t>
      </w:r>
    </w:p>
    <w:p w14:paraId="2345C224" w14:textId="77777777" w:rsidR="00F76868" w:rsidRPr="00F76868" w:rsidRDefault="00F76868" w:rsidP="001352EA">
      <w:pPr>
        <w:pStyle w:val="ListParagraph"/>
        <w:numPr>
          <w:ilvl w:val="0"/>
          <w:numId w:val="61"/>
        </w:numPr>
      </w:pPr>
      <w:r w:rsidRPr="00F76868">
        <w:t>Concept would be to develop and provide sample database and software “as is” for implementation by state DOTs</w:t>
      </w:r>
    </w:p>
    <w:p w14:paraId="4635A835" w14:textId="77777777" w:rsidR="00B17D2E" w:rsidRDefault="00B17D2E" w:rsidP="00B17D2E">
      <w:pPr>
        <w:pStyle w:val="Heading3"/>
      </w:pPr>
      <w:r>
        <w:t>Description:</w:t>
      </w:r>
    </w:p>
    <w:p w14:paraId="1382DDE3" w14:textId="331D2174" w:rsidR="00B17D2E" w:rsidRDefault="00D507C9" w:rsidP="00B17D2E">
      <w:r>
        <w:t xml:space="preserve">This would involve </w:t>
      </w:r>
      <w:r w:rsidR="00085AB1">
        <w:t>an</w:t>
      </w:r>
      <w:r>
        <w:t xml:space="preserve"> </w:t>
      </w:r>
      <w:r w:rsidR="00B17D2E">
        <w:t xml:space="preserve">effort to develop </w:t>
      </w:r>
      <w:r w:rsidR="00B17D2E" w:rsidRPr="00D507C9">
        <w:t>a basic, web-based RPMD</w:t>
      </w:r>
      <w:r w:rsidR="00B17D2E">
        <w:t xml:space="preserve"> that provides a set of minimum capabilities for small to mid-sized DOTs</w:t>
      </w:r>
      <w:r w:rsidR="00ED1DD9">
        <w:t xml:space="preserve"> that do not have a current RPMD solution.  </w:t>
      </w:r>
      <w:r w:rsidR="00B17D2E">
        <w:t>This could be undertaken through a new pooled fund project or through an informal collaborative effort on the part of several DOTs.</w:t>
      </w:r>
      <w:r w:rsidR="00ED1DD9">
        <w:t xml:space="preserve">  </w:t>
      </w:r>
      <w:r w:rsidR="00457D22">
        <w:t>This effort could use the “recommended” data model described in Appendix B as a foundation</w:t>
      </w:r>
      <w:r w:rsidR="00914EDA">
        <w:t xml:space="preserve">, and build out the user interface and reporting capabilities. </w:t>
      </w:r>
    </w:p>
    <w:p w14:paraId="1E86FEC5" w14:textId="77777777" w:rsidR="00F76868" w:rsidRPr="00F76868" w:rsidRDefault="00F76868" w:rsidP="00B17D2E">
      <w:pPr>
        <w:pStyle w:val="Heading3"/>
      </w:pPr>
      <w:r w:rsidRPr="00F76868">
        <w:t>Actions:</w:t>
      </w:r>
    </w:p>
    <w:p w14:paraId="3BE892F9" w14:textId="77777777" w:rsidR="00F76868" w:rsidRPr="00F76868" w:rsidRDefault="00F76868" w:rsidP="001352EA">
      <w:pPr>
        <w:pStyle w:val="ListParagraph"/>
        <w:numPr>
          <w:ilvl w:val="0"/>
          <w:numId w:val="60"/>
        </w:numPr>
      </w:pPr>
      <w:r w:rsidRPr="00F76868">
        <w:t>Identify a lead state</w:t>
      </w:r>
    </w:p>
    <w:p w14:paraId="645B3844" w14:textId="0556BAAB" w:rsidR="00F76868" w:rsidRPr="00F76868" w:rsidRDefault="00F76868" w:rsidP="001352EA">
      <w:pPr>
        <w:pStyle w:val="ListParagraph"/>
        <w:numPr>
          <w:ilvl w:val="0"/>
          <w:numId w:val="60"/>
        </w:numPr>
      </w:pPr>
      <w:r w:rsidRPr="00F76868">
        <w:t>Draft a S</w:t>
      </w:r>
      <w:r w:rsidR="00191104">
        <w:t>cope of Work</w:t>
      </w:r>
      <w:r w:rsidRPr="00F76868">
        <w:t xml:space="preserve"> – building on the results of TPF-5(181)</w:t>
      </w:r>
    </w:p>
    <w:p w14:paraId="1A8A726E" w14:textId="77777777" w:rsidR="00F76868" w:rsidRPr="00F76868" w:rsidRDefault="00F76868" w:rsidP="001352EA">
      <w:pPr>
        <w:pStyle w:val="ListParagraph"/>
        <w:numPr>
          <w:ilvl w:val="0"/>
          <w:numId w:val="60"/>
        </w:numPr>
      </w:pPr>
      <w:r w:rsidRPr="00F76868">
        <w:t>Circulate to determine interest</w:t>
      </w:r>
    </w:p>
    <w:p w14:paraId="4C54A4C0" w14:textId="77777777" w:rsidR="00F76868" w:rsidRPr="00F76868" w:rsidRDefault="00F76868" w:rsidP="00B17D2E">
      <w:pPr>
        <w:pStyle w:val="Heading3"/>
      </w:pPr>
      <w:r w:rsidRPr="00F76868">
        <w:t>Resourcing:</w:t>
      </w:r>
    </w:p>
    <w:p w14:paraId="66413BD4" w14:textId="77777777" w:rsidR="00F76868" w:rsidRDefault="00F76868" w:rsidP="001352EA">
      <w:pPr>
        <w:pStyle w:val="ListParagraph"/>
        <w:numPr>
          <w:ilvl w:val="0"/>
          <w:numId w:val="62"/>
        </w:numPr>
      </w:pPr>
      <w:r w:rsidRPr="00F76868">
        <w:t>Design and development of basic, web-based RPMD estimated to cost in the $400,000-$600,000 range</w:t>
      </w:r>
      <w:r w:rsidR="00085AB1">
        <w:t>.</w:t>
      </w:r>
    </w:p>
    <w:p w14:paraId="0AC441DB" w14:textId="77777777" w:rsidR="00D7414D" w:rsidRDefault="00D7414D">
      <w:pPr>
        <w:spacing w:after="0"/>
        <w:rPr>
          <w:rFonts w:asciiTheme="majorHAnsi" w:eastAsiaTheme="majorEastAsia" w:hAnsiTheme="majorHAnsi" w:cstheme="majorBidi"/>
          <w:bCs/>
          <w:sz w:val="36"/>
          <w:szCs w:val="36"/>
        </w:rPr>
      </w:pPr>
      <w:r>
        <w:br w:type="page"/>
      </w:r>
    </w:p>
    <w:p w14:paraId="6FA12B4D" w14:textId="678F97ED" w:rsidR="008027DE" w:rsidRDefault="00CB6D96" w:rsidP="00CB6D96">
      <w:pPr>
        <w:pStyle w:val="Heading2"/>
      </w:pPr>
      <w:bookmarkStart w:id="58" w:name="_Toc520119894"/>
      <w:r>
        <w:t>6.</w:t>
      </w:r>
      <w:r w:rsidR="00F76868">
        <w:t>6</w:t>
      </w:r>
      <w:r>
        <w:t xml:space="preserve"> </w:t>
      </w:r>
      <w:r w:rsidR="008027DE">
        <w:t>Supporting Initiatives</w:t>
      </w:r>
      <w:bookmarkEnd w:id="58"/>
    </w:p>
    <w:p w14:paraId="15070969" w14:textId="77777777" w:rsidR="00085AB1" w:rsidRPr="00085AB1" w:rsidRDefault="00085AB1" w:rsidP="00085AB1">
      <w:r>
        <w:t>The following set of initiatives were identified during the course of the research, and involve enhancements to existing national-level data sets and tools supporting research program and project management.</w:t>
      </w:r>
    </w:p>
    <w:p w14:paraId="4A00ABEE" w14:textId="77777777" w:rsidR="00CB6D96" w:rsidRPr="0033460B" w:rsidRDefault="00CB6D96" w:rsidP="0033460B">
      <w:pPr>
        <w:pStyle w:val="Heading3"/>
      </w:pPr>
      <w:r w:rsidRPr="0033460B">
        <w:rPr>
          <w:rStyle w:val="Heading3Char"/>
          <w:b/>
        </w:rPr>
        <w:t>Feasibility Analysis for a National Transportation Research</w:t>
      </w:r>
      <w:r w:rsidRPr="0033460B">
        <w:t xml:space="preserve"> </w:t>
      </w:r>
      <w:r w:rsidRPr="0033460B">
        <w:rPr>
          <w:rStyle w:val="Heading3Char"/>
          <w:b/>
        </w:rPr>
        <w:t>Stakeholder Database</w:t>
      </w:r>
    </w:p>
    <w:p w14:paraId="16D09870" w14:textId="77777777" w:rsidR="00F97231" w:rsidRDefault="00B010AB" w:rsidP="00CB6D96">
      <w:r w:rsidRPr="00B010AB">
        <w:t xml:space="preserve">Currently many DOT research offices maintain email lists or tables of stakeholders for annual research solicitations, RFP/RFQ distribution and for identifying individuals to include in technical review panels.  DOT research offices may refer to TRB and AASHTO committee listings, but this information is often out of date.  In theory, a </w:t>
      </w:r>
      <w:r>
        <w:t xml:space="preserve">national directory of </w:t>
      </w:r>
      <w:r w:rsidRPr="00B010AB">
        <w:t xml:space="preserve">stakeholder information offers the potential for improved data quality with less collective effort.  A consolidated directory could apply a consistent method for “tagging” each individual with areas of expertise and provide the ability to generate mailing lists for different purposes. Security could be put in place to hide contact information from unauthorized users, and to provide individual users of the directory the option of maintaining a set of “private” entries for their purposes only.  </w:t>
      </w:r>
      <w:r w:rsidR="001C483F">
        <w:t xml:space="preserve">There may be opportunities to leverage not only the TRB and AASHTO directories, but the ORCID database as well.  ORCID offers researchers to obtain a unique ID and create a record with contact information, education, keywords indicating areas of interest, current organizational affiliations, and publications.  As a first step, a working group could be established to explore opportunities and potential strategies.  </w:t>
      </w:r>
    </w:p>
    <w:p w14:paraId="5B74C565" w14:textId="5E336E49" w:rsidR="008027DE" w:rsidRDefault="000C7826" w:rsidP="008027DE">
      <w:pPr>
        <w:pStyle w:val="Heading3"/>
      </w:pPr>
      <w:r>
        <w:t xml:space="preserve">Research </w:t>
      </w:r>
      <w:r w:rsidR="008027DE" w:rsidRPr="008027DE">
        <w:t>Data Quality Initiative</w:t>
      </w:r>
    </w:p>
    <w:p w14:paraId="29C5A330" w14:textId="77777777" w:rsidR="00894769" w:rsidRPr="00894769" w:rsidRDefault="00894769" w:rsidP="00894769">
      <w:r w:rsidRPr="00894769">
        <w:t xml:space="preserve">Maintaining current and accurate information within </w:t>
      </w:r>
      <w:proofErr w:type="spellStart"/>
      <w:r w:rsidRPr="00894769">
        <w:t>RiP</w:t>
      </w:r>
      <w:proofErr w:type="spellEnd"/>
      <w:r w:rsidRPr="00894769">
        <w:t xml:space="preserve">, TRID, and research stakeholder databases maintained by TRB and AASHTO Committees is essential to getting full value from these resources.  Stakeholders observed uneven data quality within these systems.  For example, the status of some projects in </w:t>
      </w:r>
      <w:proofErr w:type="spellStart"/>
      <w:r w:rsidRPr="00894769">
        <w:t>RiP</w:t>
      </w:r>
      <w:proofErr w:type="spellEnd"/>
      <w:r w:rsidRPr="00894769">
        <w:t xml:space="preserve"> is not up to date</w:t>
      </w:r>
      <w:r>
        <w:t xml:space="preserve"> and</w:t>
      </w:r>
      <w:r w:rsidRPr="00894769">
        <w:t xml:space="preserve"> doesn’t match other data sources (e.g. NCHRP Project 08-70 shown in </w:t>
      </w:r>
      <w:proofErr w:type="spellStart"/>
      <w:r w:rsidRPr="00894769">
        <w:t>RiP</w:t>
      </w:r>
      <w:proofErr w:type="spellEnd"/>
      <w:r w:rsidRPr="00894769">
        <w:t xml:space="preserve"> as status: Active, with an actual completion date of 10/1/2010; the NCHRP web page for this project indicates a completion date of 6/30/2011.)  A data quality improvement initiative could be undertaken involving TRB and AASHTO staff and committee members to assess the currency and accuracy of the data, current processes and develop specific recommendations for data cleanup and new or updated processes that would maintain data currency on an ongoing basis.  These might include developing reports that perform cross-checks across different data fields and databases to identify inconsistencies (e.g. completion date in the past but active status.)</w:t>
      </w:r>
    </w:p>
    <w:p w14:paraId="1E1226B5" w14:textId="77777777" w:rsidR="00C357D9" w:rsidRPr="008027DE" w:rsidRDefault="008027DE" w:rsidP="008027DE">
      <w:pPr>
        <w:pStyle w:val="Heading3"/>
      </w:pPr>
      <w:r>
        <w:t>Research Database Search</w:t>
      </w:r>
      <w:r w:rsidR="00132162">
        <w:t xml:space="preserve"> and Query</w:t>
      </w:r>
      <w:r>
        <w:t xml:space="preserve"> Improvement Initiative</w:t>
      </w:r>
    </w:p>
    <w:p w14:paraId="39639F0F" w14:textId="77777777" w:rsidR="00107565" w:rsidRDefault="00894769" w:rsidP="008027DE">
      <w:r w:rsidRPr="00894769">
        <w:t>This initiative</w:t>
      </w:r>
      <w:r>
        <w:t xml:space="preserve"> would be aimed at increasing</w:t>
      </w:r>
      <w:r w:rsidRPr="00894769">
        <w:t xml:space="preserve"> the efficacy of existing tools</w:t>
      </w:r>
      <w:r>
        <w:t xml:space="preserve"> (</w:t>
      </w:r>
      <w:proofErr w:type="spellStart"/>
      <w:r>
        <w:t>RiP</w:t>
      </w:r>
      <w:proofErr w:type="spellEnd"/>
      <w:r>
        <w:t>, TRID, TRB Research Needs Statement database)</w:t>
      </w:r>
      <w:r w:rsidRPr="00894769">
        <w:t xml:space="preserve"> for sharing information about proposed, in-progress and completed research through improved search capabilities.  </w:t>
      </w:r>
      <w:r>
        <w:t xml:space="preserve">It </w:t>
      </w:r>
      <w:r w:rsidRPr="00894769">
        <w:t xml:space="preserve">might include: (1) a structured process of search testing by a user panel to identify strengths and weaknesses, (2) review of search logs, and (3) undertaking improvements to taxonomy and search algorithms.  </w:t>
      </w:r>
    </w:p>
    <w:p w14:paraId="3DD9C9DB" w14:textId="77777777" w:rsidR="00C357D9" w:rsidRPr="008027DE" w:rsidRDefault="00107565" w:rsidP="008027DE">
      <w:r>
        <w:t xml:space="preserve">One aspect of improved search to investigate is strengthening linkage between projects and research products. </w:t>
      </w:r>
      <w:r w:rsidRPr="00107565">
        <w:t xml:space="preserve">The </w:t>
      </w:r>
      <w:r w:rsidR="00F07705">
        <w:t>TRID</w:t>
      </w:r>
      <w:r w:rsidRPr="00107565">
        <w:t xml:space="preserve"> database contains information on published research products.  Project records from </w:t>
      </w:r>
      <w:proofErr w:type="spellStart"/>
      <w:r w:rsidRPr="00107565">
        <w:t>RiP</w:t>
      </w:r>
      <w:proofErr w:type="spellEnd"/>
      <w:r w:rsidRPr="00107565">
        <w:t xml:space="preserve"> are searchable in TRID while projects are in progress, but once projects are completed and closed out in </w:t>
      </w:r>
      <w:proofErr w:type="spellStart"/>
      <w:r w:rsidRPr="00107565">
        <w:t>RiP</w:t>
      </w:r>
      <w:proofErr w:type="spellEnd"/>
      <w:r w:rsidRPr="00107565">
        <w:t xml:space="preserve">, the project information is archived.  It would be useful to maintain a project history view from TRID to support the research management function.  This would be particularly helpful given that the AASHTO RAC’s High Value Research website features completed research projects and includes the capability to interface with TRID and </w:t>
      </w:r>
      <w:proofErr w:type="spellStart"/>
      <w:r w:rsidRPr="00107565">
        <w:t>RiP</w:t>
      </w:r>
      <w:proofErr w:type="spellEnd"/>
      <w:r w:rsidRPr="00107565">
        <w:t>.</w:t>
      </w:r>
      <w:r w:rsidR="00C357D9">
        <w:t xml:space="preserve"> </w:t>
      </w:r>
    </w:p>
    <w:p w14:paraId="6721B45E" w14:textId="77777777" w:rsidR="008027DE" w:rsidRDefault="008027DE" w:rsidP="008027DE">
      <w:pPr>
        <w:pStyle w:val="Heading3"/>
      </w:pPr>
      <w:r>
        <w:t xml:space="preserve">Curation Effort for Research Program and Project Management </w:t>
      </w:r>
      <w:r w:rsidR="00C357D9">
        <w:t xml:space="preserve">(RPPM) </w:t>
      </w:r>
      <w:r>
        <w:t xml:space="preserve">Website </w:t>
      </w:r>
    </w:p>
    <w:p w14:paraId="131163E0" w14:textId="77777777" w:rsidR="00C357D9" w:rsidRDefault="00C357D9" w:rsidP="008027DE">
      <w:r>
        <w:t xml:space="preserve">The AASHTO RPPM website was developed to support information sharing across the transportation research community.  It is envisioned as the “go to” site for best practices related to funding, conducting, managing, implementing, sharing and evaluating research programs, projects, results and products.   Currently RPPM depends largely on individual research community members taking the initiative to contribute content.   </w:t>
      </w:r>
    </w:p>
    <w:p w14:paraId="1D31472B" w14:textId="77777777" w:rsidR="00C357D9" w:rsidRPr="008027DE" w:rsidRDefault="00C357D9" w:rsidP="008027DE">
      <w:r w:rsidRPr="00C357D9">
        <w:t xml:space="preserve">In order to foster collaboration across DOTs on topics of common interest and enhance awareness of completed research, </w:t>
      </w:r>
      <w:r>
        <w:t>an initiative could be undertaken to actively</w:t>
      </w:r>
      <w:r w:rsidRPr="00C357D9">
        <w:t xml:space="preserve"> curate research roadmaps (national, state, University), literature reviews or guides on different topic areas, problem statements (tagged with common topic categories), and links to topical research needs repositories such as AASHTO’s CEE TERI Database.  </w:t>
      </w:r>
      <w:r>
        <w:t xml:space="preserve">One way to accomplish this would be to organize a </w:t>
      </w:r>
      <w:r w:rsidR="00FF7FA4">
        <w:t>“content drive” with publicity, deadlines and tracking of contributions.</w:t>
      </w:r>
      <w:r w:rsidR="00C848B9">
        <w:t xml:space="preserve"> </w:t>
      </w:r>
    </w:p>
    <w:p w14:paraId="0683F858" w14:textId="77777777" w:rsidR="008027DE" w:rsidRDefault="008027DE" w:rsidP="008027DE">
      <w:pPr>
        <w:pStyle w:val="Heading3"/>
      </w:pPr>
      <w:r>
        <w:t xml:space="preserve">Research Report Distribution Process Improvement </w:t>
      </w:r>
    </w:p>
    <w:p w14:paraId="0FDAF288" w14:textId="77777777" w:rsidR="00C357D9" w:rsidRPr="008027DE" w:rsidRDefault="00C357D9" w:rsidP="008027DE">
      <w:r w:rsidRPr="00C357D9">
        <w:t>When SP&amp;R2 research projects are completed, research products are distributed to the National Transportation Library (via a TRID submittal form), the FHWA Library, the FHWA Office of Corporate Research, Technology, and Innovation Management, Northwestern University Library and NTIS.  Individual state DOTs have other distribution lists for reports.  In the stakeholder interviews, it became evident that report distribution processes are not always followed due to changing requirements, staff turnover, and other factors.  A 2014 report examined this issue and found that while best practices were generally being followed, there was some variation across DOTs in report distribution.  It recommended that FHWA issue revised guidance.  This revised FHWA guidance was issued in 2015, and AASHTO developed a report distribution checklist based on this guidance. There are opportunities for further education on this topic (at a minimum), and potentially additional streamlining as technologies and acceptance of publish and subscribe models for distribution increase in the future.  In addition, there are opportunities to further align report distribution processes and methods across state DOTs, USDOT, and Universities.</w:t>
      </w:r>
      <w:r>
        <w:t xml:space="preserve"> As a first step, a</w:t>
      </w:r>
      <w:r w:rsidRPr="008027DE">
        <w:t xml:space="preserve"> TRB session or workshop</w:t>
      </w:r>
      <w:r>
        <w:t xml:space="preserve"> for 2019 could be planned</w:t>
      </w:r>
      <w:r w:rsidRPr="008027DE">
        <w:t xml:space="preserve"> on strategies for improving and aligning research report distribution processes</w:t>
      </w:r>
      <w:r>
        <w:t>.</w:t>
      </w:r>
    </w:p>
    <w:p w14:paraId="5D970579" w14:textId="77777777" w:rsidR="00894769" w:rsidRDefault="00894769" w:rsidP="008027DE">
      <w:pPr>
        <w:pStyle w:val="Heading3"/>
      </w:pPr>
      <w:r>
        <w:t>Research Performance Measure Worksheet</w:t>
      </w:r>
    </w:p>
    <w:p w14:paraId="05B9EA66" w14:textId="39136A87" w:rsidR="00894769" w:rsidRDefault="00894769" w:rsidP="00894769">
      <w:r>
        <w:t>Implementation</w:t>
      </w:r>
      <w:r w:rsidRPr="00894769">
        <w:t xml:space="preserve"> of performance measures for research programs has been an active and important area of interest for transportation research program managers.  NCHRP Project 20-63B: Performance Measurement Tool Box and Reporting System for Research Programs and Projects recommended a suite of research performance measures.  Based on the results of this project, a research performance measurement website was created, with the intent that research program managers could use it to submit information for their projects.  Relatively few states submitted information.  Nevertheless, the stakeholder interviews found that research program managers have a keen interest in performance </w:t>
      </w:r>
      <w:r w:rsidR="00161A54" w:rsidRPr="00894769">
        <w:t>measurement and</w:t>
      </w:r>
      <w:r w:rsidRPr="00894769">
        <w:t xml:space="preserve"> are seeking to implement simple and sustainable tracking and reporting approaches.  A small research project could be initiated to develop a research performance measurement template with standard output and outcome measures.  This could build on prior work (such as NCHRP 20-63B).  The goal would be to facilitate adoption of a set of common performance measures. This would pave the way for a future ability to aggregate information across states in order to better “tell the story” about what SP&amp;R2 funds are yielding.  </w:t>
      </w:r>
    </w:p>
    <w:p w14:paraId="4861ECB3" w14:textId="77777777" w:rsidR="008027DE" w:rsidRDefault="008027DE" w:rsidP="008027DE">
      <w:pPr>
        <w:pStyle w:val="Heading3"/>
      </w:pPr>
      <w:r>
        <w:t>Balloting Tools</w:t>
      </w:r>
    </w:p>
    <w:p w14:paraId="6FC257DB" w14:textId="38EA7D7B" w:rsidR="00894769" w:rsidRDefault="00E1012D" w:rsidP="008027DE">
      <w:r w:rsidRPr="00E1012D">
        <w:t xml:space="preserve">One of the common research program and project management functions is to circulate candidate research projects to a designated set of stakeholders for rating or ranking, and then compilation of these “votes” to determine which projects will be selected for funding.  This process is used for annual NCHRP project selections; it is also used in many states to inform selection of new research projects for SP&amp;R2 funding.  A variety of methods are used to support the balloting process – many of which involve mailing spreadsheets and manual compilation of votes.  Some states have developed tools to automate this process – for example, Caltrans has created a web-based tool for rating NCHRP problem statements and compiling results in a database.  </w:t>
      </w:r>
    </w:p>
    <w:p w14:paraId="0DB15BAE" w14:textId="16DCB99E" w:rsidR="00C357D9" w:rsidRPr="008027DE" w:rsidRDefault="00894769" w:rsidP="008027DE">
      <w:r>
        <w:t xml:space="preserve">At a minimum, there may be opportunities to </w:t>
      </w:r>
      <w:r w:rsidR="00DE0410">
        <w:t>i</w:t>
      </w:r>
      <w:r w:rsidRPr="008027DE">
        <w:t xml:space="preserve">dentify opportunities to </w:t>
      </w:r>
      <w:r>
        <w:t>identify</w:t>
      </w:r>
      <w:r w:rsidRPr="008027DE">
        <w:t xml:space="preserve"> existing commercial </w:t>
      </w:r>
      <w:r>
        <w:t xml:space="preserve">tools that could be used, or </w:t>
      </w:r>
      <w:r w:rsidRPr="008027DE">
        <w:t>agency balloting tools</w:t>
      </w:r>
      <w:r>
        <w:t xml:space="preserve"> that could be shared.  </w:t>
      </w:r>
      <w:r w:rsidR="00E1012D" w:rsidRPr="00E1012D">
        <w:t>With relatively modest funding, a web-based system could be developed that would allow stakeholders to view information about candidate projects, submit their ratings, and then summarize the ratings (along with any comments).  If intentionally designed, this system could be used by TRB/NCHRP for project selection as well as by individual states.  Features for individual states could be used for soliciting opinions on national (NCHRP, AASHTO) project candidates internally in order to provide responses to requests for ratings.</w:t>
      </w:r>
      <w:r w:rsidR="00161A54">
        <w:t xml:space="preserve">  Given that many agencies h</w:t>
      </w:r>
      <w:r w:rsidR="00161A54" w:rsidRPr="00161A54">
        <w:t xml:space="preserve">ave </w:t>
      </w:r>
      <w:r w:rsidR="00161A54">
        <w:t xml:space="preserve">established IT standards and </w:t>
      </w:r>
      <w:r w:rsidR="00161A54" w:rsidRPr="00161A54">
        <w:t xml:space="preserve">restrictions </w:t>
      </w:r>
      <w:r w:rsidR="00161A54">
        <w:t>o</w:t>
      </w:r>
      <w:r w:rsidR="00161A54" w:rsidRPr="00161A54">
        <w:t>n the tools they can use</w:t>
      </w:r>
      <w:r w:rsidR="00161A54">
        <w:t xml:space="preserve">, so a menu of options should be identified. </w:t>
      </w:r>
      <w:r w:rsidR="00161A54" w:rsidRPr="00161A54">
        <w:t xml:space="preserve"> </w:t>
      </w:r>
    </w:p>
    <w:p w14:paraId="0716EBF2" w14:textId="5942462A" w:rsidR="00BD6047" w:rsidRPr="00004F71" w:rsidRDefault="00004F71" w:rsidP="00004F71">
      <w:pPr>
        <w:pStyle w:val="Heading2"/>
      </w:pPr>
      <w:bookmarkStart w:id="59" w:name="_Toc520119895"/>
      <w:r w:rsidRPr="00004F71">
        <w:t xml:space="preserve">6.7 </w:t>
      </w:r>
      <w:r w:rsidR="00BD6047" w:rsidRPr="00004F71">
        <w:t>Summary</w:t>
      </w:r>
      <w:bookmarkEnd w:id="59"/>
      <w:r w:rsidR="00BD6047" w:rsidRPr="00004F71">
        <w:t xml:space="preserve"> </w:t>
      </w:r>
    </w:p>
    <w:p w14:paraId="4CE6F5B8" w14:textId="55E21262" w:rsidR="00BD6047" w:rsidRPr="00004F71" w:rsidRDefault="00BD6047" w:rsidP="00004F71">
      <w:r>
        <w:t>State DOT Research Programs manage a substantial amount of information for diverse purposes.</w:t>
      </w:r>
      <w:r w:rsidR="00470B15">
        <w:t xml:space="preserve"> </w:t>
      </w:r>
      <w:r w:rsidR="003E73AB">
        <w:t xml:space="preserve"> </w:t>
      </w:r>
      <w:r>
        <w:t>The current p</w:t>
      </w:r>
      <w:r w:rsidR="003E73AB">
        <w:t xml:space="preserve">ractices are highly varied, some addressing a limited set of business </w:t>
      </w:r>
      <w:r w:rsidR="00525C40">
        <w:t xml:space="preserve">requirements </w:t>
      </w:r>
      <w:r w:rsidR="003E73AB">
        <w:t xml:space="preserve">and others with more comprehensive coverage. </w:t>
      </w:r>
      <w:r w:rsidR="00525C40">
        <w:t xml:space="preserve">Some of the research business requirements align with other agency functions and this report may help identify opportunities to take advantage of those existing data systems.  Other needs are unique to research management. </w:t>
      </w:r>
      <w:r w:rsidR="003E73AB">
        <w:t xml:space="preserve"> The business and functional requirements captured in this report provide a foundation for state DOTs to discuss research information management needs within their organizations and in support of national collaboration, reporting, and data integration</w:t>
      </w:r>
      <w:r w:rsidR="00525C40">
        <w:t xml:space="preserve">. </w:t>
      </w:r>
    </w:p>
    <w:p w14:paraId="7EA4AF11" w14:textId="77777777" w:rsidR="009D4EEF" w:rsidRPr="009D4EEF" w:rsidRDefault="009D4EEF" w:rsidP="009D4EEF"/>
    <w:p w14:paraId="0EDD0EF9" w14:textId="7BA8C1D2" w:rsidR="00912EE6" w:rsidRDefault="00912EE6">
      <w:pPr>
        <w:spacing w:after="0"/>
      </w:pPr>
      <w:r>
        <w:br w:type="page"/>
      </w:r>
    </w:p>
    <w:p w14:paraId="142085FC" w14:textId="1B2D8B13" w:rsidR="009D4EEF" w:rsidRDefault="00D326C5" w:rsidP="007E6228">
      <w:pPr>
        <w:pStyle w:val="Heading1"/>
      </w:pPr>
      <w:bookmarkStart w:id="60" w:name="_Toc520119896"/>
      <w:r>
        <w:t>Bibliography</w:t>
      </w:r>
      <w:bookmarkEnd w:id="60"/>
    </w:p>
    <w:p w14:paraId="48313071" w14:textId="7F5D0DA3" w:rsidR="004216C5" w:rsidRDefault="004216C5" w:rsidP="004216C5">
      <w:pPr>
        <w:pStyle w:val="ListParagraph"/>
        <w:numPr>
          <w:ilvl w:val="0"/>
          <w:numId w:val="70"/>
        </w:numPr>
        <w:autoSpaceDE w:val="0"/>
        <w:autoSpaceDN w:val="0"/>
        <w:adjustRightInd w:val="0"/>
        <w:spacing w:before="60" w:after="120" w:line="235" w:lineRule="auto"/>
      </w:pPr>
      <w:r>
        <w:t xml:space="preserve">AASHTO RAC, </w:t>
      </w:r>
      <w:r w:rsidR="00681259">
        <w:t>“</w:t>
      </w:r>
      <w:r>
        <w:t>State of Research Program Budgets FY2013 SPR2 Survey Summary</w:t>
      </w:r>
      <w:r w:rsidR="00681259">
        <w:t>”</w:t>
      </w:r>
      <w:r>
        <w:t xml:space="preserve"> (spreadsheet file and accompanying presentation slides)</w:t>
      </w:r>
    </w:p>
    <w:p w14:paraId="2FE12F43" w14:textId="03B3EED6" w:rsidR="00CB28F9" w:rsidRDefault="00CB28F9" w:rsidP="00CB28F9">
      <w:pPr>
        <w:pStyle w:val="ListParagraph"/>
        <w:numPr>
          <w:ilvl w:val="0"/>
          <w:numId w:val="70"/>
        </w:numPr>
        <w:autoSpaceDE w:val="0"/>
        <w:autoSpaceDN w:val="0"/>
        <w:adjustRightInd w:val="0"/>
        <w:spacing w:before="60" w:after="120" w:line="235" w:lineRule="auto"/>
      </w:pPr>
      <w:r>
        <w:t xml:space="preserve">AASHTO Value of Research Task Force, “High Value Research Submittal Guidance”, </w:t>
      </w:r>
      <w:hyperlink r:id="rId27" w:history="1">
        <w:r w:rsidR="0009670C" w:rsidRPr="00B60145">
          <w:rPr>
            <w:rStyle w:val="Hyperlink"/>
          </w:rPr>
          <w:t>https://research.transportation.org/wp-content/uplo</w:t>
        </w:r>
        <w:r w:rsidR="0009670C" w:rsidRPr="00B60145">
          <w:rPr>
            <w:rStyle w:val="Hyperlink"/>
          </w:rPr>
          <w:t>a</w:t>
        </w:r>
        <w:r w:rsidR="0009670C" w:rsidRPr="00B60145">
          <w:rPr>
            <w:rStyle w:val="Hyperlink"/>
          </w:rPr>
          <w:t>ds/sites/31/2017/05/HighValueResearchGuidance-Final2016.pdf</w:t>
        </w:r>
      </w:hyperlink>
      <w:r w:rsidR="0009670C">
        <w:t>, Accessed March 23, 2018.</w:t>
      </w:r>
      <w:r>
        <w:t xml:space="preserve"> </w:t>
      </w:r>
    </w:p>
    <w:p w14:paraId="41F8C671" w14:textId="213436E3" w:rsidR="00D326C5" w:rsidRDefault="00D326C5">
      <w:pPr>
        <w:pStyle w:val="ListParagraph"/>
        <w:numPr>
          <w:ilvl w:val="0"/>
          <w:numId w:val="70"/>
        </w:numPr>
        <w:autoSpaceDE w:val="0"/>
        <w:autoSpaceDN w:val="0"/>
        <w:adjustRightInd w:val="0"/>
        <w:spacing w:before="60" w:after="120" w:line="235" w:lineRule="auto"/>
      </w:pPr>
      <w:r>
        <w:t xml:space="preserve">California Department of Transportation Division of Research, Innovation and System Information. 2014. </w:t>
      </w:r>
      <w:r w:rsidRPr="00DB3B55">
        <w:rPr>
          <w:i/>
        </w:rPr>
        <w:t>Research Manual</w:t>
      </w:r>
      <w:r>
        <w:t xml:space="preserve">. </w:t>
      </w:r>
      <w:hyperlink r:id="rId28" w:history="1">
        <w:r w:rsidRPr="00B60145">
          <w:rPr>
            <w:rStyle w:val="Hyperlink"/>
          </w:rPr>
          <w:t>http://www.dot.ca.gov/research/research_manual/docs/research_man</w:t>
        </w:r>
        <w:r w:rsidRPr="00B60145">
          <w:rPr>
            <w:rStyle w:val="Hyperlink"/>
          </w:rPr>
          <w:t>u</w:t>
        </w:r>
        <w:r w:rsidRPr="00B60145">
          <w:rPr>
            <w:rStyle w:val="Hyperlink"/>
          </w:rPr>
          <w:t>al_2014_edition.pdf</w:t>
        </w:r>
      </w:hyperlink>
      <w:r>
        <w:t xml:space="preserve">.  Accessed March 23, 2018. </w:t>
      </w:r>
    </w:p>
    <w:p w14:paraId="587151ED" w14:textId="337EC40F" w:rsidR="005F2016" w:rsidRDefault="005F2016" w:rsidP="005F2016">
      <w:pPr>
        <w:pStyle w:val="ListParagraph"/>
        <w:numPr>
          <w:ilvl w:val="0"/>
          <w:numId w:val="70"/>
        </w:numPr>
        <w:autoSpaceDE w:val="0"/>
        <w:autoSpaceDN w:val="0"/>
        <w:adjustRightInd w:val="0"/>
        <w:spacing w:before="60" w:after="120" w:line="235" w:lineRule="auto"/>
      </w:pPr>
      <w:r>
        <w:t xml:space="preserve">Cambria Solutions, </w:t>
      </w:r>
      <w:r w:rsidRPr="00DB3B55">
        <w:rPr>
          <w:i/>
        </w:rPr>
        <w:t xml:space="preserve">California Department of Transportation Division of Research and Innovation </w:t>
      </w:r>
      <w:proofErr w:type="spellStart"/>
      <w:r w:rsidRPr="00DB3B55">
        <w:rPr>
          <w:i/>
        </w:rPr>
        <w:t>webRPMD</w:t>
      </w:r>
      <w:proofErr w:type="spellEnd"/>
      <w:r w:rsidRPr="00DB3B55">
        <w:rPr>
          <w:i/>
        </w:rPr>
        <w:t xml:space="preserve"> Draft Specifications</w:t>
      </w:r>
      <w:r>
        <w:t xml:space="preserve"> – Phase 1, Project and Task Development and Maintenance, version 1.6, </w:t>
      </w:r>
      <w:r w:rsidRPr="003F396A">
        <w:t>March 7, 2011</w:t>
      </w:r>
      <w:r w:rsidR="00D326C5">
        <w:t>.</w:t>
      </w:r>
    </w:p>
    <w:p w14:paraId="1780ABAB" w14:textId="264EAE3B" w:rsidR="005F2016" w:rsidRDefault="005F2016" w:rsidP="005F2016">
      <w:pPr>
        <w:pStyle w:val="ListParagraph"/>
        <w:numPr>
          <w:ilvl w:val="0"/>
          <w:numId w:val="70"/>
        </w:numPr>
        <w:autoSpaceDE w:val="0"/>
        <w:autoSpaceDN w:val="0"/>
        <w:adjustRightInd w:val="0"/>
        <w:spacing w:before="60" w:after="120" w:line="235" w:lineRule="auto"/>
      </w:pPr>
      <w:r>
        <w:t>Casey, Pat, “</w:t>
      </w:r>
      <w:r w:rsidRPr="00BA4643">
        <w:t>Managing Transportation Research with Databases and Spreadsheets: Survey of State Approaches and Capabilities</w:t>
      </w:r>
      <w:r>
        <w:t>”, presentation to AASHTO RAC, July 18, 2013</w:t>
      </w:r>
      <w:r w:rsidR="00D326C5">
        <w:t>.</w:t>
      </w:r>
    </w:p>
    <w:p w14:paraId="32A5F09B" w14:textId="77777777" w:rsidR="005F2016" w:rsidRDefault="005F2016" w:rsidP="005F2016">
      <w:pPr>
        <w:pStyle w:val="ListParagraph"/>
        <w:numPr>
          <w:ilvl w:val="0"/>
          <w:numId w:val="70"/>
        </w:numPr>
        <w:autoSpaceDE w:val="0"/>
        <w:autoSpaceDN w:val="0"/>
        <w:adjustRightInd w:val="0"/>
        <w:spacing w:before="60" w:after="120" w:line="235" w:lineRule="auto"/>
      </w:pPr>
      <w:r>
        <w:t xml:space="preserve">Crabtree, Joe, </w:t>
      </w:r>
      <w:r w:rsidRPr="00DB3B55">
        <w:rPr>
          <w:i/>
        </w:rPr>
        <w:t>Draft Memorandum report for Development of a Research Project Tracking System</w:t>
      </w:r>
      <w:r>
        <w:t xml:space="preserve"> (project </w:t>
      </w:r>
      <w:r w:rsidRPr="007155EC">
        <w:t>KYSPR 14‐</w:t>
      </w:r>
      <w:r>
        <w:t>491) Deliverable #1: Identification and Assessment of Effective Online Project Management Systems in Other States, Kentucky Transportation Center, July 1, 2014</w:t>
      </w:r>
    </w:p>
    <w:p w14:paraId="1609BF6F" w14:textId="221C46C1" w:rsidR="005F2016" w:rsidRDefault="005F2016" w:rsidP="005F2016">
      <w:pPr>
        <w:pStyle w:val="ListParagraph"/>
        <w:numPr>
          <w:ilvl w:val="0"/>
          <w:numId w:val="70"/>
        </w:numPr>
        <w:autoSpaceDE w:val="0"/>
        <w:autoSpaceDN w:val="0"/>
        <w:adjustRightInd w:val="0"/>
        <w:spacing w:before="60" w:after="120" w:line="235" w:lineRule="auto"/>
      </w:pPr>
      <w:r>
        <w:t xml:space="preserve">Federal Highway Administration, </w:t>
      </w:r>
      <w:r w:rsidRPr="00DB3B55">
        <w:rPr>
          <w:i/>
        </w:rPr>
        <w:t>SP&amp;R Guidance Document</w:t>
      </w:r>
      <w:r>
        <w:t xml:space="preserve">, </w:t>
      </w:r>
      <w:hyperlink r:id="rId29" w:history="1">
        <w:r w:rsidRPr="00B60145">
          <w:rPr>
            <w:rStyle w:val="Hyperlink"/>
          </w:rPr>
          <w:t>https://www.fhwa.dot.gov/publications/research/general/</w:t>
        </w:r>
        <w:r w:rsidRPr="00B60145">
          <w:rPr>
            <w:rStyle w:val="Hyperlink"/>
          </w:rPr>
          <w:t>s</w:t>
        </w:r>
        <w:r w:rsidRPr="00B60145">
          <w:rPr>
            <w:rStyle w:val="Hyperlink"/>
          </w:rPr>
          <w:t>pr/staterd.cfm</w:t>
        </w:r>
      </w:hyperlink>
      <w:r>
        <w:t>, Accessed March 23, 2018</w:t>
      </w:r>
      <w:r w:rsidRPr="005F2016">
        <w:t xml:space="preserve"> </w:t>
      </w:r>
    </w:p>
    <w:p w14:paraId="31D32A36" w14:textId="11B5B9C2" w:rsidR="004216C5" w:rsidRDefault="004216C5" w:rsidP="004216C5">
      <w:pPr>
        <w:pStyle w:val="ListParagraph"/>
        <w:numPr>
          <w:ilvl w:val="0"/>
          <w:numId w:val="70"/>
        </w:numPr>
        <w:autoSpaceDE w:val="0"/>
        <w:autoSpaceDN w:val="0"/>
        <w:adjustRightInd w:val="0"/>
        <w:spacing w:before="60" w:after="120" w:line="235" w:lineRule="auto"/>
      </w:pPr>
      <w:r>
        <w:t xml:space="preserve">Florida DOT, </w:t>
      </w:r>
      <w:r w:rsidRPr="00DB3B55">
        <w:rPr>
          <w:i/>
        </w:rPr>
        <w:t>Research Program Manual</w:t>
      </w:r>
      <w:r>
        <w:t xml:space="preserve">, July, 2016, </w:t>
      </w:r>
      <w:hyperlink r:id="rId30" w:history="1">
        <w:r w:rsidRPr="00B60145">
          <w:rPr>
            <w:rStyle w:val="Hyperlink"/>
          </w:rPr>
          <w:t>http://www.fdot.gov/r</w:t>
        </w:r>
        <w:r w:rsidRPr="00B60145">
          <w:rPr>
            <w:rStyle w:val="Hyperlink"/>
          </w:rPr>
          <w:t>e</w:t>
        </w:r>
        <w:r w:rsidRPr="00B60145">
          <w:rPr>
            <w:rStyle w:val="Hyperlink"/>
          </w:rPr>
          <w:t>search/docs/manual.2016.01.pdf</w:t>
        </w:r>
      </w:hyperlink>
      <w:r>
        <w:t>, Accessed March 23, 2018.</w:t>
      </w:r>
    </w:p>
    <w:p w14:paraId="320081CB" w14:textId="6B85C6D4" w:rsidR="005F2016" w:rsidRDefault="005F2016" w:rsidP="005F2016">
      <w:pPr>
        <w:pStyle w:val="ListParagraph"/>
        <w:numPr>
          <w:ilvl w:val="0"/>
          <w:numId w:val="70"/>
        </w:numPr>
        <w:autoSpaceDE w:val="0"/>
        <w:autoSpaceDN w:val="0"/>
        <w:adjustRightInd w:val="0"/>
        <w:spacing w:before="60" w:after="120" w:line="235" w:lineRule="auto"/>
      </w:pPr>
      <w:r>
        <w:t xml:space="preserve">Hanson, Steve: </w:t>
      </w:r>
      <w:r w:rsidR="00681259">
        <w:t>“</w:t>
      </w:r>
      <w:r w:rsidRPr="001D234B">
        <w:t>TPF-5(181)</w:t>
      </w:r>
      <w:r>
        <w:t xml:space="preserve"> RPMD State of the States</w:t>
      </w:r>
      <w:r w:rsidR="00681259">
        <w:t>”</w:t>
      </w:r>
      <w:r>
        <w:t>, presentation to the TAC, April 6, 2015</w:t>
      </w:r>
      <w:r w:rsidR="00D326C5">
        <w:t>.</w:t>
      </w:r>
    </w:p>
    <w:p w14:paraId="506CC546" w14:textId="25D50A11" w:rsidR="005F2016" w:rsidRDefault="005F2016" w:rsidP="005F2016">
      <w:pPr>
        <w:pStyle w:val="ListParagraph"/>
        <w:numPr>
          <w:ilvl w:val="0"/>
          <w:numId w:val="70"/>
        </w:numPr>
        <w:autoSpaceDE w:val="0"/>
        <w:autoSpaceDN w:val="0"/>
        <w:adjustRightInd w:val="0"/>
        <w:spacing w:before="60" w:after="120" w:line="235" w:lineRule="auto"/>
      </w:pPr>
      <w:r>
        <w:t xml:space="preserve">Hanson, Steve; </w:t>
      </w:r>
      <w:r w:rsidRPr="00DB3B55">
        <w:rPr>
          <w:i/>
        </w:rPr>
        <w:t>RPMD Technical Report – Outlining Phase 1 (Draft)</w:t>
      </w:r>
      <w:r>
        <w:t>, June 12th, 2015</w:t>
      </w:r>
      <w:r w:rsidR="00D326C5">
        <w:t>.</w:t>
      </w:r>
    </w:p>
    <w:p w14:paraId="263CB5A8" w14:textId="77777777" w:rsidR="005F2016" w:rsidRDefault="005F2016" w:rsidP="005F2016">
      <w:pPr>
        <w:pStyle w:val="ListParagraph"/>
        <w:numPr>
          <w:ilvl w:val="0"/>
          <w:numId w:val="70"/>
        </w:numPr>
        <w:autoSpaceDE w:val="0"/>
        <w:autoSpaceDN w:val="0"/>
        <w:adjustRightInd w:val="0"/>
        <w:spacing w:before="60" w:after="120" w:line="235" w:lineRule="auto"/>
      </w:pPr>
      <w:r>
        <w:t>Hanson, Steve, compilation of files: RPMD Phase 1 Raw Data; RPMD Phase 1 Metadata Analysis, RPMD Phase 1 “7 buckets”; individual RPMD documentation and sample files provided by state DOTs (collected in 2015)</w:t>
      </w:r>
    </w:p>
    <w:p w14:paraId="539A59B8" w14:textId="05EA7E68" w:rsidR="002F204B" w:rsidRDefault="002F204B" w:rsidP="002F204B">
      <w:pPr>
        <w:pStyle w:val="ListParagraph"/>
        <w:numPr>
          <w:ilvl w:val="0"/>
          <w:numId w:val="70"/>
        </w:numPr>
        <w:autoSpaceDE w:val="0"/>
        <w:autoSpaceDN w:val="0"/>
        <w:adjustRightInd w:val="0"/>
        <w:spacing w:before="60" w:after="120" w:line="235" w:lineRule="auto"/>
      </w:pPr>
      <w:proofErr w:type="spellStart"/>
      <w:r w:rsidRPr="00BA4643">
        <w:t>Krugler</w:t>
      </w:r>
      <w:proofErr w:type="spellEnd"/>
      <w:r w:rsidRPr="00BA4643">
        <w:t xml:space="preserve">, Paul, et al. </w:t>
      </w:r>
      <w:r w:rsidRPr="00DB3B55">
        <w:rPr>
          <w:i/>
        </w:rPr>
        <w:t>Performance Measurement Tool Box and Reporting System for Research Programs and Projects</w:t>
      </w:r>
      <w:r w:rsidRPr="00BA4643">
        <w:t>. NCHRP Web Only Document 127 (2006): 20-63.</w:t>
      </w:r>
    </w:p>
    <w:p w14:paraId="7EB0725C" w14:textId="6D19CB5D" w:rsidR="009B4F3E" w:rsidRDefault="009B4F3E" w:rsidP="00CD1FB8">
      <w:pPr>
        <w:pStyle w:val="ListParagraph"/>
        <w:numPr>
          <w:ilvl w:val="0"/>
          <w:numId w:val="70"/>
        </w:numPr>
        <w:autoSpaceDE w:val="0"/>
        <w:autoSpaceDN w:val="0"/>
        <w:adjustRightInd w:val="0"/>
        <w:spacing w:before="60" w:after="120" w:line="235" w:lineRule="auto"/>
      </w:pPr>
      <w:r>
        <w:t xml:space="preserve">Louisiana Transportation Research Center, </w:t>
      </w:r>
      <w:r w:rsidR="00CD1FB8" w:rsidRPr="00DB3B55">
        <w:rPr>
          <w:i/>
        </w:rPr>
        <w:t>Manual of Research Procedures</w:t>
      </w:r>
      <w:r>
        <w:t xml:space="preserve">, </w:t>
      </w:r>
      <w:r w:rsidR="00CD1FB8">
        <w:t xml:space="preserve">July 2016, </w:t>
      </w:r>
      <w:hyperlink r:id="rId31" w:history="1">
        <w:r w:rsidR="00CD1FB8" w:rsidRPr="00B60145">
          <w:rPr>
            <w:rStyle w:val="Hyperlink"/>
          </w:rPr>
          <w:t>https://www.ltrc.lsu.edu/pdf/</w:t>
        </w:r>
        <w:r w:rsidR="00CD1FB8" w:rsidRPr="00B60145">
          <w:rPr>
            <w:rStyle w:val="Hyperlink"/>
          </w:rPr>
          <w:t>2</w:t>
        </w:r>
        <w:r w:rsidR="00CD1FB8" w:rsidRPr="00B60145">
          <w:rPr>
            <w:rStyle w:val="Hyperlink"/>
          </w:rPr>
          <w:t>016/LTRC_RESEARCH_MANUAL_FINAL.pdf</w:t>
        </w:r>
      </w:hyperlink>
      <w:r w:rsidR="00CD1FB8">
        <w:t>, Accessed March 23, 2018.</w:t>
      </w:r>
    </w:p>
    <w:p w14:paraId="549D8AEE" w14:textId="63855DEF" w:rsidR="00681259" w:rsidRDefault="00681259" w:rsidP="00681259">
      <w:pPr>
        <w:pStyle w:val="ListParagraph"/>
        <w:numPr>
          <w:ilvl w:val="0"/>
          <w:numId w:val="70"/>
        </w:numPr>
        <w:autoSpaceDE w:val="0"/>
        <w:autoSpaceDN w:val="0"/>
        <w:adjustRightInd w:val="0"/>
        <w:spacing w:before="60" w:after="120" w:line="235" w:lineRule="auto"/>
      </w:pPr>
      <w:r>
        <w:t xml:space="preserve">New Hampshire DOT, </w:t>
      </w:r>
      <w:r w:rsidRPr="00DB3B55">
        <w:rPr>
          <w:i/>
        </w:rPr>
        <w:t>SP&amp;R Program Manual</w:t>
      </w:r>
      <w:r>
        <w:t xml:space="preserve">, 2015, </w:t>
      </w:r>
      <w:hyperlink r:id="rId32" w:history="1">
        <w:r w:rsidRPr="00B60145">
          <w:rPr>
            <w:rStyle w:val="Hyperlink"/>
          </w:rPr>
          <w:t>http://rppm.transportation.org</w:t>
        </w:r>
        <w:r w:rsidRPr="00B60145">
          <w:rPr>
            <w:rStyle w:val="Hyperlink"/>
          </w:rPr>
          <w:t>/</w:t>
        </w:r>
        <w:r w:rsidRPr="00B60145">
          <w:rPr>
            <w:rStyle w:val="Hyperlink"/>
          </w:rPr>
          <w:t>communicatingvalue/Lists/Program%20Evaluation%20List/Attachments/2/SPR%20Manual%20MASTER_Final.pdf</w:t>
        </w:r>
      </w:hyperlink>
      <w:r>
        <w:t>, Accessed March 23, 2018.</w:t>
      </w:r>
    </w:p>
    <w:p w14:paraId="6D17D54F" w14:textId="411AEED9" w:rsidR="00D326C5" w:rsidRDefault="00D326C5" w:rsidP="009404BB">
      <w:pPr>
        <w:pStyle w:val="ListParagraph"/>
        <w:numPr>
          <w:ilvl w:val="0"/>
          <w:numId w:val="70"/>
        </w:numPr>
        <w:autoSpaceDE w:val="0"/>
        <w:autoSpaceDN w:val="0"/>
        <w:adjustRightInd w:val="0"/>
        <w:spacing w:before="60" w:after="120" w:line="235" w:lineRule="auto"/>
      </w:pPr>
      <w:r>
        <w:t xml:space="preserve">Ohio DOT, </w:t>
      </w:r>
      <w:r w:rsidRPr="00DB3B55">
        <w:rPr>
          <w:i/>
        </w:rPr>
        <w:t>Ohio DOT RD&amp;T Manual of Procedures</w:t>
      </w:r>
      <w:r>
        <w:t xml:space="preserve">. 2016, </w:t>
      </w:r>
      <w:hyperlink r:id="rId33" w:history="1">
        <w:r w:rsidR="009404BB">
          <w:rPr>
            <w:rStyle w:val="Hyperlink"/>
          </w:rPr>
          <w:t>http://www.dot.sta</w:t>
        </w:r>
        <w:r w:rsidR="009404BB">
          <w:rPr>
            <w:rStyle w:val="Hyperlink"/>
          </w:rPr>
          <w:t>t</w:t>
        </w:r>
        <w:r w:rsidR="009404BB">
          <w:rPr>
            <w:rStyle w:val="Hyperlink"/>
          </w:rPr>
          <w:t>e.oh.us/Divisions/Planning/SPR/Research/researchmanual/Chapters/ResearchManual.pdf</w:t>
        </w:r>
      </w:hyperlink>
      <w:r>
        <w:t>, accessed March 23, 2018.</w:t>
      </w:r>
    </w:p>
    <w:p w14:paraId="7B667E57" w14:textId="01980B9A" w:rsidR="002F204B" w:rsidRDefault="002F204B" w:rsidP="002F204B">
      <w:pPr>
        <w:pStyle w:val="ListParagraph"/>
        <w:numPr>
          <w:ilvl w:val="0"/>
          <w:numId w:val="70"/>
        </w:numPr>
        <w:autoSpaceDE w:val="0"/>
        <w:autoSpaceDN w:val="0"/>
        <w:adjustRightInd w:val="0"/>
        <w:spacing w:before="60" w:after="120" w:line="235" w:lineRule="auto"/>
      </w:pPr>
      <w:r>
        <w:t xml:space="preserve">Oman, Leni, </w:t>
      </w:r>
      <w:r w:rsidR="00681259">
        <w:t>“</w:t>
      </w:r>
      <w:r>
        <w:t>WSDOT Office of Library and Research Services”, presentation on research funding, functions and processes, October 2011</w:t>
      </w:r>
      <w:r w:rsidR="00D326C5">
        <w:t>.</w:t>
      </w:r>
    </w:p>
    <w:p w14:paraId="2609D6DA" w14:textId="2071E366" w:rsidR="002F204B" w:rsidRDefault="002F204B" w:rsidP="002F204B">
      <w:pPr>
        <w:pStyle w:val="ListParagraph"/>
        <w:numPr>
          <w:ilvl w:val="0"/>
          <w:numId w:val="70"/>
        </w:numPr>
        <w:autoSpaceDE w:val="0"/>
        <w:autoSpaceDN w:val="0"/>
        <w:adjustRightInd w:val="0"/>
        <w:spacing w:before="60" w:after="120" w:line="235" w:lineRule="auto"/>
      </w:pPr>
      <w:r>
        <w:t>Oman, Leni, “</w:t>
      </w:r>
      <w:r w:rsidRPr="00C40B8A">
        <w:t>Transportation Research Program Management Database: Lessons from a Pooled Fund Project</w:t>
      </w:r>
      <w:r>
        <w:t xml:space="preserve">”, presentation to AASHTO </w:t>
      </w:r>
      <w:r w:rsidRPr="00C40B8A">
        <w:t>RAC &amp; TRB State Representatives Annual Meetin</w:t>
      </w:r>
      <w:r>
        <w:t>g, July 18, 2013</w:t>
      </w:r>
      <w:r w:rsidR="00D326C5">
        <w:t>.</w:t>
      </w:r>
      <w:r>
        <w:t xml:space="preserve"> </w:t>
      </w:r>
    </w:p>
    <w:p w14:paraId="62843DCA" w14:textId="6D52E6EC" w:rsidR="002F204B" w:rsidRDefault="002F204B" w:rsidP="002F204B">
      <w:pPr>
        <w:pStyle w:val="ListParagraph"/>
        <w:numPr>
          <w:ilvl w:val="0"/>
          <w:numId w:val="70"/>
        </w:numPr>
        <w:autoSpaceDE w:val="0"/>
        <w:autoSpaceDN w:val="0"/>
        <w:adjustRightInd w:val="0"/>
        <w:spacing w:before="60" w:after="120" w:line="235" w:lineRule="auto"/>
      </w:pPr>
      <w:r>
        <w:t>Oman, Leni (et. al) “Research Funding in Three Acts”, presentation at the July 2013</w:t>
      </w:r>
      <w:r w:rsidRPr="00AB58D6">
        <w:t xml:space="preserve"> TRB State Representatives Meeting</w:t>
      </w:r>
      <w:r w:rsidR="00D326C5">
        <w:t>.</w:t>
      </w:r>
    </w:p>
    <w:p w14:paraId="5CAEA495" w14:textId="28DACF64" w:rsidR="002F204B" w:rsidRDefault="002F204B" w:rsidP="002F204B">
      <w:pPr>
        <w:pStyle w:val="ListParagraph"/>
        <w:numPr>
          <w:ilvl w:val="0"/>
          <w:numId w:val="70"/>
        </w:numPr>
        <w:autoSpaceDE w:val="0"/>
        <w:autoSpaceDN w:val="0"/>
        <w:adjustRightInd w:val="0"/>
        <w:spacing w:before="60" w:after="120" w:line="235" w:lineRule="auto"/>
      </w:pPr>
      <w:r>
        <w:t xml:space="preserve">Montana Department of Transportation, </w:t>
      </w:r>
      <w:r w:rsidRPr="00DB3B55">
        <w:rPr>
          <w:i/>
        </w:rPr>
        <w:t>Research Business Models Document</w:t>
      </w:r>
      <w:r>
        <w:t>, Draft January 24, 2014</w:t>
      </w:r>
      <w:r w:rsidR="00D326C5">
        <w:t>.</w:t>
      </w:r>
    </w:p>
    <w:p w14:paraId="32ECC438" w14:textId="77777777" w:rsidR="002F204B" w:rsidRDefault="002F204B" w:rsidP="002F204B">
      <w:pPr>
        <w:pStyle w:val="ListParagraph"/>
        <w:numPr>
          <w:ilvl w:val="0"/>
          <w:numId w:val="70"/>
        </w:numPr>
        <w:autoSpaceDE w:val="0"/>
        <w:autoSpaceDN w:val="0"/>
        <w:adjustRightInd w:val="0"/>
        <w:spacing w:before="60" w:after="120" w:line="235" w:lineRule="auto"/>
      </w:pPr>
      <w:r>
        <w:t>Montana Department of Transportation, Research Requirements (spreadsheet file, May 1, 2014)</w:t>
      </w:r>
    </w:p>
    <w:p w14:paraId="403054E3" w14:textId="114355DC" w:rsidR="002F204B" w:rsidRDefault="002F204B" w:rsidP="002F204B">
      <w:pPr>
        <w:pStyle w:val="ListParagraph"/>
        <w:numPr>
          <w:ilvl w:val="0"/>
          <w:numId w:val="70"/>
        </w:numPr>
        <w:autoSpaceDE w:val="0"/>
        <w:autoSpaceDN w:val="0"/>
        <w:adjustRightInd w:val="0"/>
        <w:spacing w:before="60" w:after="120" w:line="235" w:lineRule="auto"/>
      </w:pPr>
      <w:r>
        <w:t xml:space="preserve">Montana Department of Transportation, </w:t>
      </w:r>
      <w:r w:rsidRPr="00DB3B55">
        <w:rPr>
          <w:i/>
        </w:rPr>
        <w:t>Contract Tracking and Monitoring Business Case</w:t>
      </w:r>
      <w:r>
        <w:t>, May 19, 2014</w:t>
      </w:r>
      <w:r w:rsidR="00D326C5">
        <w:t>.</w:t>
      </w:r>
    </w:p>
    <w:p w14:paraId="5F41A0B4" w14:textId="28DE36CD" w:rsidR="00CB28F9" w:rsidRDefault="00CB28F9" w:rsidP="00CB28F9">
      <w:pPr>
        <w:pStyle w:val="ListParagraph"/>
        <w:numPr>
          <w:ilvl w:val="0"/>
          <w:numId w:val="70"/>
        </w:numPr>
        <w:autoSpaceDE w:val="0"/>
        <w:autoSpaceDN w:val="0"/>
        <w:adjustRightInd w:val="0"/>
        <w:spacing w:before="60" w:after="120" w:line="235" w:lineRule="auto"/>
      </w:pPr>
      <w:r>
        <w:t xml:space="preserve">North Carolina DOT, </w:t>
      </w:r>
      <w:r w:rsidRPr="00DB3B55">
        <w:rPr>
          <w:i/>
        </w:rPr>
        <w:t>Research and Development Manual</w:t>
      </w:r>
      <w:r>
        <w:t xml:space="preserve">, December 2015, </w:t>
      </w:r>
      <w:hyperlink r:id="rId34" w:history="1">
        <w:r w:rsidRPr="00B60145">
          <w:rPr>
            <w:rStyle w:val="Hyperlink"/>
          </w:rPr>
          <w:t>https://connect.ncdot.gov/projects/research/ResearchAnalysis/Research%20and%20Development%20Manual%202016.pdf</w:t>
        </w:r>
      </w:hyperlink>
      <w:r>
        <w:t>, Accessed March 23, 2018.</w:t>
      </w:r>
    </w:p>
    <w:p w14:paraId="6FE90CA5" w14:textId="4E0D7EE7" w:rsidR="0009670C" w:rsidRDefault="0009670C" w:rsidP="0009670C">
      <w:pPr>
        <w:pStyle w:val="ListParagraph"/>
        <w:numPr>
          <w:ilvl w:val="0"/>
          <w:numId w:val="70"/>
        </w:numPr>
        <w:autoSpaceDE w:val="0"/>
        <w:autoSpaceDN w:val="0"/>
        <w:adjustRightInd w:val="0"/>
        <w:spacing w:before="60" w:after="120" w:line="235" w:lineRule="auto"/>
      </w:pPr>
      <w:proofErr w:type="spellStart"/>
      <w:r>
        <w:t>Seeber</w:t>
      </w:r>
      <w:proofErr w:type="spellEnd"/>
      <w:r>
        <w:t xml:space="preserve">, Kirstin and Brian Hirt, </w:t>
      </w:r>
      <w:r w:rsidRPr="00DB3B55">
        <w:rPr>
          <w:i/>
        </w:rPr>
        <w:t>Research Peer Exchange: Implementation, Performance Measures and the Value of Research</w:t>
      </w:r>
      <w:r>
        <w:t xml:space="preserve">, </w:t>
      </w:r>
      <w:r w:rsidRPr="0009670C">
        <w:t>FHWA/MT-18-001/9510-566</w:t>
      </w:r>
      <w:r>
        <w:t>,</w:t>
      </w:r>
      <w:r w:rsidRPr="0009670C">
        <w:t xml:space="preserve"> </w:t>
      </w:r>
      <w:r>
        <w:t xml:space="preserve">Montana Department of Transportation, 2018, </w:t>
      </w:r>
      <w:hyperlink r:id="rId35" w:history="1">
        <w:r w:rsidRPr="00B60145">
          <w:rPr>
            <w:rStyle w:val="Hyperlink"/>
          </w:rPr>
          <w:t>http://www.mdt.mt.gov/other/webdata/external/research/docs/peer/2017_report.pdf</w:t>
        </w:r>
      </w:hyperlink>
      <w:r>
        <w:t xml:space="preserve">  Accessed March 23, 2018.</w:t>
      </w:r>
    </w:p>
    <w:p w14:paraId="484E8421" w14:textId="19F89DFC" w:rsidR="00D326C5" w:rsidRDefault="00D326C5">
      <w:pPr>
        <w:pStyle w:val="ListParagraph"/>
        <w:numPr>
          <w:ilvl w:val="0"/>
          <w:numId w:val="70"/>
        </w:numPr>
        <w:autoSpaceDE w:val="0"/>
        <w:autoSpaceDN w:val="0"/>
        <w:adjustRightInd w:val="0"/>
        <w:spacing w:before="60" w:after="120" w:line="235" w:lineRule="auto"/>
      </w:pPr>
      <w:r>
        <w:t>Sil</w:t>
      </w:r>
      <w:r w:rsidR="007662F4">
        <w:t>l</w:t>
      </w:r>
      <w:r>
        <w:t xml:space="preserve">ick, Susan C. et al, </w:t>
      </w:r>
      <w:r w:rsidRPr="00DB3B55">
        <w:rPr>
          <w:i/>
        </w:rPr>
        <w:t>Research, Development and Technology Transfer Guidelines for the Montana Department of Transportation</w:t>
      </w:r>
      <w:r>
        <w:t xml:space="preserve">, </w:t>
      </w:r>
      <w:r w:rsidRPr="00D326C5">
        <w:t xml:space="preserve">FHWA/MT-11-001/8010 </w:t>
      </w:r>
      <w:r>
        <w:t>, March, 2011.</w:t>
      </w:r>
    </w:p>
    <w:p w14:paraId="735AB724" w14:textId="77777777" w:rsidR="007E6228" w:rsidRPr="007E6228" w:rsidRDefault="007E6228"/>
    <w:p w14:paraId="306C89AE" w14:textId="4EEAAA08" w:rsidR="00096AC1" w:rsidRDefault="00096AC1">
      <w:pPr>
        <w:spacing w:after="0"/>
      </w:pPr>
      <w:r>
        <w:br w:type="page"/>
      </w:r>
    </w:p>
    <w:p w14:paraId="1B89DC3C" w14:textId="00F71EA8" w:rsidR="00096AC1" w:rsidRDefault="00096AC1" w:rsidP="00096AC1">
      <w:pPr>
        <w:pStyle w:val="Heading1"/>
      </w:pPr>
      <w:bookmarkStart w:id="61" w:name="_Toc520119897"/>
      <w:r>
        <w:t>Appendix A: State DOT RPMD Systems</w:t>
      </w:r>
      <w:bookmarkEnd w:id="61"/>
    </w:p>
    <w:p w14:paraId="223DE5D5" w14:textId="4BE6B8C2" w:rsidR="007E6228" w:rsidRDefault="00096AC1" w:rsidP="00096AC1">
      <w:r>
        <w:t>Table A-1 provides information on state DOT RPMD systems in place as of March 2018.  This information was created from a</w:t>
      </w:r>
      <w:r w:rsidR="007E6228">
        <w:t>n AASHTO RAC</w:t>
      </w:r>
      <w:r>
        <w:t xml:space="preserve"> survey of state DOT research offices initially conducted in </w:t>
      </w:r>
      <w:r w:rsidR="007E6228">
        <w:t>2013.  Information was updated based on telephone and email contacts made by staff at the Washington State Department of Transportation (WSDOT) in the summ</w:t>
      </w:r>
      <w:r w:rsidR="00572D65">
        <w:t>er</w:t>
      </w:r>
      <w:r w:rsidR="007E6228">
        <w:t xml:space="preserve"> of 2014.  Selective additional updates were made by Spy Pond Partners, LLC based on contacts made for gathering business and stakeholder requirements in early 2017.  Prior to the release of this report in March, 2018, WSDOT re-sent the 2013 survey to RAC members (with the 2014 and 2017 updates) and requested that they verify this information.  Additional updates were made based on the 2018 survey.</w:t>
      </w:r>
    </w:p>
    <w:p w14:paraId="08D74A71" w14:textId="5F551404" w:rsidR="007E6228" w:rsidRDefault="007E6228" w:rsidP="00DB3B55">
      <w:pPr>
        <w:pStyle w:val="TableTitle"/>
      </w:pPr>
      <w:bookmarkStart w:id="62" w:name="_Toc520119812"/>
      <w:r>
        <w:t>Table A-1.  Current State DOT RPMD Systems</w:t>
      </w:r>
      <w:bookmarkEnd w:id="62"/>
    </w:p>
    <w:tbl>
      <w:tblPr>
        <w:tblStyle w:val="MediumGrid3-Accent1"/>
        <w:tblW w:w="0" w:type="auto"/>
        <w:tblLook w:val="06A0" w:firstRow="1" w:lastRow="0" w:firstColumn="1" w:lastColumn="0" w:noHBand="1" w:noVBand="1"/>
      </w:tblPr>
      <w:tblGrid>
        <w:gridCol w:w="1998"/>
        <w:gridCol w:w="3150"/>
        <w:gridCol w:w="4428"/>
      </w:tblGrid>
      <w:tr w:rsidR="007E6228" w:rsidRPr="0045756D" w14:paraId="71E05000" w14:textId="77777777" w:rsidTr="00B2014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98" w:type="dxa"/>
          </w:tcPr>
          <w:p w14:paraId="01DF419A" w14:textId="77777777" w:rsidR="007E6228" w:rsidRPr="0045756D" w:rsidRDefault="007E6228" w:rsidP="002F204B">
            <w:r w:rsidRPr="0045756D">
              <w:t>State</w:t>
            </w:r>
          </w:p>
        </w:tc>
        <w:tc>
          <w:tcPr>
            <w:tcW w:w="3150" w:type="dxa"/>
          </w:tcPr>
          <w:p w14:paraId="6CE46A6A" w14:textId="77777777" w:rsidR="007E6228" w:rsidRPr="0045756D" w:rsidRDefault="007E6228" w:rsidP="002F204B">
            <w:pPr>
              <w:cnfStyle w:val="100000000000" w:firstRow="1" w:lastRow="0" w:firstColumn="0" w:lastColumn="0" w:oddVBand="0" w:evenVBand="0" w:oddHBand="0" w:evenHBand="0" w:firstRowFirstColumn="0" w:firstRowLastColumn="0" w:lastRowFirstColumn="0" w:lastRowLastColumn="0"/>
            </w:pPr>
            <w:r w:rsidRPr="0045756D">
              <w:t>System Name/</w:t>
            </w:r>
            <w:r>
              <w:t>Platform</w:t>
            </w:r>
          </w:p>
        </w:tc>
        <w:tc>
          <w:tcPr>
            <w:tcW w:w="4428" w:type="dxa"/>
          </w:tcPr>
          <w:p w14:paraId="11D34A91" w14:textId="77777777" w:rsidR="007E6228" w:rsidRPr="0045756D" w:rsidRDefault="007E6228" w:rsidP="002F204B">
            <w:pPr>
              <w:cnfStyle w:val="100000000000" w:firstRow="1" w:lastRow="0" w:firstColumn="0" w:lastColumn="0" w:oddVBand="0" w:evenVBand="0" w:oddHBand="0" w:evenHBand="0" w:firstRowFirstColumn="0" w:firstRowLastColumn="0" w:lastRowFirstColumn="0" w:lastRowLastColumn="0"/>
            </w:pPr>
            <w:r w:rsidRPr="0045756D">
              <w:t>Features</w:t>
            </w:r>
          </w:p>
        </w:tc>
      </w:tr>
      <w:tr w:rsidR="007E6228" w14:paraId="0BD3C0CE"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4569FA19" w14:textId="77777777" w:rsidR="007E6228" w:rsidRDefault="007E6228" w:rsidP="002F204B">
            <w:r>
              <w:t>Alabama</w:t>
            </w:r>
          </w:p>
        </w:tc>
        <w:tc>
          <w:tcPr>
            <w:tcW w:w="3150" w:type="dxa"/>
          </w:tcPr>
          <w:p w14:paraId="0DAC72B8"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tcPr>
          <w:p w14:paraId="2BB9A3F5"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r w:rsidR="007E6228" w14:paraId="6E7206C4"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5598474C" w14:textId="77777777" w:rsidR="007E6228" w:rsidRDefault="007E6228" w:rsidP="002F204B">
            <w:r>
              <w:t>Alaska</w:t>
            </w:r>
          </w:p>
        </w:tc>
        <w:tc>
          <w:tcPr>
            <w:tcW w:w="3150" w:type="dxa"/>
          </w:tcPr>
          <w:p w14:paraId="4DF40BBF"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Simple (single form) MS Access database – no longer in active use</w:t>
            </w:r>
          </w:p>
          <w:p w14:paraId="26736FC3"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Last contact indicated intent to use agency’s general project management reporting system (MRS).</w:t>
            </w:r>
          </w:p>
        </w:tc>
        <w:tc>
          <w:tcPr>
            <w:tcW w:w="4428" w:type="dxa"/>
          </w:tcPr>
          <w:p w14:paraId="3593495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Older research database included tracking of project objectives, problem statement, manager, PI, advisory panel, schedule, status, implementation items, comments and associated website</w:t>
            </w:r>
          </w:p>
        </w:tc>
      </w:tr>
      <w:tr w:rsidR="007E6228" w14:paraId="7B763392"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277A7DD2" w14:textId="77777777" w:rsidR="007E6228" w:rsidRDefault="007E6228" w:rsidP="002F204B">
            <w:r>
              <w:t>Arizona</w:t>
            </w:r>
          </w:p>
        </w:tc>
        <w:tc>
          <w:tcPr>
            <w:tcW w:w="3150" w:type="dxa"/>
          </w:tcPr>
          <w:p w14:paraId="2139BB6E"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Track (MS Access)</w:t>
            </w:r>
          </w:p>
        </w:tc>
        <w:tc>
          <w:tcPr>
            <w:tcW w:w="4428" w:type="dxa"/>
          </w:tcPr>
          <w:p w14:paraId="3ED83225"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contact management (internal , vendor, FHWA) – organizations and people</w:t>
            </w:r>
          </w:p>
          <w:p w14:paraId="07087E5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 – TAC members, consultants, milestones, tasks and deliverables</w:t>
            </w:r>
          </w:p>
          <w:p w14:paraId="6BE3EC0E"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 – funding by source, budget and remaining contract amount, invoices</w:t>
            </w:r>
          </w:p>
          <w:p w14:paraId="21E3B91E"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 xml:space="preserve">Report editing workflow </w:t>
            </w:r>
          </w:p>
          <w:p w14:paraId="38417A42"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product distribution tracking</w:t>
            </w:r>
          </w:p>
          <w:p w14:paraId="42FBFEF5"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 xml:space="preserve">Summary view for library </w:t>
            </w:r>
          </w:p>
          <w:p w14:paraId="5870D3B2"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Implementation tracking (free form)</w:t>
            </w:r>
          </w:p>
        </w:tc>
      </w:tr>
      <w:tr w:rsidR="007E6228" w14:paraId="0FA236FF"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00A55510" w14:textId="77777777" w:rsidR="007E6228" w:rsidRDefault="007E6228" w:rsidP="002F204B">
            <w:r>
              <w:t>Arkansas</w:t>
            </w:r>
          </w:p>
        </w:tc>
        <w:tc>
          <w:tcPr>
            <w:tcW w:w="3150" w:type="dxa"/>
          </w:tcPr>
          <w:p w14:paraId="61BD0560"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Spreadsheet</w:t>
            </w:r>
          </w:p>
        </w:tc>
        <w:tc>
          <w:tcPr>
            <w:tcW w:w="4428" w:type="dxa"/>
          </w:tcPr>
          <w:p w14:paraId="2B84276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 xml:space="preserve">Project info: objectives, agency performing, deliverables, implementation actions, committee comments and actions, simple milestone status (standard items with Y/N for completion) </w:t>
            </w:r>
          </w:p>
          <w:p w14:paraId="07E8F643"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Links to RFP, proposal, contract, tracking form, final report</w:t>
            </w:r>
          </w:p>
          <w:p w14:paraId="0F3C1945"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PI contact information</w:t>
            </w:r>
          </w:p>
        </w:tc>
      </w:tr>
      <w:tr w:rsidR="007E6228" w14:paraId="0FC816F7"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5D24A0B0" w14:textId="77777777" w:rsidR="007E6228" w:rsidRDefault="007E6228" w:rsidP="002F204B">
            <w:r>
              <w:t>California</w:t>
            </w:r>
          </w:p>
        </w:tc>
        <w:tc>
          <w:tcPr>
            <w:tcW w:w="3150" w:type="dxa"/>
          </w:tcPr>
          <w:p w14:paraId="613567C9" w14:textId="5000E4BF"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Program Management (RPM) Database (File</w:t>
            </w:r>
            <w:r w:rsidR="00470B15">
              <w:t>M</w:t>
            </w:r>
            <w:r>
              <w:t>aker Pro)</w:t>
            </w:r>
          </w:p>
        </w:tc>
        <w:tc>
          <w:tcPr>
            <w:tcW w:w="4428" w:type="dxa"/>
          </w:tcPr>
          <w:p w14:paraId="58DB80C8"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Problem statement and proposal tracking</w:t>
            </w:r>
          </w:p>
          <w:p w14:paraId="77E84EAC"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Project/task tracking – scope, expenditure authorization/funding sources, budget, schedule, milestones</w:t>
            </w:r>
          </w:p>
          <w:p w14:paraId="261F0A68"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Budget request workflow (by task)</w:t>
            </w:r>
          </w:p>
          <w:p w14:paraId="0FDEFD3E"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 (no interface with accounting system; double-entry required)</w:t>
            </w:r>
          </w:p>
          <w:p w14:paraId="78A5F59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Pooled fund  tracking (lead state info, other/in-kind contributions)</w:t>
            </w:r>
          </w:p>
          <w:p w14:paraId="11CC4375"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Contract tracking – task orders, amendments,  vendor information</w:t>
            </w:r>
          </w:p>
          <w:p w14:paraId="644494A0"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close out</w:t>
            </w:r>
          </w:p>
          <w:p w14:paraId="3606B603"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Program budget, expenditure, balance tracking (including non-project items)</w:t>
            </w:r>
          </w:p>
          <w:p w14:paraId="3A815C8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Standard reports: project plan, annual work program, annual financial summary, project status</w:t>
            </w:r>
          </w:p>
        </w:tc>
      </w:tr>
      <w:tr w:rsidR="007E6228" w14:paraId="24B97AEC"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0A25CCBD" w14:textId="77777777" w:rsidR="007E6228" w:rsidRDefault="007E6228" w:rsidP="002F204B">
            <w:r>
              <w:t>Colorado</w:t>
            </w:r>
          </w:p>
        </w:tc>
        <w:tc>
          <w:tcPr>
            <w:tcW w:w="3150" w:type="dxa"/>
          </w:tcPr>
          <w:p w14:paraId="672C1B51"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roofErr w:type="spellStart"/>
            <w:r>
              <w:t>ResearchDB</w:t>
            </w:r>
            <w:proofErr w:type="spellEnd"/>
            <w:r>
              <w:t xml:space="preserve"> (Microsoft Access)</w:t>
            </w:r>
          </w:p>
        </w:tc>
        <w:tc>
          <w:tcPr>
            <w:tcW w:w="4428" w:type="dxa"/>
          </w:tcPr>
          <w:p w14:paraId="2220D628"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 – links to progress reports, scopes, contract documents</w:t>
            </w:r>
          </w:p>
          <w:p w14:paraId="60C48D4D"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 (no automated link to SAP, but structured to facilitate manual updates from SAP)</w:t>
            </w:r>
          </w:p>
          <w:p w14:paraId="6F6DBBD4"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Contract tracking</w:t>
            </w:r>
          </w:p>
          <w:p w14:paraId="5FCBB3B1"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Pooled fund contribution tracking</w:t>
            </w:r>
          </w:p>
        </w:tc>
      </w:tr>
      <w:tr w:rsidR="007E6228" w14:paraId="6091F872"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7AAD7F9B" w14:textId="77777777" w:rsidR="007E6228" w:rsidRDefault="007E6228" w:rsidP="002F204B">
            <w:r>
              <w:t>Connecticut</w:t>
            </w:r>
          </w:p>
        </w:tc>
        <w:tc>
          <w:tcPr>
            <w:tcW w:w="3150" w:type="dxa"/>
          </w:tcPr>
          <w:p w14:paraId="6D054F46"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tcPr>
          <w:p w14:paraId="7FBF14E8"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r w:rsidR="007E6228" w14:paraId="5E743E35"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5AF52A78" w14:textId="37975E82" w:rsidR="007E6228" w:rsidRDefault="007E6228" w:rsidP="002F204B">
            <w:r>
              <w:t>D</w:t>
            </w:r>
            <w:r w:rsidR="00B2014E">
              <w:t>istrict of Columbia</w:t>
            </w:r>
          </w:p>
        </w:tc>
        <w:tc>
          <w:tcPr>
            <w:tcW w:w="3150" w:type="dxa"/>
          </w:tcPr>
          <w:p w14:paraId="0A6B1D81"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Spreadsheets</w:t>
            </w:r>
          </w:p>
        </w:tc>
        <w:tc>
          <w:tcPr>
            <w:tcW w:w="4428" w:type="dxa"/>
          </w:tcPr>
          <w:p w14:paraId="4A57A485"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Current and historical project lists</w:t>
            </w:r>
          </w:p>
          <w:p w14:paraId="1F4F672C"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idea lists</w:t>
            </w:r>
          </w:p>
          <w:p w14:paraId="4435C931"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Pooled fund participation lists</w:t>
            </w:r>
          </w:p>
        </w:tc>
      </w:tr>
      <w:tr w:rsidR="007E6228" w14:paraId="2325DEDC"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2C835631" w14:textId="77777777" w:rsidR="007E6228" w:rsidRDefault="007E6228" w:rsidP="002F204B">
            <w:r>
              <w:t>Delaware</w:t>
            </w:r>
          </w:p>
        </w:tc>
        <w:tc>
          <w:tcPr>
            <w:tcW w:w="3150" w:type="dxa"/>
          </w:tcPr>
          <w:p w14:paraId="458E4E99"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tcPr>
          <w:p w14:paraId="7F6A1147"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r w:rsidR="007E6228" w14:paraId="5AEBEAF6"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7EE36061" w14:textId="77777777" w:rsidR="007E6228" w:rsidRDefault="007E6228" w:rsidP="002F204B">
            <w:r>
              <w:t>Florida</w:t>
            </w:r>
          </w:p>
        </w:tc>
        <w:tc>
          <w:tcPr>
            <w:tcW w:w="3150" w:type="dxa"/>
          </w:tcPr>
          <w:p w14:paraId="73F56DDC"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Contract Administration (RCA) System (SQL)</w:t>
            </w:r>
          </w:p>
        </w:tc>
        <w:tc>
          <w:tcPr>
            <w:tcW w:w="4428" w:type="dxa"/>
          </w:tcPr>
          <w:p w14:paraId="29847E3E"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 xml:space="preserve">New in 2015 – limited information available </w:t>
            </w:r>
          </w:p>
        </w:tc>
      </w:tr>
      <w:tr w:rsidR="007E6228" w14:paraId="2D60CA94"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27A1C26D" w14:textId="77777777" w:rsidR="007E6228" w:rsidRDefault="007E6228" w:rsidP="002F204B">
            <w:r>
              <w:t>Georgia</w:t>
            </w:r>
          </w:p>
        </w:tc>
        <w:tc>
          <w:tcPr>
            <w:tcW w:w="3150" w:type="dxa"/>
          </w:tcPr>
          <w:p w14:paraId="03AC8806" w14:textId="4D545EFC" w:rsidR="007E6228" w:rsidRDefault="00F23D00" w:rsidP="002F204B">
            <w:pPr>
              <w:cnfStyle w:val="000000000000" w:firstRow="0" w:lastRow="0" w:firstColumn="0" w:lastColumn="0" w:oddVBand="0" w:evenVBand="0" w:oddHBand="0" w:evenHBand="0" w:firstRowFirstColumn="0" w:firstRowLastColumn="0" w:lastRowFirstColumn="0" w:lastRowLastColumn="0"/>
            </w:pPr>
            <w:r>
              <w:t>Spreadsheet</w:t>
            </w:r>
          </w:p>
        </w:tc>
        <w:tc>
          <w:tcPr>
            <w:tcW w:w="4428" w:type="dxa"/>
          </w:tcPr>
          <w:p w14:paraId="0CEAF90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r w:rsidR="007E6228" w14:paraId="2A66AF3E"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7548505A" w14:textId="77777777" w:rsidR="007E6228" w:rsidRDefault="007E6228" w:rsidP="002F204B">
            <w:r>
              <w:t>Hawaii</w:t>
            </w:r>
          </w:p>
        </w:tc>
        <w:tc>
          <w:tcPr>
            <w:tcW w:w="3150" w:type="dxa"/>
          </w:tcPr>
          <w:p w14:paraId="723F7C8F" w14:textId="0987BC0F" w:rsidR="007E6228" w:rsidRDefault="00572D65" w:rsidP="002F204B">
            <w:pPr>
              <w:cnfStyle w:val="000000000000" w:firstRow="0" w:lastRow="0" w:firstColumn="0" w:lastColumn="0" w:oddVBand="0" w:evenVBand="0" w:oddHBand="0" w:evenHBand="0" w:firstRowFirstColumn="0" w:firstRowLastColumn="0" w:lastRowFirstColumn="0" w:lastRowLastColumn="0"/>
            </w:pPr>
            <w:r>
              <w:t>Spreadsheet</w:t>
            </w:r>
          </w:p>
        </w:tc>
        <w:tc>
          <w:tcPr>
            <w:tcW w:w="4428" w:type="dxa"/>
          </w:tcPr>
          <w:p w14:paraId="089A8180"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r w:rsidR="007E6228" w14:paraId="715C234F"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405DA9A7" w14:textId="77777777" w:rsidR="007E6228" w:rsidRDefault="007E6228" w:rsidP="002F204B">
            <w:r>
              <w:t>Idaho</w:t>
            </w:r>
          </w:p>
        </w:tc>
        <w:tc>
          <w:tcPr>
            <w:tcW w:w="3150" w:type="dxa"/>
          </w:tcPr>
          <w:p w14:paraId="6442341F" w14:textId="14DB5744" w:rsidR="007E6228" w:rsidRDefault="00572D65" w:rsidP="002F204B">
            <w:pPr>
              <w:cnfStyle w:val="000000000000" w:firstRow="0" w:lastRow="0" w:firstColumn="0" w:lastColumn="0" w:oddVBand="0" w:evenVBand="0" w:oddHBand="0" w:evenHBand="0" w:firstRowFirstColumn="0" w:firstRowLastColumn="0" w:lastRowFirstColumn="0" w:lastRowLastColumn="0"/>
            </w:pPr>
            <w:r>
              <w:t>Spreadsheet</w:t>
            </w:r>
          </w:p>
        </w:tc>
        <w:tc>
          <w:tcPr>
            <w:tcW w:w="4428" w:type="dxa"/>
          </w:tcPr>
          <w:p w14:paraId="5AD67BE7"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r w:rsidR="007E6228" w:rsidRPr="006435CD" w14:paraId="1B1D5EAA"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76C37818" w14:textId="77777777" w:rsidR="007E6228" w:rsidRPr="006435CD" w:rsidRDefault="007E6228" w:rsidP="002F204B">
            <w:r>
              <w:t>Illinois</w:t>
            </w:r>
          </w:p>
        </w:tc>
        <w:tc>
          <w:tcPr>
            <w:tcW w:w="3150" w:type="dxa"/>
          </w:tcPr>
          <w:p w14:paraId="43E32E39"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Transportation Project Database (Microsoft Access)</w:t>
            </w:r>
          </w:p>
        </w:tc>
        <w:tc>
          <w:tcPr>
            <w:tcW w:w="4428" w:type="dxa"/>
          </w:tcPr>
          <w:p w14:paraId="7D712422"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Basic project tracking – budget, schedule,  comments</w:t>
            </w:r>
          </w:p>
          <w:p w14:paraId="78842DF9"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technical review panel membership</w:t>
            </w:r>
          </w:p>
          <w:p w14:paraId="01E4B2F4"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PI Evaluations</w:t>
            </w:r>
          </w:p>
          <w:p w14:paraId="3DB1FA1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Technical advisory group members and meeting tracking</w:t>
            </w:r>
          </w:p>
          <w:p w14:paraId="6FD4B1E1"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close-out form</w:t>
            </w:r>
          </w:p>
          <w:p w14:paraId="4DB8EDF0"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Basic queries and reports – project list, panel members</w:t>
            </w:r>
          </w:p>
          <w:p w14:paraId="4A8CEAED"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Implementation tracking</w:t>
            </w:r>
          </w:p>
        </w:tc>
      </w:tr>
      <w:tr w:rsidR="007E6228" w:rsidRPr="006435CD" w14:paraId="605794EE"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50C56E0F" w14:textId="77777777" w:rsidR="007E6228" w:rsidRPr="006435CD" w:rsidRDefault="007E6228" w:rsidP="002F204B">
            <w:r>
              <w:t>Indiana</w:t>
            </w:r>
          </w:p>
        </w:tc>
        <w:tc>
          <w:tcPr>
            <w:tcW w:w="3150" w:type="dxa"/>
          </w:tcPr>
          <w:p w14:paraId="117AF034" w14:textId="5DBDA5B5" w:rsidR="007E6228" w:rsidRDefault="007E6228" w:rsidP="002F204B">
            <w:pPr>
              <w:cnfStyle w:val="000000000000" w:firstRow="0" w:lastRow="0" w:firstColumn="0" w:lastColumn="0" w:oddVBand="0" w:evenVBand="0" w:oddHBand="0" w:evenHBand="0" w:firstRowFirstColumn="0" w:firstRowLastColumn="0" w:lastRowFirstColumn="0" w:lastRowLastColumn="0"/>
            </w:pPr>
            <w:r>
              <w:t>Joint Transportation Research Program (JTRP) Database (Microsoft Access</w:t>
            </w:r>
            <w:r w:rsidR="00572D65">
              <w:t xml:space="preserve"> with custom UI</w:t>
            </w:r>
            <w:r>
              <w:t>)</w:t>
            </w:r>
          </w:p>
          <w:p w14:paraId="411C082C" w14:textId="6DCA1A3D" w:rsidR="00572D65" w:rsidRDefault="00572D65" w:rsidP="002F204B">
            <w:pPr>
              <w:cnfStyle w:val="000000000000" w:firstRow="0" w:lastRow="0" w:firstColumn="0" w:lastColumn="0" w:oddVBand="0" w:evenVBand="0" w:oddHBand="0" w:evenHBand="0" w:firstRowFirstColumn="0" w:firstRowLastColumn="0" w:lastRowFirstColumn="0" w:lastRowLastColumn="0"/>
            </w:pPr>
            <w:r>
              <w:t>U</w:t>
            </w:r>
            <w:r w:rsidRPr="00572D65">
              <w:t>se Smartsheet.com as sharing application with Purdue University to synchronize with the Access database.</w:t>
            </w:r>
          </w:p>
        </w:tc>
        <w:tc>
          <w:tcPr>
            <w:tcW w:w="4428" w:type="dxa"/>
          </w:tcPr>
          <w:p w14:paraId="6B7247D7"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 – including budget and time extensions, milestones/events</w:t>
            </w:r>
          </w:p>
          <w:p w14:paraId="1A3AE45D"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Research personnel/contacts tracking</w:t>
            </w:r>
          </w:p>
        </w:tc>
      </w:tr>
      <w:tr w:rsidR="007E6228" w:rsidRPr="006435CD" w14:paraId="632C5AF4"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1AF963CD" w14:textId="77777777" w:rsidR="007E6228" w:rsidRPr="006435CD" w:rsidRDefault="007E6228" w:rsidP="002F204B">
            <w:r>
              <w:t>Iowa</w:t>
            </w:r>
          </w:p>
        </w:tc>
        <w:tc>
          <w:tcPr>
            <w:tcW w:w="3150" w:type="dxa"/>
          </w:tcPr>
          <w:p w14:paraId="6C76742E" w14:textId="10C8DAF5" w:rsidR="007E6228" w:rsidRDefault="00572D65" w:rsidP="002F204B">
            <w:pPr>
              <w:cnfStyle w:val="000000000000" w:firstRow="0" w:lastRow="0" w:firstColumn="0" w:lastColumn="0" w:oddVBand="0" w:evenVBand="0" w:oddHBand="0" w:evenHBand="0" w:firstRowFirstColumn="0" w:firstRowLastColumn="0" w:lastRowFirstColumn="0" w:lastRowLastColumn="0"/>
            </w:pPr>
            <w:r>
              <w:t xml:space="preserve">Converting existing SPR Access Database to off-the-shelf system - </w:t>
            </w:r>
            <w:r w:rsidRPr="00572D65">
              <w:t>Cognito + Concord</w:t>
            </w:r>
          </w:p>
        </w:tc>
        <w:tc>
          <w:tcPr>
            <w:tcW w:w="4428" w:type="dxa"/>
          </w:tcPr>
          <w:p w14:paraId="1753F835"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w:t>
            </w:r>
          </w:p>
          <w:p w14:paraId="0B65C786"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 (not linked with accounting system)</w:t>
            </w:r>
          </w:p>
          <w:p w14:paraId="5AA410FB"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Implementation tracking</w:t>
            </w:r>
          </w:p>
        </w:tc>
      </w:tr>
      <w:tr w:rsidR="007E6228" w:rsidRPr="006435CD" w14:paraId="3EED7CC0"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37AA2074" w14:textId="77777777" w:rsidR="007E6228" w:rsidRPr="006435CD" w:rsidRDefault="007E6228" w:rsidP="002F204B">
            <w:r>
              <w:t>Kansas</w:t>
            </w:r>
          </w:p>
        </w:tc>
        <w:tc>
          <w:tcPr>
            <w:tcW w:w="3150" w:type="dxa"/>
          </w:tcPr>
          <w:p w14:paraId="14ABC581"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Spreadsheet</w:t>
            </w:r>
          </w:p>
        </w:tc>
        <w:tc>
          <w:tcPr>
            <w:tcW w:w="4428" w:type="dxa"/>
          </w:tcPr>
          <w:p w14:paraId="1CC4A4A8"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 xml:space="preserve">Very limited information on </w:t>
            </w:r>
            <w:r w:rsidRPr="009154CE">
              <w:t>University and other contract Research.</w:t>
            </w:r>
          </w:p>
        </w:tc>
      </w:tr>
      <w:tr w:rsidR="007E6228" w:rsidRPr="006435CD" w14:paraId="22C54473"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37D7A2AC" w14:textId="77777777" w:rsidR="007E6228" w:rsidRDefault="007E6228" w:rsidP="002F204B">
            <w:r>
              <w:t>Kentucky</w:t>
            </w:r>
          </w:p>
        </w:tc>
        <w:tc>
          <w:tcPr>
            <w:tcW w:w="3150" w:type="dxa"/>
          </w:tcPr>
          <w:p w14:paraId="668880EA" w14:textId="57558315"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SQL Server</w:t>
            </w:r>
            <w:r w:rsidR="00572D65">
              <w:t xml:space="preserve"> - </w:t>
            </w:r>
            <w:r w:rsidR="00572D65" w:rsidRPr="00572D65">
              <w:t>"Research Project Tracking System" developed in-house</w:t>
            </w:r>
          </w:p>
        </w:tc>
        <w:tc>
          <w:tcPr>
            <w:tcW w:w="4428" w:type="dxa"/>
          </w:tcPr>
          <w:p w14:paraId="1DC68872"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Store basic project information for active and completed projects</w:t>
            </w:r>
          </w:p>
          <w:p w14:paraId="646D456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Produce QPRs for the SPR program</w:t>
            </w:r>
          </w:p>
          <w:p w14:paraId="4F0D0910"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Create a website/homepage for each project, complete with project status</w:t>
            </w:r>
          </w:p>
          <w:p w14:paraId="422199EE"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Link to key project documents stored on Dropbox</w:t>
            </w:r>
          </w:p>
          <w:p w14:paraId="1E1B279D"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Store basic financial information for each project</w:t>
            </w:r>
          </w:p>
          <w:p w14:paraId="12CB77F2"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Track back end performance measures and implementation action items (though not currently utilized)</w:t>
            </w:r>
          </w:p>
        </w:tc>
      </w:tr>
      <w:tr w:rsidR="007E6228" w:rsidRPr="006435CD" w14:paraId="75CB28CA"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04DFB8D6" w14:textId="77777777" w:rsidR="007E6228" w:rsidRPr="006435CD" w:rsidRDefault="007E6228" w:rsidP="002F204B">
            <w:r w:rsidRPr="006435CD">
              <w:t>Louisiana</w:t>
            </w:r>
          </w:p>
        </w:tc>
        <w:tc>
          <w:tcPr>
            <w:tcW w:w="3150" w:type="dxa"/>
          </w:tcPr>
          <w:p w14:paraId="15C2A10B" w14:textId="110D7AE0"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Louisiana Transportation Research Center (</w:t>
            </w:r>
            <w:r w:rsidRPr="006435CD">
              <w:t>LTRC</w:t>
            </w:r>
            <w:r>
              <w:t>)</w:t>
            </w:r>
            <w:r w:rsidRPr="006435CD">
              <w:t xml:space="preserve"> Project  Management and Tracking Syste</w:t>
            </w:r>
            <w:r>
              <w:t>m (web-based, custom developed</w:t>
            </w:r>
            <w:r w:rsidR="00572D65">
              <w:t xml:space="preserve"> in .NET</w:t>
            </w:r>
            <w:r w:rsidRPr="006435CD">
              <w:t>)</w:t>
            </w:r>
          </w:p>
        </w:tc>
        <w:tc>
          <w:tcPr>
            <w:tcW w:w="4428" w:type="dxa"/>
          </w:tcPr>
          <w:p w14:paraId="66A8D86B"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rsidRPr="006435CD">
              <w:t>Research problem submittal and evaluation workflow</w:t>
            </w:r>
          </w:p>
          <w:p w14:paraId="76836E43"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rsidRPr="006435CD">
              <w:t>Searchable project database</w:t>
            </w:r>
          </w:p>
          <w:p w14:paraId="2B2A0809"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Summary work program information download</w:t>
            </w:r>
          </w:p>
          <w:p w14:paraId="06831950"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rsidRPr="006435CD">
              <w:t>Project document repository</w:t>
            </w:r>
          </w:p>
          <w:p w14:paraId="6E6ED5F2"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status and deliverable tracking</w:t>
            </w:r>
          </w:p>
          <w:p w14:paraId="2D12947C"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 (</w:t>
            </w:r>
            <w:r w:rsidRPr="006435CD">
              <w:t>direct interface with financial system</w:t>
            </w:r>
            <w:r>
              <w:t>)</w:t>
            </w:r>
          </w:p>
          <w:p w14:paraId="3CD71E5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rsidRPr="006435CD">
              <w:t>Automated progress reporting</w:t>
            </w:r>
          </w:p>
          <w:p w14:paraId="23B46393"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rsidRPr="006435CD">
              <w:t xml:space="preserve">Email notifications </w:t>
            </w:r>
          </w:p>
          <w:p w14:paraId="5A5CC210"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rsidRPr="006435CD">
              <w:t>Publication workflow tracking</w:t>
            </w:r>
          </w:p>
          <w:p w14:paraId="338DBA7A"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rsidRPr="006435CD">
              <w:t>Implementation activities and status tracking</w:t>
            </w:r>
          </w:p>
          <w:p w14:paraId="5F37ABEA"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rsidRPr="006435CD">
              <w:t>Program and project performance measure tracking</w:t>
            </w:r>
          </w:p>
        </w:tc>
      </w:tr>
      <w:tr w:rsidR="007E6228" w14:paraId="1B6F8525"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0DE8C618" w14:textId="77777777" w:rsidR="007E6228" w:rsidRDefault="007E6228" w:rsidP="002F204B">
            <w:r>
              <w:t>Maine</w:t>
            </w:r>
          </w:p>
        </w:tc>
        <w:tc>
          <w:tcPr>
            <w:tcW w:w="3150" w:type="dxa"/>
          </w:tcPr>
          <w:p w14:paraId="3604522C" w14:textId="587716DF" w:rsidR="007E6228" w:rsidRDefault="007E6228" w:rsidP="002F204B">
            <w:pPr>
              <w:cnfStyle w:val="000000000000" w:firstRow="0" w:lastRow="0" w:firstColumn="0" w:lastColumn="0" w:oddVBand="0" w:evenVBand="0" w:oddHBand="0" w:evenHBand="0" w:firstRowFirstColumn="0" w:firstRowLastColumn="0" w:lastRowFirstColumn="0" w:lastRowLastColumn="0"/>
            </w:pPr>
            <w:r>
              <w:t xml:space="preserve">No separate Research database.  </w:t>
            </w:r>
            <w:r w:rsidR="00572D65">
              <w:t>Use Department Oracle databases.</w:t>
            </w:r>
          </w:p>
        </w:tc>
        <w:tc>
          <w:tcPr>
            <w:tcW w:w="4428" w:type="dxa"/>
          </w:tcPr>
          <w:p w14:paraId="5ED13873"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 xml:space="preserve">Use </w:t>
            </w:r>
            <w:proofErr w:type="spellStart"/>
            <w:r>
              <w:t>ProjEx</w:t>
            </w:r>
            <w:proofErr w:type="spellEnd"/>
            <w:r>
              <w:t xml:space="preserve"> project management system and TRACS contract database</w:t>
            </w:r>
          </w:p>
        </w:tc>
      </w:tr>
      <w:tr w:rsidR="007E6228" w14:paraId="4F6F888E"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2053AF77" w14:textId="77777777" w:rsidR="007E6228" w:rsidRDefault="007E6228" w:rsidP="002F204B">
            <w:r>
              <w:t>Maryland</w:t>
            </w:r>
          </w:p>
        </w:tc>
        <w:tc>
          <w:tcPr>
            <w:tcW w:w="3150" w:type="dxa"/>
          </w:tcPr>
          <w:p w14:paraId="457F2599"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SharePoint</w:t>
            </w:r>
            <w:r w:rsidRPr="00526E42">
              <w:t xml:space="preserve">  </w:t>
            </w:r>
          </w:p>
        </w:tc>
        <w:tc>
          <w:tcPr>
            <w:tcW w:w="4428" w:type="dxa"/>
          </w:tcPr>
          <w:p w14:paraId="39D22F5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T</w:t>
            </w:r>
            <w:r w:rsidRPr="00526E42">
              <w:t xml:space="preserve">rack basic task information (cost, notice-to-proceed date, project number, </w:t>
            </w:r>
            <w:r>
              <w:t>Principal Investigator</w:t>
            </w:r>
            <w:r w:rsidRPr="00526E42">
              <w:t>) and invoice receipt and payment information.</w:t>
            </w:r>
          </w:p>
        </w:tc>
      </w:tr>
      <w:tr w:rsidR="007E6228" w14:paraId="537BE14F"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04D688E8" w14:textId="77777777" w:rsidR="007E6228" w:rsidRDefault="007E6228" w:rsidP="002F204B">
            <w:r>
              <w:t>Massachusetts</w:t>
            </w:r>
          </w:p>
        </w:tc>
        <w:tc>
          <w:tcPr>
            <w:tcW w:w="3150" w:type="dxa"/>
          </w:tcPr>
          <w:p w14:paraId="354ECD2D"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tcPr>
          <w:p w14:paraId="2B220739"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r w:rsidR="007E6228" w14:paraId="4C4BA122"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527F781A" w14:textId="77777777" w:rsidR="007E6228" w:rsidRDefault="007E6228" w:rsidP="002F204B">
            <w:r>
              <w:t>Michigan</w:t>
            </w:r>
          </w:p>
        </w:tc>
        <w:tc>
          <w:tcPr>
            <w:tcW w:w="3150" w:type="dxa"/>
          </w:tcPr>
          <w:p w14:paraId="7F2F6691" w14:textId="4792F89F" w:rsidR="007E6228" w:rsidRDefault="00572D65" w:rsidP="002F204B">
            <w:pPr>
              <w:cnfStyle w:val="000000000000" w:firstRow="0" w:lastRow="0" w:firstColumn="0" w:lastColumn="0" w:oddVBand="0" w:evenVBand="0" w:oddHBand="0" w:evenHBand="0" w:firstRowFirstColumn="0" w:firstRowLastColumn="0" w:lastRowFirstColumn="0" w:lastRowLastColumn="0"/>
            </w:pPr>
            <w:r>
              <w:t>MS Access</w:t>
            </w:r>
          </w:p>
        </w:tc>
        <w:tc>
          <w:tcPr>
            <w:tcW w:w="4428" w:type="dxa"/>
          </w:tcPr>
          <w:p w14:paraId="587EC2CF"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Basic project tracking information</w:t>
            </w:r>
          </w:p>
          <w:p w14:paraId="12045C0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Working (2015) on spreadsheet with consolidated accounting information</w:t>
            </w:r>
          </w:p>
        </w:tc>
      </w:tr>
      <w:tr w:rsidR="007E6228" w:rsidRPr="006435CD" w14:paraId="60CA9A59"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0C71635B" w14:textId="77777777" w:rsidR="007E6228" w:rsidRPr="006435CD" w:rsidRDefault="007E6228" w:rsidP="002F204B">
            <w:r>
              <w:t>Minnesota</w:t>
            </w:r>
          </w:p>
        </w:tc>
        <w:tc>
          <w:tcPr>
            <w:tcW w:w="3150" w:type="dxa"/>
          </w:tcPr>
          <w:p w14:paraId="74FD50E7"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rsidRPr="006435CD">
              <w:t>Automated Research Tracking  System (ARTS)</w:t>
            </w:r>
            <w:r>
              <w:t xml:space="preserve"> (Microsoft Access, custom developed)</w:t>
            </w:r>
          </w:p>
        </w:tc>
        <w:tc>
          <w:tcPr>
            <w:tcW w:w="4428" w:type="dxa"/>
          </w:tcPr>
          <w:p w14:paraId="3515AC9F"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needs statements entry</w:t>
            </w:r>
          </w:p>
          <w:p w14:paraId="1B8C2F99"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Contract development process tracking</w:t>
            </w:r>
          </w:p>
          <w:p w14:paraId="6C0AC045"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rsidRPr="006435CD">
              <w:t>Searchable project database</w:t>
            </w:r>
          </w:p>
          <w:p w14:paraId="737F000A"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Customizable reports</w:t>
            </w:r>
          </w:p>
          <w:p w14:paraId="6A316BE7"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document repository</w:t>
            </w:r>
          </w:p>
          <w:p w14:paraId="050568E5"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status and deliverable tracking</w:t>
            </w:r>
          </w:p>
          <w:p w14:paraId="3B95C2D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 (with reconciliation across accounting systems)</w:t>
            </w:r>
          </w:p>
          <w:p w14:paraId="7B60FEBB"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rsidRPr="006435CD">
              <w:t>Automated progress reporting</w:t>
            </w:r>
          </w:p>
          <w:p w14:paraId="53194E75"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rsidRPr="006435CD">
              <w:t xml:space="preserve">Email notifications </w:t>
            </w:r>
          </w:p>
          <w:p w14:paraId="0CE3C888"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evaluation forms</w:t>
            </w:r>
          </w:p>
          <w:p w14:paraId="1990BDB5"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Client database</w:t>
            </w:r>
          </w:p>
        </w:tc>
      </w:tr>
      <w:tr w:rsidR="007E6228" w14:paraId="36001E56"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5790411E" w14:textId="77777777" w:rsidR="007E6228" w:rsidRDefault="007E6228" w:rsidP="002F204B">
            <w:r>
              <w:t>Mississippi</w:t>
            </w:r>
          </w:p>
        </w:tc>
        <w:tc>
          <w:tcPr>
            <w:tcW w:w="3150" w:type="dxa"/>
          </w:tcPr>
          <w:p w14:paraId="541EEE3E"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Database (Microsoft Access)</w:t>
            </w:r>
          </w:p>
        </w:tc>
        <w:tc>
          <w:tcPr>
            <w:tcW w:w="4428" w:type="dxa"/>
          </w:tcPr>
          <w:p w14:paraId="41A6B244"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Proposal review tracking</w:t>
            </w:r>
          </w:p>
          <w:p w14:paraId="3311AA34"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w:t>
            </w:r>
          </w:p>
          <w:p w14:paraId="47BB5C04"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w:t>
            </w:r>
          </w:p>
          <w:p w14:paraId="79C5D819"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organizations and people tracking</w:t>
            </w:r>
          </w:p>
        </w:tc>
      </w:tr>
      <w:tr w:rsidR="007E6228" w14:paraId="481B3D3D"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3D988868" w14:textId="77777777" w:rsidR="007E6228" w:rsidRDefault="007E6228" w:rsidP="002F204B">
            <w:r>
              <w:t>Missouri</w:t>
            </w:r>
          </w:p>
        </w:tc>
        <w:tc>
          <w:tcPr>
            <w:tcW w:w="3150" w:type="dxa"/>
          </w:tcPr>
          <w:p w14:paraId="1FB5DC58" w14:textId="71BF347A" w:rsidR="007E6228" w:rsidRDefault="00E27EF6" w:rsidP="002F204B">
            <w:pPr>
              <w:cnfStyle w:val="000000000000" w:firstRow="0" w:lastRow="0" w:firstColumn="0" w:lastColumn="0" w:oddVBand="0" w:evenVBand="0" w:oddHBand="0" w:evenHBand="0" w:firstRowFirstColumn="0" w:firstRowLastColumn="0" w:lastRowFirstColumn="0" w:lastRowLastColumn="0"/>
            </w:pPr>
            <w:r>
              <w:t>As of 2017, using off-the-shelf “Cloud Coach” (Salesforce-based project management system in the cloud.)  Formerly used SharePoint</w:t>
            </w:r>
            <w:r w:rsidR="007E6228">
              <w:t xml:space="preserve"> integrated with MS Project, </w:t>
            </w:r>
            <w:r>
              <w:t>switched platform</w:t>
            </w:r>
            <w:r w:rsidR="007E6228">
              <w:t xml:space="preserve"> due to change in enterprise agreements</w:t>
            </w:r>
          </w:p>
        </w:tc>
        <w:tc>
          <w:tcPr>
            <w:tcW w:w="4428" w:type="dxa"/>
          </w:tcPr>
          <w:p w14:paraId="527E088F" w14:textId="368C389D" w:rsidR="007E6228" w:rsidRDefault="007E6228" w:rsidP="00E27EF6">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7E6228" w14:paraId="246DC39A"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580922E1" w14:textId="77777777" w:rsidR="007E6228" w:rsidRDefault="007E6228" w:rsidP="002F204B">
            <w:r>
              <w:t>Montana</w:t>
            </w:r>
          </w:p>
        </w:tc>
        <w:tc>
          <w:tcPr>
            <w:tcW w:w="3150" w:type="dxa"/>
          </w:tcPr>
          <w:p w14:paraId="718BE3C8" w14:textId="0B13CC09" w:rsidR="007E6228" w:rsidRDefault="00E27EF6" w:rsidP="002F204B">
            <w:pPr>
              <w:cnfStyle w:val="000000000000" w:firstRow="0" w:lastRow="0" w:firstColumn="0" w:lastColumn="0" w:oddVBand="0" w:evenVBand="0" w:oddHBand="0" w:evenHBand="0" w:firstRowFirstColumn="0" w:firstRowLastColumn="0" w:lastRowFirstColumn="0" w:lastRowLastColumn="0"/>
            </w:pPr>
            <w:r>
              <w:t xml:space="preserve">Spreadsheet - </w:t>
            </w:r>
            <w:r w:rsidRPr="00E27EF6">
              <w:t xml:space="preserve">Currently waiting for a Department-wide program and project management system (PPMS) RFP to be issued. Research was involved in the requirements gathering. </w:t>
            </w:r>
          </w:p>
        </w:tc>
        <w:tc>
          <w:tcPr>
            <w:tcW w:w="4428" w:type="dxa"/>
          </w:tcPr>
          <w:p w14:paraId="1EAE6BE4"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r w:rsidR="007E6228" w14:paraId="529CE85F"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21F5A026" w14:textId="77777777" w:rsidR="007E6228" w:rsidRDefault="007E6228" w:rsidP="002F204B">
            <w:r>
              <w:t>Nebraska</w:t>
            </w:r>
          </w:p>
        </w:tc>
        <w:tc>
          <w:tcPr>
            <w:tcW w:w="3150" w:type="dxa"/>
          </w:tcPr>
          <w:p w14:paraId="670D83EE" w14:textId="5B74335F" w:rsidR="007E6228" w:rsidRDefault="00E27EF6" w:rsidP="002F204B">
            <w:pPr>
              <w:cnfStyle w:val="000000000000" w:firstRow="0" w:lastRow="0" w:firstColumn="0" w:lastColumn="0" w:oddVBand="0" w:evenVBand="0" w:oddHBand="0" w:evenHBand="0" w:firstRowFirstColumn="0" w:firstRowLastColumn="0" w:lastRowFirstColumn="0" w:lastRowLastColumn="0"/>
            </w:pPr>
            <w:r>
              <w:t>Spreadsheet</w:t>
            </w:r>
          </w:p>
        </w:tc>
        <w:tc>
          <w:tcPr>
            <w:tcW w:w="4428" w:type="dxa"/>
          </w:tcPr>
          <w:p w14:paraId="0C8B2F29"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r w:rsidR="007E6228" w14:paraId="2F62097F"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688B725B" w14:textId="77777777" w:rsidR="007E6228" w:rsidRDefault="007E6228" w:rsidP="002F204B">
            <w:r>
              <w:t>Nevada</w:t>
            </w:r>
          </w:p>
        </w:tc>
        <w:tc>
          <w:tcPr>
            <w:tcW w:w="3150" w:type="dxa"/>
          </w:tcPr>
          <w:p w14:paraId="48AEF1D6"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Spreadsheet</w:t>
            </w:r>
          </w:p>
        </w:tc>
        <w:tc>
          <w:tcPr>
            <w:tcW w:w="4428" w:type="dxa"/>
          </w:tcPr>
          <w:p w14:paraId="7A808457"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Agreement tracking</w:t>
            </w:r>
          </w:p>
        </w:tc>
      </w:tr>
      <w:tr w:rsidR="007E6228" w14:paraId="44BB50BF"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5F132BC5" w14:textId="77777777" w:rsidR="007E6228" w:rsidRDefault="007E6228" w:rsidP="002F204B">
            <w:r>
              <w:t>New Hampshire</w:t>
            </w:r>
          </w:p>
        </w:tc>
        <w:tc>
          <w:tcPr>
            <w:tcW w:w="3150" w:type="dxa"/>
          </w:tcPr>
          <w:p w14:paraId="7D830E36"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Projects Database (Microsoft Access)</w:t>
            </w:r>
          </w:p>
        </w:tc>
        <w:tc>
          <w:tcPr>
            <w:tcW w:w="4428" w:type="dxa"/>
          </w:tcPr>
          <w:p w14:paraId="27C5322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w:t>
            </w:r>
          </w:p>
          <w:p w14:paraId="53225B89"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Personnel/Roles Tracking</w:t>
            </w:r>
          </w:p>
          <w:p w14:paraId="681E6E49"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Quarterly Progress Reporting</w:t>
            </w:r>
          </w:p>
          <w:p w14:paraId="223D07A6"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Document tracking/links</w:t>
            </w:r>
          </w:p>
          <w:p w14:paraId="7279C65A" w14:textId="042BC20C" w:rsidR="00E27EF6" w:rsidRDefault="00E27EF6" w:rsidP="002F204B">
            <w:pPr>
              <w:cnfStyle w:val="000000000000" w:firstRow="0" w:lastRow="0" w:firstColumn="0" w:lastColumn="0" w:oddVBand="0" w:evenVBand="0" w:oddHBand="0" w:evenHBand="0" w:firstRowFirstColumn="0" w:firstRowLastColumn="0" w:lastRowFirstColumn="0" w:lastRowLastColumn="0"/>
            </w:pPr>
            <w:r w:rsidRPr="00E27EF6">
              <w:t xml:space="preserve">Since the beginning of FFY 2016, </w:t>
            </w:r>
            <w:r>
              <w:t>NHDOT has</w:t>
            </w:r>
            <w:r w:rsidRPr="00E27EF6">
              <w:t xml:space="preserve"> used MS Access to print out </w:t>
            </w:r>
            <w:r>
              <w:t>their</w:t>
            </w:r>
            <w:r w:rsidRPr="00E27EF6">
              <w:t xml:space="preserve"> quarterly and annual reports for FHWA Division Office</w:t>
            </w:r>
          </w:p>
        </w:tc>
      </w:tr>
      <w:tr w:rsidR="007E6228" w14:paraId="5633267A"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61159882" w14:textId="77777777" w:rsidR="007E6228" w:rsidRDefault="007E6228" w:rsidP="002F204B">
            <w:r>
              <w:t>New Jersey</w:t>
            </w:r>
          </w:p>
        </w:tc>
        <w:tc>
          <w:tcPr>
            <w:tcW w:w="3150" w:type="dxa"/>
          </w:tcPr>
          <w:p w14:paraId="73A1C8CE" w14:textId="0F824DEF" w:rsidR="007E6228" w:rsidRDefault="007E6228" w:rsidP="002F204B">
            <w:pPr>
              <w:cnfStyle w:val="000000000000" w:firstRow="0" w:lastRow="0" w:firstColumn="0" w:lastColumn="0" w:oddVBand="0" w:evenVBand="0" w:oddHBand="0" w:evenHBand="0" w:firstRowFirstColumn="0" w:firstRowLastColumn="0" w:lastRowFirstColumn="0" w:lastRowLastColumn="0"/>
            </w:pPr>
            <w:proofErr w:type="spellStart"/>
            <w:r w:rsidRPr="001F3E97">
              <w:t>eProMPTS</w:t>
            </w:r>
            <w:proofErr w:type="spellEnd"/>
            <w:r>
              <w:t xml:space="preserve"> (Oracle</w:t>
            </w:r>
            <w:r w:rsidR="00E27EF6">
              <w:t xml:space="preserve"> – web based platform</w:t>
            </w:r>
            <w:r>
              <w:t>)</w:t>
            </w:r>
          </w:p>
          <w:p w14:paraId="1488AD5D" w14:textId="75EDE3D6" w:rsidR="00E27EF6" w:rsidRDefault="00E27EF6" w:rsidP="002F204B">
            <w:pPr>
              <w:cnfStyle w:val="000000000000" w:firstRow="0" w:lastRow="0" w:firstColumn="0" w:lastColumn="0" w:oddVBand="0" w:evenVBand="0" w:oddHBand="0" w:evenHBand="0" w:firstRowFirstColumn="0" w:firstRowLastColumn="0" w:lastRowFirstColumn="0" w:lastRowLastColumn="0"/>
            </w:pPr>
            <w:r>
              <w:t>C</w:t>
            </w:r>
            <w:r w:rsidRPr="00E27EF6">
              <w:t>urrently finalizing a scope of work to develop a system compliant with 2 CFR 200 grants administration requirements which will be heavily customized to include the risk assessment monitoring component</w:t>
            </w:r>
            <w:r>
              <w:t>.</w:t>
            </w:r>
          </w:p>
        </w:tc>
        <w:tc>
          <w:tcPr>
            <w:tcW w:w="4428" w:type="dxa"/>
          </w:tcPr>
          <w:p w14:paraId="5A6F7F1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need/problem statement tracking</w:t>
            </w:r>
          </w:p>
          <w:p w14:paraId="026C231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RFP and Proposal submittal/evaluation tracking</w:t>
            </w:r>
          </w:p>
          <w:p w14:paraId="098B4C54"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w:t>
            </w:r>
          </w:p>
          <w:p w14:paraId="3FFBE89E"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Deliverable tracking</w:t>
            </w:r>
          </w:p>
          <w:p w14:paraId="3E17C56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Document transmittal tracking and workflow (task orders, invoices, contract mods, final reports, etc.)</w:t>
            </w:r>
          </w:p>
          <w:p w14:paraId="30FD3DC3"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Quarterly Progress Reporting</w:t>
            </w:r>
          </w:p>
          <w:p w14:paraId="7E373BE6"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w:t>
            </w:r>
          </w:p>
          <w:p w14:paraId="2801F37F"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Customer and implementation survey tracking</w:t>
            </w:r>
          </w:p>
          <w:p w14:paraId="6DE71C3C"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Organizations and personnel tracking</w:t>
            </w:r>
          </w:p>
        </w:tc>
      </w:tr>
      <w:tr w:rsidR="007E6228" w14:paraId="6222E67C"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0357F9C1" w14:textId="77777777" w:rsidR="007E6228" w:rsidRDefault="007E6228" w:rsidP="002F204B">
            <w:r>
              <w:t>New Mexico</w:t>
            </w:r>
          </w:p>
        </w:tc>
        <w:tc>
          <w:tcPr>
            <w:tcW w:w="3150" w:type="dxa"/>
          </w:tcPr>
          <w:p w14:paraId="61151603" w14:textId="59EE1ABA"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Management Database (Microsoft Access)</w:t>
            </w:r>
            <w:r w:rsidR="00E27EF6">
              <w:t xml:space="preserve"> + Spreadsheets</w:t>
            </w:r>
          </w:p>
        </w:tc>
        <w:tc>
          <w:tcPr>
            <w:tcW w:w="4428" w:type="dxa"/>
          </w:tcPr>
          <w:p w14:paraId="00FA5413"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w:t>
            </w:r>
          </w:p>
          <w:p w14:paraId="1E780E5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w:t>
            </w:r>
          </w:p>
          <w:p w14:paraId="7ECB8E66"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personnel tracking</w:t>
            </w:r>
          </w:p>
        </w:tc>
      </w:tr>
      <w:tr w:rsidR="007E6228" w14:paraId="412778CA"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6FF11C34" w14:textId="77777777" w:rsidR="007E6228" w:rsidRDefault="007E6228" w:rsidP="002F204B">
            <w:r>
              <w:t>New York</w:t>
            </w:r>
          </w:p>
        </w:tc>
        <w:tc>
          <w:tcPr>
            <w:tcW w:w="3150" w:type="dxa"/>
          </w:tcPr>
          <w:p w14:paraId="0FD3EC15" w14:textId="705F8F2A" w:rsidR="007E6228" w:rsidRDefault="00E27EF6" w:rsidP="002F204B">
            <w:pPr>
              <w:cnfStyle w:val="000000000000" w:firstRow="0" w:lastRow="0" w:firstColumn="0" w:lastColumn="0" w:oddVBand="0" w:evenVBand="0" w:oddHBand="0" w:evenHBand="0" w:firstRowFirstColumn="0" w:firstRowLastColumn="0" w:lastRowFirstColumn="0" w:lastRowLastColumn="0"/>
            </w:pPr>
            <w:r>
              <w:t>Combination of spreadsheets, MS Access, and Oracle databases</w:t>
            </w:r>
          </w:p>
        </w:tc>
        <w:tc>
          <w:tcPr>
            <w:tcW w:w="4428" w:type="dxa"/>
          </w:tcPr>
          <w:p w14:paraId="50149867"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r w:rsidR="007E6228" w:rsidRPr="006435CD" w14:paraId="50786055"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2251C144" w14:textId="77777777" w:rsidR="007E6228" w:rsidRPr="006435CD" w:rsidRDefault="007E6228" w:rsidP="002F204B">
            <w:r>
              <w:t>North Carolina</w:t>
            </w:r>
          </w:p>
        </w:tc>
        <w:tc>
          <w:tcPr>
            <w:tcW w:w="3150" w:type="dxa"/>
          </w:tcPr>
          <w:p w14:paraId="3570060D" w14:textId="6F23A650" w:rsidR="007E6228" w:rsidRDefault="00C84D3E" w:rsidP="002F204B">
            <w:pPr>
              <w:cnfStyle w:val="000000000000" w:firstRow="0" w:lastRow="0" w:firstColumn="0" w:lastColumn="0" w:oddVBand="0" w:evenVBand="0" w:oddHBand="0" w:evenHBand="0" w:firstRowFirstColumn="0" w:firstRowLastColumn="0" w:lastRowFirstColumn="0" w:lastRowLastColumn="0"/>
            </w:pPr>
            <w:r>
              <w:t xml:space="preserve">Combination of spreadsheets, MS Access, SharePoint, SAP.  Migrating from MS Access to </w:t>
            </w:r>
            <w:proofErr w:type="spellStart"/>
            <w:r>
              <w:t>SQLServer</w:t>
            </w:r>
            <w:proofErr w:type="spellEnd"/>
            <w:r>
              <w:t xml:space="preserve">; and to NCDOT grants management system.  </w:t>
            </w:r>
          </w:p>
          <w:p w14:paraId="42D752E2" w14:textId="26F8C7F8" w:rsidR="007E6228" w:rsidRPr="006435CD" w:rsidRDefault="00C84D3E" w:rsidP="00C84D3E">
            <w:pPr>
              <w:cnfStyle w:val="000000000000" w:firstRow="0" w:lastRow="0" w:firstColumn="0" w:lastColumn="0" w:oddVBand="0" w:evenVBand="0" w:oddHBand="0" w:evenHBand="0" w:firstRowFirstColumn="0" w:firstRowLastColumn="0" w:lastRowFirstColumn="0" w:lastRowLastColumn="0"/>
            </w:pPr>
            <w:r>
              <w:t xml:space="preserve">Separate systems for </w:t>
            </w:r>
            <w:r w:rsidR="007E6228" w:rsidRPr="001D4570">
              <w:t>Project Management, Program Development and Research Contacts</w:t>
            </w:r>
          </w:p>
        </w:tc>
        <w:tc>
          <w:tcPr>
            <w:tcW w:w="4428" w:type="dxa"/>
          </w:tcPr>
          <w:p w14:paraId="59938EAD"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idea collection and management of review process</w:t>
            </w:r>
          </w:p>
          <w:p w14:paraId="0CD5763E"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Basic project tracking – funding by source, schedule</w:t>
            </w:r>
          </w:p>
          <w:p w14:paraId="7425D182"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committee member tracking</w:t>
            </w:r>
          </w:p>
          <w:p w14:paraId="69E34FC6"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Research contact management – mailing labels, email lists</w:t>
            </w:r>
          </w:p>
        </w:tc>
      </w:tr>
      <w:tr w:rsidR="007E6228" w14:paraId="502E1D5C"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35146AF5" w14:textId="77777777" w:rsidR="007E6228" w:rsidRDefault="007E6228" w:rsidP="002F204B">
            <w:r>
              <w:t>North Dakota</w:t>
            </w:r>
          </w:p>
        </w:tc>
        <w:tc>
          <w:tcPr>
            <w:tcW w:w="3150" w:type="dxa"/>
          </w:tcPr>
          <w:p w14:paraId="6B57F6D1" w14:textId="0CFEA19A" w:rsidR="007E6228" w:rsidRDefault="00C84D3E" w:rsidP="002F204B">
            <w:pPr>
              <w:cnfStyle w:val="000000000000" w:firstRow="0" w:lastRow="0" w:firstColumn="0" w:lastColumn="0" w:oddVBand="0" w:evenVBand="0" w:oddHBand="0" w:evenHBand="0" w:firstRowFirstColumn="0" w:firstRowLastColumn="0" w:lastRowFirstColumn="0" w:lastRowLastColumn="0"/>
            </w:pPr>
            <w:r>
              <w:t>Spreadsheets</w:t>
            </w:r>
          </w:p>
        </w:tc>
        <w:tc>
          <w:tcPr>
            <w:tcW w:w="4428" w:type="dxa"/>
          </w:tcPr>
          <w:p w14:paraId="28A4AA83"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r w:rsidR="007E6228" w14:paraId="50E20522"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14292DFD" w14:textId="77777777" w:rsidR="007E6228" w:rsidRDefault="007E6228" w:rsidP="002F204B">
            <w:r>
              <w:t>Ohio</w:t>
            </w:r>
          </w:p>
        </w:tc>
        <w:tc>
          <w:tcPr>
            <w:tcW w:w="3150" w:type="dxa"/>
          </w:tcPr>
          <w:p w14:paraId="0AD5F50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Administrative Research Management System (ARMS) (.NET system)</w:t>
            </w:r>
          </w:p>
        </w:tc>
        <w:tc>
          <w:tcPr>
            <w:tcW w:w="4428" w:type="dxa"/>
          </w:tcPr>
          <w:p w14:paraId="4D2647F7"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w:t>
            </w:r>
          </w:p>
          <w:p w14:paraId="50A3A592"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Deliverable tracking</w:t>
            </w:r>
          </w:p>
          <w:p w14:paraId="3113BFE3"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w:t>
            </w:r>
          </w:p>
          <w:p w14:paraId="5DB525E1"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personnel tracking</w:t>
            </w:r>
          </w:p>
          <w:p w14:paraId="097B0E58"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Contract tracking – including addenda workflow</w:t>
            </w:r>
          </w:p>
        </w:tc>
      </w:tr>
      <w:tr w:rsidR="007E6228" w14:paraId="35711055"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09EBC7EA" w14:textId="77777777" w:rsidR="007E6228" w:rsidRDefault="007E6228" w:rsidP="002F204B">
            <w:r>
              <w:t>Oklahoma</w:t>
            </w:r>
          </w:p>
        </w:tc>
        <w:tc>
          <w:tcPr>
            <w:tcW w:w="3150" w:type="dxa"/>
          </w:tcPr>
          <w:p w14:paraId="35611853" w14:textId="28CEAE8F" w:rsidR="007E6228" w:rsidRDefault="00C84D3E" w:rsidP="002F204B">
            <w:pPr>
              <w:cnfStyle w:val="000000000000" w:firstRow="0" w:lastRow="0" w:firstColumn="0" w:lastColumn="0" w:oddVBand="0" w:evenVBand="0" w:oddHBand="0" w:evenHBand="0" w:firstRowFirstColumn="0" w:firstRowLastColumn="0" w:lastRowFirstColumn="0" w:lastRowLastColumn="0"/>
            </w:pPr>
            <w:r>
              <w:t>Spreadsheets</w:t>
            </w:r>
          </w:p>
        </w:tc>
        <w:tc>
          <w:tcPr>
            <w:tcW w:w="4428" w:type="dxa"/>
          </w:tcPr>
          <w:p w14:paraId="68EF0A75" w14:textId="05F53074" w:rsidR="007E6228" w:rsidRDefault="00C84D3E" w:rsidP="002F204B">
            <w:pPr>
              <w:cnfStyle w:val="000000000000" w:firstRow="0" w:lastRow="0" w:firstColumn="0" w:lastColumn="0" w:oddVBand="0" w:evenVBand="0" w:oddHBand="0" w:evenHBand="0" w:firstRowFirstColumn="0" w:firstRowLastColumn="0" w:lastRowFirstColumn="0" w:lastRowLastColumn="0"/>
            </w:pPr>
            <w:r>
              <w:t>Project</w:t>
            </w:r>
            <w:r w:rsidRPr="00C84D3E">
              <w:t xml:space="preserve"> and program tracking is documented through various spreadsheets and email archives. </w:t>
            </w:r>
            <w:r>
              <w:t>E</w:t>
            </w:r>
            <w:r w:rsidRPr="00C84D3E">
              <w:t>ach employee is charged with the maintenance and security of their respective master files.  All files are shared within the Office on a dedicated restricted server.</w:t>
            </w:r>
          </w:p>
        </w:tc>
      </w:tr>
      <w:tr w:rsidR="007E6228" w14:paraId="55DEDD94"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4D8C60F3" w14:textId="77777777" w:rsidR="007E6228" w:rsidRDefault="007E6228" w:rsidP="002F204B">
            <w:r>
              <w:t>Oregon</w:t>
            </w:r>
          </w:p>
        </w:tc>
        <w:tc>
          <w:tcPr>
            <w:tcW w:w="3150" w:type="dxa"/>
          </w:tcPr>
          <w:p w14:paraId="1D701C7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Spreadsheets</w:t>
            </w:r>
          </w:p>
        </w:tc>
        <w:tc>
          <w:tcPr>
            <w:tcW w:w="4428" w:type="dxa"/>
          </w:tcPr>
          <w:p w14:paraId="710131C2"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SPR budget development and management</w:t>
            </w:r>
          </w:p>
        </w:tc>
      </w:tr>
      <w:tr w:rsidR="007E6228" w14:paraId="2EED4395"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61E76B94" w14:textId="77777777" w:rsidR="007E6228" w:rsidRDefault="007E6228" w:rsidP="002F204B">
            <w:r>
              <w:t>Pennsylvania</w:t>
            </w:r>
          </w:p>
        </w:tc>
        <w:tc>
          <w:tcPr>
            <w:tcW w:w="3150" w:type="dxa"/>
          </w:tcPr>
          <w:p w14:paraId="0616ED6D"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Program Management System (RPMS) Database (Oracle)</w:t>
            </w:r>
          </w:p>
        </w:tc>
        <w:tc>
          <w:tcPr>
            <w:tcW w:w="4428" w:type="dxa"/>
          </w:tcPr>
          <w:p w14:paraId="389F2E36"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Selection committee membership</w:t>
            </w:r>
          </w:p>
          <w:p w14:paraId="4DBCAF9F"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Quotes tracking (proposals)</w:t>
            </w:r>
          </w:p>
          <w:p w14:paraId="5AAA5714"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w:t>
            </w:r>
          </w:p>
          <w:p w14:paraId="53DB7ED2"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w:t>
            </w:r>
          </w:p>
          <w:p w14:paraId="269D0EFD"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Contract tracking</w:t>
            </w:r>
          </w:p>
          <w:p w14:paraId="7254CB6F"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Staffing and roles tracking</w:t>
            </w:r>
          </w:p>
          <w:p w14:paraId="3A0D6520"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agencies/vendor tracking</w:t>
            </w:r>
          </w:p>
        </w:tc>
      </w:tr>
      <w:tr w:rsidR="007E6228" w14:paraId="5828C58B"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5F46857E" w14:textId="77777777" w:rsidR="007E6228" w:rsidRDefault="007E6228" w:rsidP="002F204B">
            <w:r>
              <w:t>Rhode Island</w:t>
            </w:r>
          </w:p>
        </w:tc>
        <w:tc>
          <w:tcPr>
            <w:tcW w:w="3150" w:type="dxa"/>
          </w:tcPr>
          <w:p w14:paraId="2F7C0EDD"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Spreadsheet</w:t>
            </w:r>
          </w:p>
        </w:tc>
        <w:tc>
          <w:tcPr>
            <w:tcW w:w="4428" w:type="dxa"/>
          </w:tcPr>
          <w:p w14:paraId="4552F0D4"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Basic project list</w:t>
            </w:r>
          </w:p>
          <w:p w14:paraId="19EDC5DE"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Addendums</w:t>
            </w:r>
          </w:p>
          <w:p w14:paraId="51CC88C0"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Invoices</w:t>
            </w:r>
          </w:p>
          <w:p w14:paraId="2EA702F2"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Progress Reports</w:t>
            </w:r>
          </w:p>
        </w:tc>
      </w:tr>
      <w:tr w:rsidR="007E6228" w14:paraId="7F922E63"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2F2F5836" w14:textId="77777777" w:rsidR="007E6228" w:rsidRDefault="007E6228" w:rsidP="002F204B">
            <w:r>
              <w:t>South Carolina</w:t>
            </w:r>
          </w:p>
        </w:tc>
        <w:tc>
          <w:tcPr>
            <w:tcW w:w="3150" w:type="dxa"/>
          </w:tcPr>
          <w:p w14:paraId="4657ECF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database (Microsoft Access)</w:t>
            </w:r>
          </w:p>
        </w:tc>
        <w:tc>
          <w:tcPr>
            <w:tcW w:w="4428" w:type="dxa"/>
          </w:tcPr>
          <w:p w14:paraId="362B1919"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Proposed Project tracking</w:t>
            </w:r>
          </w:p>
          <w:p w14:paraId="2E6EAB9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input tracking</w:t>
            </w:r>
          </w:p>
          <w:p w14:paraId="66B9EC6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w:t>
            </w:r>
          </w:p>
          <w:p w14:paraId="05AF8490"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Invoices tracking</w:t>
            </w:r>
          </w:p>
          <w:p w14:paraId="397D4AED"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Progress reporting</w:t>
            </w:r>
          </w:p>
          <w:p w14:paraId="16B02BEF"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Final Report tracking</w:t>
            </w:r>
          </w:p>
        </w:tc>
      </w:tr>
      <w:tr w:rsidR="007E6228" w14:paraId="38609D3C"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260A7F82" w14:textId="77777777" w:rsidR="007E6228" w:rsidRDefault="007E6228" w:rsidP="002F204B">
            <w:r>
              <w:t>South Dakota</w:t>
            </w:r>
          </w:p>
        </w:tc>
        <w:tc>
          <w:tcPr>
            <w:tcW w:w="3150" w:type="dxa"/>
          </w:tcPr>
          <w:p w14:paraId="7BCA554C"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Spreadsheets</w:t>
            </w:r>
          </w:p>
        </w:tc>
        <w:tc>
          <w:tcPr>
            <w:tcW w:w="4428" w:type="dxa"/>
          </w:tcPr>
          <w:p w14:paraId="1C3731D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Suggestions tracking</w:t>
            </w:r>
          </w:p>
          <w:p w14:paraId="0C80721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Proposal tracking</w:t>
            </w:r>
          </w:p>
          <w:p w14:paraId="36A63D97"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w:t>
            </w:r>
          </w:p>
          <w:p w14:paraId="2295A425"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Progress reporting</w:t>
            </w:r>
          </w:p>
          <w:p w14:paraId="61C6F48F"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Contract tracking</w:t>
            </w:r>
          </w:p>
          <w:p w14:paraId="28A0F8F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evaluation tracking</w:t>
            </w:r>
          </w:p>
          <w:p w14:paraId="427C5F4B"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Implementation tracking</w:t>
            </w:r>
          </w:p>
        </w:tc>
      </w:tr>
      <w:tr w:rsidR="007E6228" w14:paraId="79572A06"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6D7CCA3B" w14:textId="77777777" w:rsidR="007E6228" w:rsidRDefault="007E6228" w:rsidP="002F204B">
            <w:r>
              <w:t>Tennessee</w:t>
            </w:r>
          </w:p>
        </w:tc>
        <w:tc>
          <w:tcPr>
            <w:tcW w:w="3150" w:type="dxa"/>
          </w:tcPr>
          <w:p w14:paraId="6767258E" w14:textId="06F8599B" w:rsidR="007E6228" w:rsidRDefault="00C84D3E" w:rsidP="002F204B">
            <w:pPr>
              <w:cnfStyle w:val="000000000000" w:firstRow="0" w:lastRow="0" w:firstColumn="0" w:lastColumn="0" w:oddVBand="0" w:evenVBand="0" w:oddHBand="0" w:evenHBand="0" w:firstRowFirstColumn="0" w:firstRowLastColumn="0" w:lastRowFirstColumn="0" w:lastRowLastColumn="0"/>
            </w:pPr>
            <w:r>
              <w:t>Spreadsheets + Webpage</w:t>
            </w:r>
          </w:p>
        </w:tc>
        <w:tc>
          <w:tcPr>
            <w:tcW w:w="4428" w:type="dxa"/>
          </w:tcPr>
          <w:p w14:paraId="7B18969E"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r w:rsidR="007E6228" w:rsidRPr="006435CD" w14:paraId="486A7B46"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1FF4277C" w14:textId="77777777" w:rsidR="007E6228" w:rsidRPr="006435CD" w:rsidRDefault="007E6228" w:rsidP="002F204B">
            <w:r>
              <w:t>Texas</w:t>
            </w:r>
          </w:p>
        </w:tc>
        <w:tc>
          <w:tcPr>
            <w:tcW w:w="3150" w:type="dxa"/>
          </w:tcPr>
          <w:p w14:paraId="749B8AE6" w14:textId="009240B1" w:rsidR="007E6228" w:rsidRPr="006435CD" w:rsidRDefault="00C84D3E" w:rsidP="002F204B">
            <w:pPr>
              <w:cnfStyle w:val="000000000000" w:firstRow="0" w:lastRow="0" w:firstColumn="0" w:lastColumn="0" w:oddVBand="0" w:evenVBand="0" w:oddHBand="0" w:evenHBand="0" w:firstRowFirstColumn="0" w:firstRowLastColumn="0" w:lastRowFirstColumn="0" w:lastRowLastColumn="0"/>
            </w:pPr>
            <w:r>
              <w:t xml:space="preserve">Currently using SharePoint, transitioning to Microsoft Access </w:t>
            </w:r>
          </w:p>
        </w:tc>
        <w:tc>
          <w:tcPr>
            <w:tcW w:w="4428" w:type="dxa"/>
          </w:tcPr>
          <w:p w14:paraId="0E2C8501"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w:t>
            </w:r>
          </w:p>
          <w:p w14:paraId="5CF73D1F"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deliverables tracking</w:t>
            </w:r>
          </w:p>
          <w:p w14:paraId="13F0AC3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personnel tracking</w:t>
            </w:r>
          </w:p>
          <w:p w14:paraId="130BD802"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w:t>
            </w:r>
          </w:p>
        </w:tc>
      </w:tr>
      <w:tr w:rsidR="007E6228" w14:paraId="1946C785"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38080F43" w14:textId="77777777" w:rsidR="007E6228" w:rsidRDefault="007E6228" w:rsidP="002F204B">
            <w:r>
              <w:t>Utah</w:t>
            </w:r>
          </w:p>
        </w:tc>
        <w:tc>
          <w:tcPr>
            <w:tcW w:w="3150" w:type="dxa"/>
          </w:tcPr>
          <w:p w14:paraId="283E4739"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database (Microsoft Access)</w:t>
            </w:r>
          </w:p>
        </w:tc>
        <w:tc>
          <w:tcPr>
            <w:tcW w:w="4428" w:type="dxa"/>
          </w:tcPr>
          <w:p w14:paraId="783F0CED"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w:t>
            </w:r>
          </w:p>
          <w:p w14:paraId="25DFDB48"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w:t>
            </w:r>
          </w:p>
          <w:p w14:paraId="17EC2450"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personnel tracking</w:t>
            </w:r>
          </w:p>
          <w:p w14:paraId="753CCCC0"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Contract tracking</w:t>
            </w:r>
          </w:p>
          <w:p w14:paraId="5939CBA8" w14:textId="4BA6805E" w:rsidR="00C84D3E" w:rsidRDefault="00C84D3E" w:rsidP="002F204B">
            <w:pPr>
              <w:cnfStyle w:val="000000000000" w:firstRow="0" w:lastRow="0" w:firstColumn="0" w:lastColumn="0" w:oddVBand="0" w:evenVBand="0" w:oddHBand="0" w:evenHBand="0" w:firstRowFirstColumn="0" w:firstRowLastColumn="0" w:lastRowFirstColumn="0" w:lastRowLastColumn="0"/>
            </w:pPr>
            <w:r>
              <w:t>Exploring addition of implementation tracking (2018)</w:t>
            </w:r>
          </w:p>
        </w:tc>
      </w:tr>
      <w:tr w:rsidR="007E6228" w14:paraId="61EB14DF"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4B610AD7" w14:textId="77777777" w:rsidR="007E6228" w:rsidRDefault="007E6228" w:rsidP="002F204B">
            <w:r>
              <w:t>Vermont</w:t>
            </w:r>
          </w:p>
        </w:tc>
        <w:tc>
          <w:tcPr>
            <w:tcW w:w="3150" w:type="dxa"/>
          </w:tcPr>
          <w:p w14:paraId="64E9A58E" w14:textId="0EF0D048" w:rsidR="007E6228" w:rsidRDefault="00C84D3E" w:rsidP="002F204B">
            <w:pPr>
              <w:cnfStyle w:val="000000000000" w:firstRow="0" w:lastRow="0" w:firstColumn="0" w:lastColumn="0" w:oddVBand="0" w:evenVBand="0" w:oddHBand="0" w:evenHBand="0" w:firstRowFirstColumn="0" w:firstRowLastColumn="0" w:lastRowFirstColumn="0" w:lastRowLastColumn="0"/>
            </w:pPr>
            <w:r>
              <w:t>Spreadsheet</w:t>
            </w:r>
          </w:p>
        </w:tc>
        <w:tc>
          <w:tcPr>
            <w:tcW w:w="4428" w:type="dxa"/>
          </w:tcPr>
          <w:p w14:paraId="7281356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r w:rsidR="007E6228" w:rsidRPr="006435CD" w14:paraId="74B5096A"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128CA879" w14:textId="77777777" w:rsidR="007E6228" w:rsidRPr="006435CD" w:rsidRDefault="007E6228" w:rsidP="002F204B">
            <w:r>
              <w:t>Virginia</w:t>
            </w:r>
          </w:p>
        </w:tc>
        <w:tc>
          <w:tcPr>
            <w:tcW w:w="3150" w:type="dxa"/>
          </w:tcPr>
          <w:p w14:paraId="3927EE4B" w14:textId="7042B6DD"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database (Microsoft Access)</w:t>
            </w:r>
            <w:r w:rsidR="00C84D3E">
              <w:t xml:space="preserve"> + Spreadsheets</w:t>
            </w:r>
          </w:p>
        </w:tc>
        <w:tc>
          <w:tcPr>
            <w:tcW w:w="4428" w:type="dxa"/>
          </w:tcPr>
          <w:p w14:paraId="4BED7FE6"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w:t>
            </w:r>
          </w:p>
          <w:p w14:paraId="71506D6C"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 (no interface with financial system)</w:t>
            </w:r>
          </w:p>
          <w:p w14:paraId="3582C464"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Implementation tracking: publication reference and implementation activities, and benefits</w:t>
            </w:r>
          </w:p>
        </w:tc>
      </w:tr>
      <w:tr w:rsidR="007E6228" w:rsidRPr="006435CD" w14:paraId="3DE902EE"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60372696" w14:textId="77777777" w:rsidR="007E6228" w:rsidRPr="006435CD" w:rsidRDefault="007E6228" w:rsidP="002F204B">
            <w:r>
              <w:t>Washington</w:t>
            </w:r>
          </w:p>
        </w:tc>
        <w:tc>
          <w:tcPr>
            <w:tcW w:w="3150" w:type="dxa"/>
          </w:tcPr>
          <w:p w14:paraId="3ED024BB" w14:textId="38CCBD18"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Research Program Management Database (RPMD) (File</w:t>
            </w:r>
            <w:r w:rsidR="00470B15">
              <w:t>M</w:t>
            </w:r>
            <w:r>
              <w:t>aker Pro) – modified version of California’s system</w:t>
            </w:r>
          </w:p>
        </w:tc>
        <w:tc>
          <w:tcPr>
            <w:tcW w:w="4428" w:type="dxa"/>
          </w:tcPr>
          <w:p w14:paraId="521DE469"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Problem statement and proposal tracking</w:t>
            </w:r>
          </w:p>
          <w:p w14:paraId="5FD07F1D"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 xml:space="preserve">Research Advisory Committee (RAC) members </w:t>
            </w:r>
          </w:p>
          <w:p w14:paraId="5CA955BF"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Technical Advisory Panel (TAC) members</w:t>
            </w:r>
          </w:p>
          <w:p w14:paraId="674B74E6"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Project/task tracking – scope, expenditure authorization/funding sources, budget, schedule, milestones</w:t>
            </w:r>
          </w:p>
          <w:p w14:paraId="54D086B4"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 xml:space="preserve">Budget request workflow </w:t>
            </w:r>
          </w:p>
          <w:p w14:paraId="5ECC777D"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 xml:space="preserve">Project financial tracking (work order expenditures can be imported), invoices and payments </w:t>
            </w:r>
          </w:p>
          <w:p w14:paraId="6510D6E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Master Agreement, Reimbursable Agreement, Task Order tracking –amendments,  vendor information</w:t>
            </w:r>
          </w:p>
          <w:p w14:paraId="5211CD69"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close out – documentation of publications</w:t>
            </w:r>
          </w:p>
          <w:p w14:paraId="10021F65"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Implementation action and results tracking</w:t>
            </w:r>
          </w:p>
          <w:p w14:paraId="3C7B2EE6"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 xml:space="preserve">ORLS biennial budget </w:t>
            </w:r>
          </w:p>
          <w:p w14:paraId="5CC2F2C9"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Standard reports: project plan, annual work program, annual financial summary, project status</w:t>
            </w:r>
          </w:p>
        </w:tc>
      </w:tr>
      <w:tr w:rsidR="007E6228" w:rsidRPr="006435CD" w14:paraId="4D0F66A2"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2F222C3E" w14:textId="77777777" w:rsidR="007E6228" w:rsidRPr="006435CD" w:rsidRDefault="007E6228" w:rsidP="002F204B">
            <w:r>
              <w:t>West Virginia</w:t>
            </w:r>
          </w:p>
        </w:tc>
        <w:tc>
          <w:tcPr>
            <w:tcW w:w="3150" w:type="dxa"/>
          </w:tcPr>
          <w:p w14:paraId="4D0820D0"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database (Microsoft Access)</w:t>
            </w:r>
          </w:p>
        </w:tc>
        <w:tc>
          <w:tcPr>
            <w:tcW w:w="4428" w:type="dxa"/>
          </w:tcPr>
          <w:p w14:paraId="4BDFA0AE"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 – including PIs and contract monitor names</w:t>
            </w:r>
          </w:p>
          <w:p w14:paraId="5D241A3C"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 (no interface with financial system)</w:t>
            </w:r>
          </w:p>
        </w:tc>
      </w:tr>
      <w:tr w:rsidR="007E6228" w:rsidRPr="006435CD" w14:paraId="0F3B7029"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62E131D6" w14:textId="77777777" w:rsidR="007E6228" w:rsidRDefault="007E6228" w:rsidP="002F204B">
            <w:r>
              <w:t>Wisconsin</w:t>
            </w:r>
          </w:p>
        </w:tc>
        <w:tc>
          <w:tcPr>
            <w:tcW w:w="3150" w:type="dxa"/>
          </w:tcPr>
          <w:p w14:paraId="7441C88A"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SPR Track (Microsoft Access)</w:t>
            </w:r>
          </w:p>
        </w:tc>
        <w:tc>
          <w:tcPr>
            <w:tcW w:w="4428" w:type="dxa"/>
          </w:tcPr>
          <w:p w14:paraId="1AB74242"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tracking</w:t>
            </w:r>
          </w:p>
          <w:p w14:paraId="037595A7"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milestone tracking</w:t>
            </w:r>
          </w:p>
          <w:p w14:paraId="50FAD992"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Project financial tracking (no interface with financial system)</w:t>
            </w:r>
          </w:p>
          <w:p w14:paraId="42798ED4"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Contract tracking</w:t>
            </w:r>
          </w:p>
          <w:p w14:paraId="4C693E38"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r>
              <w:t>Research organizations tracking</w:t>
            </w:r>
          </w:p>
          <w:p w14:paraId="7C84D710" w14:textId="77777777" w:rsidR="007E6228" w:rsidRPr="006435CD" w:rsidRDefault="007E6228" w:rsidP="002F204B">
            <w:pPr>
              <w:cnfStyle w:val="000000000000" w:firstRow="0" w:lastRow="0" w:firstColumn="0" w:lastColumn="0" w:oddVBand="0" w:evenVBand="0" w:oddHBand="0" w:evenHBand="0" w:firstRowFirstColumn="0" w:firstRowLastColumn="0" w:lastRowFirstColumn="0" w:lastRowLastColumn="0"/>
            </w:pPr>
            <w:r>
              <w:t>Research contact tracking</w:t>
            </w:r>
          </w:p>
        </w:tc>
      </w:tr>
      <w:tr w:rsidR="007E6228" w14:paraId="36925516" w14:textId="77777777" w:rsidTr="00B2014E">
        <w:trPr>
          <w:cantSplit/>
        </w:trPr>
        <w:tc>
          <w:tcPr>
            <w:cnfStyle w:val="001000000000" w:firstRow="0" w:lastRow="0" w:firstColumn="1" w:lastColumn="0" w:oddVBand="0" w:evenVBand="0" w:oddHBand="0" w:evenHBand="0" w:firstRowFirstColumn="0" w:firstRowLastColumn="0" w:lastRowFirstColumn="0" w:lastRowLastColumn="0"/>
            <w:tcW w:w="1998" w:type="dxa"/>
          </w:tcPr>
          <w:p w14:paraId="764A855F" w14:textId="77777777" w:rsidR="007E6228" w:rsidRDefault="007E6228" w:rsidP="002F204B">
            <w:r>
              <w:t>Wyoming</w:t>
            </w:r>
          </w:p>
        </w:tc>
        <w:tc>
          <w:tcPr>
            <w:tcW w:w="3150" w:type="dxa"/>
          </w:tcPr>
          <w:p w14:paraId="23EB7B5C" w14:textId="639EE8F0" w:rsidR="007E6228" w:rsidRDefault="00C84D3E" w:rsidP="002F204B">
            <w:pPr>
              <w:cnfStyle w:val="000000000000" w:firstRow="0" w:lastRow="0" w:firstColumn="0" w:lastColumn="0" w:oddVBand="0" w:evenVBand="0" w:oddHBand="0" w:evenHBand="0" w:firstRowFirstColumn="0" w:firstRowLastColumn="0" w:lastRowFirstColumn="0" w:lastRowLastColumn="0"/>
            </w:pPr>
            <w:r>
              <w:t>Spreadsheets</w:t>
            </w:r>
          </w:p>
        </w:tc>
        <w:tc>
          <w:tcPr>
            <w:tcW w:w="4428" w:type="dxa"/>
          </w:tcPr>
          <w:p w14:paraId="1BE836FD" w14:textId="77777777" w:rsidR="007E6228" w:rsidRDefault="007E6228" w:rsidP="002F204B">
            <w:pPr>
              <w:cnfStyle w:val="000000000000" w:firstRow="0" w:lastRow="0" w:firstColumn="0" w:lastColumn="0" w:oddVBand="0" w:evenVBand="0" w:oddHBand="0" w:evenHBand="0" w:firstRowFirstColumn="0" w:firstRowLastColumn="0" w:lastRowFirstColumn="0" w:lastRowLastColumn="0"/>
            </w:pPr>
          </w:p>
        </w:tc>
      </w:tr>
    </w:tbl>
    <w:p w14:paraId="1901473E" w14:textId="1F1275CC" w:rsidR="00096AC1" w:rsidRPr="00096AC1" w:rsidRDefault="007E6228">
      <w:r>
        <w:t xml:space="preserve">  </w:t>
      </w:r>
    </w:p>
    <w:p w14:paraId="1AAAA267" w14:textId="0C34F3FB" w:rsidR="00E3201C" w:rsidRDefault="00E3201C">
      <w:pPr>
        <w:spacing w:after="0"/>
      </w:pPr>
      <w:r>
        <w:br w:type="page"/>
      </w:r>
    </w:p>
    <w:p w14:paraId="6DF0C3F2" w14:textId="05CDE6DB" w:rsidR="00E3201C" w:rsidRDefault="00E3201C" w:rsidP="00E3201C">
      <w:pPr>
        <w:pStyle w:val="Heading1"/>
      </w:pPr>
      <w:bookmarkStart w:id="63" w:name="_Toc520119898"/>
      <w:r>
        <w:t>Appendix B: RPMD Data Models</w:t>
      </w:r>
      <w:bookmarkEnd w:id="63"/>
    </w:p>
    <w:p w14:paraId="13E35B5B" w14:textId="3E68E555" w:rsidR="00E3201C" w:rsidRDefault="00E3201C" w:rsidP="00E3201C">
      <w:r>
        <w:t xml:space="preserve">As part of TPF-5(181), WSDOT information technology staff developed three </w:t>
      </w:r>
      <w:r w:rsidR="00B2014E">
        <w:t xml:space="preserve">physical </w:t>
      </w:r>
      <w:r>
        <w:t xml:space="preserve">data models based on the data requirements presented in Chapter 4.  The three data models represent three different levels of RPMD development: </w:t>
      </w:r>
    </w:p>
    <w:p w14:paraId="1DFA55CC" w14:textId="6CA15820" w:rsidR="00E3201C" w:rsidRDefault="00E3201C" w:rsidP="00E3201C">
      <w:pPr>
        <w:pStyle w:val="ListParagraph"/>
        <w:numPr>
          <w:ilvl w:val="0"/>
          <w:numId w:val="62"/>
        </w:numPr>
      </w:pPr>
      <w:r>
        <w:t xml:space="preserve">Required - a </w:t>
      </w:r>
      <w:r w:rsidR="002B6067">
        <w:t>minimal</w:t>
      </w:r>
      <w:r>
        <w:t xml:space="preserve"> system with data elements needed to meet SPR, </w:t>
      </w:r>
      <w:proofErr w:type="spellStart"/>
      <w:r>
        <w:t>RiP</w:t>
      </w:r>
      <w:proofErr w:type="spellEnd"/>
      <w:r>
        <w:t xml:space="preserve"> and TRID reporting requirements; </w:t>
      </w:r>
    </w:p>
    <w:p w14:paraId="06F65060" w14:textId="6498428A" w:rsidR="002B6067" w:rsidRDefault="00E3201C" w:rsidP="00E3201C">
      <w:pPr>
        <w:pStyle w:val="ListParagraph"/>
        <w:numPr>
          <w:ilvl w:val="0"/>
          <w:numId w:val="62"/>
        </w:numPr>
      </w:pPr>
      <w:r>
        <w:t xml:space="preserve">Recommended – a system with additional </w:t>
      </w:r>
      <w:r w:rsidR="002B6067">
        <w:t xml:space="preserve">data </w:t>
      </w:r>
      <w:r>
        <w:t xml:space="preserve">elements needed to meet internal agency management needs, and </w:t>
      </w:r>
    </w:p>
    <w:p w14:paraId="6F02DA93" w14:textId="77777777" w:rsidR="002B6067" w:rsidRDefault="002B6067" w:rsidP="00E3201C">
      <w:pPr>
        <w:pStyle w:val="ListParagraph"/>
        <w:numPr>
          <w:ilvl w:val="0"/>
          <w:numId w:val="62"/>
        </w:numPr>
      </w:pPr>
      <w:r>
        <w:t>Optional – a more fully built out system.</w:t>
      </w:r>
    </w:p>
    <w:p w14:paraId="02DFC010" w14:textId="7012215B" w:rsidR="002B6067" w:rsidRDefault="002B6067" w:rsidP="002B6067">
      <w:r>
        <w:t>The following files are available for each of the three data models:</w:t>
      </w:r>
    </w:p>
    <w:p w14:paraId="1D4875EE" w14:textId="538E712C" w:rsidR="002B6067" w:rsidRDefault="002B6067" w:rsidP="002B6067">
      <w:pPr>
        <w:pStyle w:val="ListParagraph"/>
        <w:numPr>
          <w:ilvl w:val="0"/>
          <w:numId w:val="71"/>
        </w:numPr>
      </w:pPr>
      <w:r>
        <w:t>An ERWIN file containing the source data model information</w:t>
      </w:r>
    </w:p>
    <w:p w14:paraId="158C5FD8" w14:textId="2D892C41" w:rsidR="002B6067" w:rsidRDefault="002B6067" w:rsidP="002B6067">
      <w:pPr>
        <w:pStyle w:val="ListParagraph"/>
        <w:numPr>
          <w:ilvl w:val="0"/>
          <w:numId w:val="71"/>
        </w:numPr>
      </w:pPr>
      <w:r>
        <w:t>A SQL script that can be used to create the database tables and populate code lists</w:t>
      </w:r>
    </w:p>
    <w:p w14:paraId="02738BD0" w14:textId="31D19EF7" w:rsidR="002B6067" w:rsidRDefault="002B6067" w:rsidP="002B6067">
      <w:pPr>
        <w:pStyle w:val="ListParagraph"/>
        <w:numPr>
          <w:ilvl w:val="0"/>
          <w:numId w:val="71"/>
        </w:numPr>
      </w:pPr>
      <w:r>
        <w:t xml:space="preserve">A data dictionary </w:t>
      </w:r>
      <w:r w:rsidR="00457D22">
        <w:t xml:space="preserve">spreadsheet </w:t>
      </w:r>
      <w:r>
        <w:t>report with table and column names and descriptions</w:t>
      </w:r>
    </w:p>
    <w:p w14:paraId="335786E5" w14:textId="777CD8DF" w:rsidR="002B6067" w:rsidRDefault="002B6067" w:rsidP="002B6067">
      <w:pPr>
        <w:pStyle w:val="ListParagraph"/>
        <w:numPr>
          <w:ilvl w:val="0"/>
          <w:numId w:val="71"/>
        </w:numPr>
      </w:pPr>
      <w:r>
        <w:t xml:space="preserve">A PDF file showing the entity-relationship diagram </w:t>
      </w:r>
      <w:r w:rsidR="00457D22">
        <w:t>for the data model</w:t>
      </w:r>
    </w:p>
    <w:p w14:paraId="0BEB0D19" w14:textId="3B45CB47" w:rsidR="00457D22" w:rsidRDefault="00457D22" w:rsidP="002B6067">
      <w:r>
        <w:t>These files can be accessed from the AASHTO RAC Research Program and Project Management Website (</w:t>
      </w:r>
      <w:hyperlink r:id="rId36" w:history="1">
        <w:r w:rsidRPr="00ED5197">
          <w:rPr>
            <w:rStyle w:val="Hyperlink"/>
          </w:rPr>
          <w:t>http://rppm.transportation.org/Pages/default.aspx</w:t>
        </w:r>
      </w:hyperlink>
      <w:r w:rsidR="00B2014E" w:rsidRPr="00B2014E">
        <w:rPr>
          <w:rStyle w:val="Hyperlink"/>
          <w:color w:val="auto"/>
          <w:u w:val="none"/>
        </w:rPr>
        <w:t>)</w:t>
      </w:r>
    </w:p>
    <w:p w14:paraId="655E7391" w14:textId="47907526" w:rsidR="00185F7C" w:rsidRDefault="002B6067" w:rsidP="002B6067">
      <w:r w:rsidRPr="002B6067">
        <w:t>T</w:t>
      </w:r>
      <w:r w:rsidR="00185F7C">
        <w:t>o use these models, the following steps are recommended:</w:t>
      </w:r>
    </w:p>
    <w:p w14:paraId="192AFBE4" w14:textId="414222FC" w:rsidR="00185F7C" w:rsidRDefault="00185F7C" w:rsidP="00185F7C">
      <w:pPr>
        <w:pStyle w:val="ListParagraph"/>
        <w:numPr>
          <w:ilvl w:val="0"/>
          <w:numId w:val="72"/>
        </w:numPr>
      </w:pPr>
      <w:r>
        <w:t>Review each model to determine which best meets the agency’s RPMD needs.  In general, the “Required” model includes all of the data elements marked as “Required” in the tables in Chapter 4; the “Recommended” model includes all of the data elements marked as either “Required” or “Recommended”.  The “Optional” model includes all of the data elements.</w:t>
      </w:r>
    </w:p>
    <w:p w14:paraId="2144ECC0" w14:textId="2565DF0B" w:rsidR="00185F7C" w:rsidRDefault="00185F7C" w:rsidP="00185F7C">
      <w:pPr>
        <w:pStyle w:val="ListParagraph"/>
        <w:numPr>
          <w:ilvl w:val="0"/>
          <w:numId w:val="72"/>
        </w:numPr>
      </w:pPr>
      <w:r>
        <w:t>Make changes to the data model to add or remove tables and columns to meet the agency’s requirements.  This can be done using ERWIN or an alternative data modeling package.</w:t>
      </w:r>
    </w:p>
    <w:p w14:paraId="502A6D41" w14:textId="49FE56CB" w:rsidR="00185F7C" w:rsidRDefault="00185F7C" w:rsidP="00185F7C">
      <w:pPr>
        <w:pStyle w:val="ListParagraph"/>
        <w:numPr>
          <w:ilvl w:val="0"/>
          <w:numId w:val="72"/>
        </w:numPr>
      </w:pPr>
      <w:r>
        <w:t>Review the code lists (see section 4.11) and make modifications to meet the agency’s needs.</w:t>
      </w:r>
    </w:p>
    <w:p w14:paraId="3D547473" w14:textId="0E7CB427" w:rsidR="00185F7C" w:rsidRDefault="00185F7C" w:rsidP="00185F7C">
      <w:pPr>
        <w:pStyle w:val="ListParagraph"/>
        <w:numPr>
          <w:ilvl w:val="0"/>
          <w:numId w:val="72"/>
        </w:numPr>
      </w:pPr>
      <w:r>
        <w:t>Create the database using the modified model.</w:t>
      </w:r>
    </w:p>
    <w:p w14:paraId="7979E7BB" w14:textId="17CC0349" w:rsidR="002B6067" w:rsidRPr="002B6067" w:rsidRDefault="00185F7C" w:rsidP="00185F7C">
      <w:r>
        <w:t xml:space="preserve">Agencies using these data models will need to create a </w:t>
      </w:r>
      <w:r w:rsidR="002B6067" w:rsidRPr="002B6067">
        <w:t>user interface</w:t>
      </w:r>
      <w:r w:rsidR="001D186C">
        <w:t xml:space="preserve">, </w:t>
      </w:r>
      <w:r w:rsidR="002B6067" w:rsidRPr="002B6067">
        <w:t xml:space="preserve"> </w:t>
      </w:r>
      <w:r w:rsidR="001D186C">
        <w:t>reports and (potentially) interfaces with other agency databases</w:t>
      </w:r>
      <w:r w:rsidR="002B6067" w:rsidRPr="002B6067">
        <w:t xml:space="preserve"> to have a functional </w:t>
      </w:r>
      <w:r w:rsidR="001D186C">
        <w:t xml:space="preserve">RPMD </w:t>
      </w:r>
      <w:r w:rsidR="002B6067" w:rsidRPr="002B6067">
        <w:t xml:space="preserve">system.  </w:t>
      </w:r>
      <w:r w:rsidR="001D186C">
        <w:t xml:space="preserve">However, </w:t>
      </w:r>
      <w:r w:rsidR="002B6067" w:rsidRPr="002B6067">
        <w:t xml:space="preserve">these data models </w:t>
      </w:r>
      <w:r w:rsidR="001D186C">
        <w:t xml:space="preserve">should </w:t>
      </w:r>
      <w:r w:rsidR="002B6067" w:rsidRPr="002B6067">
        <w:t xml:space="preserve">provide a significant </w:t>
      </w:r>
      <w:r w:rsidR="001D186C">
        <w:t>shortcut for</w:t>
      </w:r>
      <w:r w:rsidR="002B6067" w:rsidRPr="002B6067">
        <w:t xml:space="preserve"> the development process.</w:t>
      </w:r>
    </w:p>
    <w:p w14:paraId="66809569" w14:textId="20AB8465" w:rsidR="00912EE6" w:rsidRPr="00BD53FA" w:rsidRDefault="00E3201C" w:rsidP="002B6067">
      <w:r>
        <w:t xml:space="preserve"> </w:t>
      </w:r>
    </w:p>
    <w:sectPr w:rsidR="00912EE6" w:rsidRPr="00BD53FA" w:rsidSect="000B6438">
      <w:footerReference w:type="default" r:id="rId37"/>
      <w:pgSz w:w="12240" w:h="15840"/>
      <w:pgMar w:top="1800" w:right="1080" w:bottom="1080" w:left="1080" w:header="443" w:footer="51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6337D" w14:textId="77777777" w:rsidR="009404BB" w:rsidRDefault="009404BB" w:rsidP="00A3174C">
      <w:r>
        <w:separator/>
      </w:r>
    </w:p>
  </w:endnote>
  <w:endnote w:type="continuationSeparator" w:id="0">
    <w:p w14:paraId="69DC8EB6" w14:textId="77777777" w:rsidR="009404BB" w:rsidRDefault="009404BB" w:rsidP="00A3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DIN">
    <w:altName w:val="Times New Roman"/>
    <w:charset w:val="00"/>
    <w:family w:val="auto"/>
    <w:pitch w:val="variable"/>
    <w:sig w:usb0="00000001" w:usb1="00000000" w:usb2="00000000" w:usb3="00000000" w:csb0="00000009" w:csb1="00000000"/>
  </w:font>
  <w:font w:name="MyriadPro-Bold">
    <w:altName w:val="Cambria"/>
    <w:panose1 w:val="00000000000000000000"/>
    <w:charset w:val="4D"/>
    <w:family w:val="auto"/>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MyriadPro-Regular">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yriadPro-It">
    <w:altName w:val="Cambria"/>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4E"/>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 w:name="Purit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153249"/>
      <w:docPartObj>
        <w:docPartGallery w:val="Page Numbers (Bottom of Page)"/>
        <w:docPartUnique/>
      </w:docPartObj>
    </w:sdtPr>
    <w:sdtEndPr>
      <w:rPr>
        <w:noProof/>
      </w:rPr>
    </w:sdtEndPr>
    <w:sdtContent>
      <w:p w14:paraId="6E30182F" w14:textId="0BB54CBB" w:rsidR="009404BB" w:rsidRPr="00292E0C" w:rsidRDefault="009404BB" w:rsidP="001F6CDE">
        <w:pPr>
          <w:pStyle w:val="Footer"/>
          <w:jc w:val="right"/>
        </w:pPr>
        <w:r>
          <w:fldChar w:fldCharType="begin"/>
        </w:r>
        <w:r>
          <w:instrText xml:space="preserve"> PAGE   \* MERGEFORMAT </w:instrText>
        </w:r>
        <w:r>
          <w:fldChar w:fldCharType="separate"/>
        </w:r>
        <w:r w:rsidR="00274E60">
          <w:rPr>
            <w:noProof/>
          </w:rPr>
          <w:t>2</w:t>
        </w:r>
        <w:r>
          <w:rPr>
            <w:noProof/>
          </w:rPr>
          <w:fldChar w:fldCharType="end"/>
        </w:r>
      </w:p>
    </w:sdtContent>
  </w:sdt>
  <w:p w14:paraId="461CB664" w14:textId="77777777" w:rsidR="009404BB" w:rsidRDefault="009404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3B3CB" w14:textId="77777777" w:rsidR="009404BB" w:rsidRDefault="009404BB" w:rsidP="00A3174C">
      <w:r>
        <w:separator/>
      </w:r>
    </w:p>
  </w:footnote>
  <w:footnote w:type="continuationSeparator" w:id="0">
    <w:p w14:paraId="384C8E0A" w14:textId="77777777" w:rsidR="009404BB" w:rsidRDefault="009404BB" w:rsidP="00A3174C">
      <w:r>
        <w:continuationSeparator/>
      </w:r>
    </w:p>
  </w:footnote>
  <w:footnote w:id="1">
    <w:p w14:paraId="3BAFC7A4" w14:textId="35E79D2B" w:rsidR="009404BB" w:rsidRDefault="009404BB">
      <w:pPr>
        <w:pStyle w:val="FootnoteText"/>
      </w:pPr>
      <w:r>
        <w:rPr>
          <w:rStyle w:val="FootnoteReference"/>
        </w:rPr>
        <w:footnoteRef/>
      </w:r>
      <w:r>
        <w:t xml:space="preserve"> See: </w:t>
      </w:r>
      <w:hyperlink r:id="rId1" w:history="1">
        <w:r w:rsidRPr="00ED5197">
          <w:rPr>
            <w:rStyle w:val="Hyperlink"/>
          </w:rPr>
          <w:t>https://www.wsdot.wa.gov/NR/rdonlyres/8C50229D-FF27-4350-927E-0DE592BF6447/0/Mining_hyperlinks.pdf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58A44" w14:textId="77777777" w:rsidR="009404BB" w:rsidRDefault="009404BB" w:rsidP="000867B4">
    <w:pPr>
      <w:pStyle w:val="Header"/>
      <w:pBdr>
        <w:bottom w:val="single" w:sz="4" w:space="10" w:color="365F91" w:themeColor="accent1" w:themeShade="BF"/>
      </w:pBdr>
      <w:tabs>
        <w:tab w:val="clear" w:pos="8640"/>
        <w:tab w:val="left" w:pos="2580"/>
        <w:tab w:val="left" w:pos="3000"/>
        <w:tab w:val="right" w:pos="10080"/>
      </w:tabs>
      <w:spacing w:after="0"/>
      <w:rPr>
        <w:b/>
        <w:bCs/>
        <w:color w:val="1F497D" w:themeColor="text2"/>
        <w:sz w:val="28"/>
        <w:szCs w:val="28"/>
      </w:rPr>
    </w:pPr>
    <w:r>
      <w:rPr>
        <w:b/>
        <w:bCs/>
        <w:color w:val="1F497D" w:themeColor="text2"/>
        <w:sz w:val="28"/>
        <w:szCs w:val="28"/>
      </w:rPr>
      <w:t>Research Management Database Business Analysis – TPF-5(181)</w:t>
    </w:r>
  </w:p>
  <w:p w14:paraId="1F3633F6" w14:textId="04611381" w:rsidR="009404BB" w:rsidRPr="00633C98" w:rsidRDefault="009404BB" w:rsidP="000867B4">
    <w:pPr>
      <w:pStyle w:val="Header"/>
      <w:pBdr>
        <w:bottom w:val="single" w:sz="4" w:space="10" w:color="365F91" w:themeColor="accent1" w:themeShade="BF"/>
      </w:pBdr>
      <w:tabs>
        <w:tab w:val="clear" w:pos="8640"/>
        <w:tab w:val="left" w:pos="2580"/>
        <w:tab w:val="left" w:pos="3000"/>
        <w:tab w:val="right" w:pos="10080"/>
      </w:tabs>
      <w:spacing w:after="0"/>
      <w:rPr>
        <w:color w:val="4F81BD" w:themeColor="accent1"/>
      </w:rPr>
    </w:pPr>
    <w:sdt>
      <w:sdtPr>
        <w:rPr>
          <w:color w:val="4F81BD" w:themeColor="accent1"/>
        </w:rPr>
        <w:alias w:val="Subtitle"/>
        <w:id w:val="654101898"/>
        <w:dataBinding w:prefixMappings="xmlns:ns0='http://schemas.openxmlformats.org/package/2006/metadata/core-properties' xmlns:ns1='http://purl.org/dc/elements/1.1/'" w:xpath="/ns0:coreProperties[1]/ns1:subject[1]" w:storeItemID="{6C3C8BC8-F283-45AE-878A-BAB7291924A1}"/>
        <w:text/>
      </w:sdtPr>
      <w:sdtContent>
        <w:r>
          <w:rPr>
            <w:color w:val="4F81BD" w:themeColor="accent1"/>
          </w:rPr>
          <w:t>Final Report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92244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33F0"/>
    <w:multiLevelType w:val="hybridMultilevel"/>
    <w:tmpl w:val="847E4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5F5194"/>
    <w:multiLevelType w:val="hybridMultilevel"/>
    <w:tmpl w:val="A4F61156"/>
    <w:lvl w:ilvl="0" w:tplc="04090019">
      <w:start w:val="1"/>
      <w:numFmt w:val="lowerLetter"/>
      <w:lvlText w:val="%1."/>
      <w:lvlJc w:val="left"/>
      <w:pPr>
        <w:ind w:left="720" w:hanging="360"/>
      </w:pPr>
    </w:lvl>
    <w:lvl w:ilvl="1" w:tplc="906E6C20">
      <w:start w:val="1"/>
      <w:numFmt w:val="bullet"/>
      <w:lvlText w:val="‒"/>
      <w:lvlJc w:val="left"/>
      <w:pPr>
        <w:ind w:left="1440" w:hanging="360"/>
      </w:pPr>
      <w:rPr>
        <w:rFonts w:ascii="Arial" w:hAnsi="Aria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A5763C"/>
    <w:multiLevelType w:val="hybridMultilevel"/>
    <w:tmpl w:val="46687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AF6AC3"/>
    <w:multiLevelType w:val="hybridMultilevel"/>
    <w:tmpl w:val="0ABC3BF0"/>
    <w:lvl w:ilvl="0" w:tplc="04090001">
      <w:start w:val="1"/>
      <w:numFmt w:val="bullet"/>
      <w:lvlText w:val=""/>
      <w:lvlJc w:val="left"/>
      <w:pPr>
        <w:ind w:left="720" w:hanging="360"/>
      </w:pPr>
      <w:rPr>
        <w:rFonts w:ascii="Symbol" w:hAnsi="Symbol" w:hint="default"/>
      </w:rPr>
    </w:lvl>
    <w:lvl w:ilvl="1" w:tplc="906E6C20">
      <w:start w:val="1"/>
      <w:numFmt w:val="bullet"/>
      <w:lvlText w:val="‒"/>
      <w:lvlJc w:val="left"/>
      <w:pPr>
        <w:ind w:left="1440" w:hanging="360"/>
      </w:pPr>
      <w:rPr>
        <w:rFonts w:ascii="Arial" w:hAnsi="Arial" w:cs="Times New Roman" w:hint="default"/>
      </w:rPr>
    </w:lvl>
    <w:lvl w:ilvl="2" w:tplc="0409001B">
      <w:start w:val="1"/>
      <w:numFmt w:val="lowerRoman"/>
      <w:lvlText w:val="%3."/>
      <w:lvlJc w:val="right"/>
      <w:pPr>
        <w:ind w:left="2160" w:hanging="180"/>
      </w:pPr>
    </w:lvl>
    <w:lvl w:ilvl="3" w:tplc="470E4F6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75C75B9"/>
    <w:multiLevelType w:val="hybridMultilevel"/>
    <w:tmpl w:val="3632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AE1B65"/>
    <w:multiLevelType w:val="hybridMultilevel"/>
    <w:tmpl w:val="53DC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D5497"/>
    <w:multiLevelType w:val="hybridMultilevel"/>
    <w:tmpl w:val="D8ACBA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B531530"/>
    <w:multiLevelType w:val="hybridMultilevel"/>
    <w:tmpl w:val="EEC24834"/>
    <w:lvl w:ilvl="0" w:tplc="04090019">
      <w:start w:val="1"/>
      <w:numFmt w:val="lowerLetter"/>
      <w:lvlText w:val="%1."/>
      <w:lvlJc w:val="left"/>
      <w:pPr>
        <w:ind w:left="720" w:hanging="360"/>
      </w:pPr>
    </w:lvl>
    <w:lvl w:ilvl="1" w:tplc="906E6C20">
      <w:start w:val="1"/>
      <w:numFmt w:val="bullet"/>
      <w:lvlText w:val="‒"/>
      <w:lvlJc w:val="left"/>
      <w:pPr>
        <w:ind w:left="1440" w:hanging="360"/>
      </w:pPr>
      <w:rPr>
        <w:rFonts w:ascii="Arial" w:hAnsi="Aria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CC628A0"/>
    <w:multiLevelType w:val="multilevel"/>
    <w:tmpl w:val="4CD29EAE"/>
    <w:styleLink w:val="Memobulletlist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47608"/>
    <w:multiLevelType w:val="hybridMultilevel"/>
    <w:tmpl w:val="D7DCC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E97780A"/>
    <w:multiLevelType w:val="hybridMultilevel"/>
    <w:tmpl w:val="E8E4FE4C"/>
    <w:lvl w:ilvl="0" w:tplc="7D22FCF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3202D"/>
    <w:multiLevelType w:val="hybridMultilevel"/>
    <w:tmpl w:val="0CAA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707FF"/>
    <w:multiLevelType w:val="hybridMultilevel"/>
    <w:tmpl w:val="CC84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22603B"/>
    <w:multiLevelType w:val="hybridMultilevel"/>
    <w:tmpl w:val="42C8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AA36FD"/>
    <w:multiLevelType w:val="hybridMultilevel"/>
    <w:tmpl w:val="690A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7955F5"/>
    <w:multiLevelType w:val="hybridMultilevel"/>
    <w:tmpl w:val="C4C2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1338A7"/>
    <w:multiLevelType w:val="hybridMultilevel"/>
    <w:tmpl w:val="2496DABE"/>
    <w:lvl w:ilvl="0" w:tplc="305454B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C20835"/>
    <w:multiLevelType w:val="hybridMultilevel"/>
    <w:tmpl w:val="2864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44187"/>
    <w:multiLevelType w:val="hybridMultilevel"/>
    <w:tmpl w:val="468A8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6151CA9"/>
    <w:multiLevelType w:val="hybridMultilevel"/>
    <w:tmpl w:val="8CCE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8602C"/>
    <w:multiLevelType w:val="hybridMultilevel"/>
    <w:tmpl w:val="7A0E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BB1D69"/>
    <w:multiLevelType w:val="hybridMultilevel"/>
    <w:tmpl w:val="1AE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DC5577"/>
    <w:multiLevelType w:val="hybridMultilevel"/>
    <w:tmpl w:val="5D6A0192"/>
    <w:lvl w:ilvl="0" w:tplc="763C4016">
      <w:start w:val="1"/>
      <w:numFmt w:val="bullet"/>
      <w:lvlText w:val=""/>
      <w:lvlJc w:val="left"/>
      <w:pPr>
        <w:tabs>
          <w:tab w:val="num" w:pos="594"/>
        </w:tabs>
        <w:ind w:left="594" w:hanging="144"/>
      </w:pPr>
      <w:rPr>
        <w:rFonts w:ascii="Symbol" w:hAnsi="Symbol" w:hint="default"/>
      </w:rPr>
    </w:lvl>
    <w:lvl w:ilvl="1" w:tplc="04090003">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3060206C"/>
    <w:multiLevelType w:val="hybridMultilevel"/>
    <w:tmpl w:val="15E4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3D22DD"/>
    <w:multiLevelType w:val="hybridMultilevel"/>
    <w:tmpl w:val="4B1E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A24186"/>
    <w:multiLevelType w:val="hybridMultilevel"/>
    <w:tmpl w:val="DCD2D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AB21B2"/>
    <w:multiLevelType w:val="hybridMultilevel"/>
    <w:tmpl w:val="CD94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C22F6E"/>
    <w:multiLevelType w:val="hybridMultilevel"/>
    <w:tmpl w:val="6FA4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3E2AD9"/>
    <w:multiLevelType w:val="hybridMultilevel"/>
    <w:tmpl w:val="9CD4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333F4B"/>
    <w:multiLevelType w:val="hybridMultilevel"/>
    <w:tmpl w:val="B9081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F24F84"/>
    <w:multiLevelType w:val="hybridMultilevel"/>
    <w:tmpl w:val="EE40BE4A"/>
    <w:styleLink w:val="AECOMListRoman1"/>
    <w:lvl w:ilvl="0" w:tplc="9DBA6EC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ADF46A2"/>
    <w:multiLevelType w:val="hybridMultilevel"/>
    <w:tmpl w:val="EB4A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B97262"/>
    <w:multiLevelType w:val="hybridMultilevel"/>
    <w:tmpl w:val="E884A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D0F21F7"/>
    <w:multiLevelType w:val="hybridMultilevel"/>
    <w:tmpl w:val="7DE2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621A81"/>
    <w:multiLevelType w:val="hybridMultilevel"/>
    <w:tmpl w:val="0DE21628"/>
    <w:lvl w:ilvl="0" w:tplc="0D1EAF26">
      <w:start w:val="1"/>
      <w:numFmt w:val="bullet"/>
      <w:pStyle w:val="AAATable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6" w15:restartNumberingAfterBreak="0">
    <w:nsid w:val="3E1D2EC1"/>
    <w:multiLevelType w:val="hybridMultilevel"/>
    <w:tmpl w:val="D7CA123C"/>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7" w15:restartNumberingAfterBreak="0">
    <w:nsid w:val="3F957B78"/>
    <w:multiLevelType w:val="hybridMultilevel"/>
    <w:tmpl w:val="DE30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B93E98"/>
    <w:multiLevelType w:val="hybridMultilevel"/>
    <w:tmpl w:val="22300990"/>
    <w:lvl w:ilvl="0" w:tplc="04090019">
      <w:start w:val="1"/>
      <w:numFmt w:val="lowerLetter"/>
      <w:lvlText w:val="%1."/>
      <w:lvlJc w:val="left"/>
      <w:pPr>
        <w:ind w:left="720" w:hanging="360"/>
      </w:pPr>
    </w:lvl>
    <w:lvl w:ilvl="1" w:tplc="906E6C20">
      <w:start w:val="1"/>
      <w:numFmt w:val="bullet"/>
      <w:lvlText w:val="‒"/>
      <w:lvlJc w:val="left"/>
      <w:pPr>
        <w:ind w:left="1440" w:hanging="360"/>
      </w:pPr>
      <w:rPr>
        <w:rFonts w:ascii="Arial" w:hAnsi="Aria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0F53F25"/>
    <w:multiLevelType w:val="hybridMultilevel"/>
    <w:tmpl w:val="6BEEE1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36A031A"/>
    <w:multiLevelType w:val="hybridMultilevel"/>
    <w:tmpl w:val="67B4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04A5E"/>
    <w:multiLevelType w:val="multilevel"/>
    <w:tmpl w:val="0409001D"/>
    <w:styleLink w:val="Memolist1"/>
    <w:lvl w:ilvl="0">
      <w:start w:val="1"/>
      <w:numFmt w:val="decimal"/>
      <w:pStyle w:val="List"/>
      <w:lvlText w:val="%1"/>
      <w:lvlJc w:val="left"/>
      <w:pPr>
        <w:tabs>
          <w:tab w:val="num" w:pos="360"/>
        </w:tabs>
        <w:ind w:left="360" w:hanging="360"/>
      </w:pPr>
      <w:rPr>
        <w:rFonts w:ascii="Cambria" w:hAnsi="Cambria" w:hint="default"/>
        <w:sz w:val="24"/>
      </w:rPr>
    </w:lvl>
    <w:lvl w:ilvl="1">
      <w:start w:val="1"/>
      <w:numFmt w:val="lowerLetter"/>
      <w:pStyle w:val="List2"/>
      <w:lvlText w:val="%2)"/>
      <w:lvlJc w:val="left"/>
      <w:pPr>
        <w:tabs>
          <w:tab w:val="num" w:pos="720"/>
        </w:tabs>
        <w:ind w:left="720" w:hanging="360"/>
      </w:pPr>
    </w:lvl>
    <w:lvl w:ilvl="2">
      <w:start w:val="1"/>
      <w:numFmt w:val="lowerRoman"/>
      <w:pStyle w:val="List3"/>
      <w:lvlText w:val="%3)"/>
      <w:lvlJc w:val="left"/>
      <w:pPr>
        <w:tabs>
          <w:tab w:val="num" w:pos="1080"/>
        </w:tabs>
        <w:ind w:left="1080" w:hanging="360"/>
      </w:pPr>
    </w:lvl>
    <w:lvl w:ilvl="3">
      <w:start w:val="1"/>
      <w:numFmt w:val="decimal"/>
      <w:pStyle w:val="List4"/>
      <w:lvlText w:val="(%4)"/>
      <w:lvlJc w:val="left"/>
      <w:pPr>
        <w:tabs>
          <w:tab w:val="num" w:pos="1440"/>
        </w:tabs>
        <w:ind w:left="1440" w:hanging="360"/>
      </w:pPr>
    </w:lvl>
    <w:lvl w:ilvl="4">
      <w:start w:val="1"/>
      <w:numFmt w:val="lowerLetter"/>
      <w:pStyle w:val="List5"/>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80B0598"/>
    <w:multiLevelType w:val="multilevel"/>
    <w:tmpl w:val="0409001D"/>
    <w:styleLink w:val="Memobulletlist"/>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720"/>
        </w:tabs>
        <w:ind w:left="720" w:hanging="360"/>
      </w:pPr>
      <w:rPr>
        <w:rFonts w:ascii="Courier New" w:hAnsi="Courier New" w:hint="default"/>
        <w:sz w:val="24"/>
      </w:rPr>
    </w:lvl>
    <w:lvl w:ilvl="2">
      <w:start w:val="1"/>
      <w:numFmt w:val="bullet"/>
      <w:lvlText w:val=""/>
      <w:lvlJc w:val="left"/>
      <w:pPr>
        <w:tabs>
          <w:tab w:val="num" w:pos="1080"/>
        </w:tabs>
        <w:ind w:left="1080" w:hanging="360"/>
      </w:pPr>
      <w:rPr>
        <w:rFonts w:ascii="Symbol" w:hAnsi="Symbol" w:hint="default"/>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86A48F4"/>
    <w:multiLevelType w:val="hybridMultilevel"/>
    <w:tmpl w:val="DF66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98209B"/>
    <w:multiLevelType w:val="hybridMultilevel"/>
    <w:tmpl w:val="044C4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BBB1946"/>
    <w:multiLevelType w:val="hybridMultilevel"/>
    <w:tmpl w:val="BC360E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C8E173C"/>
    <w:multiLevelType w:val="hybridMultilevel"/>
    <w:tmpl w:val="15A4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2823BD"/>
    <w:multiLevelType w:val="hybridMultilevel"/>
    <w:tmpl w:val="97506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19F142A"/>
    <w:multiLevelType w:val="hybridMultilevel"/>
    <w:tmpl w:val="83304044"/>
    <w:lvl w:ilvl="0" w:tplc="7D22FCFA">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9" w15:restartNumberingAfterBreak="0">
    <w:nsid w:val="53330A18"/>
    <w:multiLevelType w:val="hybridMultilevel"/>
    <w:tmpl w:val="C72EC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4337153"/>
    <w:multiLevelType w:val="hybridMultilevel"/>
    <w:tmpl w:val="B9FEC8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50574AC"/>
    <w:multiLevelType w:val="hybridMultilevel"/>
    <w:tmpl w:val="9BDA8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8C07F6C"/>
    <w:multiLevelType w:val="hybridMultilevel"/>
    <w:tmpl w:val="A35ECF4A"/>
    <w:lvl w:ilvl="0" w:tplc="FF54BFF2">
      <w:start w:val="1"/>
      <w:numFmt w:val="bullet"/>
      <w:lvlText w:val="•"/>
      <w:lvlJc w:val="left"/>
      <w:pPr>
        <w:tabs>
          <w:tab w:val="num" w:pos="720"/>
        </w:tabs>
        <w:ind w:left="720" w:hanging="360"/>
      </w:pPr>
      <w:rPr>
        <w:rFonts w:ascii="Arial" w:hAnsi="Arial" w:hint="default"/>
      </w:rPr>
    </w:lvl>
    <w:lvl w:ilvl="1" w:tplc="5FFA682C" w:tentative="1">
      <w:start w:val="1"/>
      <w:numFmt w:val="bullet"/>
      <w:lvlText w:val="•"/>
      <w:lvlJc w:val="left"/>
      <w:pPr>
        <w:tabs>
          <w:tab w:val="num" w:pos="1440"/>
        </w:tabs>
        <w:ind w:left="1440" w:hanging="360"/>
      </w:pPr>
      <w:rPr>
        <w:rFonts w:ascii="Arial" w:hAnsi="Arial" w:hint="default"/>
      </w:rPr>
    </w:lvl>
    <w:lvl w:ilvl="2" w:tplc="CEB2092C" w:tentative="1">
      <w:start w:val="1"/>
      <w:numFmt w:val="bullet"/>
      <w:lvlText w:val="•"/>
      <w:lvlJc w:val="left"/>
      <w:pPr>
        <w:tabs>
          <w:tab w:val="num" w:pos="2160"/>
        </w:tabs>
        <w:ind w:left="2160" w:hanging="360"/>
      </w:pPr>
      <w:rPr>
        <w:rFonts w:ascii="Arial" w:hAnsi="Arial" w:hint="default"/>
      </w:rPr>
    </w:lvl>
    <w:lvl w:ilvl="3" w:tplc="25A6CAA4" w:tentative="1">
      <w:start w:val="1"/>
      <w:numFmt w:val="bullet"/>
      <w:lvlText w:val="•"/>
      <w:lvlJc w:val="left"/>
      <w:pPr>
        <w:tabs>
          <w:tab w:val="num" w:pos="2880"/>
        </w:tabs>
        <w:ind w:left="2880" w:hanging="360"/>
      </w:pPr>
      <w:rPr>
        <w:rFonts w:ascii="Arial" w:hAnsi="Arial" w:hint="default"/>
      </w:rPr>
    </w:lvl>
    <w:lvl w:ilvl="4" w:tplc="6F9C1382" w:tentative="1">
      <w:start w:val="1"/>
      <w:numFmt w:val="bullet"/>
      <w:lvlText w:val="•"/>
      <w:lvlJc w:val="left"/>
      <w:pPr>
        <w:tabs>
          <w:tab w:val="num" w:pos="3600"/>
        </w:tabs>
        <w:ind w:left="3600" w:hanging="360"/>
      </w:pPr>
      <w:rPr>
        <w:rFonts w:ascii="Arial" w:hAnsi="Arial" w:hint="default"/>
      </w:rPr>
    </w:lvl>
    <w:lvl w:ilvl="5" w:tplc="C9C89BF6" w:tentative="1">
      <w:start w:val="1"/>
      <w:numFmt w:val="bullet"/>
      <w:lvlText w:val="•"/>
      <w:lvlJc w:val="left"/>
      <w:pPr>
        <w:tabs>
          <w:tab w:val="num" w:pos="4320"/>
        </w:tabs>
        <w:ind w:left="4320" w:hanging="360"/>
      </w:pPr>
      <w:rPr>
        <w:rFonts w:ascii="Arial" w:hAnsi="Arial" w:hint="default"/>
      </w:rPr>
    </w:lvl>
    <w:lvl w:ilvl="6" w:tplc="ACC0EA40" w:tentative="1">
      <w:start w:val="1"/>
      <w:numFmt w:val="bullet"/>
      <w:lvlText w:val="•"/>
      <w:lvlJc w:val="left"/>
      <w:pPr>
        <w:tabs>
          <w:tab w:val="num" w:pos="5040"/>
        </w:tabs>
        <w:ind w:left="5040" w:hanging="360"/>
      </w:pPr>
      <w:rPr>
        <w:rFonts w:ascii="Arial" w:hAnsi="Arial" w:hint="default"/>
      </w:rPr>
    </w:lvl>
    <w:lvl w:ilvl="7" w:tplc="313C16E0" w:tentative="1">
      <w:start w:val="1"/>
      <w:numFmt w:val="bullet"/>
      <w:lvlText w:val="•"/>
      <w:lvlJc w:val="left"/>
      <w:pPr>
        <w:tabs>
          <w:tab w:val="num" w:pos="5760"/>
        </w:tabs>
        <w:ind w:left="5760" w:hanging="360"/>
      </w:pPr>
      <w:rPr>
        <w:rFonts w:ascii="Arial" w:hAnsi="Arial" w:hint="default"/>
      </w:rPr>
    </w:lvl>
    <w:lvl w:ilvl="8" w:tplc="087CBD2A"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AF94D76"/>
    <w:multiLevelType w:val="hybridMultilevel"/>
    <w:tmpl w:val="F9F8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452A7E"/>
    <w:multiLevelType w:val="hybridMultilevel"/>
    <w:tmpl w:val="E04AF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3324BE"/>
    <w:multiLevelType w:val="hybridMultilevel"/>
    <w:tmpl w:val="ADA0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1719E9"/>
    <w:multiLevelType w:val="hybridMultilevel"/>
    <w:tmpl w:val="8244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1D7D29"/>
    <w:multiLevelType w:val="hybridMultilevel"/>
    <w:tmpl w:val="BD72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ED6438"/>
    <w:multiLevelType w:val="multilevel"/>
    <w:tmpl w:val="0B449DEA"/>
    <w:styleLink w:val="BasicList"/>
    <w:lvl w:ilvl="0">
      <w:start w:val="1"/>
      <w:numFmt w:val="bullet"/>
      <w:lvlText w:val=""/>
      <w:lvlJc w:val="left"/>
      <w:pPr>
        <w:tabs>
          <w:tab w:val="num" w:pos="288"/>
        </w:tabs>
        <w:ind w:left="288"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BDB7538"/>
    <w:multiLevelType w:val="hybridMultilevel"/>
    <w:tmpl w:val="741256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0" w15:restartNumberingAfterBreak="0">
    <w:nsid w:val="6E3B25D1"/>
    <w:multiLevelType w:val="hybridMultilevel"/>
    <w:tmpl w:val="E88E3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E3D5AAD"/>
    <w:multiLevelType w:val="hybridMultilevel"/>
    <w:tmpl w:val="B2DC58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F8046B3"/>
    <w:multiLevelType w:val="hybridMultilevel"/>
    <w:tmpl w:val="04D2376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3" w15:restartNumberingAfterBreak="0">
    <w:nsid w:val="707A541E"/>
    <w:multiLevelType w:val="hybridMultilevel"/>
    <w:tmpl w:val="7098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833A9C"/>
    <w:multiLevelType w:val="hybridMultilevel"/>
    <w:tmpl w:val="7D86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1E19D1"/>
    <w:multiLevelType w:val="hybridMultilevel"/>
    <w:tmpl w:val="17F8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D15736"/>
    <w:multiLevelType w:val="hybridMultilevel"/>
    <w:tmpl w:val="E7D8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B9312B"/>
    <w:multiLevelType w:val="hybridMultilevel"/>
    <w:tmpl w:val="2868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493FF8"/>
    <w:multiLevelType w:val="hybridMultilevel"/>
    <w:tmpl w:val="9AB2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0901FC"/>
    <w:multiLevelType w:val="multilevel"/>
    <w:tmpl w:val="0409001D"/>
    <w:styleLink w:val="Memolist"/>
    <w:lvl w:ilvl="0">
      <w:start w:val="1"/>
      <w:numFmt w:val="decimal"/>
      <w:lvlText w:val="%1"/>
      <w:lvlJc w:val="left"/>
      <w:pPr>
        <w:tabs>
          <w:tab w:val="num" w:pos="360"/>
        </w:tabs>
        <w:ind w:left="360" w:hanging="360"/>
      </w:pPr>
      <w:rPr>
        <w:rFonts w:ascii="Cambria" w:hAnsi="Cambria"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FAC4358"/>
    <w:multiLevelType w:val="hybridMultilevel"/>
    <w:tmpl w:val="B266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69"/>
  </w:num>
  <w:num w:numId="4">
    <w:abstractNumId w:val="41"/>
  </w:num>
  <w:num w:numId="5">
    <w:abstractNumId w:val="42"/>
  </w:num>
  <w:num w:numId="6">
    <w:abstractNumId w:val="9"/>
  </w:num>
  <w:num w:numId="7">
    <w:abstractNumId w:val="58"/>
  </w:num>
  <w:num w:numId="8">
    <w:abstractNumId w:val="31"/>
  </w:num>
  <w:num w:numId="9">
    <w:abstractNumId w:val="60"/>
  </w:num>
  <w:num w:numId="10">
    <w:abstractNumId w:val="19"/>
  </w:num>
  <w:num w:numId="11">
    <w:abstractNumId w:val="52"/>
  </w:num>
  <w:num w:numId="12">
    <w:abstractNumId w:val="27"/>
  </w:num>
  <w:num w:numId="13">
    <w:abstractNumId w:val="46"/>
  </w:num>
  <w:num w:numId="14">
    <w:abstractNumId w:val="62"/>
  </w:num>
  <w:num w:numId="15">
    <w:abstractNumId w:val="16"/>
  </w:num>
  <w:num w:numId="16">
    <w:abstractNumId w:val="29"/>
  </w:num>
  <w:num w:numId="17">
    <w:abstractNumId w:val="14"/>
  </w:num>
  <w:num w:numId="18">
    <w:abstractNumId w:val="28"/>
  </w:num>
  <w:num w:numId="19">
    <w:abstractNumId w:val="44"/>
  </w:num>
  <w:num w:numId="20">
    <w:abstractNumId w:val="36"/>
  </w:num>
  <w:num w:numId="21">
    <w:abstractNumId w:val="70"/>
  </w:num>
  <w:num w:numId="22">
    <w:abstractNumId w:val="59"/>
  </w:num>
  <w:num w:numId="23">
    <w:abstractNumId w:val="34"/>
  </w:num>
  <w:num w:numId="24">
    <w:abstractNumId w:val="17"/>
  </w:num>
  <w:num w:numId="25">
    <w:abstractNumId w:val="11"/>
  </w:num>
  <w:num w:numId="26">
    <w:abstractNumId w:val="48"/>
  </w:num>
  <w:num w:numId="27">
    <w:abstractNumId w:val="26"/>
  </w:num>
  <w:num w:numId="28">
    <w:abstractNumId w:val="15"/>
  </w:num>
  <w:num w:numId="29">
    <w:abstractNumId w:val="68"/>
  </w:num>
  <w:num w:numId="30">
    <w:abstractNumId w:val="55"/>
  </w:num>
  <w:num w:numId="31">
    <w:abstractNumId w:val="25"/>
  </w:num>
  <w:num w:numId="32">
    <w:abstractNumId w:val="6"/>
  </w:num>
  <w:num w:numId="33">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54"/>
  </w:num>
  <w:num w:numId="44">
    <w:abstractNumId w:val="33"/>
  </w:num>
  <w:num w:numId="45">
    <w:abstractNumId w:val="49"/>
  </w:num>
  <w:num w:numId="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3"/>
  </w:num>
  <w:num w:numId="49">
    <w:abstractNumId w:val="5"/>
  </w:num>
  <w:num w:numId="50">
    <w:abstractNumId w:val="1"/>
  </w:num>
  <w:num w:numId="51">
    <w:abstractNumId w:val="43"/>
  </w:num>
  <w:num w:numId="52">
    <w:abstractNumId w:val="21"/>
  </w:num>
  <w:num w:numId="53">
    <w:abstractNumId w:val="65"/>
  </w:num>
  <w:num w:numId="54">
    <w:abstractNumId w:val="24"/>
  </w:num>
  <w:num w:numId="55">
    <w:abstractNumId w:val="40"/>
  </w:num>
  <w:num w:numId="56">
    <w:abstractNumId w:val="37"/>
  </w:num>
  <w:num w:numId="57">
    <w:abstractNumId w:val="20"/>
  </w:num>
  <w:num w:numId="58">
    <w:abstractNumId w:val="32"/>
  </w:num>
  <w:num w:numId="59">
    <w:abstractNumId w:val="13"/>
  </w:num>
  <w:num w:numId="60">
    <w:abstractNumId w:val="22"/>
  </w:num>
  <w:num w:numId="61">
    <w:abstractNumId w:val="56"/>
  </w:num>
  <w:num w:numId="62">
    <w:abstractNumId w:val="67"/>
  </w:num>
  <w:num w:numId="63">
    <w:abstractNumId w:val="53"/>
  </w:num>
  <w:num w:numId="64">
    <w:abstractNumId w:val="63"/>
  </w:num>
  <w:num w:numId="65">
    <w:abstractNumId w:val="12"/>
  </w:num>
  <w:num w:numId="66">
    <w:abstractNumId w:val="2"/>
  </w:num>
  <w:num w:numId="67">
    <w:abstractNumId w:val="66"/>
  </w:num>
  <w:num w:numId="68">
    <w:abstractNumId w:val="18"/>
  </w:num>
  <w:num w:numId="69">
    <w:abstractNumId w:val="23"/>
  </w:num>
  <w:num w:numId="70">
    <w:abstractNumId w:val="30"/>
  </w:num>
  <w:num w:numId="71">
    <w:abstractNumId w:val="57"/>
  </w:num>
  <w:num w:numId="72">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ztDS1ACEDIxMDJR2l4NTi4sz8PJACw1oAVnFSdSwAAAA="/>
  </w:docVars>
  <w:rsids>
    <w:rsidRoot w:val="006939BF"/>
    <w:rsid w:val="00000174"/>
    <w:rsid w:val="00000765"/>
    <w:rsid w:val="00001128"/>
    <w:rsid w:val="000013C4"/>
    <w:rsid w:val="00001650"/>
    <w:rsid w:val="000017CC"/>
    <w:rsid w:val="0000219F"/>
    <w:rsid w:val="00002278"/>
    <w:rsid w:val="00004145"/>
    <w:rsid w:val="000042AC"/>
    <w:rsid w:val="00004F71"/>
    <w:rsid w:val="00004FAC"/>
    <w:rsid w:val="00004FE0"/>
    <w:rsid w:val="000059B9"/>
    <w:rsid w:val="00005D09"/>
    <w:rsid w:val="00005EC0"/>
    <w:rsid w:val="000064BD"/>
    <w:rsid w:val="000065DE"/>
    <w:rsid w:val="000076D5"/>
    <w:rsid w:val="000114F0"/>
    <w:rsid w:val="00011B14"/>
    <w:rsid w:val="0001253D"/>
    <w:rsid w:val="00013096"/>
    <w:rsid w:val="00013635"/>
    <w:rsid w:val="00013BA1"/>
    <w:rsid w:val="00013DDF"/>
    <w:rsid w:val="00014E84"/>
    <w:rsid w:val="000150E3"/>
    <w:rsid w:val="00015ABD"/>
    <w:rsid w:val="00015E52"/>
    <w:rsid w:val="00015F03"/>
    <w:rsid w:val="00016359"/>
    <w:rsid w:val="00016562"/>
    <w:rsid w:val="00017419"/>
    <w:rsid w:val="000176A0"/>
    <w:rsid w:val="00017A8E"/>
    <w:rsid w:val="00020692"/>
    <w:rsid w:val="000207C9"/>
    <w:rsid w:val="00020937"/>
    <w:rsid w:val="0002110A"/>
    <w:rsid w:val="000211BB"/>
    <w:rsid w:val="00021512"/>
    <w:rsid w:val="00022440"/>
    <w:rsid w:val="00022D61"/>
    <w:rsid w:val="0002361C"/>
    <w:rsid w:val="00023961"/>
    <w:rsid w:val="00023C11"/>
    <w:rsid w:val="000249F5"/>
    <w:rsid w:val="00027154"/>
    <w:rsid w:val="0003047E"/>
    <w:rsid w:val="000310A2"/>
    <w:rsid w:val="0003146C"/>
    <w:rsid w:val="000318EA"/>
    <w:rsid w:val="000333F8"/>
    <w:rsid w:val="000339E7"/>
    <w:rsid w:val="00033CF3"/>
    <w:rsid w:val="00033D6E"/>
    <w:rsid w:val="000343AD"/>
    <w:rsid w:val="00034E04"/>
    <w:rsid w:val="00035243"/>
    <w:rsid w:val="0003541E"/>
    <w:rsid w:val="00036584"/>
    <w:rsid w:val="00037618"/>
    <w:rsid w:val="00037AD5"/>
    <w:rsid w:val="00037EF0"/>
    <w:rsid w:val="00040461"/>
    <w:rsid w:val="00042FC7"/>
    <w:rsid w:val="000430C2"/>
    <w:rsid w:val="00043136"/>
    <w:rsid w:val="00043673"/>
    <w:rsid w:val="00044450"/>
    <w:rsid w:val="00044492"/>
    <w:rsid w:val="00044F49"/>
    <w:rsid w:val="00045C47"/>
    <w:rsid w:val="00046837"/>
    <w:rsid w:val="0004684C"/>
    <w:rsid w:val="00046ECE"/>
    <w:rsid w:val="00047C1C"/>
    <w:rsid w:val="0005052E"/>
    <w:rsid w:val="00050ABB"/>
    <w:rsid w:val="00052136"/>
    <w:rsid w:val="000521F4"/>
    <w:rsid w:val="000527DA"/>
    <w:rsid w:val="00053DE5"/>
    <w:rsid w:val="00053E30"/>
    <w:rsid w:val="00053EBF"/>
    <w:rsid w:val="00054894"/>
    <w:rsid w:val="00054AE8"/>
    <w:rsid w:val="00055132"/>
    <w:rsid w:val="00055F0B"/>
    <w:rsid w:val="00057128"/>
    <w:rsid w:val="00057761"/>
    <w:rsid w:val="00060268"/>
    <w:rsid w:val="000607ED"/>
    <w:rsid w:val="00060AF4"/>
    <w:rsid w:val="00062212"/>
    <w:rsid w:val="00062275"/>
    <w:rsid w:val="000625CE"/>
    <w:rsid w:val="00062AD3"/>
    <w:rsid w:val="000639BC"/>
    <w:rsid w:val="00063A13"/>
    <w:rsid w:val="00064129"/>
    <w:rsid w:val="00064468"/>
    <w:rsid w:val="00064913"/>
    <w:rsid w:val="00064C44"/>
    <w:rsid w:val="0006500E"/>
    <w:rsid w:val="00065106"/>
    <w:rsid w:val="0006596E"/>
    <w:rsid w:val="000665C5"/>
    <w:rsid w:val="00066AB0"/>
    <w:rsid w:val="000674B1"/>
    <w:rsid w:val="000674BF"/>
    <w:rsid w:val="00067D82"/>
    <w:rsid w:val="00070DB8"/>
    <w:rsid w:val="00070F83"/>
    <w:rsid w:val="00071138"/>
    <w:rsid w:val="000713C1"/>
    <w:rsid w:val="00071691"/>
    <w:rsid w:val="00071B7D"/>
    <w:rsid w:val="000725F0"/>
    <w:rsid w:val="000727A4"/>
    <w:rsid w:val="00072898"/>
    <w:rsid w:val="000728E0"/>
    <w:rsid w:val="00072EF4"/>
    <w:rsid w:val="00073142"/>
    <w:rsid w:val="00073449"/>
    <w:rsid w:val="0007350C"/>
    <w:rsid w:val="000735D2"/>
    <w:rsid w:val="000738EC"/>
    <w:rsid w:val="00073DBF"/>
    <w:rsid w:val="00073E5A"/>
    <w:rsid w:val="00073EFF"/>
    <w:rsid w:val="00073FA3"/>
    <w:rsid w:val="0007415A"/>
    <w:rsid w:val="000741DF"/>
    <w:rsid w:val="00074525"/>
    <w:rsid w:val="00074771"/>
    <w:rsid w:val="00074C13"/>
    <w:rsid w:val="00075699"/>
    <w:rsid w:val="00076499"/>
    <w:rsid w:val="00076F50"/>
    <w:rsid w:val="0007758A"/>
    <w:rsid w:val="0007762F"/>
    <w:rsid w:val="0007791C"/>
    <w:rsid w:val="000808A8"/>
    <w:rsid w:val="00081077"/>
    <w:rsid w:val="00081144"/>
    <w:rsid w:val="00081DEC"/>
    <w:rsid w:val="0008221B"/>
    <w:rsid w:val="00082497"/>
    <w:rsid w:val="000826B6"/>
    <w:rsid w:val="000828AA"/>
    <w:rsid w:val="00082B10"/>
    <w:rsid w:val="00082DD8"/>
    <w:rsid w:val="0008384A"/>
    <w:rsid w:val="00083D70"/>
    <w:rsid w:val="0008441D"/>
    <w:rsid w:val="00085AB1"/>
    <w:rsid w:val="00085D9C"/>
    <w:rsid w:val="0008668E"/>
    <w:rsid w:val="0008672F"/>
    <w:rsid w:val="000867B4"/>
    <w:rsid w:val="00086BE9"/>
    <w:rsid w:val="000870F0"/>
    <w:rsid w:val="000872C9"/>
    <w:rsid w:val="000903AD"/>
    <w:rsid w:val="00091B8A"/>
    <w:rsid w:val="00091E00"/>
    <w:rsid w:val="00091F40"/>
    <w:rsid w:val="00092941"/>
    <w:rsid w:val="00093199"/>
    <w:rsid w:val="0009357E"/>
    <w:rsid w:val="0009361C"/>
    <w:rsid w:val="00093704"/>
    <w:rsid w:val="000947E5"/>
    <w:rsid w:val="000964FE"/>
    <w:rsid w:val="000966D1"/>
    <w:rsid w:val="0009670C"/>
    <w:rsid w:val="00096AC1"/>
    <w:rsid w:val="00097EDA"/>
    <w:rsid w:val="000A043D"/>
    <w:rsid w:val="000A0A5E"/>
    <w:rsid w:val="000A2367"/>
    <w:rsid w:val="000A255F"/>
    <w:rsid w:val="000A29A6"/>
    <w:rsid w:val="000A2E4A"/>
    <w:rsid w:val="000A2F77"/>
    <w:rsid w:val="000A3084"/>
    <w:rsid w:val="000A46DD"/>
    <w:rsid w:val="000A4F59"/>
    <w:rsid w:val="000A51C0"/>
    <w:rsid w:val="000A63D2"/>
    <w:rsid w:val="000A642F"/>
    <w:rsid w:val="000A6863"/>
    <w:rsid w:val="000A68F2"/>
    <w:rsid w:val="000A69BB"/>
    <w:rsid w:val="000A6D66"/>
    <w:rsid w:val="000A6FB4"/>
    <w:rsid w:val="000A747F"/>
    <w:rsid w:val="000A7984"/>
    <w:rsid w:val="000B1F22"/>
    <w:rsid w:val="000B274D"/>
    <w:rsid w:val="000B2C66"/>
    <w:rsid w:val="000B32CB"/>
    <w:rsid w:val="000B40BB"/>
    <w:rsid w:val="000B45DD"/>
    <w:rsid w:val="000B5576"/>
    <w:rsid w:val="000B5F10"/>
    <w:rsid w:val="000B6438"/>
    <w:rsid w:val="000B6BCC"/>
    <w:rsid w:val="000B7D20"/>
    <w:rsid w:val="000B7FCD"/>
    <w:rsid w:val="000C013C"/>
    <w:rsid w:val="000C046D"/>
    <w:rsid w:val="000C04CE"/>
    <w:rsid w:val="000C06F1"/>
    <w:rsid w:val="000C11C7"/>
    <w:rsid w:val="000C138B"/>
    <w:rsid w:val="000C1599"/>
    <w:rsid w:val="000C15FE"/>
    <w:rsid w:val="000C287E"/>
    <w:rsid w:val="000C33DB"/>
    <w:rsid w:val="000C3620"/>
    <w:rsid w:val="000C3953"/>
    <w:rsid w:val="000C3C01"/>
    <w:rsid w:val="000C3D66"/>
    <w:rsid w:val="000C3E82"/>
    <w:rsid w:val="000C46A8"/>
    <w:rsid w:val="000C49A9"/>
    <w:rsid w:val="000C588F"/>
    <w:rsid w:val="000C66DE"/>
    <w:rsid w:val="000C6827"/>
    <w:rsid w:val="000C7648"/>
    <w:rsid w:val="000C7826"/>
    <w:rsid w:val="000D01A8"/>
    <w:rsid w:val="000D0362"/>
    <w:rsid w:val="000D0609"/>
    <w:rsid w:val="000D083A"/>
    <w:rsid w:val="000D15C7"/>
    <w:rsid w:val="000D193B"/>
    <w:rsid w:val="000D22FD"/>
    <w:rsid w:val="000D27A2"/>
    <w:rsid w:val="000D29F6"/>
    <w:rsid w:val="000D357B"/>
    <w:rsid w:val="000D3669"/>
    <w:rsid w:val="000D3E45"/>
    <w:rsid w:val="000D416D"/>
    <w:rsid w:val="000D4290"/>
    <w:rsid w:val="000D4C9F"/>
    <w:rsid w:val="000D5726"/>
    <w:rsid w:val="000D57B1"/>
    <w:rsid w:val="000D58C0"/>
    <w:rsid w:val="000D597D"/>
    <w:rsid w:val="000D5DF1"/>
    <w:rsid w:val="000D6510"/>
    <w:rsid w:val="000D6E8A"/>
    <w:rsid w:val="000D7934"/>
    <w:rsid w:val="000D7DC6"/>
    <w:rsid w:val="000E0B3F"/>
    <w:rsid w:val="000E0B79"/>
    <w:rsid w:val="000E0C91"/>
    <w:rsid w:val="000E153A"/>
    <w:rsid w:val="000E20A5"/>
    <w:rsid w:val="000E2FBD"/>
    <w:rsid w:val="000E3882"/>
    <w:rsid w:val="000E3A14"/>
    <w:rsid w:val="000E482D"/>
    <w:rsid w:val="000E5337"/>
    <w:rsid w:val="000E662F"/>
    <w:rsid w:val="000E6850"/>
    <w:rsid w:val="000E72C3"/>
    <w:rsid w:val="000E7EEC"/>
    <w:rsid w:val="000F0106"/>
    <w:rsid w:val="000F0111"/>
    <w:rsid w:val="000F0793"/>
    <w:rsid w:val="000F2050"/>
    <w:rsid w:val="000F22FE"/>
    <w:rsid w:val="000F27F0"/>
    <w:rsid w:val="000F2F21"/>
    <w:rsid w:val="000F3312"/>
    <w:rsid w:val="000F33D2"/>
    <w:rsid w:val="000F3439"/>
    <w:rsid w:val="000F3451"/>
    <w:rsid w:val="000F4232"/>
    <w:rsid w:val="000F4D64"/>
    <w:rsid w:val="000F4F40"/>
    <w:rsid w:val="000F526B"/>
    <w:rsid w:val="000F55AA"/>
    <w:rsid w:val="000F5A8C"/>
    <w:rsid w:val="000F5C6A"/>
    <w:rsid w:val="000F5E47"/>
    <w:rsid w:val="000F5FA0"/>
    <w:rsid w:val="000F6489"/>
    <w:rsid w:val="000F67C7"/>
    <w:rsid w:val="00101831"/>
    <w:rsid w:val="00101ABA"/>
    <w:rsid w:val="00101CDE"/>
    <w:rsid w:val="00101FE4"/>
    <w:rsid w:val="00102E10"/>
    <w:rsid w:val="00103265"/>
    <w:rsid w:val="00103BF9"/>
    <w:rsid w:val="001040CE"/>
    <w:rsid w:val="00104175"/>
    <w:rsid w:val="00104870"/>
    <w:rsid w:val="00104F04"/>
    <w:rsid w:val="00105877"/>
    <w:rsid w:val="00105961"/>
    <w:rsid w:val="00105F19"/>
    <w:rsid w:val="00105FC4"/>
    <w:rsid w:val="00106719"/>
    <w:rsid w:val="00106A50"/>
    <w:rsid w:val="00107563"/>
    <w:rsid w:val="00107565"/>
    <w:rsid w:val="00107CAC"/>
    <w:rsid w:val="0011099F"/>
    <w:rsid w:val="001116AC"/>
    <w:rsid w:val="001119FD"/>
    <w:rsid w:val="00111C73"/>
    <w:rsid w:val="00111CD3"/>
    <w:rsid w:val="00112E30"/>
    <w:rsid w:val="00113503"/>
    <w:rsid w:val="00113944"/>
    <w:rsid w:val="00114393"/>
    <w:rsid w:val="00115399"/>
    <w:rsid w:val="00115CFA"/>
    <w:rsid w:val="001171D9"/>
    <w:rsid w:val="001175C7"/>
    <w:rsid w:val="00117690"/>
    <w:rsid w:val="001177B4"/>
    <w:rsid w:val="00117A95"/>
    <w:rsid w:val="00117BC6"/>
    <w:rsid w:val="00117E4E"/>
    <w:rsid w:val="001202F3"/>
    <w:rsid w:val="001216EB"/>
    <w:rsid w:val="00121B3A"/>
    <w:rsid w:val="00121D75"/>
    <w:rsid w:val="00122104"/>
    <w:rsid w:val="0012357E"/>
    <w:rsid w:val="00123676"/>
    <w:rsid w:val="00123B1E"/>
    <w:rsid w:val="00123EB4"/>
    <w:rsid w:val="00124109"/>
    <w:rsid w:val="001242B9"/>
    <w:rsid w:val="00124541"/>
    <w:rsid w:val="001246B2"/>
    <w:rsid w:val="001246CE"/>
    <w:rsid w:val="001249D5"/>
    <w:rsid w:val="00124CBD"/>
    <w:rsid w:val="001251AB"/>
    <w:rsid w:val="00126225"/>
    <w:rsid w:val="0012650E"/>
    <w:rsid w:val="00126914"/>
    <w:rsid w:val="001303A6"/>
    <w:rsid w:val="00132162"/>
    <w:rsid w:val="001324AB"/>
    <w:rsid w:val="00132909"/>
    <w:rsid w:val="00132F55"/>
    <w:rsid w:val="001338A3"/>
    <w:rsid w:val="001340F6"/>
    <w:rsid w:val="001341B2"/>
    <w:rsid w:val="001345A3"/>
    <w:rsid w:val="00134FD8"/>
    <w:rsid w:val="001352EA"/>
    <w:rsid w:val="0013575B"/>
    <w:rsid w:val="00135A7E"/>
    <w:rsid w:val="0013611D"/>
    <w:rsid w:val="00136788"/>
    <w:rsid w:val="00136EAD"/>
    <w:rsid w:val="00137496"/>
    <w:rsid w:val="00137D63"/>
    <w:rsid w:val="00137D75"/>
    <w:rsid w:val="001406DE"/>
    <w:rsid w:val="00140D1E"/>
    <w:rsid w:val="00142E8B"/>
    <w:rsid w:val="001431C5"/>
    <w:rsid w:val="00144242"/>
    <w:rsid w:val="00144EC9"/>
    <w:rsid w:val="00145725"/>
    <w:rsid w:val="001459E1"/>
    <w:rsid w:val="00146142"/>
    <w:rsid w:val="00146479"/>
    <w:rsid w:val="00146EA6"/>
    <w:rsid w:val="001476B5"/>
    <w:rsid w:val="0014781A"/>
    <w:rsid w:val="001502AB"/>
    <w:rsid w:val="001505AF"/>
    <w:rsid w:val="00150787"/>
    <w:rsid w:val="00150AFA"/>
    <w:rsid w:val="00150B16"/>
    <w:rsid w:val="00150D34"/>
    <w:rsid w:val="0015157B"/>
    <w:rsid w:val="0015227E"/>
    <w:rsid w:val="00152A0D"/>
    <w:rsid w:val="00152DF8"/>
    <w:rsid w:val="001533D5"/>
    <w:rsid w:val="00154626"/>
    <w:rsid w:val="00154A73"/>
    <w:rsid w:val="00154A9E"/>
    <w:rsid w:val="00155426"/>
    <w:rsid w:val="00155724"/>
    <w:rsid w:val="00156559"/>
    <w:rsid w:val="00156971"/>
    <w:rsid w:val="00157546"/>
    <w:rsid w:val="00157C1B"/>
    <w:rsid w:val="001612AB"/>
    <w:rsid w:val="00161573"/>
    <w:rsid w:val="001616F7"/>
    <w:rsid w:val="00161A54"/>
    <w:rsid w:val="00161C15"/>
    <w:rsid w:val="00161EA6"/>
    <w:rsid w:val="00161FD8"/>
    <w:rsid w:val="0016224D"/>
    <w:rsid w:val="001633CC"/>
    <w:rsid w:val="00163DA3"/>
    <w:rsid w:val="00165C2E"/>
    <w:rsid w:val="00165FD6"/>
    <w:rsid w:val="00166657"/>
    <w:rsid w:val="00166A8B"/>
    <w:rsid w:val="00166F34"/>
    <w:rsid w:val="0016760A"/>
    <w:rsid w:val="001700A2"/>
    <w:rsid w:val="00170E51"/>
    <w:rsid w:val="00170F33"/>
    <w:rsid w:val="00171709"/>
    <w:rsid w:val="00171CC8"/>
    <w:rsid w:val="00172E0F"/>
    <w:rsid w:val="001731B0"/>
    <w:rsid w:val="00173F80"/>
    <w:rsid w:val="001745F8"/>
    <w:rsid w:val="00176EE1"/>
    <w:rsid w:val="00177535"/>
    <w:rsid w:val="00177B60"/>
    <w:rsid w:val="0018064B"/>
    <w:rsid w:val="00181318"/>
    <w:rsid w:val="00181816"/>
    <w:rsid w:val="001819EA"/>
    <w:rsid w:val="00181A08"/>
    <w:rsid w:val="00181B65"/>
    <w:rsid w:val="00182379"/>
    <w:rsid w:val="00182CA9"/>
    <w:rsid w:val="00183D23"/>
    <w:rsid w:val="00183FB8"/>
    <w:rsid w:val="00184290"/>
    <w:rsid w:val="00184347"/>
    <w:rsid w:val="00184AF3"/>
    <w:rsid w:val="001854BE"/>
    <w:rsid w:val="001858D0"/>
    <w:rsid w:val="001858D3"/>
    <w:rsid w:val="00185F7C"/>
    <w:rsid w:val="001861BE"/>
    <w:rsid w:val="00186B0A"/>
    <w:rsid w:val="00186C20"/>
    <w:rsid w:val="00186F8D"/>
    <w:rsid w:val="0018765B"/>
    <w:rsid w:val="00187A39"/>
    <w:rsid w:val="001908F5"/>
    <w:rsid w:val="00191104"/>
    <w:rsid w:val="001916F4"/>
    <w:rsid w:val="00191E9A"/>
    <w:rsid w:val="001922B9"/>
    <w:rsid w:val="00192524"/>
    <w:rsid w:val="0019331B"/>
    <w:rsid w:val="00193562"/>
    <w:rsid w:val="001935C9"/>
    <w:rsid w:val="00194414"/>
    <w:rsid w:val="00195637"/>
    <w:rsid w:val="0019598B"/>
    <w:rsid w:val="00195BA6"/>
    <w:rsid w:val="001969BA"/>
    <w:rsid w:val="00196DEC"/>
    <w:rsid w:val="00196FFB"/>
    <w:rsid w:val="00197C67"/>
    <w:rsid w:val="00197E3E"/>
    <w:rsid w:val="001A1AAA"/>
    <w:rsid w:val="001A1B19"/>
    <w:rsid w:val="001A1CA3"/>
    <w:rsid w:val="001A1D4F"/>
    <w:rsid w:val="001A1FB7"/>
    <w:rsid w:val="001A20D8"/>
    <w:rsid w:val="001A25F6"/>
    <w:rsid w:val="001A2F12"/>
    <w:rsid w:val="001A33C7"/>
    <w:rsid w:val="001A3543"/>
    <w:rsid w:val="001A458D"/>
    <w:rsid w:val="001A45DF"/>
    <w:rsid w:val="001A4AAA"/>
    <w:rsid w:val="001A52D4"/>
    <w:rsid w:val="001A5638"/>
    <w:rsid w:val="001A6099"/>
    <w:rsid w:val="001A67FB"/>
    <w:rsid w:val="001A68E5"/>
    <w:rsid w:val="001A6C2A"/>
    <w:rsid w:val="001A6CF1"/>
    <w:rsid w:val="001A70A8"/>
    <w:rsid w:val="001A712E"/>
    <w:rsid w:val="001A7680"/>
    <w:rsid w:val="001A7A95"/>
    <w:rsid w:val="001B023D"/>
    <w:rsid w:val="001B042C"/>
    <w:rsid w:val="001B0553"/>
    <w:rsid w:val="001B0ECF"/>
    <w:rsid w:val="001B1103"/>
    <w:rsid w:val="001B169E"/>
    <w:rsid w:val="001B1F4F"/>
    <w:rsid w:val="001B2009"/>
    <w:rsid w:val="001B22F9"/>
    <w:rsid w:val="001B3B9E"/>
    <w:rsid w:val="001B4975"/>
    <w:rsid w:val="001B49C5"/>
    <w:rsid w:val="001B4DFB"/>
    <w:rsid w:val="001B51AB"/>
    <w:rsid w:val="001B59FB"/>
    <w:rsid w:val="001B5AF6"/>
    <w:rsid w:val="001B6060"/>
    <w:rsid w:val="001B6199"/>
    <w:rsid w:val="001B65A7"/>
    <w:rsid w:val="001B6B16"/>
    <w:rsid w:val="001B6D18"/>
    <w:rsid w:val="001B70AD"/>
    <w:rsid w:val="001B7754"/>
    <w:rsid w:val="001C09D6"/>
    <w:rsid w:val="001C142B"/>
    <w:rsid w:val="001C1AB0"/>
    <w:rsid w:val="001C1DDD"/>
    <w:rsid w:val="001C2F4E"/>
    <w:rsid w:val="001C33EC"/>
    <w:rsid w:val="001C38A0"/>
    <w:rsid w:val="001C3A69"/>
    <w:rsid w:val="001C3A7C"/>
    <w:rsid w:val="001C3E89"/>
    <w:rsid w:val="001C483F"/>
    <w:rsid w:val="001C4A3F"/>
    <w:rsid w:val="001C4AC7"/>
    <w:rsid w:val="001C4AEE"/>
    <w:rsid w:val="001C4B11"/>
    <w:rsid w:val="001C56FD"/>
    <w:rsid w:val="001C66F4"/>
    <w:rsid w:val="001C6A70"/>
    <w:rsid w:val="001C6E93"/>
    <w:rsid w:val="001C750D"/>
    <w:rsid w:val="001C7D52"/>
    <w:rsid w:val="001C7F70"/>
    <w:rsid w:val="001C7FF0"/>
    <w:rsid w:val="001D035B"/>
    <w:rsid w:val="001D059E"/>
    <w:rsid w:val="001D0696"/>
    <w:rsid w:val="001D0842"/>
    <w:rsid w:val="001D08AE"/>
    <w:rsid w:val="001D0940"/>
    <w:rsid w:val="001D0E19"/>
    <w:rsid w:val="001D186C"/>
    <w:rsid w:val="001D2B1C"/>
    <w:rsid w:val="001D2C64"/>
    <w:rsid w:val="001D35F4"/>
    <w:rsid w:val="001D3C9F"/>
    <w:rsid w:val="001D3D4B"/>
    <w:rsid w:val="001D5834"/>
    <w:rsid w:val="001D620B"/>
    <w:rsid w:val="001D67E5"/>
    <w:rsid w:val="001D71A0"/>
    <w:rsid w:val="001D7E43"/>
    <w:rsid w:val="001E0286"/>
    <w:rsid w:val="001E0605"/>
    <w:rsid w:val="001E0725"/>
    <w:rsid w:val="001E093F"/>
    <w:rsid w:val="001E0D02"/>
    <w:rsid w:val="001E1414"/>
    <w:rsid w:val="001E1B12"/>
    <w:rsid w:val="001E2027"/>
    <w:rsid w:val="001E313A"/>
    <w:rsid w:val="001E3571"/>
    <w:rsid w:val="001E3B46"/>
    <w:rsid w:val="001E3F8C"/>
    <w:rsid w:val="001E4530"/>
    <w:rsid w:val="001E456F"/>
    <w:rsid w:val="001E4DFB"/>
    <w:rsid w:val="001E5A42"/>
    <w:rsid w:val="001E5D85"/>
    <w:rsid w:val="001E7512"/>
    <w:rsid w:val="001E7FF9"/>
    <w:rsid w:val="001F0D09"/>
    <w:rsid w:val="001F14A2"/>
    <w:rsid w:val="001F1529"/>
    <w:rsid w:val="001F1EC1"/>
    <w:rsid w:val="001F2B87"/>
    <w:rsid w:val="001F3B12"/>
    <w:rsid w:val="001F3D25"/>
    <w:rsid w:val="001F41BD"/>
    <w:rsid w:val="001F48F4"/>
    <w:rsid w:val="001F5672"/>
    <w:rsid w:val="001F5C7C"/>
    <w:rsid w:val="001F60A1"/>
    <w:rsid w:val="001F62EC"/>
    <w:rsid w:val="001F6A05"/>
    <w:rsid w:val="001F6CDE"/>
    <w:rsid w:val="001F6D2F"/>
    <w:rsid w:val="001F6D81"/>
    <w:rsid w:val="001F6F3E"/>
    <w:rsid w:val="001F70FC"/>
    <w:rsid w:val="001F74A5"/>
    <w:rsid w:val="001F7619"/>
    <w:rsid w:val="002001C6"/>
    <w:rsid w:val="00201C43"/>
    <w:rsid w:val="002040F4"/>
    <w:rsid w:val="00204EFA"/>
    <w:rsid w:val="0020604F"/>
    <w:rsid w:val="00206D60"/>
    <w:rsid w:val="00206DD0"/>
    <w:rsid w:val="002077F2"/>
    <w:rsid w:val="002102C4"/>
    <w:rsid w:val="00210A4B"/>
    <w:rsid w:val="00210E77"/>
    <w:rsid w:val="00210EB2"/>
    <w:rsid w:val="002110BD"/>
    <w:rsid w:val="00211584"/>
    <w:rsid w:val="00211858"/>
    <w:rsid w:val="002119AA"/>
    <w:rsid w:val="00212CB9"/>
    <w:rsid w:val="0021335A"/>
    <w:rsid w:val="0021419E"/>
    <w:rsid w:val="00214B9E"/>
    <w:rsid w:val="00215FEF"/>
    <w:rsid w:val="002160DA"/>
    <w:rsid w:val="002160EB"/>
    <w:rsid w:val="00216100"/>
    <w:rsid w:val="00216143"/>
    <w:rsid w:val="0021736A"/>
    <w:rsid w:val="00217CF7"/>
    <w:rsid w:val="00217F8D"/>
    <w:rsid w:val="002200D5"/>
    <w:rsid w:val="00220804"/>
    <w:rsid w:val="00220851"/>
    <w:rsid w:val="00220C74"/>
    <w:rsid w:val="00220CB6"/>
    <w:rsid w:val="002210B8"/>
    <w:rsid w:val="00221A78"/>
    <w:rsid w:val="00222D74"/>
    <w:rsid w:val="00222FE5"/>
    <w:rsid w:val="002230E3"/>
    <w:rsid w:val="00223572"/>
    <w:rsid w:val="00223D58"/>
    <w:rsid w:val="00223EEE"/>
    <w:rsid w:val="00224230"/>
    <w:rsid w:val="002243F1"/>
    <w:rsid w:val="002244A6"/>
    <w:rsid w:val="00224510"/>
    <w:rsid w:val="002245FA"/>
    <w:rsid w:val="00224CCB"/>
    <w:rsid w:val="002250B3"/>
    <w:rsid w:val="002253E5"/>
    <w:rsid w:val="00225601"/>
    <w:rsid w:val="00225D67"/>
    <w:rsid w:val="0022648C"/>
    <w:rsid w:val="00226F85"/>
    <w:rsid w:val="0022701F"/>
    <w:rsid w:val="00227B08"/>
    <w:rsid w:val="002308C8"/>
    <w:rsid w:val="00230C3C"/>
    <w:rsid w:val="00232942"/>
    <w:rsid w:val="0023345F"/>
    <w:rsid w:val="00233780"/>
    <w:rsid w:val="0023455D"/>
    <w:rsid w:val="00234637"/>
    <w:rsid w:val="00234D6F"/>
    <w:rsid w:val="002361D9"/>
    <w:rsid w:val="00237526"/>
    <w:rsid w:val="002400FB"/>
    <w:rsid w:val="00240AA8"/>
    <w:rsid w:val="00240C79"/>
    <w:rsid w:val="0024119C"/>
    <w:rsid w:val="00241B1C"/>
    <w:rsid w:val="00241B64"/>
    <w:rsid w:val="0024217A"/>
    <w:rsid w:val="00243830"/>
    <w:rsid w:val="00244BA6"/>
    <w:rsid w:val="002462E4"/>
    <w:rsid w:val="00246B1D"/>
    <w:rsid w:val="00246D92"/>
    <w:rsid w:val="00247C29"/>
    <w:rsid w:val="00247EE5"/>
    <w:rsid w:val="00247FAB"/>
    <w:rsid w:val="00250106"/>
    <w:rsid w:val="00250FD5"/>
    <w:rsid w:val="00251559"/>
    <w:rsid w:val="00251C9A"/>
    <w:rsid w:val="00251FAC"/>
    <w:rsid w:val="002523FC"/>
    <w:rsid w:val="00253387"/>
    <w:rsid w:val="0025522B"/>
    <w:rsid w:val="002553B9"/>
    <w:rsid w:val="002557A5"/>
    <w:rsid w:val="00255908"/>
    <w:rsid w:val="002573BA"/>
    <w:rsid w:val="00257C50"/>
    <w:rsid w:val="0026002E"/>
    <w:rsid w:val="0026087E"/>
    <w:rsid w:val="00260DB0"/>
    <w:rsid w:val="0026153C"/>
    <w:rsid w:val="0026158C"/>
    <w:rsid w:val="002620B5"/>
    <w:rsid w:val="002624D5"/>
    <w:rsid w:val="00262741"/>
    <w:rsid w:val="00262A7E"/>
    <w:rsid w:val="002631D9"/>
    <w:rsid w:val="0026367A"/>
    <w:rsid w:val="00263CA5"/>
    <w:rsid w:val="00263F8D"/>
    <w:rsid w:val="002643A7"/>
    <w:rsid w:val="0026532C"/>
    <w:rsid w:val="002653F1"/>
    <w:rsid w:val="00265875"/>
    <w:rsid w:val="0026588D"/>
    <w:rsid w:val="002668C1"/>
    <w:rsid w:val="00266D55"/>
    <w:rsid w:val="00266E99"/>
    <w:rsid w:val="002671E5"/>
    <w:rsid w:val="00267582"/>
    <w:rsid w:val="0027047F"/>
    <w:rsid w:val="002708C3"/>
    <w:rsid w:val="00270C6A"/>
    <w:rsid w:val="002713C1"/>
    <w:rsid w:val="00271B78"/>
    <w:rsid w:val="00271DAD"/>
    <w:rsid w:val="0027239E"/>
    <w:rsid w:val="002729B3"/>
    <w:rsid w:val="00273608"/>
    <w:rsid w:val="002736AC"/>
    <w:rsid w:val="00273A82"/>
    <w:rsid w:val="00273C1D"/>
    <w:rsid w:val="00274D6B"/>
    <w:rsid w:val="00274E60"/>
    <w:rsid w:val="00275294"/>
    <w:rsid w:val="0027534C"/>
    <w:rsid w:val="002773CD"/>
    <w:rsid w:val="00277553"/>
    <w:rsid w:val="00277B4B"/>
    <w:rsid w:val="00277EC2"/>
    <w:rsid w:val="00277F4D"/>
    <w:rsid w:val="002805F4"/>
    <w:rsid w:val="0028075F"/>
    <w:rsid w:val="0028079A"/>
    <w:rsid w:val="0028147A"/>
    <w:rsid w:val="0028208A"/>
    <w:rsid w:val="002822A0"/>
    <w:rsid w:val="00282ABC"/>
    <w:rsid w:val="00283203"/>
    <w:rsid w:val="00283324"/>
    <w:rsid w:val="0028332E"/>
    <w:rsid w:val="002836BE"/>
    <w:rsid w:val="00283F59"/>
    <w:rsid w:val="00284A01"/>
    <w:rsid w:val="00284F40"/>
    <w:rsid w:val="002851C0"/>
    <w:rsid w:val="002858A7"/>
    <w:rsid w:val="002859B9"/>
    <w:rsid w:val="00285AB7"/>
    <w:rsid w:val="00285EE3"/>
    <w:rsid w:val="002864AE"/>
    <w:rsid w:val="0028677A"/>
    <w:rsid w:val="00286B3C"/>
    <w:rsid w:val="00286F9C"/>
    <w:rsid w:val="002905C2"/>
    <w:rsid w:val="00290649"/>
    <w:rsid w:val="002915D3"/>
    <w:rsid w:val="00291DAB"/>
    <w:rsid w:val="00291DBF"/>
    <w:rsid w:val="00292570"/>
    <w:rsid w:val="00292626"/>
    <w:rsid w:val="00292773"/>
    <w:rsid w:val="00292E0C"/>
    <w:rsid w:val="0029340E"/>
    <w:rsid w:val="002935BB"/>
    <w:rsid w:val="00293EC8"/>
    <w:rsid w:val="00294103"/>
    <w:rsid w:val="00295500"/>
    <w:rsid w:val="0029604D"/>
    <w:rsid w:val="00296B41"/>
    <w:rsid w:val="002972FC"/>
    <w:rsid w:val="00297D82"/>
    <w:rsid w:val="002A0256"/>
    <w:rsid w:val="002A03D1"/>
    <w:rsid w:val="002A094D"/>
    <w:rsid w:val="002A0CA0"/>
    <w:rsid w:val="002A2593"/>
    <w:rsid w:val="002A2A1A"/>
    <w:rsid w:val="002A5048"/>
    <w:rsid w:val="002A52BC"/>
    <w:rsid w:val="002A5424"/>
    <w:rsid w:val="002A5D9B"/>
    <w:rsid w:val="002A6411"/>
    <w:rsid w:val="002A6D81"/>
    <w:rsid w:val="002A76A9"/>
    <w:rsid w:val="002A7E2A"/>
    <w:rsid w:val="002B05BF"/>
    <w:rsid w:val="002B0748"/>
    <w:rsid w:val="002B1487"/>
    <w:rsid w:val="002B253C"/>
    <w:rsid w:val="002B2C78"/>
    <w:rsid w:val="002B2DE8"/>
    <w:rsid w:val="002B2EC1"/>
    <w:rsid w:val="002B2EF7"/>
    <w:rsid w:val="002B343F"/>
    <w:rsid w:val="002B35B7"/>
    <w:rsid w:val="002B3F4C"/>
    <w:rsid w:val="002B4136"/>
    <w:rsid w:val="002B4B5D"/>
    <w:rsid w:val="002B4C47"/>
    <w:rsid w:val="002B5CFE"/>
    <w:rsid w:val="002B5F1E"/>
    <w:rsid w:val="002B600F"/>
    <w:rsid w:val="002B6067"/>
    <w:rsid w:val="002B608E"/>
    <w:rsid w:val="002B63A5"/>
    <w:rsid w:val="002C0C20"/>
    <w:rsid w:val="002C0D3B"/>
    <w:rsid w:val="002C29AD"/>
    <w:rsid w:val="002C3128"/>
    <w:rsid w:val="002C3C34"/>
    <w:rsid w:val="002C4997"/>
    <w:rsid w:val="002C4F76"/>
    <w:rsid w:val="002C563D"/>
    <w:rsid w:val="002C5737"/>
    <w:rsid w:val="002C5CFF"/>
    <w:rsid w:val="002C6A25"/>
    <w:rsid w:val="002C6C52"/>
    <w:rsid w:val="002C73D0"/>
    <w:rsid w:val="002C7B12"/>
    <w:rsid w:val="002C7BDB"/>
    <w:rsid w:val="002C7BE7"/>
    <w:rsid w:val="002D0391"/>
    <w:rsid w:val="002D063C"/>
    <w:rsid w:val="002D06D4"/>
    <w:rsid w:val="002D0A18"/>
    <w:rsid w:val="002D0C1F"/>
    <w:rsid w:val="002D17E5"/>
    <w:rsid w:val="002D1BD8"/>
    <w:rsid w:val="002D2A1C"/>
    <w:rsid w:val="002D3118"/>
    <w:rsid w:val="002D37A1"/>
    <w:rsid w:val="002D4004"/>
    <w:rsid w:val="002D4405"/>
    <w:rsid w:val="002D444A"/>
    <w:rsid w:val="002D4A99"/>
    <w:rsid w:val="002D503F"/>
    <w:rsid w:val="002D5F7F"/>
    <w:rsid w:val="002D6ED2"/>
    <w:rsid w:val="002D6EDA"/>
    <w:rsid w:val="002D7194"/>
    <w:rsid w:val="002D777C"/>
    <w:rsid w:val="002D7A22"/>
    <w:rsid w:val="002E2303"/>
    <w:rsid w:val="002E2CFA"/>
    <w:rsid w:val="002E383F"/>
    <w:rsid w:val="002E3844"/>
    <w:rsid w:val="002E3BE2"/>
    <w:rsid w:val="002E3E2B"/>
    <w:rsid w:val="002E47ED"/>
    <w:rsid w:val="002E5F40"/>
    <w:rsid w:val="002E5F8B"/>
    <w:rsid w:val="002E6464"/>
    <w:rsid w:val="002E686C"/>
    <w:rsid w:val="002E68C3"/>
    <w:rsid w:val="002E7A66"/>
    <w:rsid w:val="002F03D5"/>
    <w:rsid w:val="002F09F9"/>
    <w:rsid w:val="002F0C2B"/>
    <w:rsid w:val="002F0D60"/>
    <w:rsid w:val="002F0D6A"/>
    <w:rsid w:val="002F10BD"/>
    <w:rsid w:val="002F13C2"/>
    <w:rsid w:val="002F1A13"/>
    <w:rsid w:val="002F1BFE"/>
    <w:rsid w:val="002F204B"/>
    <w:rsid w:val="002F27D0"/>
    <w:rsid w:val="002F2839"/>
    <w:rsid w:val="002F2842"/>
    <w:rsid w:val="002F2878"/>
    <w:rsid w:val="002F2ACD"/>
    <w:rsid w:val="002F343E"/>
    <w:rsid w:val="002F39BE"/>
    <w:rsid w:val="002F3D95"/>
    <w:rsid w:val="002F43B6"/>
    <w:rsid w:val="002F45F9"/>
    <w:rsid w:val="002F4849"/>
    <w:rsid w:val="002F4997"/>
    <w:rsid w:val="002F6759"/>
    <w:rsid w:val="002F680D"/>
    <w:rsid w:val="002F7FF9"/>
    <w:rsid w:val="0030043D"/>
    <w:rsid w:val="0030085F"/>
    <w:rsid w:val="003014C2"/>
    <w:rsid w:val="003017AF"/>
    <w:rsid w:val="00301A66"/>
    <w:rsid w:val="00301E95"/>
    <w:rsid w:val="00302056"/>
    <w:rsid w:val="00302063"/>
    <w:rsid w:val="003021F6"/>
    <w:rsid w:val="003024E3"/>
    <w:rsid w:val="00302725"/>
    <w:rsid w:val="00302BD7"/>
    <w:rsid w:val="003032AF"/>
    <w:rsid w:val="0030382F"/>
    <w:rsid w:val="003041E1"/>
    <w:rsid w:val="0030472B"/>
    <w:rsid w:val="003049EB"/>
    <w:rsid w:val="00304A9F"/>
    <w:rsid w:val="00304D56"/>
    <w:rsid w:val="00305D38"/>
    <w:rsid w:val="003061EE"/>
    <w:rsid w:val="00306D5F"/>
    <w:rsid w:val="003070FC"/>
    <w:rsid w:val="00307367"/>
    <w:rsid w:val="00310511"/>
    <w:rsid w:val="00310AB6"/>
    <w:rsid w:val="0031120B"/>
    <w:rsid w:val="003115F0"/>
    <w:rsid w:val="00311E3C"/>
    <w:rsid w:val="00311E65"/>
    <w:rsid w:val="003121EC"/>
    <w:rsid w:val="00312F6C"/>
    <w:rsid w:val="00312FBE"/>
    <w:rsid w:val="0031300A"/>
    <w:rsid w:val="00313301"/>
    <w:rsid w:val="003138A3"/>
    <w:rsid w:val="00313EC7"/>
    <w:rsid w:val="00314084"/>
    <w:rsid w:val="003142B7"/>
    <w:rsid w:val="00314A80"/>
    <w:rsid w:val="00314BFF"/>
    <w:rsid w:val="00314CA3"/>
    <w:rsid w:val="003171C0"/>
    <w:rsid w:val="00317231"/>
    <w:rsid w:val="00317573"/>
    <w:rsid w:val="00317995"/>
    <w:rsid w:val="00317F66"/>
    <w:rsid w:val="00320F62"/>
    <w:rsid w:val="00321651"/>
    <w:rsid w:val="00321B4A"/>
    <w:rsid w:val="00321BCE"/>
    <w:rsid w:val="00322536"/>
    <w:rsid w:val="00322FF8"/>
    <w:rsid w:val="00323588"/>
    <w:rsid w:val="0032382D"/>
    <w:rsid w:val="0032482C"/>
    <w:rsid w:val="0032489A"/>
    <w:rsid w:val="00324B43"/>
    <w:rsid w:val="00324B71"/>
    <w:rsid w:val="00324BC6"/>
    <w:rsid w:val="00324F4D"/>
    <w:rsid w:val="0032516A"/>
    <w:rsid w:val="003251DB"/>
    <w:rsid w:val="0032520E"/>
    <w:rsid w:val="0032529E"/>
    <w:rsid w:val="00325AD7"/>
    <w:rsid w:val="00326BF5"/>
    <w:rsid w:val="00326F7E"/>
    <w:rsid w:val="003271D4"/>
    <w:rsid w:val="003277A9"/>
    <w:rsid w:val="003279CF"/>
    <w:rsid w:val="003279F6"/>
    <w:rsid w:val="00327E03"/>
    <w:rsid w:val="00327F1C"/>
    <w:rsid w:val="00330932"/>
    <w:rsid w:val="00331101"/>
    <w:rsid w:val="00331234"/>
    <w:rsid w:val="0033196E"/>
    <w:rsid w:val="00331A02"/>
    <w:rsid w:val="00331A34"/>
    <w:rsid w:val="00332A85"/>
    <w:rsid w:val="00333030"/>
    <w:rsid w:val="00333903"/>
    <w:rsid w:val="00333C2F"/>
    <w:rsid w:val="0033460B"/>
    <w:rsid w:val="00335309"/>
    <w:rsid w:val="003368F1"/>
    <w:rsid w:val="00337A72"/>
    <w:rsid w:val="003404A0"/>
    <w:rsid w:val="00340550"/>
    <w:rsid w:val="00340584"/>
    <w:rsid w:val="00340CD1"/>
    <w:rsid w:val="00340E42"/>
    <w:rsid w:val="00341341"/>
    <w:rsid w:val="00341B5B"/>
    <w:rsid w:val="00341C79"/>
    <w:rsid w:val="0034234D"/>
    <w:rsid w:val="00342706"/>
    <w:rsid w:val="00342BD3"/>
    <w:rsid w:val="0034318C"/>
    <w:rsid w:val="00343B36"/>
    <w:rsid w:val="003444E1"/>
    <w:rsid w:val="003459FC"/>
    <w:rsid w:val="0034680D"/>
    <w:rsid w:val="00346A2E"/>
    <w:rsid w:val="003509A7"/>
    <w:rsid w:val="00350A5F"/>
    <w:rsid w:val="00350AE8"/>
    <w:rsid w:val="00351383"/>
    <w:rsid w:val="00352174"/>
    <w:rsid w:val="003534BD"/>
    <w:rsid w:val="00353783"/>
    <w:rsid w:val="00353A17"/>
    <w:rsid w:val="003545BA"/>
    <w:rsid w:val="003556BA"/>
    <w:rsid w:val="003563F0"/>
    <w:rsid w:val="003567E9"/>
    <w:rsid w:val="00356A3F"/>
    <w:rsid w:val="00356C75"/>
    <w:rsid w:val="003579A7"/>
    <w:rsid w:val="00357A9A"/>
    <w:rsid w:val="00357B98"/>
    <w:rsid w:val="003604FB"/>
    <w:rsid w:val="003605E7"/>
    <w:rsid w:val="00360687"/>
    <w:rsid w:val="003607D3"/>
    <w:rsid w:val="00361DDB"/>
    <w:rsid w:val="00361FF7"/>
    <w:rsid w:val="003625F8"/>
    <w:rsid w:val="003634A7"/>
    <w:rsid w:val="00363893"/>
    <w:rsid w:val="00363E47"/>
    <w:rsid w:val="003640BF"/>
    <w:rsid w:val="00364149"/>
    <w:rsid w:val="003643A7"/>
    <w:rsid w:val="0036473F"/>
    <w:rsid w:val="003649BF"/>
    <w:rsid w:val="00365804"/>
    <w:rsid w:val="0036585B"/>
    <w:rsid w:val="003661E1"/>
    <w:rsid w:val="00366A1B"/>
    <w:rsid w:val="00366B74"/>
    <w:rsid w:val="00366B84"/>
    <w:rsid w:val="0037013C"/>
    <w:rsid w:val="00370C01"/>
    <w:rsid w:val="00370C64"/>
    <w:rsid w:val="00371A6D"/>
    <w:rsid w:val="00371DBA"/>
    <w:rsid w:val="003722F7"/>
    <w:rsid w:val="003731ED"/>
    <w:rsid w:val="00373516"/>
    <w:rsid w:val="00373CAE"/>
    <w:rsid w:val="00373DBB"/>
    <w:rsid w:val="00374293"/>
    <w:rsid w:val="00374E6A"/>
    <w:rsid w:val="003755C0"/>
    <w:rsid w:val="00375802"/>
    <w:rsid w:val="00375856"/>
    <w:rsid w:val="003760B2"/>
    <w:rsid w:val="003767F5"/>
    <w:rsid w:val="0037724C"/>
    <w:rsid w:val="0037748A"/>
    <w:rsid w:val="00377624"/>
    <w:rsid w:val="0038118D"/>
    <w:rsid w:val="00381709"/>
    <w:rsid w:val="003837DB"/>
    <w:rsid w:val="00383CE6"/>
    <w:rsid w:val="00383E72"/>
    <w:rsid w:val="00383EBA"/>
    <w:rsid w:val="00385A2F"/>
    <w:rsid w:val="00385A71"/>
    <w:rsid w:val="00385FB2"/>
    <w:rsid w:val="00386D0B"/>
    <w:rsid w:val="00386EB7"/>
    <w:rsid w:val="00387834"/>
    <w:rsid w:val="00387CE8"/>
    <w:rsid w:val="00390189"/>
    <w:rsid w:val="0039098D"/>
    <w:rsid w:val="00390F3D"/>
    <w:rsid w:val="003919A8"/>
    <w:rsid w:val="00392507"/>
    <w:rsid w:val="003934A5"/>
    <w:rsid w:val="003941AE"/>
    <w:rsid w:val="00394579"/>
    <w:rsid w:val="00394925"/>
    <w:rsid w:val="00394989"/>
    <w:rsid w:val="003953ED"/>
    <w:rsid w:val="00395A39"/>
    <w:rsid w:val="00395EAC"/>
    <w:rsid w:val="00396555"/>
    <w:rsid w:val="003972AD"/>
    <w:rsid w:val="0039761A"/>
    <w:rsid w:val="00397A58"/>
    <w:rsid w:val="00397A82"/>
    <w:rsid w:val="003A02EA"/>
    <w:rsid w:val="003A04F7"/>
    <w:rsid w:val="003A083C"/>
    <w:rsid w:val="003A1511"/>
    <w:rsid w:val="003A32B4"/>
    <w:rsid w:val="003A34BE"/>
    <w:rsid w:val="003A35E8"/>
    <w:rsid w:val="003A3FF6"/>
    <w:rsid w:val="003A4213"/>
    <w:rsid w:val="003A4361"/>
    <w:rsid w:val="003A4862"/>
    <w:rsid w:val="003A5632"/>
    <w:rsid w:val="003A5F1B"/>
    <w:rsid w:val="003A64D4"/>
    <w:rsid w:val="003A779B"/>
    <w:rsid w:val="003A7D01"/>
    <w:rsid w:val="003B00FC"/>
    <w:rsid w:val="003B05EB"/>
    <w:rsid w:val="003B2B0B"/>
    <w:rsid w:val="003B2C7B"/>
    <w:rsid w:val="003B361B"/>
    <w:rsid w:val="003B475D"/>
    <w:rsid w:val="003B48E7"/>
    <w:rsid w:val="003B4953"/>
    <w:rsid w:val="003B49D3"/>
    <w:rsid w:val="003B4D9C"/>
    <w:rsid w:val="003B4E29"/>
    <w:rsid w:val="003B4F66"/>
    <w:rsid w:val="003C05FE"/>
    <w:rsid w:val="003C1127"/>
    <w:rsid w:val="003C1605"/>
    <w:rsid w:val="003C1757"/>
    <w:rsid w:val="003C2451"/>
    <w:rsid w:val="003C269A"/>
    <w:rsid w:val="003C2B2B"/>
    <w:rsid w:val="003C3EF9"/>
    <w:rsid w:val="003C4963"/>
    <w:rsid w:val="003C49E0"/>
    <w:rsid w:val="003C51A3"/>
    <w:rsid w:val="003C5E2D"/>
    <w:rsid w:val="003C61B9"/>
    <w:rsid w:val="003C6A64"/>
    <w:rsid w:val="003C6B85"/>
    <w:rsid w:val="003D0D05"/>
    <w:rsid w:val="003D171B"/>
    <w:rsid w:val="003D2CD8"/>
    <w:rsid w:val="003D303B"/>
    <w:rsid w:val="003D4036"/>
    <w:rsid w:val="003D5810"/>
    <w:rsid w:val="003D5CD0"/>
    <w:rsid w:val="003D5EEF"/>
    <w:rsid w:val="003D6017"/>
    <w:rsid w:val="003D67A2"/>
    <w:rsid w:val="003D6888"/>
    <w:rsid w:val="003D7177"/>
    <w:rsid w:val="003D7442"/>
    <w:rsid w:val="003D749D"/>
    <w:rsid w:val="003E022B"/>
    <w:rsid w:val="003E03E4"/>
    <w:rsid w:val="003E04C8"/>
    <w:rsid w:val="003E0A61"/>
    <w:rsid w:val="003E0D67"/>
    <w:rsid w:val="003E1215"/>
    <w:rsid w:val="003E146F"/>
    <w:rsid w:val="003E15AB"/>
    <w:rsid w:val="003E18DF"/>
    <w:rsid w:val="003E1BD4"/>
    <w:rsid w:val="003E2038"/>
    <w:rsid w:val="003E25F0"/>
    <w:rsid w:val="003E2898"/>
    <w:rsid w:val="003E3ACD"/>
    <w:rsid w:val="003E3B30"/>
    <w:rsid w:val="003E3CA3"/>
    <w:rsid w:val="003E4E68"/>
    <w:rsid w:val="003E55A5"/>
    <w:rsid w:val="003E6282"/>
    <w:rsid w:val="003E6655"/>
    <w:rsid w:val="003E72F6"/>
    <w:rsid w:val="003E73AB"/>
    <w:rsid w:val="003E77EC"/>
    <w:rsid w:val="003F0F82"/>
    <w:rsid w:val="003F162C"/>
    <w:rsid w:val="003F214A"/>
    <w:rsid w:val="003F2679"/>
    <w:rsid w:val="003F2FB6"/>
    <w:rsid w:val="003F373A"/>
    <w:rsid w:val="003F3D7A"/>
    <w:rsid w:val="003F3FAF"/>
    <w:rsid w:val="003F412B"/>
    <w:rsid w:val="003F47AC"/>
    <w:rsid w:val="003F5709"/>
    <w:rsid w:val="003F5924"/>
    <w:rsid w:val="003F657F"/>
    <w:rsid w:val="003F6924"/>
    <w:rsid w:val="00400121"/>
    <w:rsid w:val="00400A77"/>
    <w:rsid w:val="00400CC1"/>
    <w:rsid w:val="00400CF8"/>
    <w:rsid w:val="0040146B"/>
    <w:rsid w:val="004018C8"/>
    <w:rsid w:val="0040191F"/>
    <w:rsid w:val="004022A1"/>
    <w:rsid w:val="00404272"/>
    <w:rsid w:val="00404F69"/>
    <w:rsid w:val="0040582E"/>
    <w:rsid w:val="00405F0A"/>
    <w:rsid w:val="004063E8"/>
    <w:rsid w:val="00406DAE"/>
    <w:rsid w:val="00407788"/>
    <w:rsid w:val="00407AA7"/>
    <w:rsid w:val="00407EFA"/>
    <w:rsid w:val="004101E9"/>
    <w:rsid w:val="0041081E"/>
    <w:rsid w:val="004116B5"/>
    <w:rsid w:val="00411C14"/>
    <w:rsid w:val="00412AC3"/>
    <w:rsid w:val="00412AE8"/>
    <w:rsid w:val="00412F6C"/>
    <w:rsid w:val="0041300B"/>
    <w:rsid w:val="0041569B"/>
    <w:rsid w:val="004159FA"/>
    <w:rsid w:val="00415A2B"/>
    <w:rsid w:val="00416E4D"/>
    <w:rsid w:val="00417092"/>
    <w:rsid w:val="00417EC2"/>
    <w:rsid w:val="00420258"/>
    <w:rsid w:val="004216C5"/>
    <w:rsid w:val="00421AD0"/>
    <w:rsid w:val="0042247B"/>
    <w:rsid w:val="00422B9A"/>
    <w:rsid w:val="0042331D"/>
    <w:rsid w:val="00423C2E"/>
    <w:rsid w:val="004249B8"/>
    <w:rsid w:val="00424EDD"/>
    <w:rsid w:val="0042505F"/>
    <w:rsid w:val="00425BBF"/>
    <w:rsid w:val="004302B1"/>
    <w:rsid w:val="0043051E"/>
    <w:rsid w:val="00430702"/>
    <w:rsid w:val="00430EF2"/>
    <w:rsid w:val="00432A7D"/>
    <w:rsid w:val="00433C6F"/>
    <w:rsid w:val="00434011"/>
    <w:rsid w:val="0043640D"/>
    <w:rsid w:val="00436B84"/>
    <w:rsid w:val="0043753D"/>
    <w:rsid w:val="004375C8"/>
    <w:rsid w:val="00440812"/>
    <w:rsid w:val="004428FF"/>
    <w:rsid w:val="0044335D"/>
    <w:rsid w:val="0044347C"/>
    <w:rsid w:val="004434B9"/>
    <w:rsid w:val="00443E4A"/>
    <w:rsid w:val="004441B7"/>
    <w:rsid w:val="00444361"/>
    <w:rsid w:val="00444383"/>
    <w:rsid w:val="00445340"/>
    <w:rsid w:val="00445A0B"/>
    <w:rsid w:val="00445F60"/>
    <w:rsid w:val="00446693"/>
    <w:rsid w:val="00446755"/>
    <w:rsid w:val="00446983"/>
    <w:rsid w:val="00446C17"/>
    <w:rsid w:val="004471E9"/>
    <w:rsid w:val="00447236"/>
    <w:rsid w:val="00447F0D"/>
    <w:rsid w:val="0045050A"/>
    <w:rsid w:val="00451BD2"/>
    <w:rsid w:val="004529A2"/>
    <w:rsid w:val="00452D72"/>
    <w:rsid w:val="00453A55"/>
    <w:rsid w:val="00453ABC"/>
    <w:rsid w:val="0045459D"/>
    <w:rsid w:val="004546B5"/>
    <w:rsid w:val="004548FE"/>
    <w:rsid w:val="00454913"/>
    <w:rsid w:val="0045521E"/>
    <w:rsid w:val="0045557B"/>
    <w:rsid w:val="004560FF"/>
    <w:rsid w:val="004570B5"/>
    <w:rsid w:val="004574FF"/>
    <w:rsid w:val="00457D22"/>
    <w:rsid w:val="00460595"/>
    <w:rsid w:val="004613A9"/>
    <w:rsid w:val="004614CC"/>
    <w:rsid w:val="00461A70"/>
    <w:rsid w:val="00461E30"/>
    <w:rsid w:val="0046214C"/>
    <w:rsid w:val="00464759"/>
    <w:rsid w:val="00464ABB"/>
    <w:rsid w:val="00464D99"/>
    <w:rsid w:val="00464E90"/>
    <w:rsid w:val="004650F5"/>
    <w:rsid w:val="00465168"/>
    <w:rsid w:val="0046523A"/>
    <w:rsid w:val="004665DC"/>
    <w:rsid w:val="004672DF"/>
    <w:rsid w:val="00467AD6"/>
    <w:rsid w:val="00470B15"/>
    <w:rsid w:val="00471EED"/>
    <w:rsid w:val="00472762"/>
    <w:rsid w:val="004728BB"/>
    <w:rsid w:val="00472B55"/>
    <w:rsid w:val="004731E4"/>
    <w:rsid w:val="00474618"/>
    <w:rsid w:val="00474FA6"/>
    <w:rsid w:val="00475283"/>
    <w:rsid w:val="004757A3"/>
    <w:rsid w:val="00476028"/>
    <w:rsid w:val="00476120"/>
    <w:rsid w:val="0047626D"/>
    <w:rsid w:val="004763C1"/>
    <w:rsid w:val="004764FF"/>
    <w:rsid w:val="00476519"/>
    <w:rsid w:val="00476FCF"/>
    <w:rsid w:val="00476FF3"/>
    <w:rsid w:val="00477336"/>
    <w:rsid w:val="004774B5"/>
    <w:rsid w:val="0047798A"/>
    <w:rsid w:val="00477FB9"/>
    <w:rsid w:val="0048082D"/>
    <w:rsid w:val="00480840"/>
    <w:rsid w:val="00480DE1"/>
    <w:rsid w:val="00481086"/>
    <w:rsid w:val="00481CBB"/>
    <w:rsid w:val="00482237"/>
    <w:rsid w:val="004837C9"/>
    <w:rsid w:val="00483ACE"/>
    <w:rsid w:val="0048414D"/>
    <w:rsid w:val="00485105"/>
    <w:rsid w:val="00485921"/>
    <w:rsid w:val="00485994"/>
    <w:rsid w:val="00485F14"/>
    <w:rsid w:val="00485F9C"/>
    <w:rsid w:val="0048653F"/>
    <w:rsid w:val="0048654C"/>
    <w:rsid w:val="0048709F"/>
    <w:rsid w:val="00487480"/>
    <w:rsid w:val="00490993"/>
    <w:rsid w:val="00490A82"/>
    <w:rsid w:val="00491D7C"/>
    <w:rsid w:val="00492DE1"/>
    <w:rsid w:val="004940F4"/>
    <w:rsid w:val="004947FF"/>
    <w:rsid w:val="004957AD"/>
    <w:rsid w:val="004973BB"/>
    <w:rsid w:val="0049762A"/>
    <w:rsid w:val="004A027C"/>
    <w:rsid w:val="004A03C6"/>
    <w:rsid w:val="004A07A4"/>
    <w:rsid w:val="004A0A6A"/>
    <w:rsid w:val="004A14D8"/>
    <w:rsid w:val="004A1DEB"/>
    <w:rsid w:val="004A21CE"/>
    <w:rsid w:val="004A253E"/>
    <w:rsid w:val="004A256D"/>
    <w:rsid w:val="004A2F4D"/>
    <w:rsid w:val="004A3F28"/>
    <w:rsid w:val="004A494F"/>
    <w:rsid w:val="004A5B83"/>
    <w:rsid w:val="004A5FA5"/>
    <w:rsid w:val="004A724F"/>
    <w:rsid w:val="004A757E"/>
    <w:rsid w:val="004A7E32"/>
    <w:rsid w:val="004B0A6E"/>
    <w:rsid w:val="004B0FB6"/>
    <w:rsid w:val="004B1469"/>
    <w:rsid w:val="004B1B9A"/>
    <w:rsid w:val="004B2FDD"/>
    <w:rsid w:val="004B3335"/>
    <w:rsid w:val="004B3394"/>
    <w:rsid w:val="004B3C0C"/>
    <w:rsid w:val="004B3CBE"/>
    <w:rsid w:val="004B3E42"/>
    <w:rsid w:val="004B4915"/>
    <w:rsid w:val="004B50F1"/>
    <w:rsid w:val="004B6247"/>
    <w:rsid w:val="004B64BC"/>
    <w:rsid w:val="004B6A09"/>
    <w:rsid w:val="004B71FF"/>
    <w:rsid w:val="004B78EE"/>
    <w:rsid w:val="004B7F10"/>
    <w:rsid w:val="004C0089"/>
    <w:rsid w:val="004C0133"/>
    <w:rsid w:val="004C055F"/>
    <w:rsid w:val="004C0D61"/>
    <w:rsid w:val="004C133E"/>
    <w:rsid w:val="004C1DF4"/>
    <w:rsid w:val="004C1FBB"/>
    <w:rsid w:val="004C2122"/>
    <w:rsid w:val="004C2AE3"/>
    <w:rsid w:val="004C3039"/>
    <w:rsid w:val="004C383E"/>
    <w:rsid w:val="004C3B38"/>
    <w:rsid w:val="004C3E29"/>
    <w:rsid w:val="004C4D5F"/>
    <w:rsid w:val="004C5390"/>
    <w:rsid w:val="004C5664"/>
    <w:rsid w:val="004C743E"/>
    <w:rsid w:val="004C7A9A"/>
    <w:rsid w:val="004C7EAC"/>
    <w:rsid w:val="004D06B3"/>
    <w:rsid w:val="004D0864"/>
    <w:rsid w:val="004D09A5"/>
    <w:rsid w:val="004D176C"/>
    <w:rsid w:val="004D17FC"/>
    <w:rsid w:val="004D1931"/>
    <w:rsid w:val="004D20C7"/>
    <w:rsid w:val="004D296C"/>
    <w:rsid w:val="004D3559"/>
    <w:rsid w:val="004D4964"/>
    <w:rsid w:val="004D4F92"/>
    <w:rsid w:val="004D540D"/>
    <w:rsid w:val="004D5430"/>
    <w:rsid w:val="004D5C00"/>
    <w:rsid w:val="004D6A6F"/>
    <w:rsid w:val="004D6C7C"/>
    <w:rsid w:val="004D6D30"/>
    <w:rsid w:val="004D715B"/>
    <w:rsid w:val="004D7856"/>
    <w:rsid w:val="004D7E64"/>
    <w:rsid w:val="004E043E"/>
    <w:rsid w:val="004E0F98"/>
    <w:rsid w:val="004E1057"/>
    <w:rsid w:val="004E15C9"/>
    <w:rsid w:val="004E18E9"/>
    <w:rsid w:val="004E19E7"/>
    <w:rsid w:val="004E1DB1"/>
    <w:rsid w:val="004E24B7"/>
    <w:rsid w:val="004E312F"/>
    <w:rsid w:val="004E3967"/>
    <w:rsid w:val="004E430F"/>
    <w:rsid w:val="004E44A0"/>
    <w:rsid w:val="004E44FC"/>
    <w:rsid w:val="004E4857"/>
    <w:rsid w:val="004E5ACD"/>
    <w:rsid w:val="004E5E41"/>
    <w:rsid w:val="004E5F58"/>
    <w:rsid w:val="004E6070"/>
    <w:rsid w:val="004E72D8"/>
    <w:rsid w:val="004E7373"/>
    <w:rsid w:val="004E77C4"/>
    <w:rsid w:val="004E786E"/>
    <w:rsid w:val="004E7F24"/>
    <w:rsid w:val="004F0490"/>
    <w:rsid w:val="004F059B"/>
    <w:rsid w:val="004F07B8"/>
    <w:rsid w:val="004F09D6"/>
    <w:rsid w:val="004F0E59"/>
    <w:rsid w:val="004F254E"/>
    <w:rsid w:val="004F2C33"/>
    <w:rsid w:val="004F2E25"/>
    <w:rsid w:val="004F32B3"/>
    <w:rsid w:val="004F32D2"/>
    <w:rsid w:val="004F331A"/>
    <w:rsid w:val="004F464E"/>
    <w:rsid w:val="004F4ACE"/>
    <w:rsid w:val="004F5283"/>
    <w:rsid w:val="004F6049"/>
    <w:rsid w:val="004F67B1"/>
    <w:rsid w:val="004F7FAA"/>
    <w:rsid w:val="0050020E"/>
    <w:rsid w:val="00500293"/>
    <w:rsid w:val="00500937"/>
    <w:rsid w:val="00500F0C"/>
    <w:rsid w:val="00501C8C"/>
    <w:rsid w:val="00502C9D"/>
    <w:rsid w:val="00503746"/>
    <w:rsid w:val="005037E3"/>
    <w:rsid w:val="00503F7F"/>
    <w:rsid w:val="005047D5"/>
    <w:rsid w:val="00504BE5"/>
    <w:rsid w:val="00505B2C"/>
    <w:rsid w:val="00505D9A"/>
    <w:rsid w:val="0050603B"/>
    <w:rsid w:val="0050618F"/>
    <w:rsid w:val="00506DD2"/>
    <w:rsid w:val="00507903"/>
    <w:rsid w:val="005100B9"/>
    <w:rsid w:val="00510F1A"/>
    <w:rsid w:val="00511751"/>
    <w:rsid w:val="005118DC"/>
    <w:rsid w:val="00511FEF"/>
    <w:rsid w:val="0051232F"/>
    <w:rsid w:val="00512858"/>
    <w:rsid w:val="00512AAF"/>
    <w:rsid w:val="00512AB4"/>
    <w:rsid w:val="00513573"/>
    <w:rsid w:val="00513599"/>
    <w:rsid w:val="00513871"/>
    <w:rsid w:val="005145F8"/>
    <w:rsid w:val="00514B92"/>
    <w:rsid w:val="00514DD7"/>
    <w:rsid w:val="00515003"/>
    <w:rsid w:val="00515C75"/>
    <w:rsid w:val="00515C94"/>
    <w:rsid w:val="00516BAD"/>
    <w:rsid w:val="00517536"/>
    <w:rsid w:val="005176C7"/>
    <w:rsid w:val="005179E1"/>
    <w:rsid w:val="00517E60"/>
    <w:rsid w:val="00520427"/>
    <w:rsid w:val="00520853"/>
    <w:rsid w:val="00520C6C"/>
    <w:rsid w:val="005210AC"/>
    <w:rsid w:val="00521444"/>
    <w:rsid w:val="0052191F"/>
    <w:rsid w:val="00521CD6"/>
    <w:rsid w:val="00522237"/>
    <w:rsid w:val="00522EB9"/>
    <w:rsid w:val="00523400"/>
    <w:rsid w:val="005234D5"/>
    <w:rsid w:val="00523757"/>
    <w:rsid w:val="00523846"/>
    <w:rsid w:val="00523D56"/>
    <w:rsid w:val="0052403B"/>
    <w:rsid w:val="005240BF"/>
    <w:rsid w:val="005243B5"/>
    <w:rsid w:val="00524BB2"/>
    <w:rsid w:val="00525086"/>
    <w:rsid w:val="00525135"/>
    <w:rsid w:val="0052592E"/>
    <w:rsid w:val="005259AB"/>
    <w:rsid w:val="00525BBD"/>
    <w:rsid w:val="00525C40"/>
    <w:rsid w:val="00526B44"/>
    <w:rsid w:val="005273F6"/>
    <w:rsid w:val="0052761E"/>
    <w:rsid w:val="00527756"/>
    <w:rsid w:val="00527959"/>
    <w:rsid w:val="00527A76"/>
    <w:rsid w:val="00527DC2"/>
    <w:rsid w:val="00530ECB"/>
    <w:rsid w:val="00530FF3"/>
    <w:rsid w:val="005310E5"/>
    <w:rsid w:val="0053186B"/>
    <w:rsid w:val="00531C5B"/>
    <w:rsid w:val="00531D8F"/>
    <w:rsid w:val="00533F95"/>
    <w:rsid w:val="00534937"/>
    <w:rsid w:val="00534FC8"/>
    <w:rsid w:val="00535817"/>
    <w:rsid w:val="00535D13"/>
    <w:rsid w:val="00536461"/>
    <w:rsid w:val="00536535"/>
    <w:rsid w:val="0053678D"/>
    <w:rsid w:val="00537514"/>
    <w:rsid w:val="005375E5"/>
    <w:rsid w:val="00537662"/>
    <w:rsid w:val="00537903"/>
    <w:rsid w:val="005403C7"/>
    <w:rsid w:val="00540D44"/>
    <w:rsid w:val="00541C5C"/>
    <w:rsid w:val="005421C6"/>
    <w:rsid w:val="00542492"/>
    <w:rsid w:val="0054262F"/>
    <w:rsid w:val="00543523"/>
    <w:rsid w:val="00543A44"/>
    <w:rsid w:val="0054415E"/>
    <w:rsid w:val="00544241"/>
    <w:rsid w:val="00544B4E"/>
    <w:rsid w:val="00545197"/>
    <w:rsid w:val="005453CA"/>
    <w:rsid w:val="0054553A"/>
    <w:rsid w:val="00545633"/>
    <w:rsid w:val="005456B4"/>
    <w:rsid w:val="00545735"/>
    <w:rsid w:val="00545F73"/>
    <w:rsid w:val="005468D9"/>
    <w:rsid w:val="0054697E"/>
    <w:rsid w:val="00546C6E"/>
    <w:rsid w:val="0055031C"/>
    <w:rsid w:val="00550834"/>
    <w:rsid w:val="005509EE"/>
    <w:rsid w:val="00551B90"/>
    <w:rsid w:val="00551C45"/>
    <w:rsid w:val="005520A9"/>
    <w:rsid w:val="00552143"/>
    <w:rsid w:val="00552511"/>
    <w:rsid w:val="0055295D"/>
    <w:rsid w:val="00552B35"/>
    <w:rsid w:val="00553EB6"/>
    <w:rsid w:val="00554B19"/>
    <w:rsid w:val="00554F64"/>
    <w:rsid w:val="00554FCE"/>
    <w:rsid w:val="005560A3"/>
    <w:rsid w:val="00556716"/>
    <w:rsid w:val="00556E02"/>
    <w:rsid w:val="00556ED9"/>
    <w:rsid w:val="00557040"/>
    <w:rsid w:val="0055776F"/>
    <w:rsid w:val="00557922"/>
    <w:rsid w:val="00557C32"/>
    <w:rsid w:val="00557DDD"/>
    <w:rsid w:val="005602BF"/>
    <w:rsid w:val="005606E2"/>
    <w:rsid w:val="00560B0E"/>
    <w:rsid w:val="00561949"/>
    <w:rsid w:val="0056286A"/>
    <w:rsid w:val="005629E9"/>
    <w:rsid w:val="00563508"/>
    <w:rsid w:val="005650D5"/>
    <w:rsid w:val="00565B07"/>
    <w:rsid w:val="00565C73"/>
    <w:rsid w:val="00566100"/>
    <w:rsid w:val="00566489"/>
    <w:rsid w:val="00567108"/>
    <w:rsid w:val="0056796F"/>
    <w:rsid w:val="00567C4F"/>
    <w:rsid w:val="00567F2A"/>
    <w:rsid w:val="00570200"/>
    <w:rsid w:val="00571444"/>
    <w:rsid w:val="0057264A"/>
    <w:rsid w:val="00572777"/>
    <w:rsid w:val="00572D65"/>
    <w:rsid w:val="00572E8E"/>
    <w:rsid w:val="00572FF6"/>
    <w:rsid w:val="005732AA"/>
    <w:rsid w:val="00573470"/>
    <w:rsid w:val="00574018"/>
    <w:rsid w:val="00575873"/>
    <w:rsid w:val="005765DE"/>
    <w:rsid w:val="00577F35"/>
    <w:rsid w:val="00580192"/>
    <w:rsid w:val="0058251D"/>
    <w:rsid w:val="00582814"/>
    <w:rsid w:val="00582882"/>
    <w:rsid w:val="00583224"/>
    <w:rsid w:val="00583558"/>
    <w:rsid w:val="00583F24"/>
    <w:rsid w:val="0058450E"/>
    <w:rsid w:val="00584605"/>
    <w:rsid w:val="00584D85"/>
    <w:rsid w:val="00585CAC"/>
    <w:rsid w:val="00586B9D"/>
    <w:rsid w:val="0059025F"/>
    <w:rsid w:val="005911E4"/>
    <w:rsid w:val="00591A14"/>
    <w:rsid w:val="00592FB8"/>
    <w:rsid w:val="0059399E"/>
    <w:rsid w:val="0059401A"/>
    <w:rsid w:val="005940E1"/>
    <w:rsid w:val="005952A6"/>
    <w:rsid w:val="0059585C"/>
    <w:rsid w:val="005958A5"/>
    <w:rsid w:val="00595C03"/>
    <w:rsid w:val="005960B2"/>
    <w:rsid w:val="005964A6"/>
    <w:rsid w:val="00596DD5"/>
    <w:rsid w:val="00597278"/>
    <w:rsid w:val="00597CF3"/>
    <w:rsid w:val="005A154A"/>
    <w:rsid w:val="005A1893"/>
    <w:rsid w:val="005A1C8E"/>
    <w:rsid w:val="005A1F10"/>
    <w:rsid w:val="005A203F"/>
    <w:rsid w:val="005A215A"/>
    <w:rsid w:val="005A2262"/>
    <w:rsid w:val="005A37EC"/>
    <w:rsid w:val="005A4889"/>
    <w:rsid w:val="005A4C6A"/>
    <w:rsid w:val="005A538D"/>
    <w:rsid w:val="005A570C"/>
    <w:rsid w:val="005A5B4D"/>
    <w:rsid w:val="005A5BD3"/>
    <w:rsid w:val="005A6A4B"/>
    <w:rsid w:val="005A72DD"/>
    <w:rsid w:val="005A73CA"/>
    <w:rsid w:val="005B098E"/>
    <w:rsid w:val="005B22F8"/>
    <w:rsid w:val="005B277E"/>
    <w:rsid w:val="005B2A63"/>
    <w:rsid w:val="005B2EDE"/>
    <w:rsid w:val="005B2F41"/>
    <w:rsid w:val="005B334D"/>
    <w:rsid w:val="005B394C"/>
    <w:rsid w:val="005B3FF7"/>
    <w:rsid w:val="005B411D"/>
    <w:rsid w:val="005B41AA"/>
    <w:rsid w:val="005B42F4"/>
    <w:rsid w:val="005B4C73"/>
    <w:rsid w:val="005B4F5A"/>
    <w:rsid w:val="005B6471"/>
    <w:rsid w:val="005B6B21"/>
    <w:rsid w:val="005B6BD7"/>
    <w:rsid w:val="005B735F"/>
    <w:rsid w:val="005B7D95"/>
    <w:rsid w:val="005C021E"/>
    <w:rsid w:val="005C0F36"/>
    <w:rsid w:val="005C1743"/>
    <w:rsid w:val="005C1B84"/>
    <w:rsid w:val="005C2013"/>
    <w:rsid w:val="005C2AB8"/>
    <w:rsid w:val="005C2BD5"/>
    <w:rsid w:val="005C2E5A"/>
    <w:rsid w:val="005C3002"/>
    <w:rsid w:val="005C3765"/>
    <w:rsid w:val="005C4CF5"/>
    <w:rsid w:val="005C5659"/>
    <w:rsid w:val="005C5886"/>
    <w:rsid w:val="005C6048"/>
    <w:rsid w:val="005C6AD2"/>
    <w:rsid w:val="005C7DF8"/>
    <w:rsid w:val="005D0AD6"/>
    <w:rsid w:val="005D0FE7"/>
    <w:rsid w:val="005D1773"/>
    <w:rsid w:val="005D1D5E"/>
    <w:rsid w:val="005D2000"/>
    <w:rsid w:val="005D23DE"/>
    <w:rsid w:val="005D24DD"/>
    <w:rsid w:val="005D35CD"/>
    <w:rsid w:val="005D3D78"/>
    <w:rsid w:val="005D5108"/>
    <w:rsid w:val="005D57CD"/>
    <w:rsid w:val="005D58A1"/>
    <w:rsid w:val="005D5B4A"/>
    <w:rsid w:val="005D5D6C"/>
    <w:rsid w:val="005D5DD3"/>
    <w:rsid w:val="005D64B5"/>
    <w:rsid w:val="005D6F5C"/>
    <w:rsid w:val="005D7289"/>
    <w:rsid w:val="005D74BD"/>
    <w:rsid w:val="005D7610"/>
    <w:rsid w:val="005D7E15"/>
    <w:rsid w:val="005D7E16"/>
    <w:rsid w:val="005E1545"/>
    <w:rsid w:val="005E1F01"/>
    <w:rsid w:val="005E2737"/>
    <w:rsid w:val="005E2AE5"/>
    <w:rsid w:val="005E365B"/>
    <w:rsid w:val="005E3AF4"/>
    <w:rsid w:val="005E3DBE"/>
    <w:rsid w:val="005E3EB2"/>
    <w:rsid w:val="005E4CA4"/>
    <w:rsid w:val="005E51B3"/>
    <w:rsid w:val="005E5533"/>
    <w:rsid w:val="005E613F"/>
    <w:rsid w:val="005E6496"/>
    <w:rsid w:val="005E74C2"/>
    <w:rsid w:val="005E792F"/>
    <w:rsid w:val="005E7C7C"/>
    <w:rsid w:val="005F009A"/>
    <w:rsid w:val="005F0580"/>
    <w:rsid w:val="005F0CA1"/>
    <w:rsid w:val="005F0CFB"/>
    <w:rsid w:val="005F1FC7"/>
    <w:rsid w:val="005F2016"/>
    <w:rsid w:val="005F2432"/>
    <w:rsid w:val="005F30BC"/>
    <w:rsid w:val="005F3255"/>
    <w:rsid w:val="005F327F"/>
    <w:rsid w:val="005F33CD"/>
    <w:rsid w:val="005F3AA2"/>
    <w:rsid w:val="005F4FA8"/>
    <w:rsid w:val="005F514C"/>
    <w:rsid w:val="005F51EB"/>
    <w:rsid w:val="005F5323"/>
    <w:rsid w:val="005F5E65"/>
    <w:rsid w:val="005F62CE"/>
    <w:rsid w:val="005F6977"/>
    <w:rsid w:val="005F75C6"/>
    <w:rsid w:val="005F75E1"/>
    <w:rsid w:val="005F767D"/>
    <w:rsid w:val="0060052C"/>
    <w:rsid w:val="006019B0"/>
    <w:rsid w:val="00601A79"/>
    <w:rsid w:val="0060284F"/>
    <w:rsid w:val="00603086"/>
    <w:rsid w:val="00603AE6"/>
    <w:rsid w:val="00604677"/>
    <w:rsid w:val="006050C8"/>
    <w:rsid w:val="0060594C"/>
    <w:rsid w:val="00606045"/>
    <w:rsid w:val="006066A8"/>
    <w:rsid w:val="00606AAB"/>
    <w:rsid w:val="00606AB0"/>
    <w:rsid w:val="00606C6E"/>
    <w:rsid w:val="006106D0"/>
    <w:rsid w:val="00610D27"/>
    <w:rsid w:val="00610E8C"/>
    <w:rsid w:val="006110C9"/>
    <w:rsid w:val="00611F25"/>
    <w:rsid w:val="00613737"/>
    <w:rsid w:val="006140FD"/>
    <w:rsid w:val="0061660B"/>
    <w:rsid w:val="0061754D"/>
    <w:rsid w:val="0062089A"/>
    <w:rsid w:val="00620A50"/>
    <w:rsid w:val="00621132"/>
    <w:rsid w:val="0062129F"/>
    <w:rsid w:val="006216DE"/>
    <w:rsid w:val="00622E0A"/>
    <w:rsid w:val="00623126"/>
    <w:rsid w:val="0062316E"/>
    <w:rsid w:val="00623DF7"/>
    <w:rsid w:val="006251EC"/>
    <w:rsid w:val="006262D2"/>
    <w:rsid w:val="006263A6"/>
    <w:rsid w:val="006266D6"/>
    <w:rsid w:val="00626900"/>
    <w:rsid w:val="006277FC"/>
    <w:rsid w:val="00627A49"/>
    <w:rsid w:val="00630917"/>
    <w:rsid w:val="006319A7"/>
    <w:rsid w:val="006319FC"/>
    <w:rsid w:val="00631A2D"/>
    <w:rsid w:val="00631BF0"/>
    <w:rsid w:val="00631DD7"/>
    <w:rsid w:val="0063270E"/>
    <w:rsid w:val="00633C98"/>
    <w:rsid w:val="00634067"/>
    <w:rsid w:val="00634314"/>
    <w:rsid w:val="00634ED0"/>
    <w:rsid w:val="00634FD9"/>
    <w:rsid w:val="0063737C"/>
    <w:rsid w:val="006375DB"/>
    <w:rsid w:val="006376A9"/>
    <w:rsid w:val="00637D0B"/>
    <w:rsid w:val="00640136"/>
    <w:rsid w:val="00641019"/>
    <w:rsid w:val="00641996"/>
    <w:rsid w:val="0064300A"/>
    <w:rsid w:val="006437FD"/>
    <w:rsid w:val="00643B44"/>
    <w:rsid w:val="00643C58"/>
    <w:rsid w:val="00644528"/>
    <w:rsid w:val="00645BC3"/>
    <w:rsid w:val="00646594"/>
    <w:rsid w:val="006468A2"/>
    <w:rsid w:val="00647E0D"/>
    <w:rsid w:val="0065073B"/>
    <w:rsid w:val="0065078B"/>
    <w:rsid w:val="00650930"/>
    <w:rsid w:val="00650DB7"/>
    <w:rsid w:val="006522A4"/>
    <w:rsid w:val="00652AC8"/>
    <w:rsid w:val="006535A4"/>
    <w:rsid w:val="006539F9"/>
    <w:rsid w:val="00653CEE"/>
    <w:rsid w:val="0065498A"/>
    <w:rsid w:val="006551BA"/>
    <w:rsid w:val="006555A6"/>
    <w:rsid w:val="0065586C"/>
    <w:rsid w:val="0065586E"/>
    <w:rsid w:val="00655C1D"/>
    <w:rsid w:val="00656A66"/>
    <w:rsid w:val="00656D39"/>
    <w:rsid w:val="00656DF2"/>
    <w:rsid w:val="0065742A"/>
    <w:rsid w:val="00657B4B"/>
    <w:rsid w:val="00657EB7"/>
    <w:rsid w:val="00657F5E"/>
    <w:rsid w:val="00661299"/>
    <w:rsid w:val="0066145F"/>
    <w:rsid w:val="00661CE7"/>
    <w:rsid w:val="00663612"/>
    <w:rsid w:val="00663E57"/>
    <w:rsid w:val="0066564D"/>
    <w:rsid w:val="00665DA0"/>
    <w:rsid w:val="00666B52"/>
    <w:rsid w:val="00667545"/>
    <w:rsid w:val="0066766D"/>
    <w:rsid w:val="00667B8B"/>
    <w:rsid w:val="00667C7D"/>
    <w:rsid w:val="006703CD"/>
    <w:rsid w:val="00670657"/>
    <w:rsid w:val="00670CA8"/>
    <w:rsid w:val="00671083"/>
    <w:rsid w:val="006715D6"/>
    <w:rsid w:val="00671976"/>
    <w:rsid w:val="00671D51"/>
    <w:rsid w:val="006729CD"/>
    <w:rsid w:val="00672AF7"/>
    <w:rsid w:val="00673417"/>
    <w:rsid w:val="00673AA1"/>
    <w:rsid w:val="00673CFE"/>
    <w:rsid w:val="006742BA"/>
    <w:rsid w:val="0067478B"/>
    <w:rsid w:val="006748BF"/>
    <w:rsid w:val="00674EB6"/>
    <w:rsid w:val="0067515C"/>
    <w:rsid w:val="00675C3B"/>
    <w:rsid w:val="006762EE"/>
    <w:rsid w:val="00677E61"/>
    <w:rsid w:val="00680020"/>
    <w:rsid w:val="0068010E"/>
    <w:rsid w:val="00680400"/>
    <w:rsid w:val="00680CEB"/>
    <w:rsid w:val="00680CF1"/>
    <w:rsid w:val="006810DF"/>
    <w:rsid w:val="00681259"/>
    <w:rsid w:val="00681A9D"/>
    <w:rsid w:val="00682499"/>
    <w:rsid w:val="00682B77"/>
    <w:rsid w:val="00683355"/>
    <w:rsid w:val="006838AC"/>
    <w:rsid w:val="00683F21"/>
    <w:rsid w:val="0068426B"/>
    <w:rsid w:val="006861A2"/>
    <w:rsid w:val="00686995"/>
    <w:rsid w:val="00687F70"/>
    <w:rsid w:val="00691271"/>
    <w:rsid w:val="00691C21"/>
    <w:rsid w:val="00693245"/>
    <w:rsid w:val="006939BF"/>
    <w:rsid w:val="00693ABA"/>
    <w:rsid w:val="00693CB4"/>
    <w:rsid w:val="00694828"/>
    <w:rsid w:val="0069486A"/>
    <w:rsid w:val="00695043"/>
    <w:rsid w:val="00695075"/>
    <w:rsid w:val="006955A1"/>
    <w:rsid w:val="00695D29"/>
    <w:rsid w:val="0069622E"/>
    <w:rsid w:val="006967C3"/>
    <w:rsid w:val="0069754D"/>
    <w:rsid w:val="00697603"/>
    <w:rsid w:val="006976C7"/>
    <w:rsid w:val="00697744"/>
    <w:rsid w:val="006A071B"/>
    <w:rsid w:val="006A099B"/>
    <w:rsid w:val="006A1107"/>
    <w:rsid w:val="006A145D"/>
    <w:rsid w:val="006A14ED"/>
    <w:rsid w:val="006A1CF0"/>
    <w:rsid w:val="006A1D90"/>
    <w:rsid w:val="006A3610"/>
    <w:rsid w:val="006A3971"/>
    <w:rsid w:val="006A3E9B"/>
    <w:rsid w:val="006A449E"/>
    <w:rsid w:val="006A49C6"/>
    <w:rsid w:val="006A5650"/>
    <w:rsid w:val="006A5DAB"/>
    <w:rsid w:val="006A6051"/>
    <w:rsid w:val="006A6829"/>
    <w:rsid w:val="006A68B8"/>
    <w:rsid w:val="006A747D"/>
    <w:rsid w:val="006A7734"/>
    <w:rsid w:val="006A78E8"/>
    <w:rsid w:val="006A7C76"/>
    <w:rsid w:val="006B0524"/>
    <w:rsid w:val="006B08E8"/>
    <w:rsid w:val="006B1FE0"/>
    <w:rsid w:val="006B2811"/>
    <w:rsid w:val="006B29C0"/>
    <w:rsid w:val="006B2F45"/>
    <w:rsid w:val="006B367E"/>
    <w:rsid w:val="006B4189"/>
    <w:rsid w:val="006B5352"/>
    <w:rsid w:val="006B5D1C"/>
    <w:rsid w:val="006B5D8F"/>
    <w:rsid w:val="006B72FA"/>
    <w:rsid w:val="006C024E"/>
    <w:rsid w:val="006C03B4"/>
    <w:rsid w:val="006C09A7"/>
    <w:rsid w:val="006C1102"/>
    <w:rsid w:val="006C11E7"/>
    <w:rsid w:val="006C1438"/>
    <w:rsid w:val="006C1C30"/>
    <w:rsid w:val="006C22D1"/>
    <w:rsid w:val="006C2808"/>
    <w:rsid w:val="006C2A10"/>
    <w:rsid w:val="006C2A58"/>
    <w:rsid w:val="006C2A88"/>
    <w:rsid w:val="006C2DE4"/>
    <w:rsid w:val="006C4164"/>
    <w:rsid w:val="006C4750"/>
    <w:rsid w:val="006C4E9D"/>
    <w:rsid w:val="006C5417"/>
    <w:rsid w:val="006C56D2"/>
    <w:rsid w:val="006C5768"/>
    <w:rsid w:val="006C5874"/>
    <w:rsid w:val="006C6F6D"/>
    <w:rsid w:val="006C7AC4"/>
    <w:rsid w:val="006C7E49"/>
    <w:rsid w:val="006D0432"/>
    <w:rsid w:val="006D10EC"/>
    <w:rsid w:val="006D127C"/>
    <w:rsid w:val="006D13EE"/>
    <w:rsid w:val="006D14A3"/>
    <w:rsid w:val="006D1539"/>
    <w:rsid w:val="006D1FB9"/>
    <w:rsid w:val="006D1FBF"/>
    <w:rsid w:val="006D353D"/>
    <w:rsid w:val="006D38BB"/>
    <w:rsid w:val="006D3C71"/>
    <w:rsid w:val="006D4243"/>
    <w:rsid w:val="006D493B"/>
    <w:rsid w:val="006D5A99"/>
    <w:rsid w:val="006D5CF1"/>
    <w:rsid w:val="006D5F75"/>
    <w:rsid w:val="006D654C"/>
    <w:rsid w:val="006D6E6F"/>
    <w:rsid w:val="006D6E8E"/>
    <w:rsid w:val="006D74A8"/>
    <w:rsid w:val="006E0A9B"/>
    <w:rsid w:val="006E1353"/>
    <w:rsid w:val="006E1545"/>
    <w:rsid w:val="006E1823"/>
    <w:rsid w:val="006E1ABF"/>
    <w:rsid w:val="006E20E5"/>
    <w:rsid w:val="006E221F"/>
    <w:rsid w:val="006E2BAA"/>
    <w:rsid w:val="006E378E"/>
    <w:rsid w:val="006E399F"/>
    <w:rsid w:val="006E3B67"/>
    <w:rsid w:val="006E4291"/>
    <w:rsid w:val="006E46FD"/>
    <w:rsid w:val="006E5590"/>
    <w:rsid w:val="006E5D6F"/>
    <w:rsid w:val="006E73D6"/>
    <w:rsid w:val="006E795D"/>
    <w:rsid w:val="006E799A"/>
    <w:rsid w:val="006E7A10"/>
    <w:rsid w:val="006E7B82"/>
    <w:rsid w:val="006E7E08"/>
    <w:rsid w:val="006F0977"/>
    <w:rsid w:val="006F19F8"/>
    <w:rsid w:val="006F2207"/>
    <w:rsid w:val="006F236D"/>
    <w:rsid w:val="006F2C8A"/>
    <w:rsid w:val="006F3203"/>
    <w:rsid w:val="006F3454"/>
    <w:rsid w:val="006F39AE"/>
    <w:rsid w:val="006F4A1B"/>
    <w:rsid w:val="006F4AD9"/>
    <w:rsid w:val="006F5312"/>
    <w:rsid w:val="006F5547"/>
    <w:rsid w:val="006F595D"/>
    <w:rsid w:val="006F6994"/>
    <w:rsid w:val="006F6BBA"/>
    <w:rsid w:val="006F71DF"/>
    <w:rsid w:val="006F720E"/>
    <w:rsid w:val="006F7AF8"/>
    <w:rsid w:val="006F7FC0"/>
    <w:rsid w:val="007003FE"/>
    <w:rsid w:val="00700E54"/>
    <w:rsid w:val="00701CF2"/>
    <w:rsid w:val="00701E4F"/>
    <w:rsid w:val="00702087"/>
    <w:rsid w:val="00702270"/>
    <w:rsid w:val="0070354D"/>
    <w:rsid w:val="00703961"/>
    <w:rsid w:val="00703CD3"/>
    <w:rsid w:val="00704870"/>
    <w:rsid w:val="00705B91"/>
    <w:rsid w:val="00706128"/>
    <w:rsid w:val="007063F9"/>
    <w:rsid w:val="00706876"/>
    <w:rsid w:val="00707848"/>
    <w:rsid w:val="00707E2F"/>
    <w:rsid w:val="00707F80"/>
    <w:rsid w:val="007100BA"/>
    <w:rsid w:val="0071029C"/>
    <w:rsid w:val="007107E3"/>
    <w:rsid w:val="00710A97"/>
    <w:rsid w:val="007112B1"/>
    <w:rsid w:val="00711588"/>
    <w:rsid w:val="00711F5D"/>
    <w:rsid w:val="00712240"/>
    <w:rsid w:val="007126EE"/>
    <w:rsid w:val="00712878"/>
    <w:rsid w:val="007128CF"/>
    <w:rsid w:val="00712900"/>
    <w:rsid w:val="00713C37"/>
    <w:rsid w:val="00713D88"/>
    <w:rsid w:val="0071418A"/>
    <w:rsid w:val="00714CB4"/>
    <w:rsid w:val="00715659"/>
    <w:rsid w:val="00716A0A"/>
    <w:rsid w:val="00716FD7"/>
    <w:rsid w:val="0071743A"/>
    <w:rsid w:val="0071759D"/>
    <w:rsid w:val="007176D7"/>
    <w:rsid w:val="00720663"/>
    <w:rsid w:val="007210BB"/>
    <w:rsid w:val="00721245"/>
    <w:rsid w:val="00721C06"/>
    <w:rsid w:val="00721CE3"/>
    <w:rsid w:val="00722001"/>
    <w:rsid w:val="00722910"/>
    <w:rsid w:val="007246A7"/>
    <w:rsid w:val="007246FD"/>
    <w:rsid w:val="00724C7A"/>
    <w:rsid w:val="00725285"/>
    <w:rsid w:val="00725DDB"/>
    <w:rsid w:val="00725E9B"/>
    <w:rsid w:val="007260A4"/>
    <w:rsid w:val="00726D01"/>
    <w:rsid w:val="00726E43"/>
    <w:rsid w:val="0072737D"/>
    <w:rsid w:val="0073002F"/>
    <w:rsid w:val="00730FD6"/>
    <w:rsid w:val="00731192"/>
    <w:rsid w:val="00731A1D"/>
    <w:rsid w:val="00731F40"/>
    <w:rsid w:val="00732292"/>
    <w:rsid w:val="0073278C"/>
    <w:rsid w:val="00732866"/>
    <w:rsid w:val="007349C4"/>
    <w:rsid w:val="00734AE9"/>
    <w:rsid w:val="00734F6F"/>
    <w:rsid w:val="0073586A"/>
    <w:rsid w:val="0073607C"/>
    <w:rsid w:val="00736143"/>
    <w:rsid w:val="00736735"/>
    <w:rsid w:val="007368A8"/>
    <w:rsid w:val="00736F84"/>
    <w:rsid w:val="007372CA"/>
    <w:rsid w:val="00737BC1"/>
    <w:rsid w:val="00737BCC"/>
    <w:rsid w:val="0074047D"/>
    <w:rsid w:val="00740A34"/>
    <w:rsid w:val="00741213"/>
    <w:rsid w:val="0074125A"/>
    <w:rsid w:val="00741612"/>
    <w:rsid w:val="007419EB"/>
    <w:rsid w:val="00741C35"/>
    <w:rsid w:val="0074234F"/>
    <w:rsid w:val="00742EF5"/>
    <w:rsid w:val="00742F21"/>
    <w:rsid w:val="00743318"/>
    <w:rsid w:val="007445D7"/>
    <w:rsid w:val="0074579D"/>
    <w:rsid w:val="00745E96"/>
    <w:rsid w:val="0074650F"/>
    <w:rsid w:val="00746C02"/>
    <w:rsid w:val="00746E79"/>
    <w:rsid w:val="0074782A"/>
    <w:rsid w:val="00747DC5"/>
    <w:rsid w:val="007523FE"/>
    <w:rsid w:val="00752BAB"/>
    <w:rsid w:val="00753D58"/>
    <w:rsid w:val="00753D60"/>
    <w:rsid w:val="00753EBB"/>
    <w:rsid w:val="007542EA"/>
    <w:rsid w:val="007548FE"/>
    <w:rsid w:val="00756CCB"/>
    <w:rsid w:val="0075703B"/>
    <w:rsid w:val="007575E1"/>
    <w:rsid w:val="00760148"/>
    <w:rsid w:val="00760239"/>
    <w:rsid w:val="00760699"/>
    <w:rsid w:val="0076079D"/>
    <w:rsid w:val="00761402"/>
    <w:rsid w:val="00762629"/>
    <w:rsid w:val="00762BCB"/>
    <w:rsid w:val="00763610"/>
    <w:rsid w:val="007637BE"/>
    <w:rsid w:val="007638EB"/>
    <w:rsid w:val="0076450A"/>
    <w:rsid w:val="0076591E"/>
    <w:rsid w:val="00765C00"/>
    <w:rsid w:val="007662F4"/>
    <w:rsid w:val="00767258"/>
    <w:rsid w:val="007677C4"/>
    <w:rsid w:val="0077036F"/>
    <w:rsid w:val="00771163"/>
    <w:rsid w:val="00771D01"/>
    <w:rsid w:val="00771DEA"/>
    <w:rsid w:val="00773A69"/>
    <w:rsid w:val="007747E7"/>
    <w:rsid w:val="00774EFE"/>
    <w:rsid w:val="007758AD"/>
    <w:rsid w:val="00775966"/>
    <w:rsid w:val="00775C1B"/>
    <w:rsid w:val="00775E1F"/>
    <w:rsid w:val="00776540"/>
    <w:rsid w:val="00776D1D"/>
    <w:rsid w:val="00776E83"/>
    <w:rsid w:val="00777532"/>
    <w:rsid w:val="00777E8F"/>
    <w:rsid w:val="00780039"/>
    <w:rsid w:val="007801EA"/>
    <w:rsid w:val="007811D4"/>
    <w:rsid w:val="007813A3"/>
    <w:rsid w:val="007822D1"/>
    <w:rsid w:val="00782310"/>
    <w:rsid w:val="007823D7"/>
    <w:rsid w:val="0078315E"/>
    <w:rsid w:val="00784683"/>
    <w:rsid w:val="00784C6F"/>
    <w:rsid w:val="00786DF7"/>
    <w:rsid w:val="00787EAD"/>
    <w:rsid w:val="007900E0"/>
    <w:rsid w:val="00790212"/>
    <w:rsid w:val="007902DC"/>
    <w:rsid w:val="00790651"/>
    <w:rsid w:val="00791445"/>
    <w:rsid w:val="0079149A"/>
    <w:rsid w:val="00792297"/>
    <w:rsid w:val="00792A4A"/>
    <w:rsid w:val="007931B7"/>
    <w:rsid w:val="0079369F"/>
    <w:rsid w:val="007936FC"/>
    <w:rsid w:val="0079388D"/>
    <w:rsid w:val="007939AD"/>
    <w:rsid w:val="0079409A"/>
    <w:rsid w:val="00794400"/>
    <w:rsid w:val="007948EB"/>
    <w:rsid w:val="00794964"/>
    <w:rsid w:val="00795526"/>
    <w:rsid w:val="00795DFB"/>
    <w:rsid w:val="00795E13"/>
    <w:rsid w:val="00795E49"/>
    <w:rsid w:val="00796616"/>
    <w:rsid w:val="007972D3"/>
    <w:rsid w:val="007977FC"/>
    <w:rsid w:val="00797BDC"/>
    <w:rsid w:val="00797C1C"/>
    <w:rsid w:val="00797DF4"/>
    <w:rsid w:val="00797F42"/>
    <w:rsid w:val="007A03F5"/>
    <w:rsid w:val="007A0CC6"/>
    <w:rsid w:val="007A152D"/>
    <w:rsid w:val="007A1851"/>
    <w:rsid w:val="007A187D"/>
    <w:rsid w:val="007A2A8C"/>
    <w:rsid w:val="007A3305"/>
    <w:rsid w:val="007A3644"/>
    <w:rsid w:val="007A3B25"/>
    <w:rsid w:val="007A3DEB"/>
    <w:rsid w:val="007A4267"/>
    <w:rsid w:val="007A46BB"/>
    <w:rsid w:val="007A4D98"/>
    <w:rsid w:val="007A4FB5"/>
    <w:rsid w:val="007A500E"/>
    <w:rsid w:val="007A64DF"/>
    <w:rsid w:val="007A6546"/>
    <w:rsid w:val="007A6724"/>
    <w:rsid w:val="007A6782"/>
    <w:rsid w:val="007A682D"/>
    <w:rsid w:val="007A7D6A"/>
    <w:rsid w:val="007B0543"/>
    <w:rsid w:val="007B12EF"/>
    <w:rsid w:val="007B1638"/>
    <w:rsid w:val="007B18EF"/>
    <w:rsid w:val="007B1D00"/>
    <w:rsid w:val="007B1D44"/>
    <w:rsid w:val="007B1EB0"/>
    <w:rsid w:val="007B234C"/>
    <w:rsid w:val="007B2368"/>
    <w:rsid w:val="007B2955"/>
    <w:rsid w:val="007B375C"/>
    <w:rsid w:val="007B3A75"/>
    <w:rsid w:val="007B4194"/>
    <w:rsid w:val="007B465C"/>
    <w:rsid w:val="007B48EB"/>
    <w:rsid w:val="007B49DC"/>
    <w:rsid w:val="007B57DC"/>
    <w:rsid w:val="007B5A48"/>
    <w:rsid w:val="007B7019"/>
    <w:rsid w:val="007B7EC6"/>
    <w:rsid w:val="007B7FBF"/>
    <w:rsid w:val="007C0458"/>
    <w:rsid w:val="007C05A5"/>
    <w:rsid w:val="007C158A"/>
    <w:rsid w:val="007C35B7"/>
    <w:rsid w:val="007C3948"/>
    <w:rsid w:val="007C476E"/>
    <w:rsid w:val="007C49B7"/>
    <w:rsid w:val="007C537C"/>
    <w:rsid w:val="007C56AD"/>
    <w:rsid w:val="007C5B7A"/>
    <w:rsid w:val="007C6070"/>
    <w:rsid w:val="007C7060"/>
    <w:rsid w:val="007C714B"/>
    <w:rsid w:val="007C78CC"/>
    <w:rsid w:val="007C7B66"/>
    <w:rsid w:val="007C7E34"/>
    <w:rsid w:val="007C7EB8"/>
    <w:rsid w:val="007D02A6"/>
    <w:rsid w:val="007D0426"/>
    <w:rsid w:val="007D05E1"/>
    <w:rsid w:val="007D1E1C"/>
    <w:rsid w:val="007D2076"/>
    <w:rsid w:val="007D2253"/>
    <w:rsid w:val="007D2E3B"/>
    <w:rsid w:val="007D2F6D"/>
    <w:rsid w:val="007D306E"/>
    <w:rsid w:val="007D354E"/>
    <w:rsid w:val="007D3ABF"/>
    <w:rsid w:val="007D3CA6"/>
    <w:rsid w:val="007D4139"/>
    <w:rsid w:val="007D4329"/>
    <w:rsid w:val="007D4BB0"/>
    <w:rsid w:val="007D5C0D"/>
    <w:rsid w:val="007D7861"/>
    <w:rsid w:val="007D78A5"/>
    <w:rsid w:val="007D7E62"/>
    <w:rsid w:val="007E1912"/>
    <w:rsid w:val="007E1AF8"/>
    <w:rsid w:val="007E3977"/>
    <w:rsid w:val="007E3C54"/>
    <w:rsid w:val="007E3E8C"/>
    <w:rsid w:val="007E3EF9"/>
    <w:rsid w:val="007E4A53"/>
    <w:rsid w:val="007E5187"/>
    <w:rsid w:val="007E5267"/>
    <w:rsid w:val="007E554F"/>
    <w:rsid w:val="007E56EE"/>
    <w:rsid w:val="007E617F"/>
    <w:rsid w:val="007E6228"/>
    <w:rsid w:val="007E65C5"/>
    <w:rsid w:val="007E6B3D"/>
    <w:rsid w:val="007E6D6F"/>
    <w:rsid w:val="007E7C52"/>
    <w:rsid w:val="007E7E70"/>
    <w:rsid w:val="007F0005"/>
    <w:rsid w:val="007F02D6"/>
    <w:rsid w:val="007F087D"/>
    <w:rsid w:val="007F25BE"/>
    <w:rsid w:val="007F3095"/>
    <w:rsid w:val="007F3504"/>
    <w:rsid w:val="007F377E"/>
    <w:rsid w:val="007F3E0F"/>
    <w:rsid w:val="007F49B7"/>
    <w:rsid w:val="007F4E6E"/>
    <w:rsid w:val="007F4F8C"/>
    <w:rsid w:val="007F559C"/>
    <w:rsid w:val="007F5D1D"/>
    <w:rsid w:val="007F5D60"/>
    <w:rsid w:val="007F6771"/>
    <w:rsid w:val="007F6C0A"/>
    <w:rsid w:val="007F6FF3"/>
    <w:rsid w:val="007F7847"/>
    <w:rsid w:val="007F7C31"/>
    <w:rsid w:val="007F7C7F"/>
    <w:rsid w:val="0080007D"/>
    <w:rsid w:val="00800D15"/>
    <w:rsid w:val="008011D4"/>
    <w:rsid w:val="00801D8A"/>
    <w:rsid w:val="008023B5"/>
    <w:rsid w:val="008027DE"/>
    <w:rsid w:val="008032DC"/>
    <w:rsid w:val="00803D27"/>
    <w:rsid w:val="00804280"/>
    <w:rsid w:val="008057F9"/>
    <w:rsid w:val="00805877"/>
    <w:rsid w:val="008058F9"/>
    <w:rsid w:val="008061D3"/>
    <w:rsid w:val="008066DE"/>
    <w:rsid w:val="00806976"/>
    <w:rsid w:val="0080748F"/>
    <w:rsid w:val="00810273"/>
    <w:rsid w:val="0081094C"/>
    <w:rsid w:val="00810FAB"/>
    <w:rsid w:val="00811288"/>
    <w:rsid w:val="008115B2"/>
    <w:rsid w:val="008120B2"/>
    <w:rsid w:val="008125DB"/>
    <w:rsid w:val="0081394B"/>
    <w:rsid w:val="00813B56"/>
    <w:rsid w:val="00814159"/>
    <w:rsid w:val="0081428B"/>
    <w:rsid w:val="008153DE"/>
    <w:rsid w:val="00815429"/>
    <w:rsid w:val="0081549F"/>
    <w:rsid w:val="00816EF3"/>
    <w:rsid w:val="00817206"/>
    <w:rsid w:val="00817B34"/>
    <w:rsid w:val="00817C01"/>
    <w:rsid w:val="00817D9A"/>
    <w:rsid w:val="00820832"/>
    <w:rsid w:val="008208B7"/>
    <w:rsid w:val="00820A70"/>
    <w:rsid w:val="008215C6"/>
    <w:rsid w:val="00821A72"/>
    <w:rsid w:val="00821AAF"/>
    <w:rsid w:val="0082248E"/>
    <w:rsid w:val="00822D72"/>
    <w:rsid w:val="00822FF2"/>
    <w:rsid w:val="00823FD8"/>
    <w:rsid w:val="00824587"/>
    <w:rsid w:val="00824917"/>
    <w:rsid w:val="0082512E"/>
    <w:rsid w:val="008252FE"/>
    <w:rsid w:val="008255E7"/>
    <w:rsid w:val="008255F0"/>
    <w:rsid w:val="00825E1F"/>
    <w:rsid w:val="00826058"/>
    <w:rsid w:val="00827098"/>
    <w:rsid w:val="00827788"/>
    <w:rsid w:val="00827832"/>
    <w:rsid w:val="008307A9"/>
    <w:rsid w:val="008310BF"/>
    <w:rsid w:val="00832246"/>
    <w:rsid w:val="00832B6F"/>
    <w:rsid w:val="008332AF"/>
    <w:rsid w:val="008349D3"/>
    <w:rsid w:val="008349EF"/>
    <w:rsid w:val="00836C37"/>
    <w:rsid w:val="00836F23"/>
    <w:rsid w:val="008379AF"/>
    <w:rsid w:val="008410DC"/>
    <w:rsid w:val="008411B1"/>
    <w:rsid w:val="00842B39"/>
    <w:rsid w:val="00842CB9"/>
    <w:rsid w:val="00842F30"/>
    <w:rsid w:val="00843174"/>
    <w:rsid w:val="0084325A"/>
    <w:rsid w:val="008443B2"/>
    <w:rsid w:val="008447AE"/>
    <w:rsid w:val="00844E75"/>
    <w:rsid w:val="00845245"/>
    <w:rsid w:val="00845642"/>
    <w:rsid w:val="00845848"/>
    <w:rsid w:val="008458C8"/>
    <w:rsid w:val="00845967"/>
    <w:rsid w:val="008475E1"/>
    <w:rsid w:val="00851D77"/>
    <w:rsid w:val="00851F0F"/>
    <w:rsid w:val="00852320"/>
    <w:rsid w:val="0085282C"/>
    <w:rsid w:val="00852AB0"/>
    <w:rsid w:val="00853447"/>
    <w:rsid w:val="00853EE5"/>
    <w:rsid w:val="00854417"/>
    <w:rsid w:val="00854A57"/>
    <w:rsid w:val="00854B76"/>
    <w:rsid w:val="00854BFF"/>
    <w:rsid w:val="00854CA8"/>
    <w:rsid w:val="00856E4A"/>
    <w:rsid w:val="0086013E"/>
    <w:rsid w:val="00860285"/>
    <w:rsid w:val="00861F85"/>
    <w:rsid w:val="00862238"/>
    <w:rsid w:val="008623F3"/>
    <w:rsid w:val="0086300D"/>
    <w:rsid w:val="0086306C"/>
    <w:rsid w:val="008645FE"/>
    <w:rsid w:val="008651BB"/>
    <w:rsid w:val="008658C3"/>
    <w:rsid w:val="00865D6F"/>
    <w:rsid w:val="00866801"/>
    <w:rsid w:val="00867A26"/>
    <w:rsid w:val="008700C0"/>
    <w:rsid w:val="008702C2"/>
    <w:rsid w:val="00870486"/>
    <w:rsid w:val="008704E1"/>
    <w:rsid w:val="0087235D"/>
    <w:rsid w:val="008725A6"/>
    <w:rsid w:val="00872BEB"/>
    <w:rsid w:val="00873B18"/>
    <w:rsid w:val="00873F21"/>
    <w:rsid w:val="00874331"/>
    <w:rsid w:val="008746AC"/>
    <w:rsid w:val="00874953"/>
    <w:rsid w:val="00875042"/>
    <w:rsid w:val="0087573C"/>
    <w:rsid w:val="00875AE1"/>
    <w:rsid w:val="00877A0C"/>
    <w:rsid w:val="00877CB4"/>
    <w:rsid w:val="00880DE0"/>
    <w:rsid w:val="008836C8"/>
    <w:rsid w:val="00883DFB"/>
    <w:rsid w:val="00884072"/>
    <w:rsid w:val="00884D0B"/>
    <w:rsid w:val="008856F0"/>
    <w:rsid w:val="00885FCC"/>
    <w:rsid w:val="008866E4"/>
    <w:rsid w:val="00886A11"/>
    <w:rsid w:val="00887FC8"/>
    <w:rsid w:val="0089087E"/>
    <w:rsid w:val="00890E20"/>
    <w:rsid w:val="00891884"/>
    <w:rsid w:val="008925CE"/>
    <w:rsid w:val="00892633"/>
    <w:rsid w:val="00892964"/>
    <w:rsid w:val="0089310A"/>
    <w:rsid w:val="00893612"/>
    <w:rsid w:val="00893AAE"/>
    <w:rsid w:val="008944C0"/>
    <w:rsid w:val="00894769"/>
    <w:rsid w:val="008954F1"/>
    <w:rsid w:val="00895951"/>
    <w:rsid w:val="00896173"/>
    <w:rsid w:val="00896A1D"/>
    <w:rsid w:val="00896AFF"/>
    <w:rsid w:val="00896F0B"/>
    <w:rsid w:val="00897AF0"/>
    <w:rsid w:val="008A1808"/>
    <w:rsid w:val="008A1E2C"/>
    <w:rsid w:val="008A1EC4"/>
    <w:rsid w:val="008A1F84"/>
    <w:rsid w:val="008A2AC8"/>
    <w:rsid w:val="008A30BC"/>
    <w:rsid w:val="008A31F6"/>
    <w:rsid w:val="008A3884"/>
    <w:rsid w:val="008A3C91"/>
    <w:rsid w:val="008A5277"/>
    <w:rsid w:val="008A5740"/>
    <w:rsid w:val="008A5FFA"/>
    <w:rsid w:val="008A6133"/>
    <w:rsid w:val="008A7925"/>
    <w:rsid w:val="008B0062"/>
    <w:rsid w:val="008B0EB9"/>
    <w:rsid w:val="008B109B"/>
    <w:rsid w:val="008B1417"/>
    <w:rsid w:val="008B2F39"/>
    <w:rsid w:val="008B30C2"/>
    <w:rsid w:val="008B3255"/>
    <w:rsid w:val="008B348E"/>
    <w:rsid w:val="008B37AF"/>
    <w:rsid w:val="008B394D"/>
    <w:rsid w:val="008B3A8B"/>
    <w:rsid w:val="008B3CA8"/>
    <w:rsid w:val="008B4839"/>
    <w:rsid w:val="008B4A96"/>
    <w:rsid w:val="008B4E97"/>
    <w:rsid w:val="008B52AF"/>
    <w:rsid w:val="008B5AC9"/>
    <w:rsid w:val="008B634F"/>
    <w:rsid w:val="008B6741"/>
    <w:rsid w:val="008B78EA"/>
    <w:rsid w:val="008B7D22"/>
    <w:rsid w:val="008C00D1"/>
    <w:rsid w:val="008C0878"/>
    <w:rsid w:val="008C137D"/>
    <w:rsid w:val="008C1A62"/>
    <w:rsid w:val="008C2D28"/>
    <w:rsid w:val="008C4B4A"/>
    <w:rsid w:val="008C4E00"/>
    <w:rsid w:val="008C50F3"/>
    <w:rsid w:val="008C5CCA"/>
    <w:rsid w:val="008C6432"/>
    <w:rsid w:val="008C6D44"/>
    <w:rsid w:val="008C7699"/>
    <w:rsid w:val="008D031A"/>
    <w:rsid w:val="008D0D3C"/>
    <w:rsid w:val="008D0E82"/>
    <w:rsid w:val="008D112F"/>
    <w:rsid w:val="008D1507"/>
    <w:rsid w:val="008D2128"/>
    <w:rsid w:val="008D224A"/>
    <w:rsid w:val="008D24B6"/>
    <w:rsid w:val="008D2B5F"/>
    <w:rsid w:val="008D5782"/>
    <w:rsid w:val="008D5E5A"/>
    <w:rsid w:val="008D658F"/>
    <w:rsid w:val="008D6741"/>
    <w:rsid w:val="008D6AA0"/>
    <w:rsid w:val="008D6C75"/>
    <w:rsid w:val="008E01BB"/>
    <w:rsid w:val="008E057D"/>
    <w:rsid w:val="008E0D24"/>
    <w:rsid w:val="008E14DD"/>
    <w:rsid w:val="008E1640"/>
    <w:rsid w:val="008E22E0"/>
    <w:rsid w:val="008E2636"/>
    <w:rsid w:val="008E29CB"/>
    <w:rsid w:val="008E2B3D"/>
    <w:rsid w:val="008E30F3"/>
    <w:rsid w:val="008E3C96"/>
    <w:rsid w:val="008E3D2C"/>
    <w:rsid w:val="008E4BDA"/>
    <w:rsid w:val="008E4CDE"/>
    <w:rsid w:val="008E59C4"/>
    <w:rsid w:val="008E5D05"/>
    <w:rsid w:val="008E5D5B"/>
    <w:rsid w:val="008E64C3"/>
    <w:rsid w:val="008E65F8"/>
    <w:rsid w:val="008E787C"/>
    <w:rsid w:val="008F0AC6"/>
    <w:rsid w:val="008F0BBD"/>
    <w:rsid w:val="008F0C94"/>
    <w:rsid w:val="008F27B9"/>
    <w:rsid w:val="008F3495"/>
    <w:rsid w:val="008F362E"/>
    <w:rsid w:val="008F3663"/>
    <w:rsid w:val="008F3F80"/>
    <w:rsid w:val="008F6824"/>
    <w:rsid w:val="008F769A"/>
    <w:rsid w:val="008F79AD"/>
    <w:rsid w:val="00901001"/>
    <w:rsid w:val="0090144E"/>
    <w:rsid w:val="009028EB"/>
    <w:rsid w:val="00903FC7"/>
    <w:rsid w:val="009043EB"/>
    <w:rsid w:val="00905A92"/>
    <w:rsid w:val="00905C3C"/>
    <w:rsid w:val="00906387"/>
    <w:rsid w:val="00906C69"/>
    <w:rsid w:val="009079A4"/>
    <w:rsid w:val="00907F05"/>
    <w:rsid w:val="009107DA"/>
    <w:rsid w:val="00910852"/>
    <w:rsid w:val="00911498"/>
    <w:rsid w:val="00911615"/>
    <w:rsid w:val="00911B5B"/>
    <w:rsid w:val="00912375"/>
    <w:rsid w:val="009126BB"/>
    <w:rsid w:val="00912942"/>
    <w:rsid w:val="00912EA2"/>
    <w:rsid w:val="00912EE6"/>
    <w:rsid w:val="00912FEC"/>
    <w:rsid w:val="00913322"/>
    <w:rsid w:val="00913DEA"/>
    <w:rsid w:val="009140EC"/>
    <w:rsid w:val="00914EA2"/>
    <w:rsid w:val="00914EDA"/>
    <w:rsid w:val="00915F9B"/>
    <w:rsid w:val="009160F8"/>
    <w:rsid w:val="00916B04"/>
    <w:rsid w:val="00917F55"/>
    <w:rsid w:val="0092014F"/>
    <w:rsid w:val="009204AD"/>
    <w:rsid w:val="00920C00"/>
    <w:rsid w:val="00921A72"/>
    <w:rsid w:val="009238F1"/>
    <w:rsid w:val="00923A18"/>
    <w:rsid w:val="00924199"/>
    <w:rsid w:val="00924503"/>
    <w:rsid w:val="0092510A"/>
    <w:rsid w:val="009259CC"/>
    <w:rsid w:val="00925BFC"/>
    <w:rsid w:val="00926981"/>
    <w:rsid w:val="0092777F"/>
    <w:rsid w:val="00927D83"/>
    <w:rsid w:val="009306E4"/>
    <w:rsid w:val="009307E5"/>
    <w:rsid w:val="00930A54"/>
    <w:rsid w:val="00930CC7"/>
    <w:rsid w:val="00930F98"/>
    <w:rsid w:val="00931397"/>
    <w:rsid w:val="009322D5"/>
    <w:rsid w:val="009323FA"/>
    <w:rsid w:val="009328EE"/>
    <w:rsid w:val="00932960"/>
    <w:rsid w:val="00932E46"/>
    <w:rsid w:val="00933060"/>
    <w:rsid w:val="00933384"/>
    <w:rsid w:val="009339CF"/>
    <w:rsid w:val="00934625"/>
    <w:rsid w:val="00934E2B"/>
    <w:rsid w:val="00934F00"/>
    <w:rsid w:val="00934F3E"/>
    <w:rsid w:val="00935985"/>
    <w:rsid w:val="00935BB3"/>
    <w:rsid w:val="00936EDE"/>
    <w:rsid w:val="0093764F"/>
    <w:rsid w:val="00937CB8"/>
    <w:rsid w:val="00937F5E"/>
    <w:rsid w:val="009400AD"/>
    <w:rsid w:val="009404BB"/>
    <w:rsid w:val="009424BA"/>
    <w:rsid w:val="009428A7"/>
    <w:rsid w:val="00942A75"/>
    <w:rsid w:val="00943290"/>
    <w:rsid w:val="00943ADA"/>
    <w:rsid w:val="00943B90"/>
    <w:rsid w:val="00943D41"/>
    <w:rsid w:val="00944069"/>
    <w:rsid w:val="00944B62"/>
    <w:rsid w:val="0094527C"/>
    <w:rsid w:val="0094555F"/>
    <w:rsid w:val="00945BAF"/>
    <w:rsid w:val="00945E52"/>
    <w:rsid w:val="00946FA8"/>
    <w:rsid w:val="00947111"/>
    <w:rsid w:val="009472C2"/>
    <w:rsid w:val="00947D97"/>
    <w:rsid w:val="0095063A"/>
    <w:rsid w:val="00950ED1"/>
    <w:rsid w:val="0095102C"/>
    <w:rsid w:val="009520FF"/>
    <w:rsid w:val="00952101"/>
    <w:rsid w:val="009521BD"/>
    <w:rsid w:val="009528DA"/>
    <w:rsid w:val="009528F2"/>
    <w:rsid w:val="00952D15"/>
    <w:rsid w:val="00952D1B"/>
    <w:rsid w:val="00953050"/>
    <w:rsid w:val="0095351A"/>
    <w:rsid w:val="00953AAF"/>
    <w:rsid w:val="00953AC9"/>
    <w:rsid w:val="00953E65"/>
    <w:rsid w:val="00953ED5"/>
    <w:rsid w:val="0095435A"/>
    <w:rsid w:val="00955434"/>
    <w:rsid w:val="009560F5"/>
    <w:rsid w:val="00956524"/>
    <w:rsid w:val="00956672"/>
    <w:rsid w:val="0095727E"/>
    <w:rsid w:val="00957353"/>
    <w:rsid w:val="00957970"/>
    <w:rsid w:val="00957DAA"/>
    <w:rsid w:val="00957E18"/>
    <w:rsid w:val="00960295"/>
    <w:rsid w:val="009603A7"/>
    <w:rsid w:val="00961133"/>
    <w:rsid w:val="009617B7"/>
    <w:rsid w:val="00961B57"/>
    <w:rsid w:val="00961D7B"/>
    <w:rsid w:val="00961F69"/>
    <w:rsid w:val="009626C5"/>
    <w:rsid w:val="00963343"/>
    <w:rsid w:val="009637BB"/>
    <w:rsid w:val="00963FA4"/>
    <w:rsid w:val="00964118"/>
    <w:rsid w:val="00964A33"/>
    <w:rsid w:val="00964C4C"/>
    <w:rsid w:val="0096522C"/>
    <w:rsid w:val="009654D3"/>
    <w:rsid w:val="0096587C"/>
    <w:rsid w:val="00965907"/>
    <w:rsid w:val="00966804"/>
    <w:rsid w:val="00966E2E"/>
    <w:rsid w:val="009670D0"/>
    <w:rsid w:val="009679F6"/>
    <w:rsid w:val="00970DA5"/>
    <w:rsid w:val="0097156D"/>
    <w:rsid w:val="00971F94"/>
    <w:rsid w:val="0097232B"/>
    <w:rsid w:val="00972882"/>
    <w:rsid w:val="00972B52"/>
    <w:rsid w:val="009731D7"/>
    <w:rsid w:val="0097356E"/>
    <w:rsid w:val="0097398C"/>
    <w:rsid w:val="00974589"/>
    <w:rsid w:val="009745F5"/>
    <w:rsid w:val="00974645"/>
    <w:rsid w:val="00975DFC"/>
    <w:rsid w:val="00975F78"/>
    <w:rsid w:val="0097617F"/>
    <w:rsid w:val="00976311"/>
    <w:rsid w:val="0097656B"/>
    <w:rsid w:val="00976E87"/>
    <w:rsid w:val="00977169"/>
    <w:rsid w:val="00977305"/>
    <w:rsid w:val="0097767E"/>
    <w:rsid w:val="009779EE"/>
    <w:rsid w:val="00982412"/>
    <w:rsid w:val="00983656"/>
    <w:rsid w:val="009837C6"/>
    <w:rsid w:val="0098388A"/>
    <w:rsid w:val="00983D65"/>
    <w:rsid w:val="00984392"/>
    <w:rsid w:val="009845E4"/>
    <w:rsid w:val="009846E5"/>
    <w:rsid w:val="00984A24"/>
    <w:rsid w:val="00984F79"/>
    <w:rsid w:val="0098567D"/>
    <w:rsid w:val="00985BC5"/>
    <w:rsid w:val="00986BFF"/>
    <w:rsid w:val="0098720F"/>
    <w:rsid w:val="009872A5"/>
    <w:rsid w:val="00987321"/>
    <w:rsid w:val="00987B7A"/>
    <w:rsid w:val="00987CCD"/>
    <w:rsid w:val="00987E74"/>
    <w:rsid w:val="00990F53"/>
    <w:rsid w:val="00990F6C"/>
    <w:rsid w:val="00990FAB"/>
    <w:rsid w:val="00991D0B"/>
    <w:rsid w:val="00992FA8"/>
    <w:rsid w:val="00993655"/>
    <w:rsid w:val="00993B2F"/>
    <w:rsid w:val="00995421"/>
    <w:rsid w:val="009967D2"/>
    <w:rsid w:val="00996BBF"/>
    <w:rsid w:val="009972DE"/>
    <w:rsid w:val="009975FD"/>
    <w:rsid w:val="0099785A"/>
    <w:rsid w:val="0099797C"/>
    <w:rsid w:val="009A08C0"/>
    <w:rsid w:val="009A13E1"/>
    <w:rsid w:val="009A1556"/>
    <w:rsid w:val="009A18FA"/>
    <w:rsid w:val="009A3243"/>
    <w:rsid w:val="009A35A9"/>
    <w:rsid w:val="009A362D"/>
    <w:rsid w:val="009A4074"/>
    <w:rsid w:val="009A40AD"/>
    <w:rsid w:val="009A417A"/>
    <w:rsid w:val="009A42F5"/>
    <w:rsid w:val="009A44B8"/>
    <w:rsid w:val="009A5037"/>
    <w:rsid w:val="009A5E1D"/>
    <w:rsid w:val="009A6A94"/>
    <w:rsid w:val="009A72ED"/>
    <w:rsid w:val="009A76CE"/>
    <w:rsid w:val="009A7DA6"/>
    <w:rsid w:val="009B1CD3"/>
    <w:rsid w:val="009B23E7"/>
    <w:rsid w:val="009B2BE2"/>
    <w:rsid w:val="009B2FC7"/>
    <w:rsid w:val="009B3BBD"/>
    <w:rsid w:val="009B4412"/>
    <w:rsid w:val="009B4F3E"/>
    <w:rsid w:val="009B55AD"/>
    <w:rsid w:val="009B567C"/>
    <w:rsid w:val="009B5732"/>
    <w:rsid w:val="009B57A5"/>
    <w:rsid w:val="009B5C1C"/>
    <w:rsid w:val="009B5D86"/>
    <w:rsid w:val="009B6BD1"/>
    <w:rsid w:val="009B6E35"/>
    <w:rsid w:val="009B7061"/>
    <w:rsid w:val="009B74EB"/>
    <w:rsid w:val="009B7EC2"/>
    <w:rsid w:val="009B7F0E"/>
    <w:rsid w:val="009C12BE"/>
    <w:rsid w:val="009C13A9"/>
    <w:rsid w:val="009C177B"/>
    <w:rsid w:val="009C1851"/>
    <w:rsid w:val="009C313D"/>
    <w:rsid w:val="009C35B7"/>
    <w:rsid w:val="009C428E"/>
    <w:rsid w:val="009C4452"/>
    <w:rsid w:val="009C4B61"/>
    <w:rsid w:val="009C547A"/>
    <w:rsid w:val="009C5F13"/>
    <w:rsid w:val="009C5F2E"/>
    <w:rsid w:val="009C608A"/>
    <w:rsid w:val="009C7F8E"/>
    <w:rsid w:val="009D03D0"/>
    <w:rsid w:val="009D1650"/>
    <w:rsid w:val="009D1AC6"/>
    <w:rsid w:val="009D2063"/>
    <w:rsid w:val="009D29CF"/>
    <w:rsid w:val="009D3196"/>
    <w:rsid w:val="009D338D"/>
    <w:rsid w:val="009D359A"/>
    <w:rsid w:val="009D3E42"/>
    <w:rsid w:val="009D41E2"/>
    <w:rsid w:val="009D46C4"/>
    <w:rsid w:val="009D4A7A"/>
    <w:rsid w:val="009D4EEF"/>
    <w:rsid w:val="009D5DC1"/>
    <w:rsid w:val="009D5EDE"/>
    <w:rsid w:val="009D6ACC"/>
    <w:rsid w:val="009D7A16"/>
    <w:rsid w:val="009E05B0"/>
    <w:rsid w:val="009E0B3C"/>
    <w:rsid w:val="009E0CF6"/>
    <w:rsid w:val="009E167B"/>
    <w:rsid w:val="009E1A5C"/>
    <w:rsid w:val="009E1C49"/>
    <w:rsid w:val="009E23FB"/>
    <w:rsid w:val="009E2517"/>
    <w:rsid w:val="009E258E"/>
    <w:rsid w:val="009E28BB"/>
    <w:rsid w:val="009E31B5"/>
    <w:rsid w:val="009E35C5"/>
    <w:rsid w:val="009E39B2"/>
    <w:rsid w:val="009E3A15"/>
    <w:rsid w:val="009E78EF"/>
    <w:rsid w:val="009F0073"/>
    <w:rsid w:val="009F0652"/>
    <w:rsid w:val="009F0ECA"/>
    <w:rsid w:val="009F16B9"/>
    <w:rsid w:val="009F1727"/>
    <w:rsid w:val="009F1CDF"/>
    <w:rsid w:val="009F1E32"/>
    <w:rsid w:val="009F1F43"/>
    <w:rsid w:val="009F20B6"/>
    <w:rsid w:val="009F29FF"/>
    <w:rsid w:val="009F30E5"/>
    <w:rsid w:val="009F385E"/>
    <w:rsid w:val="009F3A81"/>
    <w:rsid w:val="009F438A"/>
    <w:rsid w:val="009F5099"/>
    <w:rsid w:val="009F56A1"/>
    <w:rsid w:val="009F5EAD"/>
    <w:rsid w:val="009F5F51"/>
    <w:rsid w:val="009F5F96"/>
    <w:rsid w:val="009F710F"/>
    <w:rsid w:val="009F7505"/>
    <w:rsid w:val="009F75FE"/>
    <w:rsid w:val="009F7718"/>
    <w:rsid w:val="009F7830"/>
    <w:rsid w:val="00A00030"/>
    <w:rsid w:val="00A00C27"/>
    <w:rsid w:val="00A0155E"/>
    <w:rsid w:val="00A0178F"/>
    <w:rsid w:val="00A023AF"/>
    <w:rsid w:val="00A02C3B"/>
    <w:rsid w:val="00A02F51"/>
    <w:rsid w:val="00A02F9C"/>
    <w:rsid w:val="00A030C4"/>
    <w:rsid w:val="00A0333D"/>
    <w:rsid w:val="00A035F3"/>
    <w:rsid w:val="00A03692"/>
    <w:rsid w:val="00A04C0D"/>
    <w:rsid w:val="00A06C53"/>
    <w:rsid w:val="00A070F3"/>
    <w:rsid w:val="00A0721E"/>
    <w:rsid w:val="00A07716"/>
    <w:rsid w:val="00A07AE6"/>
    <w:rsid w:val="00A102DC"/>
    <w:rsid w:val="00A11990"/>
    <w:rsid w:val="00A1264C"/>
    <w:rsid w:val="00A13472"/>
    <w:rsid w:val="00A1402B"/>
    <w:rsid w:val="00A143D7"/>
    <w:rsid w:val="00A14706"/>
    <w:rsid w:val="00A14E43"/>
    <w:rsid w:val="00A153FD"/>
    <w:rsid w:val="00A159AE"/>
    <w:rsid w:val="00A16294"/>
    <w:rsid w:val="00A16FEF"/>
    <w:rsid w:val="00A171D5"/>
    <w:rsid w:val="00A173A8"/>
    <w:rsid w:val="00A17546"/>
    <w:rsid w:val="00A1775A"/>
    <w:rsid w:val="00A17B36"/>
    <w:rsid w:val="00A17C8D"/>
    <w:rsid w:val="00A200E5"/>
    <w:rsid w:val="00A2018D"/>
    <w:rsid w:val="00A20FF5"/>
    <w:rsid w:val="00A222FF"/>
    <w:rsid w:val="00A22874"/>
    <w:rsid w:val="00A22921"/>
    <w:rsid w:val="00A22FE8"/>
    <w:rsid w:val="00A235BA"/>
    <w:rsid w:val="00A23988"/>
    <w:rsid w:val="00A24042"/>
    <w:rsid w:val="00A242FD"/>
    <w:rsid w:val="00A2481C"/>
    <w:rsid w:val="00A24880"/>
    <w:rsid w:val="00A248D0"/>
    <w:rsid w:val="00A258C5"/>
    <w:rsid w:val="00A25937"/>
    <w:rsid w:val="00A25BE8"/>
    <w:rsid w:val="00A26056"/>
    <w:rsid w:val="00A2670A"/>
    <w:rsid w:val="00A27C7C"/>
    <w:rsid w:val="00A27DAA"/>
    <w:rsid w:val="00A30951"/>
    <w:rsid w:val="00A3095F"/>
    <w:rsid w:val="00A3134F"/>
    <w:rsid w:val="00A31569"/>
    <w:rsid w:val="00A3174C"/>
    <w:rsid w:val="00A32230"/>
    <w:rsid w:val="00A3298A"/>
    <w:rsid w:val="00A32EF5"/>
    <w:rsid w:val="00A3362F"/>
    <w:rsid w:val="00A33AB9"/>
    <w:rsid w:val="00A345D1"/>
    <w:rsid w:val="00A34973"/>
    <w:rsid w:val="00A34F25"/>
    <w:rsid w:val="00A34F60"/>
    <w:rsid w:val="00A34F8A"/>
    <w:rsid w:val="00A359C7"/>
    <w:rsid w:val="00A35C1D"/>
    <w:rsid w:val="00A36C04"/>
    <w:rsid w:val="00A36C6B"/>
    <w:rsid w:val="00A36D43"/>
    <w:rsid w:val="00A36F6B"/>
    <w:rsid w:val="00A36F7A"/>
    <w:rsid w:val="00A3731C"/>
    <w:rsid w:val="00A373B3"/>
    <w:rsid w:val="00A37FF1"/>
    <w:rsid w:val="00A406B8"/>
    <w:rsid w:val="00A4082E"/>
    <w:rsid w:val="00A40A49"/>
    <w:rsid w:val="00A41108"/>
    <w:rsid w:val="00A41ECA"/>
    <w:rsid w:val="00A42A1F"/>
    <w:rsid w:val="00A42ADC"/>
    <w:rsid w:val="00A4317D"/>
    <w:rsid w:val="00A44510"/>
    <w:rsid w:val="00A448DE"/>
    <w:rsid w:val="00A44A76"/>
    <w:rsid w:val="00A45421"/>
    <w:rsid w:val="00A45A07"/>
    <w:rsid w:val="00A45C5F"/>
    <w:rsid w:val="00A465B8"/>
    <w:rsid w:val="00A471A6"/>
    <w:rsid w:val="00A500BD"/>
    <w:rsid w:val="00A5128B"/>
    <w:rsid w:val="00A5174F"/>
    <w:rsid w:val="00A52F0D"/>
    <w:rsid w:val="00A538BA"/>
    <w:rsid w:val="00A53A38"/>
    <w:rsid w:val="00A54725"/>
    <w:rsid w:val="00A548C2"/>
    <w:rsid w:val="00A54CE9"/>
    <w:rsid w:val="00A55B64"/>
    <w:rsid w:val="00A5647E"/>
    <w:rsid w:val="00A56CB7"/>
    <w:rsid w:val="00A57ED4"/>
    <w:rsid w:val="00A60B2C"/>
    <w:rsid w:val="00A60C05"/>
    <w:rsid w:val="00A60EE0"/>
    <w:rsid w:val="00A61955"/>
    <w:rsid w:val="00A61A9C"/>
    <w:rsid w:val="00A61F29"/>
    <w:rsid w:val="00A62892"/>
    <w:rsid w:val="00A62A7D"/>
    <w:rsid w:val="00A62F91"/>
    <w:rsid w:val="00A633D5"/>
    <w:rsid w:val="00A6416A"/>
    <w:rsid w:val="00A642A0"/>
    <w:rsid w:val="00A643BD"/>
    <w:rsid w:val="00A645DA"/>
    <w:rsid w:val="00A64C12"/>
    <w:rsid w:val="00A64E72"/>
    <w:rsid w:val="00A65047"/>
    <w:rsid w:val="00A652CF"/>
    <w:rsid w:val="00A65472"/>
    <w:rsid w:val="00A65E17"/>
    <w:rsid w:val="00A65ED0"/>
    <w:rsid w:val="00A66296"/>
    <w:rsid w:val="00A67297"/>
    <w:rsid w:val="00A672A2"/>
    <w:rsid w:val="00A6745F"/>
    <w:rsid w:val="00A67CB4"/>
    <w:rsid w:val="00A67DC5"/>
    <w:rsid w:val="00A7067A"/>
    <w:rsid w:val="00A70A41"/>
    <w:rsid w:val="00A70B6D"/>
    <w:rsid w:val="00A71329"/>
    <w:rsid w:val="00A71E09"/>
    <w:rsid w:val="00A725B1"/>
    <w:rsid w:val="00A72D4A"/>
    <w:rsid w:val="00A73B81"/>
    <w:rsid w:val="00A74164"/>
    <w:rsid w:val="00A7546A"/>
    <w:rsid w:val="00A75E30"/>
    <w:rsid w:val="00A75FEA"/>
    <w:rsid w:val="00A76591"/>
    <w:rsid w:val="00A7708A"/>
    <w:rsid w:val="00A77838"/>
    <w:rsid w:val="00A80611"/>
    <w:rsid w:val="00A807C7"/>
    <w:rsid w:val="00A8122F"/>
    <w:rsid w:val="00A81500"/>
    <w:rsid w:val="00A8158A"/>
    <w:rsid w:val="00A83C79"/>
    <w:rsid w:val="00A84BC3"/>
    <w:rsid w:val="00A84D67"/>
    <w:rsid w:val="00A85209"/>
    <w:rsid w:val="00A85C25"/>
    <w:rsid w:val="00A85DB1"/>
    <w:rsid w:val="00A874A8"/>
    <w:rsid w:val="00A87781"/>
    <w:rsid w:val="00A90A60"/>
    <w:rsid w:val="00A91607"/>
    <w:rsid w:val="00A91FB6"/>
    <w:rsid w:val="00A91FF1"/>
    <w:rsid w:val="00A92051"/>
    <w:rsid w:val="00A9350D"/>
    <w:rsid w:val="00A9371F"/>
    <w:rsid w:val="00A93BE1"/>
    <w:rsid w:val="00A93BF4"/>
    <w:rsid w:val="00A96EF2"/>
    <w:rsid w:val="00A97021"/>
    <w:rsid w:val="00AA02B0"/>
    <w:rsid w:val="00AA0568"/>
    <w:rsid w:val="00AA0674"/>
    <w:rsid w:val="00AA0AF4"/>
    <w:rsid w:val="00AA187D"/>
    <w:rsid w:val="00AA1C2F"/>
    <w:rsid w:val="00AA1CD8"/>
    <w:rsid w:val="00AA25AB"/>
    <w:rsid w:val="00AA26FB"/>
    <w:rsid w:val="00AA2CD8"/>
    <w:rsid w:val="00AA34FC"/>
    <w:rsid w:val="00AA3A35"/>
    <w:rsid w:val="00AA46D6"/>
    <w:rsid w:val="00AA47E2"/>
    <w:rsid w:val="00AA4972"/>
    <w:rsid w:val="00AA49E1"/>
    <w:rsid w:val="00AA6550"/>
    <w:rsid w:val="00AA6DB6"/>
    <w:rsid w:val="00AA74FA"/>
    <w:rsid w:val="00AA7B3D"/>
    <w:rsid w:val="00AB0520"/>
    <w:rsid w:val="00AB0C79"/>
    <w:rsid w:val="00AB14C2"/>
    <w:rsid w:val="00AB1E19"/>
    <w:rsid w:val="00AB2071"/>
    <w:rsid w:val="00AB3310"/>
    <w:rsid w:val="00AB37DA"/>
    <w:rsid w:val="00AB3C39"/>
    <w:rsid w:val="00AB3F0B"/>
    <w:rsid w:val="00AB4A31"/>
    <w:rsid w:val="00AB5103"/>
    <w:rsid w:val="00AB54FD"/>
    <w:rsid w:val="00AB5D63"/>
    <w:rsid w:val="00AB5E03"/>
    <w:rsid w:val="00AB61C1"/>
    <w:rsid w:val="00AB6A49"/>
    <w:rsid w:val="00AB6CB7"/>
    <w:rsid w:val="00AB6F37"/>
    <w:rsid w:val="00AB7E91"/>
    <w:rsid w:val="00AC0749"/>
    <w:rsid w:val="00AC0880"/>
    <w:rsid w:val="00AC0A65"/>
    <w:rsid w:val="00AC1749"/>
    <w:rsid w:val="00AC1D24"/>
    <w:rsid w:val="00AC295A"/>
    <w:rsid w:val="00AC2B1E"/>
    <w:rsid w:val="00AC3005"/>
    <w:rsid w:val="00AC3E9A"/>
    <w:rsid w:val="00AC421E"/>
    <w:rsid w:val="00AC49E4"/>
    <w:rsid w:val="00AC4E39"/>
    <w:rsid w:val="00AC4EDB"/>
    <w:rsid w:val="00AC4FA3"/>
    <w:rsid w:val="00AC61FE"/>
    <w:rsid w:val="00AC6385"/>
    <w:rsid w:val="00AC6535"/>
    <w:rsid w:val="00AC6C28"/>
    <w:rsid w:val="00AC6C7A"/>
    <w:rsid w:val="00AC72F1"/>
    <w:rsid w:val="00AC76C4"/>
    <w:rsid w:val="00AC798C"/>
    <w:rsid w:val="00AC7B45"/>
    <w:rsid w:val="00AC7E95"/>
    <w:rsid w:val="00AD0BCE"/>
    <w:rsid w:val="00AD0C16"/>
    <w:rsid w:val="00AD0E5E"/>
    <w:rsid w:val="00AD134E"/>
    <w:rsid w:val="00AD16D3"/>
    <w:rsid w:val="00AD1846"/>
    <w:rsid w:val="00AD19B8"/>
    <w:rsid w:val="00AD2076"/>
    <w:rsid w:val="00AD286E"/>
    <w:rsid w:val="00AD29D4"/>
    <w:rsid w:val="00AD2AD9"/>
    <w:rsid w:val="00AD2D18"/>
    <w:rsid w:val="00AD2E24"/>
    <w:rsid w:val="00AD2F26"/>
    <w:rsid w:val="00AD3590"/>
    <w:rsid w:val="00AD4A75"/>
    <w:rsid w:val="00AD4C10"/>
    <w:rsid w:val="00AD5C60"/>
    <w:rsid w:val="00AD5ECC"/>
    <w:rsid w:val="00AD66C6"/>
    <w:rsid w:val="00AD7B2C"/>
    <w:rsid w:val="00AE00BF"/>
    <w:rsid w:val="00AE0211"/>
    <w:rsid w:val="00AE09E2"/>
    <w:rsid w:val="00AE0A3C"/>
    <w:rsid w:val="00AE0B7F"/>
    <w:rsid w:val="00AE1C00"/>
    <w:rsid w:val="00AE1E35"/>
    <w:rsid w:val="00AE224F"/>
    <w:rsid w:val="00AE253E"/>
    <w:rsid w:val="00AE26C7"/>
    <w:rsid w:val="00AE331A"/>
    <w:rsid w:val="00AE3B1E"/>
    <w:rsid w:val="00AE47D8"/>
    <w:rsid w:val="00AE4D28"/>
    <w:rsid w:val="00AE514E"/>
    <w:rsid w:val="00AE5AD0"/>
    <w:rsid w:val="00AE7361"/>
    <w:rsid w:val="00AE79F3"/>
    <w:rsid w:val="00AF06DA"/>
    <w:rsid w:val="00AF08E8"/>
    <w:rsid w:val="00AF0BEA"/>
    <w:rsid w:val="00AF15C1"/>
    <w:rsid w:val="00AF25FF"/>
    <w:rsid w:val="00AF3364"/>
    <w:rsid w:val="00AF3720"/>
    <w:rsid w:val="00AF3DD3"/>
    <w:rsid w:val="00AF3FE3"/>
    <w:rsid w:val="00AF4621"/>
    <w:rsid w:val="00AF48A9"/>
    <w:rsid w:val="00AF5D94"/>
    <w:rsid w:val="00AF5EB0"/>
    <w:rsid w:val="00AF6BB9"/>
    <w:rsid w:val="00AF7E81"/>
    <w:rsid w:val="00B005C8"/>
    <w:rsid w:val="00B00915"/>
    <w:rsid w:val="00B010AB"/>
    <w:rsid w:val="00B01A24"/>
    <w:rsid w:val="00B01D0F"/>
    <w:rsid w:val="00B01E29"/>
    <w:rsid w:val="00B02750"/>
    <w:rsid w:val="00B03A2E"/>
    <w:rsid w:val="00B03FCE"/>
    <w:rsid w:val="00B04413"/>
    <w:rsid w:val="00B044CA"/>
    <w:rsid w:val="00B0457F"/>
    <w:rsid w:val="00B0458A"/>
    <w:rsid w:val="00B054E8"/>
    <w:rsid w:val="00B0676E"/>
    <w:rsid w:val="00B068CA"/>
    <w:rsid w:val="00B06E17"/>
    <w:rsid w:val="00B06E34"/>
    <w:rsid w:val="00B072BA"/>
    <w:rsid w:val="00B0787A"/>
    <w:rsid w:val="00B1012A"/>
    <w:rsid w:val="00B10D69"/>
    <w:rsid w:val="00B10E1D"/>
    <w:rsid w:val="00B11301"/>
    <w:rsid w:val="00B11424"/>
    <w:rsid w:val="00B126AE"/>
    <w:rsid w:val="00B12E59"/>
    <w:rsid w:val="00B1307F"/>
    <w:rsid w:val="00B1341D"/>
    <w:rsid w:val="00B1380E"/>
    <w:rsid w:val="00B13A81"/>
    <w:rsid w:val="00B13F0B"/>
    <w:rsid w:val="00B141ED"/>
    <w:rsid w:val="00B15099"/>
    <w:rsid w:val="00B1550D"/>
    <w:rsid w:val="00B16647"/>
    <w:rsid w:val="00B16C09"/>
    <w:rsid w:val="00B17D10"/>
    <w:rsid w:val="00B17D2E"/>
    <w:rsid w:val="00B2014E"/>
    <w:rsid w:val="00B20294"/>
    <w:rsid w:val="00B2053F"/>
    <w:rsid w:val="00B20648"/>
    <w:rsid w:val="00B20882"/>
    <w:rsid w:val="00B208F9"/>
    <w:rsid w:val="00B21336"/>
    <w:rsid w:val="00B21616"/>
    <w:rsid w:val="00B227D1"/>
    <w:rsid w:val="00B236E2"/>
    <w:rsid w:val="00B23733"/>
    <w:rsid w:val="00B24217"/>
    <w:rsid w:val="00B243C9"/>
    <w:rsid w:val="00B24699"/>
    <w:rsid w:val="00B25F4D"/>
    <w:rsid w:val="00B264FF"/>
    <w:rsid w:val="00B268DD"/>
    <w:rsid w:val="00B27117"/>
    <w:rsid w:val="00B2742F"/>
    <w:rsid w:val="00B27710"/>
    <w:rsid w:val="00B27C37"/>
    <w:rsid w:val="00B3124D"/>
    <w:rsid w:val="00B3176D"/>
    <w:rsid w:val="00B319CB"/>
    <w:rsid w:val="00B3265F"/>
    <w:rsid w:val="00B32FEF"/>
    <w:rsid w:val="00B34612"/>
    <w:rsid w:val="00B3560F"/>
    <w:rsid w:val="00B356AE"/>
    <w:rsid w:val="00B357C6"/>
    <w:rsid w:val="00B36051"/>
    <w:rsid w:val="00B3683D"/>
    <w:rsid w:val="00B37488"/>
    <w:rsid w:val="00B37C81"/>
    <w:rsid w:val="00B37D0A"/>
    <w:rsid w:val="00B37D9F"/>
    <w:rsid w:val="00B37EDC"/>
    <w:rsid w:val="00B409D8"/>
    <w:rsid w:val="00B412A5"/>
    <w:rsid w:val="00B41479"/>
    <w:rsid w:val="00B416CC"/>
    <w:rsid w:val="00B417E5"/>
    <w:rsid w:val="00B41A59"/>
    <w:rsid w:val="00B42192"/>
    <w:rsid w:val="00B42905"/>
    <w:rsid w:val="00B434A6"/>
    <w:rsid w:val="00B43658"/>
    <w:rsid w:val="00B43C5B"/>
    <w:rsid w:val="00B44BC9"/>
    <w:rsid w:val="00B44C60"/>
    <w:rsid w:val="00B44E66"/>
    <w:rsid w:val="00B44F2E"/>
    <w:rsid w:val="00B45D4B"/>
    <w:rsid w:val="00B460AF"/>
    <w:rsid w:val="00B46A01"/>
    <w:rsid w:val="00B47343"/>
    <w:rsid w:val="00B478B9"/>
    <w:rsid w:val="00B47B41"/>
    <w:rsid w:val="00B50501"/>
    <w:rsid w:val="00B50578"/>
    <w:rsid w:val="00B5111F"/>
    <w:rsid w:val="00B52C0E"/>
    <w:rsid w:val="00B53777"/>
    <w:rsid w:val="00B53934"/>
    <w:rsid w:val="00B5397A"/>
    <w:rsid w:val="00B53CF2"/>
    <w:rsid w:val="00B54710"/>
    <w:rsid w:val="00B547AB"/>
    <w:rsid w:val="00B5592F"/>
    <w:rsid w:val="00B55B8D"/>
    <w:rsid w:val="00B56C23"/>
    <w:rsid w:val="00B57CE1"/>
    <w:rsid w:val="00B6016A"/>
    <w:rsid w:val="00B60517"/>
    <w:rsid w:val="00B60548"/>
    <w:rsid w:val="00B60B7B"/>
    <w:rsid w:val="00B60ECD"/>
    <w:rsid w:val="00B616D0"/>
    <w:rsid w:val="00B617F5"/>
    <w:rsid w:val="00B61801"/>
    <w:rsid w:val="00B61C78"/>
    <w:rsid w:val="00B62024"/>
    <w:rsid w:val="00B622CC"/>
    <w:rsid w:val="00B6231A"/>
    <w:rsid w:val="00B62B74"/>
    <w:rsid w:val="00B62C3D"/>
    <w:rsid w:val="00B636E8"/>
    <w:rsid w:val="00B63EB4"/>
    <w:rsid w:val="00B645B5"/>
    <w:rsid w:val="00B64E12"/>
    <w:rsid w:val="00B6517F"/>
    <w:rsid w:val="00B65183"/>
    <w:rsid w:val="00B65242"/>
    <w:rsid w:val="00B66632"/>
    <w:rsid w:val="00B6671D"/>
    <w:rsid w:val="00B67DE7"/>
    <w:rsid w:val="00B70043"/>
    <w:rsid w:val="00B7074B"/>
    <w:rsid w:val="00B7084C"/>
    <w:rsid w:val="00B70E87"/>
    <w:rsid w:val="00B71127"/>
    <w:rsid w:val="00B7116C"/>
    <w:rsid w:val="00B71930"/>
    <w:rsid w:val="00B7200F"/>
    <w:rsid w:val="00B72829"/>
    <w:rsid w:val="00B72AC8"/>
    <w:rsid w:val="00B72F4B"/>
    <w:rsid w:val="00B73713"/>
    <w:rsid w:val="00B738A5"/>
    <w:rsid w:val="00B73977"/>
    <w:rsid w:val="00B73AE7"/>
    <w:rsid w:val="00B74037"/>
    <w:rsid w:val="00B74D01"/>
    <w:rsid w:val="00B74DD8"/>
    <w:rsid w:val="00B74F22"/>
    <w:rsid w:val="00B76017"/>
    <w:rsid w:val="00B77065"/>
    <w:rsid w:val="00B77372"/>
    <w:rsid w:val="00B81839"/>
    <w:rsid w:val="00B81A65"/>
    <w:rsid w:val="00B81B3E"/>
    <w:rsid w:val="00B81C1B"/>
    <w:rsid w:val="00B81D66"/>
    <w:rsid w:val="00B82D52"/>
    <w:rsid w:val="00B82DCF"/>
    <w:rsid w:val="00B83083"/>
    <w:rsid w:val="00B83153"/>
    <w:rsid w:val="00B83263"/>
    <w:rsid w:val="00B83C2E"/>
    <w:rsid w:val="00B83C8D"/>
    <w:rsid w:val="00B84881"/>
    <w:rsid w:val="00B85705"/>
    <w:rsid w:val="00B859C8"/>
    <w:rsid w:val="00B85F6B"/>
    <w:rsid w:val="00B86492"/>
    <w:rsid w:val="00B86730"/>
    <w:rsid w:val="00B86C97"/>
    <w:rsid w:val="00B873F1"/>
    <w:rsid w:val="00B875D5"/>
    <w:rsid w:val="00B876B2"/>
    <w:rsid w:val="00B87B60"/>
    <w:rsid w:val="00B87D64"/>
    <w:rsid w:val="00B919A5"/>
    <w:rsid w:val="00B9244A"/>
    <w:rsid w:val="00B92623"/>
    <w:rsid w:val="00B9297B"/>
    <w:rsid w:val="00B92D25"/>
    <w:rsid w:val="00B931D8"/>
    <w:rsid w:val="00B93A16"/>
    <w:rsid w:val="00B93ED7"/>
    <w:rsid w:val="00B94A3E"/>
    <w:rsid w:val="00B951D2"/>
    <w:rsid w:val="00B95558"/>
    <w:rsid w:val="00B95D94"/>
    <w:rsid w:val="00B95F7D"/>
    <w:rsid w:val="00B96321"/>
    <w:rsid w:val="00B965F6"/>
    <w:rsid w:val="00B9712A"/>
    <w:rsid w:val="00B97D3B"/>
    <w:rsid w:val="00BA1408"/>
    <w:rsid w:val="00BA17A1"/>
    <w:rsid w:val="00BA18C8"/>
    <w:rsid w:val="00BA1CAD"/>
    <w:rsid w:val="00BA296D"/>
    <w:rsid w:val="00BA2D95"/>
    <w:rsid w:val="00BA43E4"/>
    <w:rsid w:val="00BA468C"/>
    <w:rsid w:val="00BA523D"/>
    <w:rsid w:val="00BA5425"/>
    <w:rsid w:val="00BA59AC"/>
    <w:rsid w:val="00BA5EC5"/>
    <w:rsid w:val="00BA644B"/>
    <w:rsid w:val="00BA6B07"/>
    <w:rsid w:val="00BA6D11"/>
    <w:rsid w:val="00BA7728"/>
    <w:rsid w:val="00BA7C8B"/>
    <w:rsid w:val="00BA7DB8"/>
    <w:rsid w:val="00BA7FDB"/>
    <w:rsid w:val="00BB052D"/>
    <w:rsid w:val="00BB0BE7"/>
    <w:rsid w:val="00BB0FBC"/>
    <w:rsid w:val="00BB11D5"/>
    <w:rsid w:val="00BB17DC"/>
    <w:rsid w:val="00BB1E7B"/>
    <w:rsid w:val="00BB2075"/>
    <w:rsid w:val="00BB2C1E"/>
    <w:rsid w:val="00BB2D59"/>
    <w:rsid w:val="00BB4394"/>
    <w:rsid w:val="00BB4614"/>
    <w:rsid w:val="00BB4A8F"/>
    <w:rsid w:val="00BB4E5B"/>
    <w:rsid w:val="00BB4FCD"/>
    <w:rsid w:val="00BB5D3D"/>
    <w:rsid w:val="00BB5EC2"/>
    <w:rsid w:val="00BB6273"/>
    <w:rsid w:val="00BB6796"/>
    <w:rsid w:val="00BB6857"/>
    <w:rsid w:val="00BB6CF7"/>
    <w:rsid w:val="00BB79B6"/>
    <w:rsid w:val="00BC012E"/>
    <w:rsid w:val="00BC036E"/>
    <w:rsid w:val="00BC0952"/>
    <w:rsid w:val="00BC2104"/>
    <w:rsid w:val="00BC2184"/>
    <w:rsid w:val="00BC21BE"/>
    <w:rsid w:val="00BC2701"/>
    <w:rsid w:val="00BC2C18"/>
    <w:rsid w:val="00BC307D"/>
    <w:rsid w:val="00BC3112"/>
    <w:rsid w:val="00BC468F"/>
    <w:rsid w:val="00BC5A3F"/>
    <w:rsid w:val="00BC683F"/>
    <w:rsid w:val="00BC6A62"/>
    <w:rsid w:val="00BC7917"/>
    <w:rsid w:val="00BD0415"/>
    <w:rsid w:val="00BD25C7"/>
    <w:rsid w:val="00BD2C06"/>
    <w:rsid w:val="00BD333C"/>
    <w:rsid w:val="00BD358B"/>
    <w:rsid w:val="00BD360E"/>
    <w:rsid w:val="00BD3741"/>
    <w:rsid w:val="00BD53FA"/>
    <w:rsid w:val="00BD5912"/>
    <w:rsid w:val="00BD5C52"/>
    <w:rsid w:val="00BD5CD6"/>
    <w:rsid w:val="00BD6018"/>
    <w:rsid w:val="00BD6047"/>
    <w:rsid w:val="00BD66EF"/>
    <w:rsid w:val="00BD6925"/>
    <w:rsid w:val="00BD6AF8"/>
    <w:rsid w:val="00BD75AC"/>
    <w:rsid w:val="00BE01B9"/>
    <w:rsid w:val="00BE0422"/>
    <w:rsid w:val="00BE09C6"/>
    <w:rsid w:val="00BE0EEF"/>
    <w:rsid w:val="00BE1860"/>
    <w:rsid w:val="00BE2795"/>
    <w:rsid w:val="00BE2B7B"/>
    <w:rsid w:val="00BE2C67"/>
    <w:rsid w:val="00BE2E0E"/>
    <w:rsid w:val="00BE439C"/>
    <w:rsid w:val="00BE4825"/>
    <w:rsid w:val="00BE59E6"/>
    <w:rsid w:val="00BE5D43"/>
    <w:rsid w:val="00BE6A00"/>
    <w:rsid w:val="00BE7413"/>
    <w:rsid w:val="00BF012E"/>
    <w:rsid w:val="00BF0283"/>
    <w:rsid w:val="00BF0426"/>
    <w:rsid w:val="00BF1CBD"/>
    <w:rsid w:val="00BF2416"/>
    <w:rsid w:val="00BF30EF"/>
    <w:rsid w:val="00BF4DB0"/>
    <w:rsid w:val="00BF51A9"/>
    <w:rsid w:val="00BF5C07"/>
    <w:rsid w:val="00BF60F9"/>
    <w:rsid w:val="00BF6D5B"/>
    <w:rsid w:val="00C00740"/>
    <w:rsid w:val="00C00B4F"/>
    <w:rsid w:val="00C01CCD"/>
    <w:rsid w:val="00C01D6F"/>
    <w:rsid w:val="00C032CB"/>
    <w:rsid w:val="00C047E9"/>
    <w:rsid w:val="00C049B0"/>
    <w:rsid w:val="00C05254"/>
    <w:rsid w:val="00C05451"/>
    <w:rsid w:val="00C06406"/>
    <w:rsid w:val="00C06441"/>
    <w:rsid w:val="00C064EC"/>
    <w:rsid w:val="00C068AC"/>
    <w:rsid w:val="00C06B5F"/>
    <w:rsid w:val="00C06BAC"/>
    <w:rsid w:val="00C071A8"/>
    <w:rsid w:val="00C10F9E"/>
    <w:rsid w:val="00C113DA"/>
    <w:rsid w:val="00C11BC8"/>
    <w:rsid w:val="00C11D85"/>
    <w:rsid w:val="00C122CC"/>
    <w:rsid w:val="00C124CD"/>
    <w:rsid w:val="00C13791"/>
    <w:rsid w:val="00C13B46"/>
    <w:rsid w:val="00C13C75"/>
    <w:rsid w:val="00C1411C"/>
    <w:rsid w:val="00C1473E"/>
    <w:rsid w:val="00C1475C"/>
    <w:rsid w:val="00C15761"/>
    <w:rsid w:val="00C15BF7"/>
    <w:rsid w:val="00C1606F"/>
    <w:rsid w:val="00C178AB"/>
    <w:rsid w:val="00C17F23"/>
    <w:rsid w:val="00C204CF"/>
    <w:rsid w:val="00C20829"/>
    <w:rsid w:val="00C20C1A"/>
    <w:rsid w:val="00C20C78"/>
    <w:rsid w:val="00C20D8E"/>
    <w:rsid w:val="00C21411"/>
    <w:rsid w:val="00C22472"/>
    <w:rsid w:val="00C229CD"/>
    <w:rsid w:val="00C22CE5"/>
    <w:rsid w:val="00C233F6"/>
    <w:rsid w:val="00C23F6A"/>
    <w:rsid w:val="00C24181"/>
    <w:rsid w:val="00C24903"/>
    <w:rsid w:val="00C24F7D"/>
    <w:rsid w:val="00C24FE1"/>
    <w:rsid w:val="00C26288"/>
    <w:rsid w:val="00C26B37"/>
    <w:rsid w:val="00C2735C"/>
    <w:rsid w:val="00C27812"/>
    <w:rsid w:val="00C307CC"/>
    <w:rsid w:val="00C30C07"/>
    <w:rsid w:val="00C30CB8"/>
    <w:rsid w:val="00C30E69"/>
    <w:rsid w:val="00C32797"/>
    <w:rsid w:val="00C32A9D"/>
    <w:rsid w:val="00C32AA1"/>
    <w:rsid w:val="00C32BB6"/>
    <w:rsid w:val="00C32DAC"/>
    <w:rsid w:val="00C33DA3"/>
    <w:rsid w:val="00C357D9"/>
    <w:rsid w:val="00C361BD"/>
    <w:rsid w:val="00C367FF"/>
    <w:rsid w:val="00C37684"/>
    <w:rsid w:val="00C40026"/>
    <w:rsid w:val="00C40B62"/>
    <w:rsid w:val="00C4161E"/>
    <w:rsid w:val="00C4266C"/>
    <w:rsid w:val="00C43212"/>
    <w:rsid w:val="00C432A0"/>
    <w:rsid w:val="00C43B60"/>
    <w:rsid w:val="00C43E04"/>
    <w:rsid w:val="00C443DC"/>
    <w:rsid w:val="00C44A8A"/>
    <w:rsid w:val="00C45ABD"/>
    <w:rsid w:val="00C4621C"/>
    <w:rsid w:val="00C4646B"/>
    <w:rsid w:val="00C47167"/>
    <w:rsid w:val="00C4789D"/>
    <w:rsid w:val="00C47E90"/>
    <w:rsid w:val="00C51883"/>
    <w:rsid w:val="00C5226C"/>
    <w:rsid w:val="00C5245C"/>
    <w:rsid w:val="00C52A36"/>
    <w:rsid w:val="00C52EB2"/>
    <w:rsid w:val="00C53034"/>
    <w:rsid w:val="00C544F0"/>
    <w:rsid w:val="00C565B0"/>
    <w:rsid w:val="00C57A9F"/>
    <w:rsid w:val="00C60702"/>
    <w:rsid w:val="00C60EE5"/>
    <w:rsid w:val="00C6153C"/>
    <w:rsid w:val="00C61A2E"/>
    <w:rsid w:val="00C63C5C"/>
    <w:rsid w:val="00C63D9A"/>
    <w:rsid w:val="00C649AE"/>
    <w:rsid w:val="00C64E17"/>
    <w:rsid w:val="00C655C6"/>
    <w:rsid w:val="00C65673"/>
    <w:rsid w:val="00C65B95"/>
    <w:rsid w:val="00C65FEB"/>
    <w:rsid w:val="00C66E9A"/>
    <w:rsid w:val="00C66F65"/>
    <w:rsid w:val="00C6717E"/>
    <w:rsid w:val="00C701F5"/>
    <w:rsid w:val="00C708D1"/>
    <w:rsid w:val="00C72697"/>
    <w:rsid w:val="00C72C2E"/>
    <w:rsid w:val="00C73D38"/>
    <w:rsid w:val="00C75A09"/>
    <w:rsid w:val="00C76C3D"/>
    <w:rsid w:val="00C76D0F"/>
    <w:rsid w:val="00C770CE"/>
    <w:rsid w:val="00C8032A"/>
    <w:rsid w:val="00C808D3"/>
    <w:rsid w:val="00C80F47"/>
    <w:rsid w:val="00C827C7"/>
    <w:rsid w:val="00C8362D"/>
    <w:rsid w:val="00C8388D"/>
    <w:rsid w:val="00C84105"/>
    <w:rsid w:val="00C8475D"/>
    <w:rsid w:val="00C848B9"/>
    <w:rsid w:val="00C849C3"/>
    <w:rsid w:val="00C84A9C"/>
    <w:rsid w:val="00C84D3E"/>
    <w:rsid w:val="00C85CA3"/>
    <w:rsid w:val="00C86788"/>
    <w:rsid w:val="00C90DE7"/>
    <w:rsid w:val="00C90EB7"/>
    <w:rsid w:val="00C91D15"/>
    <w:rsid w:val="00C91EDA"/>
    <w:rsid w:val="00C922DE"/>
    <w:rsid w:val="00C9268A"/>
    <w:rsid w:val="00C93045"/>
    <w:rsid w:val="00C932E0"/>
    <w:rsid w:val="00C932EE"/>
    <w:rsid w:val="00C936F0"/>
    <w:rsid w:val="00C940ED"/>
    <w:rsid w:val="00C95328"/>
    <w:rsid w:val="00C95C10"/>
    <w:rsid w:val="00C968E3"/>
    <w:rsid w:val="00C973CD"/>
    <w:rsid w:val="00C97994"/>
    <w:rsid w:val="00C97CCB"/>
    <w:rsid w:val="00CA091B"/>
    <w:rsid w:val="00CA09CB"/>
    <w:rsid w:val="00CA16F5"/>
    <w:rsid w:val="00CA2126"/>
    <w:rsid w:val="00CA27C7"/>
    <w:rsid w:val="00CA3019"/>
    <w:rsid w:val="00CA377D"/>
    <w:rsid w:val="00CA4A6E"/>
    <w:rsid w:val="00CA527B"/>
    <w:rsid w:val="00CA53A9"/>
    <w:rsid w:val="00CA5EFD"/>
    <w:rsid w:val="00CA61CE"/>
    <w:rsid w:val="00CB0476"/>
    <w:rsid w:val="00CB0B19"/>
    <w:rsid w:val="00CB0EF5"/>
    <w:rsid w:val="00CB129C"/>
    <w:rsid w:val="00CB14F0"/>
    <w:rsid w:val="00CB1CD2"/>
    <w:rsid w:val="00CB1D34"/>
    <w:rsid w:val="00CB1DC1"/>
    <w:rsid w:val="00CB234D"/>
    <w:rsid w:val="00CB28F9"/>
    <w:rsid w:val="00CB3A93"/>
    <w:rsid w:val="00CB3F4A"/>
    <w:rsid w:val="00CB462C"/>
    <w:rsid w:val="00CB4DAB"/>
    <w:rsid w:val="00CB6D96"/>
    <w:rsid w:val="00CC0387"/>
    <w:rsid w:val="00CC050D"/>
    <w:rsid w:val="00CC086E"/>
    <w:rsid w:val="00CC15EC"/>
    <w:rsid w:val="00CC1AEF"/>
    <w:rsid w:val="00CC1CAA"/>
    <w:rsid w:val="00CC2BDE"/>
    <w:rsid w:val="00CC3E85"/>
    <w:rsid w:val="00CC46C6"/>
    <w:rsid w:val="00CC52C6"/>
    <w:rsid w:val="00CC6827"/>
    <w:rsid w:val="00CC6C98"/>
    <w:rsid w:val="00CC7349"/>
    <w:rsid w:val="00CD0061"/>
    <w:rsid w:val="00CD0ED9"/>
    <w:rsid w:val="00CD0F27"/>
    <w:rsid w:val="00CD15C8"/>
    <w:rsid w:val="00CD15EF"/>
    <w:rsid w:val="00CD1FB8"/>
    <w:rsid w:val="00CD3172"/>
    <w:rsid w:val="00CD36CE"/>
    <w:rsid w:val="00CD3975"/>
    <w:rsid w:val="00CD40F9"/>
    <w:rsid w:val="00CD5362"/>
    <w:rsid w:val="00CD5768"/>
    <w:rsid w:val="00CD626B"/>
    <w:rsid w:val="00CD6515"/>
    <w:rsid w:val="00CD6F85"/>
    <w:rsid w:val="00CD7B5E"/>
    <w:rsid w:val="00CD7FE3"/>
    <w:rsid w:val="00CE12D4"/>
    <w:rsid w:val="00CE1732"/>
    <w:rsid w:val="00CE2217"/>
    <w:rsid w:val="00CE29D8"/>
    <w:rsid w:val="00CE33A8"/>
    <w:rsid w:val="00CE3541"/>
    <w:rsid w:val="00CE4521"/>
    <w:rsid w:val="00CE4909"/>
    <w:rsid w:val="00CE4EB9"/>
    <w:rsid w:val="00CE4F0B"/>
    <w:rsid w:val="00CE5291"/>
    <w:rsid w:val="00CE548D"/>
    <w:rsid w:val="00CE5A9C"/>
    <w:rsid w:val="00CE5AFA"/>
    <w:rsid w:val="00CE5FFC"/>
    <w:rsid w:val="00CE6347"/>
    <w:rsid w:val="00CE6FE7"/>
    <w:rsid w:val="00CE728D"/>
    <w:rsid w:val="00CF108C"/>
    <w:rsid w:val="00CF2F10"/>
    <w:rsid w:val="00CF31DA"/>
    <w:rsid w:val="00CF3D19"/>
    <w:rsid w:val="00CF4810"/>
    <w:rsid w:val="00CF4850"/>
    <w:rsid w:val="00CF5A26"/>
    <w:rsid w:val="00CF5C5B"/>
    <w:rsid w:val="00CF605A"/>
    <w:rsid w:val="00CF687F"/>
    <w:rsid w:val="00CF7520"/>
    <w:rsid w:val="00CF766D"/>
    <w:rsid w:val="00CF7A58"/>
    <w:rsid w:val="00CF7C4F"/>
    <w:rsid w:val="00D002B2"/>
    <w:rsid w:val="00D00F0F"/>
    <w:rsid w:val="00D02DE0"/>
    <w:rsid w:val="00D02F8C"/>
    <w:rsid w:val="00D031AF"/>
    <w:rsid w:val="00D03722"/>
    <w:rsid w:val="00D03750"/>
    <w:rsid w:val="00D04AA5"/>
    <w:rsid w:val="00D05FEE"/>
    <w:rsid w:val="00D06DF2"/>
    <w:rsid w:val="00D07B93"/>
    <w:rsid w:val="00D106E4"/>
    <w:rsid w:val="00D11B3A"/>
    <w:rsid w:val="00D11B7E"/>
    <w:rsid w:val="00D121BA"/>
    <w:rsid w:val="00D125C1"/>
    <w:rsid w:val="00D12606"/>
    <w:rsid w:val="00D12B68"/>
    <w:rsid w:val="00D12BCD"/>
    <w:rsid w:val="00D14CB6"/>
    <w:rsid w:val="00D17BD6"/>
    <w:rsid w:val="00D206D0"/>
    <w:rsid w:val="00D20D52"/>
    <w:rsid w:val="00D20EBF"/>
    <w:rsid w:val="00D21AE9"/>
    <w:rsid w:val="00D22005"/>
    <w:rsid w:val="00D2248D"/>
    <w:rsid w:val="00D2340B"/>
    <w:rsid w:val="00D2366C"/>
    <w:rsid w:val="00D23AF4"/>
    <w:rsid w:val="00D23C7F"/>
    <w:rsid w:val="00D245AE"/>
    <w:rsid w:val="00D24C16"/>
    <w:rsid w:val="00D2546C"/>
    <w:rsid w:val="00D2579A"/>
    <w:rsid w:val="00D25D2D"/>
    <w:rsid w:val="00D261DF"/>
    <w:rsid w:val="00D27011"/>
    <w:rsid w:val="00D27E3A"/>
    <w:rsid w:val="00D30B99"/>
    <w:rsid w:val="00D30DC5"/>
    <w:rsid w:val="00D30FE0"/>
    <w:rsid w:val="00D312E2"/>
    <w:rsid w:val="00D3236F"/>
    <w:rsid w:val="00D326C5"/>
    <w:rsid w:val="00D32740"/>
    <w:rsid w:val="00D3397C"/>
    <w:rsid w:val="00D339AA"/>
    <w:rsid w:val="00D33B5E"/>
    <w:rsid w:val="00D33CF2"/>
    <w:rsid w:val="00D34133"/>
    <w:rsid w:val="00D36933"/>
    <w:rsid w:val="00D369DC"/>
    <w:rsid w:val="00D3701F"/>
    <w:rsid w:val="00D40576"/>
    <w:rsid w:val="00D40A70"/>
    <w:rsid w:val="00D410F1"/>
    <w:rsid w:val="00D42504"/>
    <w:rsid w:val="00D42C21"/>
    <w:rsid w:val="00D42F7D"/>
    <w:rsid w:val="00D432B4"/>
    <w:rsid w:val="00D43DAF"/>
    <w:rsid w:val="00D44ED0"/>
    <w:rsid w:val="00D45A2E"/>
    <w:rsid w:val="00D45BB3"/>
    <w:rsid w:val="00D463E5"/>
    <w:rsid w:val="00D46520"/>
    <w:rsid w:val="00D46F9F"/>
    <w:rsid w:val="00D47DE9"/>
    <w:rsid w:val="00D507C9"/>
    <w:rsid w:val="00D50895"/>
    <w:rsid w:val="00D5098D"/>
    <w:rsid w:val="00D50F79"/>
    <w:rsid w:val="00D51AEE"/>
    <w:rsid w:val="00D51B46"/>
    <w:rsid w:val="00D51C03"/>
    <w:rsid w:val="00D51C8D"/>
    <w:rsid w:val="00D52149"/>
    <w:rsid w:val="00D528A5"/>
    <w:rsid w:val="00D52A58"/>
    <w:rsid w:val="00D52D08"/>
    <w:rsid w:val="00D53395"/>
    <w:rsid w:val="00D53513"/>
    <w:rsid w:val="00D53676"/>
    <w:rsid w:val="00D551F0"/>
    <w:rsid w:val="00D555BB"/>
    <w:rsid w:val="00D556DB"/>
    <w:rsid w:val="00D55E2E"/>
    <w:rsid w:val="00D56022"/>
    <w:rsid w:val="00D56F85"/>
    <w:rsid w:val="00D56FA0"/>
    <w:rsid w:val="00D57E5F"/>
    <w:rsid w:val="00D60B1F"/>
    <w:rsid w:val="00D60B36"/>
    <w:rsid w:val="00D61053"/>
    <w:rsid w:val="00D61AB2"/>
    <w:rsid w:val="00D6213A"/>
    <w:rsid w:val="00D6389E"/>
    <w:rsid w:val="00D64550"/>
    <w:rsid w:val="00D65074"/>
    <w:rsid w:val="00D65318"/>
    <w:rsid w:val="00D65788"/>
    <w:rsid w:val="00D658C2"/>
    <w:rsid w:val="00D659A9"/>
    <w:rsid w:val="00D67578"/>
    <w:rsid w:val="00D67DF3"/>
    <w:rsid w:val="00D70C97"/>
    <w:rsid w:val="00D70CCE"/>
    <w:rsid w:val="00D71471"/>
    <w:rsid w:val="00D71BA5"/>
    <w:rsid w:val="00D720D8"/>
    <w:rsid w:val="00D723F6"/>
    <w:rsid w:val="00D7241C"/>
    <w:rsid w:val="00D7414D"/>
    <w:rsid w:val="00D74C55"/>
    <w:rsid w:val="00D75F8E"/>
    <w:rsid w:val="00D76652"/>
    <w:rsid w:val="00D766FB"/>
    <w:rsid w:val="00D76875"/>
    <w:rsid w:val="00D76FFF"/>
    <w:rsid w:val="00D77748"/>
    <w:rsid w:val="00D779F4"/>
    <w:rsid w:val="00D77FD4"/>
    <w:rsid w:val="00D80C78"/>
    <w:rsid w:val="00D81731"/>
    <w:rsid w:val="00D824DE"/>
    <w:rsid w:val="00D8286B"/>
    <w:rsid w:val="00D82C06"/>
    <w:rsid w:val="00D82C64"/>
    <w:rsid w:val="00D842AF"/>
    <w:rsid w:val="00D84A68"/>
    <w:rsid w:val="00D85290"/>
    <w:rsid w:val="00D86954"/>
    <w:rsid w:val="00D86D21"/>
    <w:rsid w:val="00D879A4"/>
    <w:rsid w:val="00D906F2"/>
    <w:rsid w:val="00D907C7"/>
    <w:rsid w:val="00D912CB"/>
    <w:rsid w:val="00D91605"/>
    <w:rsid w:val="00D916FB"/>
    <w:rsid w:val="00D917A4"/>
    <w:rsid w:val="00D921EE"/>
    <w:rsid w:val="00D92247"/>
    <w:rsid w:val="00D932A5"/>
    <w:rsid w:val="00D943E2"/>
    <w:rsid w:val="00D945AD"/>
    <w:rsid w:val="00D9518C"/>
    <w:rsid w:val="00D953E6"/>
    <w:rsid w:val="00D9545C"/>
    <w:rsid w:val="00D9626B"/>
    <w:rsid w:val="00D9652B"/>
    <w:rsid w:val="00D979FA"/>
    <w:rsid w:val="00DA0093"/>
    <w:rsid w:val="00DA0FF1"/>
    <w:rsid w:val="00DA10AF"/>
    <w:rsid w:val="00DA12B6"/>
    <w:rsid w:val="00DA1AA0"/>
    <w:rsid w:val="00DA2100"/>
    <w:rsid w:val="00DA218D"/>
    <w:rsid w:val="00DA25C2"/>
    <w:rsid w:val="00DA2AB8"/>
    <w:rsid w:val="00DA2DC4"/>
    <w:rsid w:val="00DA2E43"/>
    <w:rsid w:val="00DA3CC0"/>
    <w:rsid w:val="00DA42C8"/>
    <w:rsid w:val="00DA4610"/>
    <w:rsid w:val="00DA4648"/>
    <w:rsid w:val="00DA4B07"/>
    <w:rsid w:val="00DA6049"/>
    <w:rsid w:val="00DA6942"/>
    <w:rsid w:val="00DA6E2B"/>
    <w:rsid w:val="00DA71CF"/>
    <w:rsid w:val="00DA7658"/>
    <w:rsid w:val="00DA7CB6"/>
    <w:rsid w:val="00DA7FC8"/>
    <w:rsid w:val="00DB02DC"/>
    <w:rsid w:val="00DB037E"/>
    <w:rsid w:val="00DB0901"/>
    <w:rsid w:val="00DB0F1C"/>
    <w:rsid w:val="00DB11EA"/>
    <w:rsid w:val="00DB139B"/>
    <w:rsid w:val="00DB2156"/>
    <w:rsid w:val="00DB217F"/>
    <w:rsid w:val="00DB2CE7"/>
    <w:rsid w:val="00DB301E"/>
    <w:rsid w:val="00DB302A"/>
    <w:rsid w:val="00DB3B55"/>
    <w:rsid w:val="00DB3B70"/>
    <w:rsid w:val="00DB3CEC"/>
    <w:rsid w:val="00DB47AB"/>
    <w:rsid w:val="00DB483A"/>
    <w:rsid w:val="00DB4859"/>
    <w:rsid w:val="00DB4D26"/>
    <w:rsid w:val="00DB4E70"/>
    <w:rsid w:val="00DB58F4"/>
    <w:rsid w:val="00DB60E3"/>
    <w:rsid w:val="00DB6D8B"/>
    <w:rsid w:val="00DB770B"/>
    <w:rsid w:val="00DB7843"/>
    <w:rsid w:val="00DC1336"/>
    <w:rsid w:val="00DC1337"/>
    <w:rsid w:val="00DC1BC3"/>
    <w:rsid w:val="00DC24E9"/>
    <w:rsid w:val="00DC3121"/>
    <w:rsid w:val="00DC423F"/>
    <w:rsid w:val="00DC4F2D"/>
    <w:rsid w:val="00DC4FDD"/>
    <w:rsid w:val="00DC555F"/>
    <w:rsid w:val="00DC5C02"/>
    <w:rsid w:val="00DC5E9A"/>
    <w:rsid w:val="00DC6006"/>
    <w:rsid w:val="00DC63EC"/>
    <w:rsid w:val="00DC6D9F"/>
    <w:rsid w:val="00DC7578"/>
    <w:rsid w:val="00DD0938"/>
    <w:rsid w:val="00DD0C6B"/>
    <w:rsid w:val="00DD1C35"/>
    <w:rsid w:val="00DD1EB9"/>
    <w:rsid w:val="00DD233A"/>
    <w:rsid w:val="00DD2D21"/>
    <w:rsid w:val="00DD3772"/>
    <w:rsid w:val="00DD4194"/>
    <w:rsid w:val="00DD5548"/>
    <w:rsid w:val="00DD58F3"/>
    <w:rsid w:val="00DD5B0F"/>
    <w:rsid w:val="00DD66D3"/>
    <w:rsid w:val="00DD6A4C"/>
    <w:rsid w:val="00DD743A"/>
    <w:rsid w:val="00DD766F"/>
    <w:rsid w:val="00DE03A3"/>
    <w:rsid w:val="00DE0410"/>
    <w:rsid w:val="00DE1212"/>
    <w:rsid w:val="00DE2606"/>
    <w:rsid w:val="00DE2B20"/>
    <w:rsid w:val="00DE2F63"/>
    <w:rsid w:val="00DE341F"/>
    <w:rsid w:val="00DE3BFB"/>
    <w:rsid w:val="00DE3DBD"/>
    <w:rsid w:val="00DE4556"/>
    <w:rsid w:val="00DE4689"/>
    <w:rsid w:val="00DE4843"/>
    <w:rsid w:val="00DE566D"/>
    <w:rsid w:val="00DE6621"/>
    <w:rsid w:val="00DE692E"/>
    <w:rsid w:val="00DE713C"/>
    <w:rsid w:val="00DE7311"/>
    <w:rsid w:val="00DE73C3"/>
    <w:rsid w:val="00DE7509"/>
    <w:rsid w:val="00DE798B"/>
    <w:rsid w:val="00DE7D39"/>
    <w:rsid w:val="00DE7EAB"/>
    <w:rsid w:val="00DE7EEE"/>
    <w:rsid w:val="00DF066D"/>
    <w:rsid w:val="00DF07C1"/>
    <w:rsid w:val="00DF0812"/>
    <w:rsid w:val="00DF0C86"/>
    <w:rsid w:val="00DF0DA2"/>
    <w:rsid w:val="00DF1248"/>
    <w:rsid w:val="00DF167A"/>
    <w:rsid w:val="00DF1920"/>
    <w:rsid w:val="00DF2419"/>
    <w:rsid w:val="00DF2AA1"/>
    <w:rsid w:val="00DF2B20"/>
    <w:rsid w:val="00DF4634"/>
    <w:rsid w:val="00DF5268"/>
    <w:rsid w:val="00DF5F05"/>
    <w:rsid w:val="00DF60DB"/>
    <w:rsid w:val="00DF6482"/>
    <w:rsid w:val="00DF649A"/>
    <w:rsid w:val="00DF64FB"/>
    <w:rsid w:val="00DF6C39"/>
    <w:rsid w:val="00DF706E"/>
    <w:rsid w:val="00DF7487"/>
    <w:rsid w:val="00E01C95"/>
    <w:rsid w:val="00E01F4F"/>
    <w:rsid w:val="00E02661"/>
    <w:rsid w:val="00E029E8"/>
    <w:rsid w:val="00E02D2F"/>
    <w:rsid w:val="00E036CD"/>
    <w:rsid w:val="00E040C2"/>
    <w:rsid w:val="00E04618"/>
    <w:rsid w:val="00E04BDF"/>
    <w:rsid w:val="00E04FCC"/>
    <w:rsid w:val="00E064BF"/>
    <w:rsid w:val="00E0654E"/>
    <w:rsid w:val="00E06AEB"/>
    <w:rsid w:val="00E076E7"/>
    <w:rsid w:val="00E07B1A"/>
    <w:rsid w:val="00E10125"/>
    <w:rsid w:val="00E1012D"/>
    <w:rsid w:val="00E1098A"/>
    <w:rsid w:val="00E10D4A"/>
    <w:rsid w:val="00E11BC7"/>
    <w:rsid w:val="00E124E8"/>
    <w:rsid w:val="00E12575"/>
    <w:rsid w:val="00E12C7F"/>
    <w:rsid w:val="00E13299"/>
    <w:rsid w:val="00E1388F"/>
    <w:rsid w:val="00E138DB"/>
    <w:rsid w:val="00E140CE"/>
    <w:rsid w:val="00E1470F"/>
    <w:rsid w:val="00E15C60"/>
    <w:rsid w:val="00E16102"/>
    <w:rsid w:val="00E161C4"/>
    <w:rsid w:val="00E17508"/>
    <w:rsid w:val="00E17FDD"/>
    <w:rsid w:val="00E20CAB"/>
    <w:rsid w:val="00E21318"/>
    <w:rsid w:val="00E21AD6"/>
    <w:rsid w:val="00E21F69"/>
    <w:rsid w:val="00E2289E"/>
    <w:rsid w:val="00E24193"/>
    <w:rsid w:val="00E243F6"/>
    <w:rsid w:val="00E246BC"/>
    <w:rsid w:val="00E246FA"/>
    <w:rsid w:val="00E2495E"/>
    <w:rsid w:val="00E25155"/>
    <w:rsid w:val="00E2598A"/>
    <w:rsid w:val="00E25A16"/>
    <w:rsid w:val="00E25E77"/>
    <w:rsid w:val="00E270FC"/>
    <w:rsid w:val="00E273E5"/>
    <w:rsid w:val="00E27D9B"/>
    <w:rsid w:val="00E27EF6"/>
    <w:rsid w:val="00E303A9"/>
    <w:rsid w:val="00E30777"/>
    <w:rsid w:val="00E30875"/>
    <w:rsid w:val="00E30921"/>
    <w:rsid w:val="00E309C7"/>
    <w:rsid w:val="00E30A61"/>
    <w:rsid w:val="00E3201C"/>
    <w:rsid w:val="00E32247"/>
    <w:rsid w:val="00E32BE4"/>
    <w:rsid w:val="00E3317B"/>
    <w:rsid w:val="00E339A9"/>
    <w:rsid w:val="00E33C7A"/>
    <w:rsid w:val="00E34CD6"/>
    <w:rsid w:val="00E35041"/>
    <w:rsid w:val="00E35AB3"/>
    <w:rsid w:val="00E35E82"/>
    <w:rsid w:val="00E36320"/>
    <w:rsid w:val="00E36D08"/>
    <w:rsid w:val="00E4012C"/>
    <w:rsid w:val="00E4129B"/>
    <w:rsid w:val="00E421EB"/>
    <w:rsid w:val="00E422C1"/>
    <w:rsid w:val="00E42339"/>
    <w:rsid w:val="00E42D37"/>
    <w:rsid w:val="00E42EBB"/>
    <w:rsid w:val="00E435FC"/>
    <w:rsid w:val="00E43EDF"/>
    <w:rsid w:val="00E4444B"/>
    <w:rsid w:val="00E44709"/>
    <w:rsid w:val="00E44914"/>
    <w:rsid w:val="00E4516C"/>
    <w:rsid w:val="00E45611"/>
    <w:rsid w:val="00E45AEE"/>
    <w:rsid w:val="00E45D0F"/>
    <w:rsid w:val="00E46692"/>
    <w:rsid w:val="00E4735E"/>
    <w:rsid w:val="00E50AE7"/>
    <w:rsid w:val="00E50E1D"/>
    <w:rsid w:val="00E5168D"/>
    <w:rsid w:val="00E51C0C"/>
    <w:rsid w:val="00E51DBF"/>
    <w:rsid w:val="00E520F5"/>
    <w:rsid w:val="00E521C5"/>
    <w:rsid w:val="00E521F7"/>
    <w:rsid w:val="00E52704"/>
    <w:rsid w:val="00E52E95"/>
    <w:rsid w:val="00E530E7"/>
    <w:rsid w:val="00E53AE3"/>
    <w:rsid w:val="00E542CD"/>
    <w:rsid w:val="00E54531"/>
    <w:rsid w:val="00E55947"/>
    <w:rsid w:val="00E55982"/>
    <w:rsid w:val="00E55ABC"/>
    <w:rsid w:val="00E56A92"/>
    <w:rsid w:val="00E56CFB"/>
    <w:rsid w:val="00E57021"/>
    <w:rsid w:val="00E57A88"/>
    <w:rsid w:val="00E60BAE"/>
    <w:rsid w:val="00E60DCF"/>
    <w:rsid w:val="00E613A1"/>
    <w:rsid w:val="00E61874"/>
    <w:rsid w:val="00E61DE9"/>
    <w:rsid w:val="00E61E54"/>
    <w:rsid w:val="00E62DFD"/>
    <w:rsid w:val="00E637EA"/>
    <w:rsid w:val="00E64494"/>
    <w:rsid w:val="00E648AF"/>
    <w:rsid w:val="00E65103"/>
    <w:rsid w:val="00E65583"/>
    <w:rsid w:val="00E65AEE"/>
    <w:rsid w:val="00E65C59"/>
    <w:rsid w:val="00E66C67"/>
    <w:rsid w:val="00E67343"/>
    <w:rsid w:val="00E67C3A"/>
    <w:rsid w:val="00E7009A"/>
    <w:rsid w:val="00E70603"/>
    <w:rsid w:val="00E707D9"/>
    <w:rsid w:val="00E70D0D"/>
    <w:rsid w:val="00E70DBF"/>
    <w:rsid w:val="00E711FC"/>
    <w:rsid w:val="00E71959"/>
    <w:rsid w:val="00E7209D"/>
    <w:rsid w:val="00E72DEC"/>
    <w:rsid w:val="00E73649"/>
    <w:rsid w:val="00E74513"/>
    <w:rsid w:val="00E74CC3"/>
    <w:rsid w:val="00E754B1"/>
    <w:rsid w:val="00E760DB"/>
    <w:rsid w:val="00E76B40"/>
    <w:rsid w:val="00E76D5C"/>
    <w:rsid w:val="00E77078"/>
    <w:rsid w:val="00E7732C"/>
    <w:rsid w:val="00E77874"/>
    <w:rsid w:val="00E77AAE"/>
    <w:rsid w:val="00E77B06"/>
    <w:rsid w:val="00E77EC4"/>
    <w:rsid w:val="00E80262"/>
    <w:rsid w:val="00E80C03"/>
    <w:rsid w:val="00E819E8"/>
    <w:rsid w:val="00E82D80"/>
    <w:rsid w:val="00E84641"/>
    <w:rsid w:val="00E84C12"/>
    <w:rsid w:val="00E852BF"/>
    <w:rsid w:val="00E85462"/>
    <w:rsid w:val="00E85CDB"/>
    <w:rsid w:val="00E85E20"/>
    <w:rsid w:val="00E85F59"/>
    <w:rsid w:val="00E86061"/>
    <w:rsid w:val="00E86610"/>
    <w:rsid w:val="00E868CC"/>
    <w:rsid w:val="00E8766D"/>
    <w:rsid w:val="00E87676"/>
    <w:rsid w:val="00E901FC"/>
    <w:rsid w:val="00E905CB"/>
    <w:rsid w:val="00E90872"/>
    <w:rsid w:val="00E90D89"/>
    <w:rsid w:val="00E93B6F"/>
    <w:rsid w:val="00E94093"/>
    <w:rsid w:val="00E940B4"/>
    <w:rsid w:val="00E94B9A"/>
    <w:rsid w:val="00E952E3"/>
    <w:rsid w:val="00E96635"/>
    <w:rsid w:val="00E96FDB"/>
    <w:rsid w:val="00E9714D"/>
    <w:rsid w:val="00EA6185"/>
    <w:rsid w:val="00EA6D8C"/>
    <w:rsid w:val="00EA7CE4"/>
    <w:rsid w:val="00EA7EC2"/>
    <w:rsid w:val="00EB032E"/>
    <w:rsid w:val="00EB1894"/>
    <w:rsid w:val="00EB18EE"/>
    <w:rsid w:val="00EB2AF9"/>
    <w:rsid w:val="00EB3124"/>
    <w:rsid w:val="00EB3532"/>
    <w:rsid w:val="00EB47A3"/>
    <w:rsid w:val="00EB521C"/>
    <w:rsid w:val="00EB54E0"/>
    <w:rsid w:val="00EB5E08"/>
    <w:rsid w:val="00EB601E"/>
    <w:rsid w:val="00EB6448"/>
    <w:rsid w:val="00EB70A9"/>
    <w:rsid w:val="00EB757A"/>
    <w:rsid w:val="00EB7688"/>
    <w:rsid w:val="00EB7F9C"/>
    <w:rsid w:val="00EC0009"/>
    <w:rsid w:val="00EC024F"/>
    <w:rsid w:val="00EC0EA8"/>
    <w:rsid w:val="00EC11F0"/>
    <w:rsid w:val="00EC1297"/>
    <w:rsid w:val="00EC186A"/>
    <w:rsid w:val="00EC1D5A"/>
    <w:rsid w:val="00EC2201"/>
    <w:rsid w:val="00EC2544"/>
    <w:rsid w:val="00EC2654"/>
    <w:rsid w:val="00EC27AA"/>
    <w:rsid w:val="00EC3090"/>
    <w:rsid w:val="00EC3127"/>
    <w:rsid w:val="00EC341D"/>
    <w:rsid w:val="00EC4527"/>
    <w:rsid w:val="00EC521D"/>
    <w:rsid w:val="00EC54CA"/>
    <w:rsid w:val="00EC5557"/>
    <w:rsid w:val="00EC6204"/>
    <w:rsid w:val="00EC6A3C"/>
    <w:rsid w:val="00EC6C20"/>
    <w:rsid w:val="00ED0288"/>
    <w:rsid w:val="00ED0737"/>
    <w:rsid w:val="00ED1A71"/>
    <w:rsid w:val="00ED1DD9"/>
    <w:rsid w:val="00ED1F04"/>
    <w:rsid w:val="00ED21A6"/>
    <w:rsid w:val="00ED2496"/>
    <w:rsid w:val="00ED2821"/>
    <w:rsid w:val="00ED3112"/>
    <w:rsid w:val="00ED35B8"/>
    <w:rsid w:val="00ED3B06"/>
    <w:rsid w:val="00ED404B"/>
    <w:rsid w:val="00ED46F3"/>
    <w:rsid w:val="00ED4AFF"/>
    <w:rsid w:val="00ED5416"/>
    <w:rsid w:val="00ED601B"/>
    <w:rsid w:val="00ED71A7"/>
    <w:rsid w:val="00ED72A1"/>
    <w:rsid w:val="00ED766A"/>
    <w:rsid w:val="00ED7746"/>
    <w:rsid w:val="00ED7A9E"/>
    <w:rsid w:val="00EE0C70"/>
    <w:rsid w:val="00EE13D5"/>
    <w:rsid w:val="00EE242C"/>
    <w:rsid w:val="00EE2D79"/>
    <w:rsid w:val="00EE31E8"/>
    <w:rsid w:val="00EE331A"/>
    <w:rsid w:val="00EE4004"/>
    <w:rsid w:val="00EE4187"/>
    <w:rsid w:val="00EE526A"/>
    <w:rsid w:val="00EE5F0C"/>
    <w:rsid w:val="00EE6A43"/>
    <w:rsid w:val="00EE6BE6"/>
    <w:rsid w:val="00EE6E79"/>
    <w:rsid w:val="00EE7EDA"/>
    <w:rsid w:val="00EE7FDE"/>
    <w:rsid w:val="00EF0384"/>
    <w:rsid w:val="00EF0A22"/>
    <w:rsid w:val="00EF0C39"/>
    <w:rsid w:val="00EF0E11"/>
    <w:rsid w:val="00EF121A"/>
    <w:rsid w:val="00EF1CB6"/>
    <w:rsid w:val="00EF1D15"/>
    <w:rsid w:val="00EF1F60"/>
    <w:rsid w:val="00EF2523"/>
    <w:rsid w:val="00EF2547"/>
    <w:rsid w:val="00EF454C"/>
    <w:rsid w:val="00EF48E3"/>
    <w:rsid w:val="00EF4CAD"/>
    <w:rsid w:val="00EF5736"/>
    <w:rsid w:val="00EF5A02"/>
    <w:rsid w:val="00EF6068"/>
    <w:rsid w:val="00EF60B6"/>
    <w:rsid w:val="00EF628E"/>
    <w:rsid w:val="00EF69B3"/>
    <w:rsid w:val="00EF75AD"/>
    <w:rsid w:val="00F0049C"/>
    <w:rsid w:val="00F0086A"/>
    <w:rsid w:val="00F017DB"/>
    <w:rsid w:val="00F018FA"/>
    <w:rsid w:val="00F01E5E"/>
    <w:rsid w:val="00F01EFB"/>
    <w:rsid w:val="00F01F79"/>
    <w:rsid w:val="00F01F88"/>
    <w:rsid w:val="00F02965"/>
    <w:rsid w:val="00F0304C"/>
    <w:rsid w:val="00F031E9"/>
    <w:rsid w:val="00F04413"/>
    <w:rsid w:val="00F0566E"/>
    <w:rsid w:val="00F056E3"/>
    <w:rsid w:val="00F0589B"/>
    <w:rsid w:val="00F05A53"/>
    <w:rsid w:val="00F07471"/>
    <w:rsid w:val="00F07705"/>
    <w:rsid w:val="00F079C6"/>
    <w:rsid w:val="00F07E6F"/>
    <w:rsid w:val="00F10039"/>
    <w:rsid w:val="00F10A6B"/>
    <w:rsid w:val="00F1131B"/>
    <w:rsid w:val="00F11A65"/>
    <w:rsid w:val="00F13909"/>
    <w:rsid w:val="00F1426F"/>
    <w:rsid w:val="00F1531E"/>
    <w:rsid w:val="00F15923"/>
    <w:rsid w:val="00F15D7C"/>
    <w:rsid w:val="00F16149"/>
    <w:rsid w:val="00F1637D"/>
    <w:rsid w:val="00F1666D"/>
    <w:rsid w:val="00F16CFE"/>
    <w:rsid w:val="00F17B60"/>
    <w:rsid w:val="00F17FD3"/>
    <w:rsid w:val="00F20159"/>
    <w:rsid w:val="00F20A81"/>
    <w:rsid w:val="00F21571"/>
    <w:rsid w:val="00F21AB6"/>
    <w:rsid w:val="00F21D69"/>
    <w:rsid w:val="00F22EBE"/>
    <w:rsid w:val="00F23234"/>
    <w:rsid w:val="00F23D00"/>
    <w:rsid w:val="00F23EE1"/>
    <w:rsid w:val="00F25483"/>
    <w:rsid w:val="00F25BE4"/>
    <w:rsid w:val="00F25F41"/>
    <w:rsid w:val="00F26591"/>
    <w:rsid w:val="00F26941"/>
    <w:rsid w:val="00F26A69"/>
    <w:rsid w:val="00F26BF2"/>
    <w:rsid w:val="00F26E7E"/>
    <w:rsid w:val="00F270B9"/>
    <w:rsid w:val="00F2722F"/>
    <w:rsid w:val="00F27A0A"/>
    <w:rsid w:val="00F3089D"/>
    <w:rsid w:val="00F30B97"/>
    <w:rsid w:val="00F30EC8"/>
    <w:rsid w:val="00F31CA7"/>
    <w:rsid w:val="00F3218A"/>
    <w:rsid w:val="00F32284"/>
    <w:rsid w:val="00F32D81"/>
    <w:rsid w:val="00F32FAD"/>
    <w:rsid w:val="00F334E3"/>
    <w:rsid w:val="00F3413C"/>
    <w:rsid w:val="00F34C55"/>
    <w:rsid w:val="00F34F4B"/>
    <w:rsid w:val="00F35258"/>
    <w:rsid w:val="00F35534"/>
    <w:rsid w:val="00F3657B"/>
    <w:rsid w:val="00F36C10"/>
    <w:rsid w:val="00F37086"/>
    <w:rsid w:val="00F37098"/>
    <w:rsid w:val="00F371A0"/>
    <w:rsid w:val="00F40481"/>
    <w:rsid w:val="00F40ED9"/>
    <w:rsid w:val="00F41035"/>
    <w:rsid w:val="00F41BB4"/>
    <w:rsid w:val="00F41D59"/>
    <w:rsid w:val="00F4259D"/>
    <w:rsid w:val="00F42E9B"/>
    <w:rsid w:val="00F4305F"/>
    <w:rsid w:val="00F4399B"/>
    <w:rsid w:val="00F439B6"/>
    <w:rsid w:val="00F43A2D"/>
    <w:rsid w:val="00F44348"/>
    <w:rsid w:val="00F444FD"/>
    <w:rsid w:val="00F44D5B"/>
    <w:rsid w:val="00F45464"/>
    <w:rsid w:val="00F46772"/>
    <w:rsid w:val="00F46D31"/>
    <w:rsid w:val="00F4700D"/>
    <w:rsid w:val="00F472A5"/>
    <w:rsid w:val="00F474F2"/>
    <w:rsid w:val="00F47560"/>
    <w:rsid w:val="00F47CD9"/>
    <w:rsid w:val="00F528A7"/>
    <w:rsid w:val="00F53059"/>
    <w:rsid w:val="00F530A2"/>
    <w:rsid w:val="00F535FC"/>
    <w:rsid w:val="00F547CE"/>
    <w:rsid w:val="00F54967"/>
    <w:rsid w:val="00F54FBC"/>
    <w:rsid w:val="00F554FF"/>
    <w:rsid w:val="00F55955"/>
    <w:rsid w:val="00F55A2D"/>
    <w:rsid w:val="00F5643C"/>
    <w:rsid w:val="00F56B70"/>
    <w:rsid w:val="00F575E0"/>
    <w:rsid w:val="00F5777C"/>
    <w:rsid w:val="00F57A17"/>
    <w:rsid w:val="00F61693"/>
    <w:rsid w:val="00F61945"/>
    <w:rsid w:val="00F6200A"/>
    <w:rsid w:val="00F628BE"/>
    <w:rsid w:val="00F62B23"/>
    <w:rsid w:val="00F62D0B"/>
    <w:rsid w:val="00F62DDF"/>
    <w:rsid w:val="00F63BA1"/>
    <w:rsid w:val="00F63D29"/>
    <w:rsid w:val="00F64797"/>
    <w:rsid w:val="00F65B9E"/>
    <w:rsid w:val="00F668D2"/>
    <w:rsid w:val="00F66D95"/>
    <w:rsid w:val="00F67538"/>
    <w:rsid w:val="00F675AA"/>
    <w:rsid w:val="00F7007A"/>
    <w:rsid w:val="00F71221"/>
    <w:rsid w:val="00F723C7"/>
    <w:rsid w:val="00F723CE"/>
    <w:rsid w:val="00F728DC"/>
    <w:rsid w:val="00F733F8"/>
    <w:rsid w:val="00F73B43"/>
    <w:rsid w:val="00F73E25"/>
    <w:rsid w:val="00F74764"/>
    <w:rsid w:val="00F74CEA"/>
    <w:rsid w:val="00F75BD3"/>
    <w:rsid w:val="00F75EC7"/>
    <w:rsid w:val="00F76439"/>
    <w:rsid w:val="00F76868"/>
    <w:rsid w:val="00F774F4"/>
    <w:rsid w:val="00F77887"/>
    <w:rsid w:val="00F77C69"/>
    <w:rsid w:val="00F77D4D"/>
    <w:rsid w:val="00F77ED3"/>
    <w:rsid w:val="00F77EDC"/>
    <w:rsid w:val="00F80017"/>
    <w:rsid w:val="00F80F1E"/>
    <w:rsid w:val="00F80F96"/>
    <w:rsid w:val="00F81CBF"/>
    <w:rsid w:val="00F81DF2"/>
    <w:rsid w:val="00F8237A"/>
    <w:rsid w:val="00F82537"/>
    <w:rsid w:val="00F825C6"/>
    <w:rsid w:val="00F82B88"/>
    <w:rsid w:val="00F82D0F"/>
    <w:rsid w:val="00F83263"/>
    <w:rsid w:val="00F8354A"/>
    <w:rsid w:val="00F83905"/>
    <w:rsid w:val="00F83CEA"/>
    <w:rsid w:val="00F84F4B"/>
    <w:rsid w:val="00F85512"/>
    <w:rsid w:val="00F857BF"/>
    <w:rsid w:val="00F8598D"/>
    <w:rsid w:val="00F87000"/>
    <w:rsid w:val="00F87003"/>
    <w:rsid w:val="00F87011"/>
    <w:rsid w:val="00F871E9"/>
    <w:rsid w:val="00F87597"/>
    <w:rsid w:val="00F879B0"/>
    <w:rsid w:val="00F91578"/>
    <w:rsid w:val="00F91A25"/>
    <w:rsid w:val="00F939BA"/>
    <w:rsid w:val="00F9475D"/>
    <w:rsid w:val="00F94A4F"/>
    <w:rsid w:val="00F94CF1"/>
    <w:rsid w:val="00F94E80"/>
    <w:rsid w:val="00F95134"/>
    <w:rsid w:val="00F95D2B"/>
    <w:rsid w:val="00F95F9A"/>
    <w:rsid w:val="00F97231"/>
    <w:rsid w:val="00F97E04"/>
    <w:rsid w:val="00FA18BC"/>
    <w:rsid w:val="00FA206D"/>
    <w:rsid w:val="00FA217A"/>
    <w:rsid w:val="00FA31E7"/>
    <w:rsid w:val="00FA53EC"/>
    <w:rsid w:val="00FA546A"/>
    <w:rsid w:val="00FA6353"/>
    <w:rsid w:val="00FA63B2"/>
    <w:rsid w:val="00FA6506"/>
    <w:rsid w:val="00FA7397"/>
    <w:rsid w:val="00FA754D"/>
    <w:rsid w:val="00FB06B2"/>
    <w:rsid w:val="00FB0C3D"/>
    <w:rsid w:val="00FB0D7F"/>
    <w:rsid w:val="00FB12FF"/>
    <w:rsid w:val="00FB1477"/>
    <w:rsid w:val="00FB1990"/>
    <w:rsid w:val="00FB259E"/>
    <w:rsid w:val="00FB2A87"/>
    <w:rsid w:val="00FB3C68"/>
    <w:rsid w:val="00FB42D8"/>
    <w:rsid w:val="00FB487C"/>
    <w:rsid w:val="00FB4C72"/>
    <w:rsid w:val="00FB52EA"/>
    <w:rsid w:val="00FB586B"/>
    <w:rsid w:val="00FB5F5F"/>
    <w:rsid w:val="00FB6114"/>
    <w:rsid w:val="00FB6909"/>
    <w:rsid w:val="00FB7677"/>
    <w:rsid w:val="00FB78DB"/>
    <w:rsid w:val="00FB7DA2"/>
    <w:rsid w:val="00FC08F1"/>
    <w:rsid w:val="00FC0DA9"/>
    <w:rsid w:val="00FC2A1E"/>
    <w:rsid w:val="00FC2FE8"/>
    <w:rsid w:val="00FC30AE"/>
    <w:rsid w:val="00FC3156"/>
    <w:rsid w:val="00FC33FC"/>
    <w:rsid w:val="00FC4363"/>
    <w:rsid w:val="00FC4E8C"/>
    <w:rsid w:val="00FC4FBC"/>
    <w:rsid w:val="00FC5669"/>
    <w:rsid w:val="00FC5CA3"/>
    <w:rsid w:val="00FC68B6"/>
    <w:rsid w:val="00FC6F2E"/>
    <w:rsid w:val="00FC77D5"/>
    <w:rsid w:val="00FC7930"/>
    <w:rsid w:val="00FC7FB4"/>
    <w:rsid w:val="00FD15A0"/>
    <w:rsid w:val="00FD27A4"/>
    <w:rsid w:val="00FD2AF7"/>
    <w:rsid w:val="00FD2CA0"/>
    <w:rsid w:val="00FD329C"/>
    <w:rsid w:val="00FD7AE0"/>
    <w:rsid w:val="00FD7C2D"/>
    <w:rsid w:val="00FE02AF"/>
    <w:rsid w:val="00FE191F"/>
    <w:rsid w:val="00FE230E"/>
    <w:rsid w:val="00FE2B45"/>
    <w:rsid w:val="00FE2E71"/>
    <w:rsid w:val="00FE34DA"/>
    <w:rsid w:val="00FE3FA6"/>
    <w:rsid w:val="00FE459B"/>
    <w:rsid w:val="00FE45BB"/>
    <w:rsid w:val="00FE4665"/>
    <w:rsid w:val="00FE4F0C"/>
    <w:rsid w:val="00FE5AC8"/>
    <w:rsid w:val="00FE5FA2"/>
    <w:rsid w:val="00FE65BD"/>
    <w:rsid w:val="00FE67E8"/>
    <w:rsid w:val="00FE701F"/>
    <w:rsid w:val="00FE7E2E"/>
    <w:rsid w:val="00FE7ED0"/>
    <w:rsid w:val="00FF03F6"/>
    <w:rsid w:val="00FF0A35"/>
    <w:rsid w:val="00FF108C"/>
    <w:rsid w:val="00FF11B7"/>
    <w:rsid w:val="00FF1B7D"/>
    <w:rsid w:val="00FF2CFD"/>
    <w:rsid w:val="00FF3624"/>
    <w:rsid w:val="00FF36EC"/>
    <w:rsid w:val="00FF40D9"/>
    <w:rsid w:val="00FF425A"/>
    <w:rsid w:val="00FF4729"/>
    <w:rsid w:val="00FF495D"/>
    <w:rsid w:val="00FF4D35"/>
    <w:rsid w:val="00FF5F39"/>
    <w:rsid w:val="00FF5FE4"/>
    <w:rsid w:val="00FF628A"/>
    <w:rsid w:val="00FF6E0F"/>
    <w:rsid w:val="00FF727D"/>
    <w:rsid w:val="00FF799C"/>
    <w:rsid w:val="00FF7A03"/>
    <w:rsid w:val="00FF7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BCA89C"/>
  <w15:docId w15:val="{75C45E94-A084-4A22-9596-747B7951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01C"/>
    <w:pPr>
      <w:spacing w:after="80"/>
    </w:pPr>
    <w:rPr>
      <w:rFonts w:ascii="Calibri" w:hAnsi="Calibri"/>
    </w:rPr>
  </w:style>
  <w:style w:type="paragraph" w:styleId="Heading1">
    <w:name w:val="heading 1"/>
    <w:basedOn w:val="Normal"/>
    <w:next w:val="Normal"/>
    <w:link w:val="Heading1Char"/>
    <w:qFormat/>
    <w:rsid w:val="00331234"/>
    <w:pPr>
      <w:keepNext/>
      <w:keepLines/>
      <w:spacing w:before="48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unhideWhenUsed/>
    <w:qFormat/>
    <w:rsid w:val="00397A82"/>
    <w:pPr>
      <w:keepNext/>
      <w:keepLines/>
      <w:spacing w:before="200"/>
      <w:outlineLvl w:val="1"/>
    </w:pPr>
    <w:rPr>
      <w:rFonts w:asciiTheme="majorHAnsi" w:eastAsiaTheme="majorEastAsia" w:hAnsiTheme="majorHAnsi" w:cstheme="majorBidi"/>
      <w:bCs/>
      <w:sz w:val="36"/>
      <w:szCs w:val="36"/>
    </w:rPr>
  </w:style>
  <w:style w:type="paragraph" w:styleId="Heading3">
    <w:name w:val="heading 3"/>
    <w:basedOn w:val="Normal"/>
    <w:next w:val="Normal"/>
    <w:link w:val="Heading3Char"/>
    <w:unhideWhenUsed/>
    <w:qFormat/>
    <w:rsid w:val="00D11B7E"/>
    <w:pPr>
      <w:keepNext/>
      <w:spacing w:before="120" w:after="0"/>
      <w:outlineLvl w:val="2"/>
    </w:pPr>
    <w:rPr>
      <w:b/>
      <w:color w:val="365F91" w:themeColor="accent1" w:themeShade="BF"/>
      <w:sz w:val="28"/>
    </w:rPr>
  </w:style>
  <w:style w:type="paragraph" w:styleId="Heading4">
    <w:name w:val="heading 4"/>
    <w:basedOn w:val="Heading6"/>
    <w:next w:val="Normal"/>
    <w:link w:val="Heading4Char"/>
    <w:uiPriority w:val="9"/>
    <w:unhideWhenUsed/>
    <w:qFormat/>
    <w:rsid w:val="008A7925"/>
    <w:pPr>
      <w:keepNext/>
      <w:outlineLvl w:val="3"/>
    </w:pPr>
    <w:rPr>
      <w:b/>
      <w:color w:val="auto"/>
    </w:rPr>
  </w:style>
  <w:style w:type="paragraph" w:styleId="Heading5">
    <w:name w:val="heading 5"/>
    <w:basedOn w:val="Heading4"/>
    <w:next w:val="Normal"/>
    <w:link w:val="Heading5Char"/>
    <w:uiPriority w:val="9"/>
    <w:unhideWhenUsed/>
    <w:qFormat/>
    <w:rsid w:val="00CC3E85"/>
    <w:pPr>
      <w:outlineLvl w:val="4"/>
    </w:pPr>
    <w:rPr>
      <w:b w:val="0"/>
      <w:i/>
      <w:sz w:val="26"/>
      <w:szCs w:val="26"/>
    </w:rPr>
  </w:style>
  <w:style w:type="paragraph" w:styleId="Heading6">
    <w:name w:val="heading 6"/>
    <w:next w:val="Normal"/>
    <w:link w:val="Heading6Char"/>
    <w:uiPriority w:val="9"/>
    <w:unhideWhenUsed/>
    <w:qFormat/>
    <w:rsid w:val="00C30CB8"/>
    <w:pPr>
      <w:spacing w:before="20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775C1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375E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375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w:basedOn w:val="Normal"/>
    <w:link w:val="ListParagraphChar"/>
    <w:uiPriority w:val="34"/>
    <w:qFormat/>
    <w:rsid w:val="00D11B3A"/>
    <w:pPr>
      <w:ind w:left="720"/>
      <w:contextualSpacing/>
    </w:pPr>
  </w:style>
  <w:style w:type="paragraph" w:styleId="Header">
    <w:name w:val="header"/>
    <w:basedOn w:val="Normal"/>
    <w:link w:val="HeaderChar"/>
    <w:unhideWhenUsed/>
    <w:rsid w:val="00736F84"/>
    <w:pPr>
      <w:tabs>
        <w:tab w:val="center" w:pos="4320"/>
        <w:tab w:val="right" w:pos="8640"/>
      </w:tabs>
    </w:pPr>
  </w:style>
  <w:style w:type="character" w:customStyle="1" w:styleId="HeaderChar">
    <w:name w:val="Header Char"/>
    <w:basedOn w:val="DefaultParagraphFont"/>
    <w:link w:val="Header"/>
    <w:rsid w:val="00736F84"/>
  </w:style>
  <w:style w:type="paragraph" w:styleId="Footer">
    <w:name w:val="footer"/>
    <w:basedOn w:val="Normal"/>
    <w:link w:val="FooterChar"/>
    <w:uiPriority w:val="99"/>
    <w:unhideWhenUsed/>
    <w:rsid w:val="00736F84"/>
    <w:pPr>
      <w:tabs>
        <w:tab w:val="center" w:pos="4320"/>
        <w:tab w:val="right" w:pos="8640"/>
      </w:tabs>
    </w:pPr>
  </w:style>
  <w:style w:type="character" w:customStyle="1" w:styleId="FooterChar">
    <w:name w:val="Footer Char"/>
    <w:basedOn w:val="DefaultParagraphFont"/>
    <w:link w:val="Footer"/>
    <w:uiPriority w:val="99"/>
    <w:rsid w:val="00736F84"/>
  </w:style>
  <w:style w:type="paragraph" w:styleId="FootnoteText">
    <w:name w:val="footnote text"/>
    <w:basedOn w:val="Normal"/>
    <w:link w:val="FootnoteTextChar"/>
    <w:uiPriority w:val="99"/>
    <w:unhideWhenUsed/>
    <w:rsid w:val="00F0049C"/>
  </w:style>
  <w:style w:type="character" w:customStyle="1" w:styleId="FootnoteTextChar">
    <w:name w:val="Footnote Text Char"/>
    <w:basedOn w:val="DefaultParagraphFont"/>
    <w:link w:val="FootnoteText"/>
    <w:uiPriority w:val="99"/>
    <w:rsid w:val="00F0049C"/>
  </w:style>
  <w:style w:type="character" w:styleId="FootnoteReference">
    <w:name w:val="footnote reference"/>
    <w:basedOn w:val="DefaultParagraphFont"/>
    <w:uiPriority w:val="99"/>
    <w:unhideWhenUsed/>
    <w:rsid w:val="00F0049C"/>
    <w:rPr>
      <w:vertAlign w:val="superscript"/>
    </w:rPr>
  </w:style>
  <w:style w:type="character" w:styleId="CommentReference">
    <w:name w:val="annotation reference"/>
    <w:basedOn w:val="DefaultParagraphFont"/>
    <w:uiPriority w:val="99"/>
    <w:unhideWhenUsed/>
    <w:rsid w:val="00AD2AD9"/>
    <w:rPr>
      <w:sz w:val="18"/>
      <w:szCs w:val="18"/>
    </w:rPr>
  </w:style>
  <w:style w:type="paragraph" w:styleId="CommentText">
    <w:name w:val="annotation text"/>
    <w:basedOn w:val="Normal"/>
    <w:link w:val="CommentTextChar"/>
    <w:uiPriority w:val="99"/>
    <w:unhideWhenUsed/>
    <w:rsid w:val="00AD2AD9"/>
  </w:style>
  <w:style w:type="character" w:customStyle="1" w:styleId="CommentTextChar">
    <w:name w:val="Comment Text Char"/>
    <w:basedOn w:val="DefaultParagraphFont"/>
    <w:link w:val="CommentText"/>
    <w:uiPriority w:val="99"/>
    <w:rsid w:val="00AD2AD9"/>
  </w:style>
  <w:style w:type="paragraph" w:styleId="CommentSubject">
    <w:name w:val="annotation subject"/>
    <w:basedOn w:val="CommentText"/>
    <w:next w:val="CommentText"/>
    <w:link w:val="CommentSubjectChar"/>
    <w:unhideWhenUsed/>
    <w:rsid w:val="00AD2AD9"/>
    <w:rPr>
      <w:b/>
      <w:bCs/>
      <w:sz w:val="20"/>
      <w:szCs w:val="20"/>
    </w:rPr>
  </w:style>
  <w:style w:type="character" w:customStyle="1" w:styleId="CommentSubjectChar">
    <w:name w:val="Comment Subject Char"/>
    <w:basedOn w:val="CommentTextChar"/>
    <w:link w:val="CommentSubject"/>
    <w:rsid w:val="00AD2AD9"/>
    <w:rPr>
      <w:b/>
      <w:bCs/>
      <w:sz w:val="20"/>
      <w:szCs w:val="20"/>
    </w:rPr>
  </w:style>
  <w:style w:type="paragraph" w:styleId="BalloonText">
    <w:name w:val="Balloon Text"/>
    <w:basedOn w:val="Normal"/>
    <w:link w:val="BalloonTextChar"/>
    <w:unhideWhenUsed/>
    <w:rsid w:val="00AD2AD9"/>
    <w:rPr>
      <w:rFonts w:ascii="Lucida Grande" w:hAnsi="Lucida Grande" w:cs="Lucida Grande"/>
      <w:sz w:val="18"/>
      <w:szCs w:val="18"/>
    </w:rPr>
  </w:style>
  <w:style w:type="character" w:customStyle="1" w:styleId="BalloonTextChar">
    <w:name w:val="Balloon Text Char"/>
    <w:basedOn w:val="DefaultParagraphFont"/>
    <w:link w:val="BalloonText"/>
    <w:rsid w:val="00AD2AD9"/>
    <w:rPr>
      <w:rFonts w:ascii="Lucida Grande" w:hAnsi="Lucida Grande" w:cs="Lucida Grande"/>
      <w:sz w:val="18"/>
      <w:szCs w:val="18"/>
    </w:rPr>
  </w:style>
  <w:style w:type="character" w:styleId="Hyperlink">
    <w:name w:val="Hyperlink"/>
    <w:basedOn w:val="DefaultParagraphFont"/>
    <w:uiPriority w:val="99"/>
    <w:unhideWhenUsed/>
    <w:rsid w:val="00E16102"/>
    <w:rPr>
      <w:color w:val="0000FF" w:themeColor="hyperlink"/>
      <w:u w:val="single"/>
    </w:rPr>
  </w:style>
  <w:style w:type="character" w:customStyle="1" w:styleId="Heading1Char">
    <w:name w:val="Heading 1 Char"/>
    <w:basedOn w:val="DefaultParagraphFont"/>
    <w:link w:val="Heading1"/>
    <w:rsid w:val="00331234"/>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rsid w:val="00397A82"/>
    <w:rPr>
      <w:rFonts w:asciiTheme="majorHAnsi" w:eastAsiaTheme="majorEastAsia" w:hAnsiTheme="majorHAnsi" w:cstheme="majorBidi"/>
      <w:bCs/>
      <w:sz w:val="36"/>
      <w:szCs w:val="36"/>
    </w:rPr>
  </w:style>
  <w:style w:type="character" w:customStyle="1" w:styleId="Heading3Char">
    <w:name w:val="Heading 3 Char"/>
    <w:basedOn w:val="DefaultParagraphFont"/>
    <w:link w:val="Heading3"/>
    <w:rsid w:val="00D11B7E"/>
    <w:rPr>
      <w:rFonts w:ascii="Calibri" w:hAnsi="Calibri"/>
      <w:b/>
      <w:color w:val="365F91" w:themeColor="accent1" w:themeShade="BF"/>
      <w:sz w:val="28"/>
    </w:rPr>
  </w:style>
  <w:style w:type="character" w:customStyle="1" w:styleId="Heading4Char">
    <w:name w:val="Heading 4 Char"/>
    <w:basedOn w:val="DefaultParagraphFont"/>
    <w:link w:val="Heading4"/>
    <w:uiPriority w:val="9"/>
    <w:rsid w:val="008A7925"/>
    <w:rPr>
      <w:rFonts w:asciiTheme="majorHAnsi" w:eastAsiaTheme="majorEastAsia" w:hAnsiTheme="majorHAnsi" w:cstheme="majorBidi"/>
      <w:b/>
    </w:rPr>
  </w:style>
  <w:style w:type="paragraph" w:styleId="Revision">
    <w:name w:val="Revision"/>
    <w:hidden/>
    <w:uiPriority w:val="99"/>
    <w:semiHidden/>
    <w:rsid w:val="008D0E82"/>
  </w:style>
  <w:style w:type="paragraph" w:styleId="TOCHeading">
    <w:name w:val="TOC Heading"/>
    <w:basedOn w:val="Heading1"/>
    <w:next w:val="Normal"/>
    <w:uiPriority w:val="39"/>
    <w:unhideWhenUsed/>
    <w:qFormat/>
    <w:rsid w:val="005375E5"/>
    <w:pPr>
      <w:spacing w:after="0" w:line="276" w:lineRule="auto"/>
      <w:outlineLvl w:val="9"/>
    </w:pPr>
    <w:rPr>
      <w:b w:val="0"/>
      <w:color w:val="365F91" w:themeColor="accent1" w:themeShade="BF"/>
      <w:sz w:val="28"/>
      <w:szCs w:val="28"/>
    </w:rPr>
  </w:style>
  <w:style w:type="paragraph" w:styleId="TOC1">
    <w:name w:val="toc 1"/>
    <w:basedOn w:val="Normal"/>
    <w:next w:val="Normal"/>
    <w:autoRedefine/>
    <w:uiPriority w:val="39"/>
    <w:unhideWhenUsed/>
    <w:rsid w:val="00274D6B"/>
    <w:pPr>
      <w:tabs>
        <w:tab w:val="right" w:leader="dot" w:pos="10070"/>
      </w:tabs>
      <w:spacing w:before="120" w:after="0"/>
    </w:pPr>
    <w:rPr>
      <w:rFonts w:asciiTheme="majorHAnsi" w:hAnsiTheme="majorHAnsi" w:cstheme="majorHAnsi"/>
      <w:bCs/>
      <w:noProof/>
    </w:rPr>
  </w:style>
  <w:style w:type="paragraph" w:styleId="TOC3">
    <w:name w:val="toc 3"/>
    <w:basedOn w:val="Normal"/>
    <w:next w:val="Normal"/>
    <w:autoRedefine/>
    <w:uiPriority w:val="39"/>
    <w:unhideWhenUsed/>
    <w:rsid w:val="005375E5"/>
    <w:pPr>
      <w:spacing w:after="0"/>
      <w:ind w:left="240"/>
    </w:pPr>
    <w:rPr>
      <w:rFonts w:asciiTheme="minorHAnsi" w:hAnsiTheme="minorHAnsi"/>
      <w:sz w:val="20"/>
      <w:szCs w:val="20"/>
    </w:rPr>
  </w:style>
  <w:style w:type="paragraph" w:styleId="TOC2">
    <w:name w:val="toc 2"/>
    <w:basedOn w:val="Normal"/>
    <w:next w:val="Normal"/>
    <w:autoRedefine/>
    <w:uiPriority w:val="39"/>
    <w:unhideWhenUsed/>
    <w:rsid w:val="007758AD"/>
    <w:pPr>
      <w:tabs>
        <w:tab w:val="right" w:leader="dot" w:pos="10070"/>
      </w:tabs>
      <w:spacing w:after="0"/>
      <w:ind w:left="180"/>
    </w:pPr>
    <w:rPr>
      <w:rFonts w:asciiTheme="majorHAnsi" w:hAnsiTheme="majorHAnsi" w:cstheme="majorHAnsi"/>
      <w:bCs/>
      <w:noProof/>
      <w:szCs w:val="20"/>
    </w:rPr>
  </w:style>
  <w:style w:type="paragraph" w:styleId="TOC4">
    <w:name w:val="toc 4"/>
    <w:basedOn w:val="Normal"/>
    <w:next w:val="Normal"/>
    <w:autoRedefine/>
    <w:uiPriority w:val="39"/>
    <w:unhideWhenUsed/>
    <w:rsid w:val="005375E5"/>
    <w:pPr>
      <w:spacing w:after="0"/>
      <w:ind w:left="480"/>
    </w:pPr>
    <w:rPr>
      <w:rFonts w:asciiTheme="minorHAnsi" w:hAnsiTheme="minorHAnsi"/>
      <w:sz w:val="20"/>
      <w:szCs w:val="20"/>
    </w:rPr>
  </w:style>
  <w:style w:type="paragraph" w:styleId="TOC5">
    <w:name w:val="toc 5"/>
    <w:basedOn w:val="Normal"/>
    <w:next w:val="Normal"/>
    <w:autoRedefine/>
    <w:uiPriority w:val="39"/>
    <w:unhideWhenUsed/>
    <w:rsid w:val="005375E5"/>
    <w:pPr>
      <w:spacing w:after="0"/>
      <w:ind w:left="720"/>
    </w:pPr>
    <w:rPr>
      <w:rFonts w:asciiTheme="minorHAnsi" w:hAnsiTheme="minorHAnsi"/>
      <w:sz w:val="20"/>
      <w:szCs w:val="20"/>
    </w:rPr>
  </w:style>
  <w:style w:type="paragraph" w:styleId="TOC6">
    <w:name w:val="toc 6"/>
    <w:basedOn w:val="Normal"/>
    <w:next w:val="Normal"/>
    <w:autoRedefine/>
    <w:uiPriority w:val="39"/>
    <w:unhideWhenUsed/>
    <w:rsid w:val="005375E5"/>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5375E5"/>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5375E5"/>
    <w:pPr>
      <w:spacing w:after="0"/>
      <w:ind w:left="1440"/>
    </w:pPr>
    <w:rPr>
      <w:rFonts w:asciiTheme="minorHAnsi" w:hAnsiTheme="minorHAnsi"/>
      <w:sz w:val="20"/>
      <w:szCs w:val="20"/>
    </w:rPr>
  </w:style>
  <w:style w:type="paragraph" w:styleId="TOC9">
    <w:name w:val="toc 9"/>
    <w:basedOn w:val="Normal"/>
    <w:next w:val="Normal"/>
    <w:autoRedefine/>
    <w:uiPriority w:val="39"/>
    <w:unhideWhenUsed/>
    <w:rsid w:val="005375E5"/>
    <w:pPr>
      <w:spacing w:after="0"/>
      <w:ind w:left="1680"/>
    </w:pPr>
    <w:rPr>
      <w:rFonts w:asciiTheme="minorHAnsi" w:hAnsiTheme="minorHAnsi"/>
      <w:sz w:val="20"/>
      <w:szCs w:val="20"/>
    </w:rPr>
  </w:style>
  <w:style w:type="character" w:customStyle="1" w:styleId="Heading8Char">
    <w:name w:val="Heading 8 Char"/>
    <w:basedOn w:val="DefaultParagraphFont"/>
    <w:link w:val="Heading8"/>
    <w:uiPriority w:val="9"/>
    <w:rsid w:val="005375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375E5"/>
    <w:rPr>
      <w:rFonts w:asciiTheme="majorHAnsi" w:eastAsiaTheme="majorEastAsia" w:hAnsiTheme="majorHAnsi" w:cstheme="majorBidi"/>
      <w:i/>
      <w:iCs/>
      <w:color w:val="404040" w:themeColor="text1" w:themeTint="BF"/>
      <w:sz w:val="20"/>
      <w:szCs w:val="20"/>
    </w:rPr>
  </w:style>
  <w:style w:type="character" w:customStyle="1" w:styleId="Heading5Char">
    <w:name w:val="Heading 5 Char"/>
    <w:basedOn w:val="DefaultParagraphFont"/>
    <w:link w:val="Heading5"/>
    <w:uiPriority w:val="9"/>
    <w:rsid w:val="00CC3E85"/>
    <w:rPr>
      <w:rFonts w:asciiTheme="majorHAnsi" w:eastAsiaTheme="majorEastAsia" w:hAnsiTheme="majorHAnsi" w:cstheme="majorBidi"/>
      <w:i/>
      <w:color w:val="243F60" w:themeColor="accent1" w:themeShade="7F"/>
      <w:sz w:val="26"/>
      <w:szCs w:val="26"/>
    </w:rPr>
  </w:style>
  <w:style w:type="character" w:customStyle="1" w:styleId="Heading6Char">
    <w:name w:val="Heading 6 Char"/>
    <w:basedOn w:val="DefaultParagraphFont"/>
    <w:link w:val="Heading6"/>
    <w:uiPriority w:val="9"/>
    <w:rsid w:val="00C30CB8"/>
    <w:rPr>
      <w:rFonts w:asciiTheme="majorHAnsi" w:eastAsiaTheme="majorEastAsia" w:hAnsiTheme="majorHAnsi" w:cstheme="majorBidi"/>
      <w:color w:val="243F60" w:themeColor="accent1" w:themeShade="7F"/>
    </w:rPr>
  </w:style>
  <w:style w:type="character" w:customStyle="1" w:styleId="apple-converted-space">
    <w:name w:val="apple-converted-space"/>
    <w:rsid w:val="00E55ABC"/>
  </w:style>
  <w:style w:type="paragraph" w:customStyle="1" w:styleId="AAATabletext1">
    <w:name w:val="AAA Table text 1"/>
    <w:basedOn w:val="Normal"/>
    <w:autoRedefine/>
    <w:rsid w:val="00DF167A"/>
    <w:pPr>
      <w:widowControl w:val="0"/>
      <w:suppressAutoHyphens/>
      <w:spacing w:before="60" w:after="60"/>
      <w:outlineLvl w:val="6"/>
    </w:pPr>
    <w:rPr>
      <w:rFonts w:ascii="Verdana" w:eastAsia="Times New Roman" w:hAnsi="Verdana" w:cs="Calibri"/>
      <w:iCs/>
      <w:shd w:val="clear" w:color="auto" w:fill="FFFFFF"/>
    </w:rPr>
  </w:style>
  <w:style w:type="paragraph" w:customStyle="1" w:styleId="AAAColumn2Left">
    <w:name w:val="AAA Column 2 + Left"/>
    <w:basedOn w:val="Normal"/>
    <w:autoRedefine/>
    <w:rsid w:val="00E55ABC"/>
    <w:pPr>
      <w:spacing w:before="20" w:after="20"/>
    </w:pPr>
    <w:rPr>
      <w:rFonts w:ascii="Tw Cen MT" w:eastAsia="Times New Roman" w:hAnsi="Tw Cen MT" w:cs="Times New Roman"/>
      <w:sz w:val="23"/>
      <w:szCs w:val="20"/>
    </w:rPr>
  </w:style>
  <w:style w:type="paragraph" w:customStyle="1" w:styleId="AAATableBullet">
    <w:name w:val="AAA Table Bullet"/>
    <w:basedOn w:val="Normal"/>
    <w:autoRedefine/>
    <w:rsid w:val="00E55ABC"/>
    <w:pPr>
      <w:widowControl w:val="0"/>
      <w:numPr>
        <w:numId w:val="1"/>
      </w:numPr>
      <w:spacing w:after="0"/>
    </w:pPr>
    <w:rPr>
      <w:rFonts w:ascii="Tw Cen MT" w:eastAsia="Times New Roman" w:hAnsi="Tw Cen MT" w:cs="Times New Roman"/>
      <w:sz w:val="22"/>
    </w:rPr>
  </w:style>
  <w:style w:type="paragraph" w:customStyle="1" w:styleId="CM9">
    <w:name w:val="CM9"/>
    <w:basedOn w:val="Normal"/>
    <w:next w:val="Normal"/>
    <w:uiPriority w:val="99"/>
    <w:rsid w:val="00E55ABC"/>
    <w:pPr>
      <w:widowControl w:val="0"/>
      <w:autoSpaceDE w:val="0"/>
      <w:autoSpaceDN w:val="0"/>
      <w:adjustRightInd w:val="0"/>
      <w:spacing w:after="0"/>
    </w:pPr>
    <w:rPr>
      <w:rFonts w:eastAsia="MS Mincho" w:cs="Times New Roman"/>
    </w:rPr>
  </w:style>
  <w:style w:type="character" w:customStyle="1" w:styleId="ListParagraphChar">
    <w:name w:val="List Paragraph Char"/>
    <w:aliases w:val="Bulleted List Char"/>
    <w:link w:val="ListParagraph"/>
    <w:uiPriority w:val="34"/>
    <w:locked/>
    <w:rsid w:val="00E55ABC"/>
  </w:style>
  <w:style w:type="character" w:customStyle="1" w:styleId="ownerhide">
    <w:name w:val="ownerhide"/>
    <w:rsid w:val="00E55ABC"/>
  </w:style>
  <w:style w:type="character" w:customStyle="1" w:styleId="street-address">
    <w:name w:val="street-address"/>
    <w:rsid w:val="00E55ABC"/>
  </w:style>
  <w:style w:type="character" w:customStyle="1" w:styleId="locality">
    <w:name w:val="locality"/>
    <w:rsid w:val="00E55ABC"/>
  </w:style>
  <w:style w:type="character" w:customStyle="1" w:styleId="region">
    <w:name w:val="region"/>
    <w:rsid w:val="00E55ABC"/>
  </w:style>
  <w:style w:type="character" w:customStyle="1" w:styleId="postal-code">
    <w:name w:val="postal-code"/>
    <w:rsid w:val="00E55ABC"/>
  </w:style>
  <w:style w:type="character" w:customStyle="1" w:styleId="country-name">
    <w:name w:val="country-name"/>
    <w:rsid w:val="00E55ABC"/>
  </w:style>
  <w:style w:type="paragraph" w:customStyle="1" w:styleId="Pa5">
    <w:name w:val="Pa5"/>
    <w:basedOn w:val="Normal"/>
    <w:next w:val="Normal"/>
    <w:uiPriority w:val="99"/>
    <w:rsid w:val="00E55ABC"/>
    <w:pPr>
      <w:autoSpaceDE w:val="0"/>
      <w:autoSpaceDN w:val="0"/>
      <w:adjustRightInd w:val="0"/>
      <w:spacing w:after="0" w:line="181" w:lineRule="atLeast"/>
    </w:pPr>
    <w:rPr>
      <w:rFonts w:ascii="DIN" w:eastAsia="Calibri" w:hAnsi="DIN" w:cs="Times New Roman"/>
      <w:lang w:val="en-GB"/>
    </w:rPr>
  </w:style>
  <w:style w:type="paragraph" w:customStyle="1" w:styleId="Pa1">
    <w:name w:val="Pa1"/>
    <w:basedOn w:val="Normal"/>
    <w:next w:val="Normal"/>
    <w:uiPriority w:val="99"/>
    <w:rsid w:val="00E55ABC"/>
    <w:pPr>
      <w:autoSpaceDE w:val="0"/>
      <w:autoSpaceDN w:val="0"/>
      <w:adjustRightInd w:val="0"/>
      <w:spacing w:after="0" w:line="191" w:lineRule="atLeast"/>
    </w:pPr>
    <w:rPr>
      <w:rFonts w:ascii="DIN" w:eastAsia="Calibri" w:hAnsi="DIN" w:cs="Times New Roman"/>
      <w:lang w:val="en-GB"/>
    </w:rPr>
  </w:style>
  <w:style w:type="paragraph" w:customStyle="1" w:styleId="Pa3">
    <w:name w:val="Pa3"/>
    <w:basedOn w:val="Normal"/>
    <w:next w:val="Normal"/>
    <w:uiPriority w:val="99"/>
    <w:rsid w:val="00E55ABC"/>
    <w:pPr>
      <w:autoSpaceDE w:val="0"/>
      <w:autoSpaceDN w:val="0"/>
      <w:adjustRightInd w:val="0"/>
      <w:spacing w:after="0" w:line="191" w:lineRule="atLeast"/>
    </w:pPr>
    <w:rPr>
      <w:rFonts w:ascii="DIN" w:eastAsia="Calibri" w:hAnsi="DIN" w:cs="Times New Roman"/>
      <w:lang w:val="en-GB"/>
    </w:rPr>
  </w:style>
  <w:style w:type="paragraph" w:customStyle="1" w:styleId="Pa4">
    <w:name w:val="Pa4"/>
    <w:basedOn w:val="Normal"/>
    <w:next w:val="Normal"/>
    <w:uiPriority w:val="99"/>
    <w:rsid w:val="00E55ABC"/>
    <w:pPr>
      <w:autoSpaceDE w:val="0"/>
      <w:autoSpaceDN w:val="0"/>
      <w:adjustRightInd w:val="0"/>
      <w:spacing w:after="0" w:line="241" w:lineRule="atLeast"/>
    </w:pPr>
    <w:rPr>
      <w:rFonts w:ascii="DIN" w:eastAsia="Calibri" w:hAnsi="DIN" w:cs="Times New Roman"/>
      <w:lang w:val="en-GB"/>
    </w:rPr>
  </w:style>
  <w:style w:type="paragraph" w:customStyle="1" w:styleId="Pa2">
    <w:name w:val="Pa2"/>
    <w:basedOn w:val="Normal"/>
    <w:next w:val="Normal"/>
    <w:uiPriority w:val="99"/>
    <w:rsid w:val="00E55ABC"/>
    <w:pPr>
      <w:autoSpaceDE w:val="0"/>
      <w:autoSpaceDN w:val="0"/>
      <w:adjustRightInd w:val="0"/>
      <w:spacing w:after="0" w:line="241" w:lineRule="atLeast"/>
    </w:pPr>
    <w:rPr>
      <w:rFonts w:ascii="DIN" w:eastAsia="Calibri" w:hAnsi="DIN" w:cs="Times New Roman"/>
      <w:lang w:val="en-GB"/>
    </w:rPr>
  </w:style>
  <w:style w:type="character" w:customStyle="1" w:styleId="A3">
    <w:name w:val="A3"/>
    <w:uiPriority w:val="99"/>
    <w:rsid w:val="00E55ABC"/>
    <w:rPr>
      <w:rFonts w:ascii="DIN" w:hAnsi="DIN" w:cs="DIN" w:hint="default"/>
      <w:color w:val="000000"/>
      <w:sz w:val="19"/>
      <w:szCs w:val="19"/>
    </w:rPr>
  </w:style>
  <w:style w:type="character" w:customStyle="1" w:styleId="A1">
    <w:name w:val="A1"/>
    <w:uiPriority w:val="99"/>
    <w:rsid w:val="00E55ABC"/>
    <w:rPr>
      <w:rFonts w:ascii="DIN" w:hAnsi="DIN" w:cs="DIN" w:hint="default"/>
      <w:color w:val="000000"/>
    </w:rPr>
  </w:style>
  <w:style w:type="paragraph" w:styleId="ListBullet">
    <w:name w:val="List Bullet"/>
    <w:basedOn w:val="Normal"/>
    <w:rsid w:val="00E84641"/>
    <w:pPr>
      <w:numPr>
        <w:numId w:val="2"/>
      </w:numPr>
      <w:spacing w:before="120" w:after="120"/>
    </w:pPr>
    <w:rPr>
      <w:rFonts w:eastAsia="Times New Roman" w:cs="Calibri"/>
    </w:rPr>
  </w:style>
  <w:style w:type="character" w:styleId="Emphasis">
    <w:name w:val="Emphasis"/>
    <w:basedOn w:val="DefaultParagraphFont"/>
    <w:uiPriority w:val="20"/>
    <w:qFormat/>
    <w:rsid w:val="002A52BC"/>
    <w:rPr>
      <w:i/>
      <w:iCs/>
    </w:rPr>
  </w:style>
  <w:style w:type="table" w:styleId="TableGrid">
    <w:name w:val="Table Grid"/>
    <w:basedOn w:val="TableNormal"/>
    <w:uiPriority w:val="39"/>
    <w:rsid w:val="0025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extSmall">
    <w:name w:val="TextBox Text Small"/>
    <w:basedOn w:val="Normal"/>
    <w:qFormat/>
    <w:rsid w:val="007A6724"/>
    <w:pPr>
      <w:spacing w:before="20" w:after="40"/>
      <w:contextualSpacing/>
    </w:pPr>
    <w:rPr>
      <w:rFonts w:cs="Times New Roman"/>
      <w:spacing w:val="2"/>
      <w:sz w:val="23"/>
    </w:rPr>
  </w:style>
  <w:style w:type="paragraph" w:styleId="NormalWeb">
    <w:name w:val="Normal (Web)"/>
    <w:basedOn w:val="Normal"/>
    <w:uiPriority w:val="99"/>
    <w:unhideWhenUsed/>
    <w:rsid w:val="00A44A7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22874"/>
    <w:rPr>
      <w:b/>
      <w:bCs/>
    </w:rPr>
  </w:style>
  <w:style w:type="paragraph" w:styleId="Title">
    <w:name w:val="Title"/>
    <w:basedOn w:val="Normal"/>
    <w:next w:val="Normal"/>
    <w:link w:val="TitleChar"/>
    <w:qFormat/>
    <w:rsid w:val="00EF45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F454C"/>
    <w:rPr>
      <w:rFonts w:asciiTheme="majorHAnsi" w:eastAsiaTheme="majorEastAsia" w:hAnsiTheme="majorHAnsi" w:cstheme="majorBidi"/>
      <w:color w:val="17365D" w:themeColor="text2" w:themeShade="BF"/>
      <w:spacing w:val="5"/>
      <w:kern w:val="28"/>
      <w:sz w:val="52"/>
      <w:szCs w:val="52"/>
    </w:rPr>
  </w:style>
  <w:style w:type="table" w:styleId="MediumGrid3-Accent1">
    <w:name w:val="Medium Grid 3 Accent 1"/>
    <w:basedOn w:val="TableNormal"/>
    <w:uiPriority w:val="69"/>
    <w:rsid w:val="00373C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NoSpacing">
    <w:name w:val="No Spacing"/>
    <w:link w:val="NoSpacingChar"/>
    <w:uiPriority w:val="1"/>
    <w:qFormat/>
    <w:rsid w:val="00C45ABD"/>
    <w:rPr>
      <w:sz w:val="22"/>
      <w:szCs w:val="22"/>
      <w:lang w:eastAsia="ja-JP"/>
    </w:rPr>
  </w:style>
  <w:style w:type="character" w:customStyle="1" w:styleId="NoSpacingChar">
    <w:name w:val="No Spacing Char"/>
    <w:basedOn w:val="DefaultParagraphFont"/>
    <w:link w:val="NoSpacing"/>
    <w:uiPriority w:val="1"/>
    <w:rsid w:val="00C45ABD"/>
    <w:rPr>
      <w:sz w:val="22"/>
      <w:szCs w:val="22"/>
      <w:lang w:eastAsia="ja-JP"/>
    </w:rPr>
  </w:style>
  <w:style w:type="paragraph" w:customStyle="1" w:styleId="FourierSeries">
    <w:name w:val="Fourier Series"/>
    <w:rsid w:val="00C45ABD"/>
    <w:pPr>
      <w:spacing w:after="200" w:line="276" w:lineRule="auto"/>
    </w:pPr>
    <w:rPr>
      <w:sz w:val="22"/>
      <w:szCs w:val="22"/>
      <w:lang w:eastAsia="ja-JP"/>
    </w:rPr>
  </w:style>
  <w:style w:type="paragraph" w:styleId="Subtitle">
    <w:name w:val="Subtitle"/>
    <w:basedOn w:val="Normal"/>
    <w:next w:val="Normal"/>
    <w:link w:val="SubtitleChar"/>
    <w:qFormat/>
    <w:rsid w:val="00C45ABD"/>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rsid w:val="00C45ABD"/>
    <w:rPr>
      <w:rFonts w:asciiTheme="majorHAnsi" w:eastAsiaTheme="majorEastAsia" w:hAnsiTheme="majorHAnsi" w:cstheme="majorBidi"/>
      <w:i/>
      <w:iCs/>
      <w:color w:val="4F81BD" w:themeColor="accent1"/>
      <w:spacing w:val="15"/>
      <w:lang w:eastAsia="ja-JP"/>
    </w:rPr>
  </w:style>
  <w:style w:type="paragraph" w:customStyle="1" w:styleId="Bib-text">
    <w:name w:val="Bib-text"/>
    <w:basedOn w:val="Normal"/>
    <w:qFormat/>
    <w:rsid w:val="00373CAE"/>
    <w:pPr>
      <w:spacing w:after="320"/>
      <w:ind w:left="720"/>
      <w:contextualSpacing/>
    </w:pPr>
    <w:rPr>
      <w:rFonts w:eastAsia="Times New Roman" w:cs="Arial"/>
      <w:sz w:val="20"/>
      <w:szCs w:val="20"/>
    </w:rPr>
  </w:style>
  <w:style w:type="table" w:styleId="LightShading-Accent1">
    <w:name w:val="Light Shading Accent 1"/>
    <w:basedOn w:val="TableNormal"/>
    <w:uiPriority w:val="60"/>
    <w:rsid w:val="00EF48E3"/>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810FAB"/>
    <w:rPr>
      <w:b/>
      <w:bCs/>
      <w:sz w:val="22"/>
      <w:szCs w:val="22"/>
    </w:rPr>
  </w:style>
  <w:style w:type="character" w:customStyle="1" w:styleId="Heading7Char">
    <w:name w:val="Heading 7 Char"/>
    <w:basedOn w:val="DefaultParagraphFont"/>
    <w:link w:val="Heading7"/>
    <w:rsid w:val="00775C1B"/>
    <w:rPr>
      <w:rFonts w:asciiTheme="majorHAnsi" w:eastAsiaTheme="majorEastAsia" w:hAnsiTheme="majorHAnsi" w:cstheme="majorBidi"/>
      <w:i/>
      <w:iCs/>
      <w:color w:val="404040" w:themeColor="text1" w:themeTint="BF"/>
    </w:rPr>
  </w:style>
  <w:style w:type="paragraph" w:customStyle="1" w:styleId="agendah1">
    <w:name w:val="agenda h1"/>
    <w:basedOn w:val="Normal"/>
    <w:uiPriority w:val="99"/>
    <w:rsid w:val="003E2898"/>
    <w:pPr>
      <w:widowControl w:val="0"/>
      <w:autoSpaceDE w:val="0"/>
      <w:autoSpaceDN w:val="0"/>
      <w:adjustRightInd w:val="0"/>
      <w:spacing w:after="60" w:line="288" w:lineRule="auto"/>
      <w:textAlignment w:val="center"/>
    </w:pPr>
    <w:rPr>
      <w:rFonts w:ascii="MyriadPro-Bold" w:eastAsia="MS ??" w:hAnsi="MyriadPro-Bold" w:cs="MyriadPro-Bold"/>
      <w:b/>
      <w:bCs/>
      <w:color w:val="000000"/>
    </w:rPr>
  </w:style>
  <w:style w:type="paragraph" w:customStyle="1" w:styleId="presentation">
    <w:name w:val="presentation"/>
    <w:basedOn w:val="Normal"/>
    <w:uiPriority w:val="99"/>
    <w:rsid w:val="003E2898"/>
    <w:pPr>
      <w:widowControl w:val="0"/>
      <w:pBdr>
        <w:top w:val="single" w:sz="96" w:space="0" w:color="81ADA8"/>
      </w:pBdr>
      <w:autoSpaceDE w:val="0"/>
      <w:autoSpaceDN w:val="0"/>
      <w:adjustRightInd w:val="0"/>
      <w:spacing w:after="0" w:line="300" w:lineRule="atLeast"/>
      <w:ind w:left="2300" w:hanging="1800"/>
      <w:textAlignment w:val="center"/>
    </w:pPr>
    <w:rPr>
      <w:rFonts w:ascii="MyriadPro-Regular" w:eastAsia="MS ??" w:hAnsi="MyriadPro-Regular" w:cs="MyriadPro-Regular"/>
      <w:color w:val="000000"/>
      <w:sz w:val="20"/>
      <w:szCs w:val="20"/>
    </w:rPr>
  </w:style>
  <w:style w:type="paragraph" w:customStyle="1" w:styleId="break">
    <w:name w:val="break"/>
    <w:basedOn w:val="presentation"/>
    <w:uiPriority w:val="99"/>
    <w:rsid w:val="003E2898"/>
    <w:pPr>
      <w:pBdr>
        <w:top w:val="single" w:sz="96" w:space="0" w:color="BAB1BA"/>
      </w:pBdr>
    </w:pPr>
  </w:style>
  <w:style w:type="paragraph" w:customStyle="1" w:styleId="cases-single">
    <w:name w:val="cases - single"/>
    <w:basedOn w:val="presentation"/>
    <w:uiPriority w:val="99"/>
    <w:rsid w:val="003E2898"/>
    <w:pPr>
      <w:pBdr>
        <w:top w:val="single" w:sz="96" w:space="0" w:color="B88C94"/>
      </w:pBdr>
    </w:pPr>
  </w:style>
  <w:style w:type="character" w:styleId="FollowedHyperlink">
    <w:name w:val="FollowedHyperlink"/>
    <w:basedOn w:val="DefaultParagraphFont"/>
    <w:uiPriority w:val="99"/>
    <w:semiHidden/>
    <w:unhideWhenUsed/>
    <w:rsid w:val="00867A26"/>
    <w:rPr>
      <w:color w:val="800080" w:themeColor="followedHyperlink"/>
      <w:u w:val="single"/>
    </w:rPr>
  </w:style>
  <w:style w:type="character" w:styleId="PageNumber">
    <w:name w:val="page number"/>
    <w:basedOn w:val="DefaultParagraphFont"/>
    <w:unhideWhenUsed/>
    <w:rsid w:val="00822FF2"/>
  </w:style>
  <w:style w:type="paragraph" w:customStyle="1" w:styleId="FigureTitle">
    <w:name w:val="Figure Title"/>
    <w:basedOn w:val="Caption"/>
    <w:qFormat/>
    <w:rsid w:val="00163DA3"/>
    <w:pPr>
      <w:widowControl w:val="0"/>
      <w:spacing w:before="20" w:after="120"/>
    </w:pPr>
    <w:rPr>
      <w:rFonts w:cs="Times New Roman"/>
      <w:spacing w:val="2"/>
    </w:rPr>
  </w:style>
  <w:style w:type="paragraph" w:customStyle="1" w:styleId="TableTitle">
    <w:name w:val="Table Title"/>
    <w:basedOn w:val="Caption"/>
    <w:link w:val="TableTitleChar"/>
    <w:qFormat/>
    <w:rsid w:val="00163DA3"/>
    <w:pPr>
      <w:keepNext/>
      <w:autoSpaceDE w:val="0"/>
      <w:autoSpaceDN w:val="0"/>
      <w:adjustRightInd w:val="0"/>
      <w:spacing w:after="40"/>
    </w:pPr>
    <w:rPr>
      <w:rFonts w:asciiTheme="majorHAnsi" w:eastAsiaTheme="minorHAnsi" w:hAnsiTheme="majorHAnsi" w:cs="Times New Roman"/>
      <w:bCs w:val="0"/>
    </w:rPr>
  </w:style>
  <w:style w:type="paragraph" w:customStyle="1" w:styleId="TitleCover">
    <w:name w:val="Title Cover"/>
    <w:basedOn w:val="Normal"/>
    <w:next w:val="Normal"/>
    <w:link w:val="TitleCoverChar"/>
    <w:uiPriority w:val="99"/>
    <w:rsid w:val="00FD7C2D"/>
    <w:pPr>
      <w:keepNext/>
      <w:keepLines/>
      <w:spacing w:before="240" w:after="240" w:line="264" w:lineRule="auto"/>
      <w:contextualSpacing/>
    </w:pPr>
    <w:rPr>
      <w:rFonts w:cs="Arial"/>
      <w:b/>
      <w:bCs/>
      <w:kern w:val="28"/>
      <w:sz w:val="48"/>
      <w:szCs w:val="48"/>
    </w:rPr>
  </w:style>
  <w:style w:type="character" w:customStyle="1" w:styleId="TitleCoverChar">
    <w:name w:val="Title Cover Char"/>
    <w:basedOn w:val="DefaultParagraphFont"/>
    <w:link w:val="TitleCover"/>
    <w:uiPriority w:val="99"/>
    <w:locked/>
    <w:rsid w:val="00FD7C2D"/>
    <w:rPr>
      <w:rFonts w:ascii="Calibri" w:hAnsi="Calibri" w:cs="Arial"/>
      <w:b/>
      <w:bCs/>
      <w:kern w:val="28"/>
      <w:sz w:val="48"/>
      <w:szCs w:val="48"/>
    </w:rPr>
  </w:style>
  <w:style w:type="paragraph" w:customStyle="1" w:styleId="SubtitleCover">
    <w:name w:val="Subtitle Cover"/>
    <w:basedOn w:val="TitleCover"/>
    <w:qFormat/>
    <w:rsid w:val="00FD7C2D"/>
    <w:rPr>
      <w:b w:val="0"/>
      <w:sz w:val="30"/>
    </w:rPr>
  </w:style>
  <w:style w:type="paragraph" w:customStyle="1" w:styleId="FigureTitle1">
    <w:name w:val="Figure Title 1"/>
    <w:basedOn w:val="Heading4"/>
    <w:rsid w:val="00515C94"/>
    <w:pPr>
      <w:autoSpaceDE w:val="0"/>
      <w:autoSpaceDN w:val="0"/>
      <w:adjustRightInd w:val="0"/>
      <w:spacing w:before="0" w:after="60"/>
      <w:ind w:left="86"/>
    </w:pPr>
    <w:rPr>
      <w:rFonts w:ascii="Arial" w:eastAsia="Times New Roman" w:hAnsi="Arial" w:cs="Times New Roman"/>
      <w:bCs/>
      <w:sz w:val="22"/>
      <w:szCs w:val="22"/>
    </w:rPr>
  </w:style>
  <w:style w:type="paragraph" w:customStyle="1" w:styleId="SubtitleI">
    <w:name w:val="Subtitle I"/>
    <w:basedOn w:val="Title"/>
    <w:next w:val="BodyText"/>
    <w:uiPriority w:val="99"/>
    <w:rsid w:val="00515C94"/>
    <w:pPr>
      <w:pBdr>
        <w:bottom w:val="single" w:sz="8" w:space="1" w:color="auto"/>
      </w:pBdr>
      <w:autoSpaceDE w:val="0"/>
      <w:autoSpaceDN w:val="0"/>
      <w:adjustRightInd w:val="0"/>
      <w:spacing w:before="60" w:after="200" w:line="320" w:lineRule="exact"/>
      <w:ind w:left="86"/>
    </w:pPr>
    <w:rPr>
      <w:rFonts w:ascii="Calibri" w:hAnsi="Calibri" w:cs="Times New Roman"/>
      <w:bCs/>
      <w:color w:val="000000" w:themeColor="text1"/>
      <w:spacing w:val="0"/>
      <w:sz w:val="30"/>
      <w:szCs w:val="30"/>
    </w:rPr>
  </w:style>
  <w:style w:type="paragraph" w:styleId="BodyText">
    <w:name w:val="Body Text"/>
    <w:aliases w:val="Memo Body Text"/>
    <w:basedOn w:val="Normal"/>
    <w:link w:val="BodyTextChar"/>
    <w:unhideWhenUsed/>
    <w:rsid w:val="00515C94"/>
    <w:pPr>
      <w:autoSpaceDE w:val="0"/>
      <w:autoSpaceDN w:val="0"/>
      <w:adjustRightInd w:val="0"/>
      <w:spacing w:before="60" w:after="120" w:line="264" w:lineRule="auto"/>
      <w:ind w:left="86"/>
    </w:pPr>
    <w:rPr>
      <w:rFonts w:cs="Times New Roman"/>
      <w:bCs/>
      <w:spacing w:val="2"/>
      <w:sz w:val="22"/>
    </w:rPr>
  </w:style>
  <w:style w:type="character" w:customStyle="1" w:styleId="BodyTextChar">
    <w:name w:val="Body Text Char"/>
    <w:aliases w:val="Memo Body Text Char"/>
    <w:basedOn w:val="DefaultParagraphFont"/>
    <w:link w:val="BodyText"/>
    <w:rsid w:val="00515C94"/>
    <w:rPr>
      <w:rFonts w:ascii="Calibri" w:hAnsi="Calibri" w:cs="Times New Roman"/>
      <w:bCs/>
      <w:spacing w:val="2"/>
      <w:sz w:val="22"/>
    </w:rPr>
  </w:style>
  <w:style w:type="paragraph" w:customStyle="1" w:styleId="AgendaBullet">
    <w:name w:val="Agenda Bullet"/>
    <w:basedOn w:val="Normal"/>
    <w:qFormat/>
    <w:rsid w:val="00515C94"/>
    <w:pPr>
      <w:widowControl w:val="0"/>
      <w:tabs>
        <w:tab w:val="left" w:pos="600"/>
        <w:tab w:val="num" w:pos="1660"/>
      </w:tabs>
      <w:autoSpaceDE w:val="0"/>
      <w:autoSpaceDN w:val="0"/>
      <w:adjustRightInd w:val="0"/>
      <w:spacing w:before="40" w:after="0" w:line="300" w:lineRule="atLeast"/>
      <w:ind w:left="1660" w:hanging="360"/>
      <w:textAlignment w:val="center"/>
    </w:pPr>
    <w:rPr>
      <w:rFonts w:eastAsia="MS ??" w:cs="MyriadPro-Bold"/>
      <w:sz w:val="22"/>
    </w:rPr>
  </w:style>
  <w:style w:type="paragraph" w:customStyle="1" w:styleId="ListParagraph2">
    <w:name w:val="List Paragraph 2"/>
    <w:basedOn w:val="ListParagraph"/>
    <w:qFormat/>
    <w:rsid w:val="00515C94"/>
    <w:pPr>
      <w:autoSpaceDE w:val="0"/>
      <w:autoSpaceDN w:val="0"/>
      <w:adjustRightInd w:val="0"/>
      <w:spacing w:before="20" w:after="240" w:line="252" w:lineRule="auto"/>
      <w:ind w:left="0"/>
    </w:pPr>
    <w:rPr>
      <w:rFonts w:cs="Times New Roman"/>
      <w:bCs/>
      <w:spacing w:val="2"/>
      <w:sz w:val="22"/>
    </w:rPr>
  </w:style>
  <w:style w:type="paragraph" w:customStyle="1" w:styleId="TextBoxText">
    <w:name w:val="TextBox Text"/>
    <w:basedOn w:val="Normal"/>
    <w:qFormat/>
    <w:rsid w:val="001A1B19"/>
    <w:pPr>
      <w:autoSpaceDE w:val="0"/>
      <w:autoSpaceDN w:val="0"/>
      <w:adjustRightInd w:val="0"/>
      <w:spacing w:before="60" w:after="0" w:line="264" w:lineRule="auto"/>
      <w:ind w:left="86"/>
    </w:pPr>
    <w:rPr>
      <w:rFonts w:cs="Times New Roman"/>
      <w:bCs/>
      <w:color w:val="262626" w:themeColor="text1" w:themeTint="D9"/>
      <w:spacing w:val="2"/>
      <w:sz w:val="22"/>
    </w:rPr>
  </w:style>
  <w:style w:type="paragraph" w:customStyle="1" w:styleId="Agenda-Main">
    <w:name w:val="Agenda - Main"/>
    <w:basedOn w:val="Normal"/>
    <w:qFormat/>
    <w:rsid w:val="00515C94"/>
    <w:pPr>
      <w:widowControl w:val="0"/>
      <w:autoSpaceDE w:val="0"/>
      <w:autoSpaceDN w:val="0"/>
      <w:adjustRightInd w:val="0"/>
      <w:spacing w:before="120" w:after="0" w:line="300" w:lineRule="atLeast"/>
      <w:ind w:left="1080" w:hanging="1080"/>
      <w:textAlignment w:val="center"/>
    </w:pPr>
    <w:rPr>
      <w:rFonts w:ascii="Franklin Gothic Medium" w:eastAsia="MS ??" w:hAnsi="Franklin Gothic Medium" w:cs="MyriadPro-Bold"/>
      <w:color w:val="000000"/>
      <w:sz w:val="22"/>
    </w:rPr>
  </w:style>
  <w:style w:type="paragraph" w:customStyle="1" w:styleId="Agenda-Detail">
    <w:name w:val="Agenda - Detail"/>
    <w:basedOn w:val="Agenda-Main"/>
    <w:qFormat/>
    <w:rsid w:val="00515C94"/>
    <w:pPr>
      <w:spacing w:before="60"/>
      <w:ind w:firstLine="0"/>
    </w:pPr>
    <w:rPr>
      <w:rFonts w:ascii="Franklin Gothic Book" w:hAnsi="Franklin Gothic Book" w:cs="MyriadPro-It"/>
      <w:i/>
      <w:iCs/>
      <w:color w:val="auto"/>
    </w:rPr>
  </w:style>
  <w:style w:type="paragraph" w:customStyle="1" w:styleId="Heading1-NOTOC">
    <w:name w:val="Heading 1 - NO TOC"/>
    <w:qFormat/>
    <w:rsid w:val="00515C94"/>
    <w:pPr>
      <w:spacing w:before="480" w:after="120"/>
    </w:pPr>
    <w:rPr>
      <w:rFonts w:asciiTheme="majorHAnsi" w:eastAsiaTheme="majorEastAsia" w:hAnsiTheme="majorHAnsi" w:cs="Times New Roman"/>
      <w:bCs/>
      <w:color w:val="2D4537"/>
      <w:spacing w:val="2"/>
      <w:sz w:val="36"/>
      <w:szCs w:val="36"/>
    </w:rPr>
  </w:style>
  <w:style w:type="numbering" w:customStyle="1" w:styleId="NoList1">
    <w:name w:val="No List1"/>
    <w:next w:val="NoList"/>
    <w:semiHidden/>
    <w:unhideWhenUsed/>
    <w:rsid w:val="00515C94"/>
  </w:style>
  <w:style w:type="paragraph" w:customStyle="1" w:styleId="Style1">
    <w:name w:val="Style1"/>
    <w:basedOn w:val="Normal"/>
    <w:autoRedefine/>
    <w:rsid w:val="00515C94"/>
    <w:pPr>
      <w:autoSpaceDE w:val="0"/>
      <w:autoSpaceDN w:val="0"/>
      <w:adjustRightInd w:val="0"/>
      <w:spacing w:after="120"/>
      <w:ind w:left="86"/>
    </w:pPr>
    <w:rPr>
      <w:rFonts w:ascii="Arial Black" w:eastAsia="Times New Roman" w:hAnsi="Arial Black" w:cs="Times New Roman"/>
      <w:bCs/>
      <w:sz w:val="32"/>
      <w:szCs w:val="28"/>
    </w:rPr>
  </w:style>
  <w:style w:type="paragraph" w:customStyle="1" w:styleId="Style2">
    <w:name w:val="Style2"/>
    <w:basedOn w:val="Heading1"/>
    <w:next w:val="BodyText"/>
    <w:rsid w:val="00515C94"/>
    <w:pPr>
      <w:keepNext w:val="0"/>
      <w:keepLines w:val="0"/>
      <w:autoSpaceDE w:val="0"/>
      <w:autoSpaceDN w:val="0"/>
      <w:adjustRightInd w:val="0"/>
      <w:spacing w:before="0" w:after="120"/>
      <w:ind w:left="86"/>
    </w:pPr>
    <w:rPr>
      <w:rFonts w:ascii="Arial Black" w:eastAsia="Times New Roman" w:hAnsi="Arial Black" w:cs="Times New Roman"/>
      <w:caps/>
      <w:sz w:val="72"/>
      <w:szCs w:val="72"/>
    </w:rPr>
  </w:style>
  <w:style w:type="numbering" w:customStyle="1" w:styleId="Memolist">
    <w:name w:val="Memo list"/>
    <w:basedOn w:val="NoList"/>
    <w:rsid w:val="00515C94"/>
    <w:pPr>
      <w:numPr>
        <w:numId w:val="3"/>
      </w:numPr>
    </w:pPr>
  </w:style>
  <w:style w:type="numbering" w:customStyle="1" w:styleId="Memobulletlist">
    <w:name w:val="Memo bullet list"/>
    <w:basedOn w:val="NoList"/>
    <w:rsid w:val="00515C94"/>
    <w:pPr>
      <w:numPr>
        <w:numId w:val="5"/>
      </w:numPr>
    </w:pPr>
  </w:style>
  <w:style w:type="paragraph" w:styleId="List">
    <w:name w:val="List"/>
    <w:basedOn w:val="BodyText"/>
    <w:rsid w:val="00515C94"/>
    <w:pPr>
      <w:numPr>
        <w:numId w:val="4"/>
      </w:numPr>
      <w:spacing w:before="0" w:line="240" w:lineRule="auto"/>
    </w:pPr>
    <w:rPr>
      <w:rFonts w:ascii="Garamond" w:eastAsia="Times New Roman" w:hAnsi="Garamond"/>
      <w:spacing w:val="0"/>
      <w:sz w:val="24"/>
    </w:rPr>
  </w:style>
  <w:style w:type="paragraph" w:styleId="List2">
    <w:name w:val="List 2"/>
    <w:basedOn w:val="BodyText"/>
    <w:rsid w:val="00515C94"/>
    <w:pPr>
      <w:numPr>
        <w:ilvl w:val="1"/>
        <w:numId w:val="4"/>
      </w:numPr>
      <w:spacing w:before="0" w:line="240" w:lineRule="auto"/>
    </w:pPr>
    <w:rPr>
      <w:rFonts w:ascii="Garamond" w:eastAsia="Times New Roman" w:hAnsi="Garamond"/>
      <w:spacing w:val="0"/>
      <w:sz w:val="24"/>
    </w:rPr>
  </w:style>
  <w:style w:type="paragraph" w:styleId="List3">
    <w:name w:val="List 3"/>
    <w:basedOn w:val="BodyText"/>
    <w:rsid w:val="00515C94"/>
    <w:pPr>
      <w:numPr>
        <w:ilvl w:val="2"/>
        <w:numId w:val="4"/>
      </w:numPr>
      <w:spacing w:before="0" w:line="240" w:lineRule="auto"/>
    </w:pPr>
    <w:rPr>
      <w:rFonts w:ascii="Garamond" w:eastAsia="Times New Roman" w:hAnsi="Garamond"/>
      <w:spacing w:val="0"/>
      <w:sz w:val="24"/>
    </w:rPr>
  </w:style>
  <w:style w:type="paragraph" w:styleId="List4">
    <w:name w:val="List 4"/>
    <w:basedOn w:val="List3"/>
    <w:rsid w:val="00515C94"/>
    <w:pPr>
      <w:numPr>
        <w:ilvl w:val="3"/>
      </w:numPr>
    </w:pPr>
  </w:style>
  <w:style w:type="paragraph" w:styleId="List5">
    <w:name w:val="List 5"/>
    <w:basedOn w:val="List4"/>
    <w:rsid w:val="00515C94"/>
    <w:pPr>
      <w:numPr>
        <w:ilvl w:val="4"/>
      </w:numPr>
    </w:pPr>
    <w:rPr>
      <w:i/>
    </w:rPr>
  </w:style>
  <w:style w:type="paragraph" w:styleId="ListBullet2">
    <w:name w:val="List Bullet 2"/>
    <w:basedOn w:val="BodyText"/>
    <w:rsid w:val="00515C94"/>
    <w:pPr>
      <w:tabs>
        <w:tab w:val="num" w:pos="720"/>
      </w:tabs>
      <w:spacing w:before="0" w:line="240" w:lineRule="auto"/>
      <w:ind w:left="720" w:hanging="360"/>
    </w:pPr>
    <w:rPr>
      <w:rFonts w:ascii="Garamond" w:eastAsia="Times New Roman" w:hAnsi="Garamond"/>
      <w:spacing w:val="0"/>
      <w:sz w:val="24"/>
    </w:rPr>
  </w:style>
  <w:style w:type="paragraph" w:styleId="ListBullet3">
    <w:name w:val="List Bullet 3"/>
    <w:basedOn w:val="BodyText"/>
    <w:rsid w:val="00515C94"/>
    <w:pPr>
      <w:tabs>
        <w:tab w:val="num" w:pos="1080"/>
      </w:tabs>
      <w:spacing w:before="0" w:line="240" w:lineRule="auto"/>
      <w:ind w:left="1080" w:hanging="360"/>
    </w:pPr>
    <w:rPr>
      <w:rFonts w:ascii="Garamond" w:eastAsia="Times New Roman" w:hAnsi="Garamond"/>
      <w:spacing w:val="0"/>
      <w:sz w:val="24"/>
    </w:rPr>
  </w:style>
  <w:style w:type="table" w:customStyle="1" w:styleId="TableGrid1">
    <w:name w:val="Table Grid1"/>
    <w:basedOn w:val="TableNormal"/>
    <w:next w:val="TableGrid"/>
    <w:uiPriority w:val="59"/>
    <w:rsid w:val="00515C9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66"/>
    <w:qFormat/>
    <w:rsid w:val="00515C94"/>
    <w:rPr>
      <w:b/>
      <w:bCs/>
      <w:i/>
      <w:iCs/>
      <w:color w:val="4F81BD"/>
    </w:rPr>
  </w:style>
  <w:style w:type="paragraph" w:styleId="IntenseQuote">
    <w:name w:val="Intense Quote"/>
    <w:basedOn w:val="Normal"/>
    <w:next w:val="Normal"/>
    <w:link w:val="IntenseQuoteChar"/>
    <w:uiPriority w:val="60"/>
    <w:qFormat/>
    <w:rsid w:val="00515C94"/>
    <w:pPr>
      <w:pBdr>
        <w:bottom w:val="single" w:sz="4" w:space="4" w:color="4F81BD"/>
      </w:pBdr>
      <w:autoSpaceDE w:val="0"/>
      <w:autoSpaceDN w:val="0"/>
      <w:adjustRightInd w:val="0"/>
      <w:spacing w:before="200" w:after="280"/>
      <w:ind w:left="936" w:right="936"/>
    </w:pPr>
    <w:rPr>
      <w:rFonts w:eastAsia="Times New Roman" w:cs="Times New Roman"/>
      <w:b/>
      <w:i/>
      <w:iCs/>
      <w:color w:val="4F81BD"/>
      <w:sz w:val="22"/>
      <w:szCs w:val="22"/>
    </w:rPr>
  </w:style>
  <w:style w:type="character" w:customStyle="1" w:styleId="IntenseQuoteChar">
    <w:name w:val="Intense Quote Char"/>
    <w:basedOn w:val="DefaultParagraphFont"/>
    <w:link w:val="IntenseQuote"/>
    <w:uiPriority w:val="60"/>
    <w:rsid w:val="00515C94"/>
    <w:rPr>
      <w:rFonts w:ascii="Calibri" w:eastAsia="Times New Roman" w:hAnsi="Calibri" w:cs="Times New Roman"/>
      <w:b/>
      <w:i/>
      <w:iCs/>
      <w:color w:val="4F81BD"/>
      <w:sz w:val="22"/>
      <w:szCs w:val="22"/>
    </w:rPr>
  </w:style>
  <w:style w:type="table" w:styleId="TableWeb2">
    <w:name w:val="Table Web 2"/>
    <w:basedOn w:val="TableNormal"/>
    <w:rsid w:val="00515C94"/>
    <w:pPr>
      <w:spacing w:after="120"/>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1">
    <w:name w:val="Medium Shading 1 Accent 1"/>
    <w:basedOn w:val="TableNormal"/>
    <w:uiPriority w:val="63"/>
    <w:rsid w:val="00515C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515C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aliases w:val="Light List - Accent 1 with borders"/>
    <w:basedOn w:val="TableNormal"/>
    <w:uiPriority w:val="61"/>
    <w:rsid w:val="00515C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tyle3">
    <w:name w:val="Style3"/>
    <w:basedOn w:val="TableNormal"/>
    <w:uiPriority w:val="99"/>
    <w:rsid w:val="00515C94"/>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style>
  <w:style w:type="table" w:customStyle="1" w:styleId="TableGrid2">
    <w:name w:val="Table Grid2"/>
    <w:basedOn w:val="TableNormal"/>
    <w:next w:val="TableGrid"/>
    <w:uiPriority w:val="99"/>
    <w:unhideWhenUsed/>
    <w:rsid w:val="00515C9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unhideWhenUsed/>
    <w:rsid w:val="00515C9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15C94"/>
    <w:pPr>
      <w:autoSpaceDE w:val="0"/>
      <w:autoSpaceDN w:val="0"/>
      <w:adjustRightInd w:val="0"/>
      <w:spacing w:after="0"/>
      <w:ind w:left="86"/>
    </w:pPr>
    <w:rPr>
      <w:rFonts w:asciiTheme="minorHAnsi" w:eastAsiaTheme="minorHAnsi" w:hAnsiTheme="minorHAnsi" w:cs="Times New Roman"/>
      <w:bCs/>
    </w:rPr>
  </w:style>
  <w:style w:type="paragraph" w:customStyle="1" w:styleId="TableType">
    <w:name w:val="Table Type"/>
    <w:basedOn w:val="Normal"/>
    <w:qFormat/>
    <w:rsid w:val="00515C94"/>
    <w:pPr>
      <w:autoSpaceDE w:val="0"/>
      <w:autoSpaceDN w:val="0"/>
      <w:adjustRightInd w:val="0"/>
      <w:spacing w:after="60"/>
      <w:ind w:left="86"/>
    </w:pPr>
    <w:rPr>
      <w:rFonts w:asciiTheme="minorHAnsi" w:eastAsiaTheme="minorHAnsi" w:hAnsiTheme="minorHAnsi" w:cs="Times New Roman"/>
      <w:bCs/>
      <w:sz w:val="20"/>
      <w:szCs w:val="20"/>
    </w:rPr>
  </w:style>
  <w:style w:type="numbering" w:customStyle="1" w:styleId="SummaryList">
    <w:name w:val="Summary List"/>
    <w:uiPriority w:val="99"/>
    <w:rsid w:val="00515C94"/>
  </w:style>
  <w:style w:type="paragraph" w:styleId="BodyText2">
    <w:name w:val="Body Text 2"/>
    <w:basedOn w:val="Normal"/>
    <w:link w:val="BodyText2Char"/>
    <w:uiPriority w:val="99"/>
    <w:unhideWhenUsed/>
    <w:rsid w:val="00515C94"/>
    <w:pPr>
      <w:autoSpaceDE w:val="0"/>
      <w:autoSpaceDN w:val="0"/>
      <w:adjustRightInd w:val="0"/>
      <w:spacing w:after="120" w:line="480" w:lineRule="auto"/>
      <w:ind w:left="86"/>
    </w:pPr>
    <w:rPr>
      <w:rFonts w:asciiTheme="minorHAnsi" w:eastAsiaTheme="minorHAnsi" w:hAnsiTheme="minorHAnsi" w:cs="Times New Roman"/>
      <w:bCs/>
    </w:rPr>
  </w:style>
  <w:style w:type="character" w:customStyle="1" w:styleId="BodyText2Char">
    <w:name w:val="Body Text 2 Char"/>
    <w:basedOn w:val="DefaultParagraphFont"/>
    <w:link w:val="BodyText2"/>
    <w:uiPriority w:val="99"/>
    <w:rsid w:val="00515C94"/>
    <w:rPr>
      <w:rFonts w:eastAsiaTheme="minorHAnsi" w:cs="Times New Roman"/>
      <w:bCs/>
    </w:rPr>
  </w:style>
  <w:style w:type="character" w:styleId="SubtleEmphasis">
    <w:name w:val="Subtle Emphasis"/>
    <w:basedOn w:val="DefaultParagraphFont"/>
    <w:uiPriority w:val="19"/>
    <w:qFormat/>
    <w:rsid w:val="00515C94"/>
    <w:rPr>
      <w:color w:val="7F7F7F" w:themeColor="text1" w:themeTint="80"/>
    </w:rPr>
  </w:style>
  <w:style w:type="character" w:styleId="PlaceholderText">
    <w:name w:val="Placeholder Text"/>
    <w:basedOn w:val="DefaultParagraphFont"/>
    <w:uiPriority w:val="99"/>
    <w:semiHidden/>
    <w:rsid w:val="00515C94"/>
    <w:rPr>
      <w:color w:val="808080"/>
    </w:rPr>
  </w:style>
  <w:style w:type="table" w:customStyle="1" w:styleId="LightGrid1">
    <w:name w:val="Light Grid1"/>
    <w:basedOn w:val="TableNormal"/>
    <w:next w:val="LightGrid"/>
    <w:uiPriority w:val="62"/>
    <w:rsid w:val="00515C94"/>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515C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alAfterTable">
    <w:name w:val="Normal After Table"/>
    <w:basedOn w:val="Normal"/>
    <w:link w:val="NormalAfterTableChar"/>
    <w:qFormat/>
    <w:rsid w:val="00515C94"/>
    <w:pPr>
      <w:autoSpaceDE w:val="0"/>
      <w:autoSpaceDN w:val="0"/>
      <w:adjustRightInd w:val="0"/>
      <w:spacing w:before="240" w:after="120"/>
      <w:ind w:left="86"/>
    </w:pPr>
    <w:rPr>
      <w:rFonts w:cs="Calibri"/>
      <w:bCs/>
    </w:rPr>
  </w:style>
  <w:style w:type="character" w:customStyle="1" w:styleId="NormalAfterTableChar">
    <w:name w:val="Normal After Table Char"/>
    <w:basedOn w:val="DefaultParagraphFont"/>
    <w:link w:val="NormalAfterTable"/>
    <w:rsid w:val="00515C94"/>
    <w:rPr>
      <w:rFonts w:ascii="Calibri" w:hAnsi="Calibri" w:cs="Calibri"/>
      <w:bCs/>
    </w:rPr>
  </w:style>
  <w:style w:type="paragraph" w:styleId="TableofFigures">
    <w:name w:val="table of figures"/>
    <w:basedOn w:val="Normal"/>
    <w:next w:val="Normal"/>
    <w:uiPriority w:val="99"/>
    <w:unhideWhenUsed/>
    <w:rsid w:val="000B2C66"/>
    <w:pPr>
      <w:spacing w:after="0"/>
    </w:pPr>
  </w:style>
  <w:style w:type="paragraph" w:styleId="Bibliography">
    <w:name w:val="Bibliography"/>
    <w:basedOn w:val="Normal"/>
    <w:next w:val="Normal"/>
    <w:uiPriority w:val="37"/>
    <w:unhideWhenUsed/>
    <w:rsid w:val="00E760DB"/>
  </w:style>
  <w:style w:type="table" w:styleId="MediumList1-Accent5">
    <w:name w:val="Medium List 1 Accent 5"/>
    <w:basedOn w:val="TableNormal"/>
    <w:uiPriority w:val="65"/>
    <w:rsid w:val="00B32FE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tablestyle">
    <w:name w:val="table style"/>
    <w:basedOn w:val="Normal"/>
    <w:qFormat/>
    <w:rsid w:val="00C30E69"/>
    <w:pPr>
      <w:spacing w:after="40" w:line="228" w:lineRule="auto"/>
    </w:pPr>
    <w:rPr>
      <w:sz w:val="21"/>
      <w:szCs w:val="22"/>
    </w:rPr>
  </w:style>
  <w:style w:type="paragraph" w:customStyle="1" w:styleId="Body">
    <w:name w:val="Body"/>
    <w:rsid w:val="00C30E6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TableTitleChar">
    <w:name w:val="Table Title Char"/>
    <w:basedOn w:val="DefaultParagraphFont"/>
    <w:link w:val="TableTitle"/>
    <w:rsid w:val="00163DA3"/>
    <w:rPr>
      <w:rFonts w:asciiTheme="majorHAnsi" w:eastAsiaTheme="minorHAnsi" w:hAnsiTheme="majorHAnsi" w:cs="Times New Roman"/>
      <w:b/>
      <w:sz w:val="22"/>
      <w:szCs w:val="22"/>
    </w:rPr>
  </w:style>
  <w:style w:type="paragraph" w:customStyle="1" w:styleId="FreeForm">
    <w:name w:val="Free Form"/>
    <w:rsid w:val="00C30E69"/>
    <w:pPr>
      <w:spacing w:after="200" w:line="276" w:lineRule="auto"/>
    </w:pPr>
    <w:rPr>
      <w:rFonts w:ascii="Lucida Grande" w:eastAsia="ヒラギノ角ゴ Pro W3" w:hAnsi="Lucida Grande" w:cs="Times New Roman"/>
      <w:color w:val="000000"/>
      <w:sz w:val="22"/>
      <w:szCs w:val="20"/>
      <w:lang w:val="nl-NL" w:eastAsia="nl-NL"/>
    </w:rPr>
  </w:style>
  <w:style w:type="character" w:styleId="BookTitle">
    <w:name w:val="Book Title"/>
    <w:basedOn w:val="DefaultParagraphFont"/>
    <w:uiPriority w:val="33"/>
    <w:qFormat/>
    <w:rsid w:val="00DC4FDD"/>
    <w:rPr>
      <w:b/>
      <w:bCs/>
      <w:smallCaps/>
      <w:spacing w:val="5"/>
    </w:rPr>
  </w:style>
  <w:style w:type="paragraph" w:customStyle="1" w:styleId="TableAppendix">
    <w:name w:val="Table Appendix"/>
    <w:basedOn w:val="Normal"/>
    <w:qFormat/>
    <w:rsid w:val="00906C69"/>
    <w:pPr>
      <w:autoSpaceDE w:val="0"/>
      <w:autoSpaceDN w:val="0"/>
      <w:adjustRightInd w:val="0"/>
      <w:spacing w:before="80" w:line="252" w:lineRule="auto"/>
    </w:pPr>
    <w:rPr>
      <w:rFonts w:ascii="Calibri Light" w:hAnsi="Calibri Light" w:cs="Calibri"/>
      <w:bCs/>
      <w:color w:val="000000"/>
    </w:rPr>
  </w:style>
  <w:style w:type="numbering" w:customStyle="1" w:styleId="NoList2">
    <w:name w:val="No List2"/>
    <w:next w:val="NoList"/>
    <w:uiPriority w:val="99"/>
    <w:semiHidden/>
    <w:unhideWhenUsed/>
    <w:rsid w:val="006D74A8"/>
  </w:style>
  <w:style w:type="table" w:customStyle="1" w:styleId="TableGrid4">
    <w:name w:val="Table Grid4"/>
    <w:basedOn w:val="TableNormal"/>
    <w:next w:val="TableGrid"/>
    <w:uiPriority w:val="59"/>
    <w:rsid w:val="006D7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72873BB58A4DED866D2BE34882C06C">
    <w:name w:val="3372873BB58A4DED866D2BE34882C06C"/>
    <w:rsid w:val="006D74A8"/>
    <w:pPr>
      <w:spacing w:after="200" w:line="276" w:lineRule="auto"/>
    </w:pPr>
    <w:rPr>
      <w:sz w:val="22"/>
      <w:szCs w:val="22"/>
      <w:lang w:eastAsia="ja-JP"/>
    </w:rPr>
  </w:style>
  <w:style w:type="numbering" w:customStyle="1" w:styleId="Memolist1">
    <w:name w:val="Memo list1"/>
    <w:basedOn w:val="NoList"/>
    <w:rsid w:val="006D74A8"/>
    <w:pPr>
      <w:numPr>
        <w:numId w:val="4"/>
      </w:numPr>
    </w:pPr>
  </w:style>
  <w:style w:type="numbering" w:customStyle="1" w:styleId="Memobulletlist1">
    <w:name w:val="Memo bullet list1"/>
    <w:basedOn w:val="NoList"/>
    <w:rsid w:val="006D74A8"/>
    <w:pPr>
      <w:numPr>
        <w:numId w:val="6"/>
      </w:numPr>
    </w:pPr>
  </w:style>
  <w:style w:type="table" w:styleId="LightShading">
    <w:name w:val="Light Shading"/>
    <w:basedOn w:val="TableNormal"/>
    <w:uiPriority w:val="60"/>
    <w:rsid w:val="006D74A8"/>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BasicList">
    <w:name w:val="BasicList"/>
    <w:rsid w:val="001D059E"/>
    <w:pPr>
      <w:numPr>
        <w:numId w:val="7"/>
      </w:numPr>
    </w:pPr>
  </w:style>
  <w:style w:type="paragraph" w:customStyle="1" w:styleId="Caption1">
    <w:name w:val="Caption1"/>
    <w:basedOn w:val="Normal"/>
    <w:next w:val="Normal"/>
    <w:uiPriority w:val="35"/>
    <w:unhideWhenUsed/>
    <w:qFormat/>
    <w:rsid w:val="009043EB"/>
    <w:pPr>
      <w:spacing w:after="200"/>
    </w:pPr>
    <w:rPr>
      <w:rFonts w:eastAsia="Calibri" w:cs="Times New Roman"/>
      <w:i/>
      <w:iCs/>
      <w:color w:val="44546A"/>
      <w:sz w:val="18"/>
      <w:szCs w:val="18"/>
    </w:rPr>
  </w:style>
  <w:style w:type="character" w:customStyle="1" w:styleId="UnresolvedMention1">
    <w:name w:val="Unresolved Mention1"/>
    <w:basedOn w:val="DefaultParagraphFont"/>
    <w:uiPriority w:val="99"/>
    <w:semiHidden/>
    <w:unhideWhenUsed/>
    <w:rsid w:val="00C73D38"/>
    <w:rPr>
      <w:color w:val="808080"/>
      <w:shd w:val="clear" w:color="auto" w:fill="E6E6E6"/>
    </w:rPr>
  </w:style>
  <w:style w:type="table" w:styleId="ColorfulGrid-Accent5">
    <w:name w:val="Colorful Grid Accent 5"/>
    <w:basedOn w:val="TableNormal"/>
    <w:uiPriority w:val="73"/>
    <w:rsid w:val="00810FAB"/>
    <w:rPr>
      <w:rFonts w:ascii="Times New Roman" w:eastAsia="Times New Roman" w:hAnsi="Times New Roman" w:cs="Times New Roman"/>
      <w:color w:val="000000" w:themeColor="text1"/>
      <w:sz w:val="22"/>
      <w:szCs w:val="22"/>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GridTable4-Accent11">
    <w:name w:val="Grid Table 4 - Accent 11"/>
    <w:basedOn w:val="TableNormal"/>
    <w:uiPriority w:val="49"/>
    <w:rsid w:val="007A4267"/>
    <w:rPr>
      <w:rFonts w:eastAsia="Calibri" w:cs="Times New Roman"/>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ghtList-Accent1withborders1">
    <w:name w:val="Light List - Accent 1 with borders1"/>
    <w:basedOn w:val="TableNormal"/>
    <w:next w:val="LightList-Accent1"/>
    <w:uiPriority w:val="61"/>
    <w:rsid w:val="00F0747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dTable4-Accent12">
    <w:name w:val="Grid Table 4 - Accent 12"/>
    <w:basedOn w:val="TableNormal"/>
    <w:uiPriority w:val="49"/>
    <w:rsid w:val="002941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5">
    <w:name w:val="Table Grid5"/>
    <w:basedOn w:val="TableNormal"/>
    <w:next w:val="TableGrid"/>
    <w:uiPriority w:val="59"/>
    <w:rsid w:val="006C7AC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C7AC4"/>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ECOMListRoman1">
    <w:name w:val="AECOM List Roman1"/>
    <w:uiPriority w:val="99"/>
    <w:rsid w:val="00C361BD"/>
    <w:pPr>
      <w:numPr>
        <w:numId w:val="8"/>
      </w:numPr>
    </w:pPr>
  </w:style>
  <w:style w:type="table" w:customStyle="1" w:styleId="GridTable1Light1">
    <w:name w:val="Grid Table 1 Light1"/>
    <w:basedOn w:val="TableNormal"/>
    <w:uiPriority w:val="46"/>
    <w:rsid w:val="005D5DD3"/>
    <w:rPr>
      <w:rFonts w:ascii="Times New Roman" w:eastAsia="Times New Roman" w:hAnsi="Times New Roman" w:cs="Times New Roman"/>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EB521C"/>
    <w:rPr>
      <w:color w:val="808080"/>
      <w:shd w:val="clear" w:color="auto" w:fill="E6E6E6"/>
    </w:rPr>
  </w:style>
  <w:style w:type="character" w:customStyle="1" w:styleId="UnresolvedMention3">
    <w:name w:val="Unresolved Mention3"/>
    <w:basedOn w:val="DefaultParagraphFont"/>
    <w:uiPriority w:val="99"/>
    <w:semiHidden/>
    <w:unhideWhenUsed/>
    <w:rsid w:val="006D1FB9"/>
    <w:rPr>
      <w:color w:val="808080"/>
      <w:shd w:val="clear" w:color="auto" w:fill="E6E6E6"/>
    </w:rPr>
  </w:style>
  <w:style w:type="table" w:styleId="LightGrid-Accent4">
    <w:name w:val="Light Grid Accent 4"/>
    <w:basedOn w:val="TableNormal"/>
    <w:uiPriority w:val="62"/>
    <w:rsid w:val="007E6228"/>
    <w:rPr>
      <w:rFonts w:ascii="Times New Roman" w:eastAsia="Times New Roman" w:hAnsi="Times New Roman" w:cs="Times New Roman"/>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UnresolvedMention">
    <w:name w:val="Unresolved Mention"/>
    <w:basedOn w:val="DefaultParagraphFont"/>
    <w:uiPriority w:val="99"/>
    <w:semiHidden/>
    <w:unhideWhenUsed/>
    <w:rsid w:val="005421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1697">
      <w:bodyDiv w:val="1"/>
      <w:marLeft w:val="0"/>
      <w:marRight w:val="0"/>
      <w:marTop w:val="0"/>
      <w:marBottom w:val="0"/>
      <w:divBdr>
        <w:top w:val="none" w:sz="0" w:space="0" w:color="auto"/>
        <w:left w:val="none" w:sz="0" w:space="0" w:color="auto"/>
        <w:bottom w:val="none" w:sz="0" w:space="0" w:color="auto"/>
        <w:right w:val="none" w:sz="0" w:space="0" w:color="auto"/>
      </w:divBdr>
    </w:div>
    <w:div w:id="9452624">
      <w:bodyDiv w:val="1"/>
      <w:marLeft w:val="0"/>
      <w:marRight w:val="0"/>
      <w:marTop w:val="0"/>
      <w:marBottom w:val="0"/>
      <w:divBdr>
        <w:top w:val="none" w:sz="0" w:space="0" w:color="auto"/>
        <w:left w:val="none" w:sz="0" w:space="0" w:color="auto"/>
        <w:bottom w:val="none" w:sz="0" w:space="0" w:color="auto"/>
        <w:right w:val="none" w:sz="0" w:space="0" w:color="auto"/>
      </w:divBdr>
      <w:divsChild>
        <w:div w:id="49809735">
          <w:marLeft w:val="0"/>
          <w:marRight w:val="0"/>
          <w:marTop w:val="0"/>
          <w:marBottom w:val="0"/>
          <w:divBdr>
            <w:top w:val="none" w:sz="0" w:space="0" w:color="auto"/>
            <w:left w:val="none" w:sz="0" w:space="0" w:color="auto"/>
            <w:bottom w:val="none" w:sz="0" w:space="0" w:color="auto"/>
            <w:right w:val="none" w:sz="0" w:space="0" w:color="auto"/>
          </w:divBdr>
        </w:div>
        <w:div w:id="82996752">
          <w:marLeft w:val="0"/>
          <w:marRight w:val="0"/>
          <w:marTop w:val="0"/>
          <w:marBottom w:val="0"/>
          <w:divBdr>
            <w:top w:val="none" w:sz="0" w:space="0" w:color="auto"/>
            <w:left w:val="none" w:sz="0" w:space="0" w:color="auto"/>
            <w:bottom w:val="none" w:sz="0" w:space="0" w:color="auto"/>
            <w:right w:val="none" w:sz="0" w:space="0" w:color="auto"/>
          </w:divBdr>
        </w:div>
        <w:div w:id="359206226">
          <w:marLeft w:val="0"/>
          <w:marRight w:val="0"/>
          <w:marTop w:val="0"/>
          <w:marBottom w:val="0"/>
          <w:divBdr>
            <w:top w:val="none" w:sz="0" w:space="0" w:color="auto"/>
            <w:left w:val="none" w:sz="0" w:space="0" w:color="auto"/>
            <w:bottom w:val="none" w:sz="0" w:space="0" w:color="auto"/>
            <w:right w:val="none" w:sz="0" w:space="0" w:color="auto"/>
          </w:divBdr>
        </w:div>
      </w:divsChild>
    </w:div>
    <w:div w:id="88357213">
      <w:bodyDiv w:val="1"/>
      <w:marLeft w:val="0"/>
      <w:marRight w:val="0"/>
      <w:marTop w:val="0"/>
      <w:marBottom w:val="0"/>
      <w:divBdr>
        <w:top w:val="none" w:sz="0" w:space="0" w:color="auto"/>
        <w:left w:val="none" w:sz="0" w:space="0" w:color="auto"/>
        <w:bottom w:val="none" w:sz="0" w:space="0" w:color="auto"/>
        <w:right w:val="none" w:sz="0" w:space="0" w:color="auto"/>
      </w:divBdr>
    </w:div>
    <w:div w:id="133454372">
      <w:bodyDiv w:val="1"/>
      <w:marLeft w:val="0"/>
      <w:marRight w:val="0"/>
      <w:marTop w:val="0"/>
      <w:marBottom w:val="0"/>
      <w:divBdr>
        <w:top w:val="none" w:sz="0" w:space="0" w:color="auto"/>
        <w:left w:val="none" w:sz="0" w:space="0" w:color="auto"/>
        <w:bottom w:val="none" w:sz="0" w:space="0" w:color="auto"/>
        <w:right w:val="none" w:sz="0" w:space="0" w:color="auto"/>
      </w:divBdr>
      <w:divsChild>
        <w:div w:id="709258496">
          <w:marLeft w:val="720"/>
          <w:marRight w:val="0"/>
          <w:marTop w:val="115"/>
          <w:marBottom w:val="0"/>
          <w:divBdr>
            <w:top w:val="none" w:sz="0" w:space="0" w:color="auto"/>
            <w:left w:val="none" w:sz="0" w:space="0" w:color="auto"/>
            <w:bottom w:val="none" w:sz="0" w:space="0" w:color="auto"/>
            <w:right w:val="none" w:sz="0" w:space="0" w:color="auto"/>
          </w:divBdr>
        </w:div>
        <w:div w:id="877593583">
          <w:marLeft w:val="1987"/>
          <w:marRight w:val="0"/>
          <w:marTop w:val="96"/>
          <w:marBottom w:val="0"/>
          <w:divBdr>
            <w:top w:val="none" w:sz="0" w:space="0" w:color="auto"/>
            <w:left w:val="none" w:sz="0" w:space="0" w:color="auto"/>
            <w:bottom w:val="none" w:sz="0" w:space="0" w:color="auto"/>
            <w:right w:val="none" w:sz="0" w:space="0" w:color="auto"/>
          </w:divBdr>
        </w:div>
        <w:div w:id="947083317">
          <w:marLeft w:val="1987"/>
          <w:marRight w:val="0"/>
          <w:marTop w:val="96"/>
          <w:marBottom w:val="0"/>
          <w:divBdr>
            <w:top w:val="none" w:sz="0" w:space="0" w:color="auto"/>
            <w:left w:val="none" w:sz="0" w:space="0" w:color="auto"/>
            <w:bottom w:val="none" w:sz="0" w:space="0" w:color="auto"/>
            <w:right w:val="none" w:sz="0" w:space="0" w:color="auto"/>
          </w:divBdr>
        </w:div>
        <w:div w:id="1044408016">
          <w:marLeft w:val="1987"/>
          <w:marRight w:val="0"/>
          <w:marTop w:val="96"/>
          <w:marBottom w:val="0"/>
          <w:divBdr>
            <w:top w:val="none" w:sz="0" w:space="0" w:color="auto"/>
            <w:left w:val="none" w:sz="0" w:space="0" w:color="auto"/>
            <w:bottom w:val="none" w:sz="0" w:space="0" w:color="auto"/>
            <w:right w:val="none" w:sz="0" w:space="0" w:color="auto"/>
          </w:divBdr>
        </w:div>
        <w:div w:id="1146049817">
          <w:marLeft w:val="1987"/>
          <w:marRight w:val="0"/>
          <w:marTop w:val="96"/>
          <w:marBottom w:val="0"/>
          <w:divBdr>
            <w:top w:val="none" w:sz="0" w:space="0" w:color="auto"/>
            <w:left w:val="none" w:sz="0" w:space="0" w:color="auto"/>
            <w:bottom w:val="none" w:sz="0" w:space="0" w:color="auto"/>
            <w:right w:val="none" w:sz="0" w:space="0" w:color="auto"/>
          </w:divBdr>
        </w:div>
        <w:div w:id="1313800441">
          <w:marLeft w:val="720"/>
          <w:marRight w:val="0"/>
          <w:marTop w:val="115"/>
          <w:marBottom w:val="0"/>
          <w:divBdr>
            <w:top w:val="none" w:sz="0" w:space="0" w:color="auto"/>
            <w:left w:val="none" w:sz="0" w:space="0" w:color="auto"/>
            <w:bottom w:val="none" w:sz="0" w:space="0" w:color="auto"/>
            <w:right w:val="none" w:sz="0" w:space="0" w:color="auto"/>
          </w:divBdr>
        </w:div>
        <w:div w:id="1583444466">
          <w:marLeft w:val="1987"/>
          <w:marRight w:val="0"/>
          <w:marTop w:val="96"/>
          <w:marBottom w:val="0"/>
          <w:divBdr>
            <w:top w:val="none" w:sz="0" w:space="0" w:color="auto"/>
            <w:left w:val="none" w:sz="0" w:space="0" w:color="auto"/>
            <w:bottom w:val="none" w:sz="0" w:space="0" w:color="auto"/>
            <w:right w:val="none" w:sz="0" w:space="0" w:color="auto"/>
          </w:divBdr>
        </w:div>
        <w:div w:id="1922565359">
          <w:marLeft w:val="720"/>
          <w:marRight w:val="0"/>
          <w:marTop w:val="115"/>
          <w:marBottom w:val="0"/>
          <w:divBdr>
            <w:top w:val="none" w:sz="0" w:space="0" w:color="auto"/>
            <w:left w:val="none" w:sz="0" w:space="0" w:color="auto"/>
            <w:bottom w:val="none" w:sz="0" w:space="0" w:color="auto"/>
            <w:right w:val="none" w:sz="0" w:space="0" w:color="auto"/>
          </w:divBdr>
        </w:div>
        <w:div w:id="2020697471">
          <w:marLeft w:val="1987"/>
          <w:marRight w:val="0"/>
          <w:marTop w:val="96"/>
          <w:marBottom w:val="0"/>
          <w:divBdr>
            <w:top w:val="none" w:sz="0" w:space="0" w:color="auto"/>
            <w:left w:val="none" w:sz="0" w:space="0" w:color="auto"/>
            <w:bottom w:val="none" w:sz="0" w:space="0" w:color="auto"/>
            <w:right w:val="none" w:sz="0" w:space="0" w:color="auto"/>
          </w:divBdr>
        </w:div>
      </w:divsChild>
    </w:div>
    <w:div w:id="152450981">
      <w:bodyDiv w:val="1"/>
      <w:marLeft w:val="0"/>
      <w:marRight w:val="0"/>
      <w:marTop w:val="0"/>
      <w:marBottom w:val="0"/>
      <w:divBdr>
        <w:top w:val="none" w:sz="0" w:space="0" w:color="auto"/>
        <w:left w:val="none" w:sz="0" w:space="0" w:color="auto"/>
        <w:bottom w:val="none" w:sz="0" w:space="0" w:color="auto"/>
        <w:right w:val="none" w:sz="0" w:space="0" w:color="auto"/>
      </w:divBdr>
    </w:div>
    <w:div w:id="169028462">
      <w:bodyDiv w:val="1"/>
      <w:marLeft w:val="0"/>
      <w:marRight w:val="0"/>
      <w:marTop w:val="0"/>
      <w:marBottom w:val="0"/>
      <w:divBdr>
        <w:top w:val="none" w:sz="0" w:space="0" w:color="auto"/>
        <w:left w:val="none" w:sz="0" w:space="0" w:color="auto"/>
        <w:bottom w:val="none" w:sz="0" w:space="0" w:color="auto"/>
        <w:right w:val="none" w:sz="0" w:space="0" w:color="auto"/>
      </w:divBdr>
    </w:div>
    <w:div w:id="179517314">
      <w:bodyDiv w:val="1"/>
      <w:marLeft w:val="0"/>
      <w:marRight w:val="0"/>
      <w:marTop w:val="0"/>
      <w:marBottom w:val="0"/>
      <w:divBdr>
        <w:top w:val="none" w:sz="0" w:space="0" w:color="auto"/>
        <w:left w:val="none" w:sz="0" w:space="0" w:color="auto"/>
        <w:bottom w:val="none" w:sz="0" w:space="0" w:color="auto"/>
        <w:right w:val="none" w:sz="0" w:space="0" w:color="auto"/>
      </w:divBdr>
      <w:divsChild>
        <w:div w:id="128089419">
          <w:marLeft w:val="1166"/>
          <w:marRight w:val="0"/>
          <w:marTop w:val="77"/>
          <w:marBottom w:val="0"/>
          <w:divBdr>
            <w:top w:val="none" w:sz="0" w:space="0" w:color="auto"/>
            <w:left w:val="none" w:sz="0" w:space="0" w:color="auto"/>
            <w:bottom w:val="none" w:sz="0" w:space="0" w:color="auto"/>
            <w:right w:val="none" w:sz="0" w:space="0" w:color="auto"/>
          </w:divBdr>
        </w:div>
        <w:div w:id="303243781">
          <w:marLeft w:val="1166"/>
          <w:marRight w:val="0"/>
          <w:marTop w:val="77"/>
          <w:marBottom w:val="0"/>
          <w:divBdr>
            <w:top w:val="none" w:sz="0" w:space="0" w:color="auto"/>
            <w:left w:val="none" w:sz="0" w:space="0" w:color="auto"/>
            <w:bottom w:val="none" w:sz="0" w:space="0" w:color="auto"/>
            <w:right w:val="none" w:sz="0" w:space="0" w:color="auto"/>
          </w:divBdr>
        </w:div>
        <w:div w:id="379744633">
          <w:marLeft w:val="1166"/>
          <w:marRight w:val="0"/>
          <w:marTop w:val="77"/>
          <w:marBottom w:val="0"/>
          <w:divBdr>
            <w:top w:val="none" w:sz="0" w:space="0" w:color="auto"/>
            <w:left w:val="none" w:sz="0" w:space="0" w:color="auto"/>
            <w:bottom w:val="none" w:sz="0" w:space="0" w:color="auto"/>
            <w:right w:val="none" w:sz="0" w:space="0" w:color="auto"/>
          </w:divBdr>
        </w:div>
        <w:div w:id="1399287809">
          <w:marLeft w:val="547"/>
          <w:marRight w:val="0"/>
          <w:marTop w:val="77"/>
          <w:marBottom w:val="0"/>
          <w:divBdr>
            <w:top w:val="none" w:sz="0" w:space="0" w:color="auto"/>
            <w:left w:val="none" w:sz="0" w:space="0" w:color="auto"/>
            <w:bottom w:val="none" w:sz="0" w:space="0" w:color="auto"/>
            <w:right w:val="none" w:sz="0" w:space="0" w:color="auto"/>
          </w:divBdr>
        </w:div>
        <w:div w:id="1461459676">
          <w:marLeft w:val="1166"/>
          <w:marRight w:val="0"/>
          <w:marTop w:val="77"/>
          <w:marBottom w:val="0"/>
          <w:divBdr>
            <w:top w:val="none" w:sz="0" w:space="0" w:color="auto"/>
            <w:left w:val="none" w:sz="0" w:space="0" w:color="auto"/>
            <w:bottom w:val="none" w:sz="0" w:space="0" w:color="auto"/>
            <w:right w:val="none" w:sz="0" w:space="0" w:color="auto"/>
          </w:divBdr>
        </w:div>
        <w:div w:id="1493450697">
          <w:marLeft w:val="1166"/>
          <w:marRight w:val="0"/>
          <w:marTop w:val="77"/>
          <w:marBottom w:val="0"/>
          <w:divBdr>
            <w:top w:val="none" w:sz="0" w:space="0" w:color="auto"/>
            <w:left w:val="none" w:sz="0" w:space="0" w:color="auto"/>
            <w:bottom w:val="none" w:sz="0" w:space="0" w:color="auto"/>
            <w:right w:val="none" w:sz="0" w:space="0" w:color="auto"/>
          </w:divBdr>
        </w:div>
        <w:div w:id="1537352855">
          <w:marLeft w:val="547"/>
          <w:marRight w:val="0"/>
          <w:marTop w:val="77"/>
          <w:marBottom w:val="0"/>
          <w:divBdr>
            <w:top w:val="none" w:sz="0" w:space="0" w:color="auto"/>
            <w:left w:val="none" w:sz="0" w:space="0" w:color="auto"/>
            <w:bottom w:val="none" w:sz="0" w:space="0" w:color="auto"/>
            <w:right w:val="none" w:sz="0" w:space="0" w:color="auto"/>
          </w:divBdr>
        </w:div>
        <w:div w:id="1693410013">
          <w:marLeft w:val="547"/>
          <w:marRight w:val="0"/>
          <w:marTop w:val="77"/>
          <w:marBottom w:val="0"/>
          <w:divBdr>
            <w:top w:val="none" w:sz="0" w:space="0" w:color="auto"/>
            <w:left w:val="none" w:sz="0" w:space="0" w:color="auto"/>
            <w:bottom w:val="none" w:sz="0" w:space="0" w:color="auto"/>
            <w:right w:val="none" w:sz="0" w:space="0" w:color="auto"/>
          </w:divBdr>
        </w:div>
        <w:div w:id="1700160672">
          <w:marLeft w:val="1166"/>
          <w:marRight w:val="0"/>
          <w:marTop w:val="77"/>
          <w:marBottom w:val="0"/>
          <w:divBdr>
            <w:top w:val="none" w:sz="0" w:space="0" w:color="auto"/>
            <w:left w:val="none" w:sz="0" w:space="0" w:color="auto"/>
            <w:bottom w:val="none" w:sz="0" w:space="0" w:color="auto"/>
            <w:right w:val="none" w:sz="0" w:space="0" w:color="auto"/>
          </w:divBdr>
        </w:div>
        <w:div w:id="1722167636">
          <w:marLeft w:val="1166"/>
          <w:marRight w:val="0"/>
          <w:marTop w:val="77"/>
          <w:marBottom w:val="0"/>
          <w:divBdr>
            <w:top w:val="none" w:sz="0" w:space="0" w:color="auto"/>
            <w:left w:val="none" w:sz="0" w:space="0" w:color="auto"/>
            <w:bottom w:val="none" w:sz="0" w:space="0" w:color="auto"/>
            <w:right w:val="none" w:sz="0" w:space="0" w:color="auto"/>
          </w:divBdr>
        </w:div>
        <w:div w:id="1766808544">
          <w:marLeft w:val="547"/>
          <w:marRight w:val="0"/>
          <w:marTop w:val="77"/>
          <w:marBottom w:val="0"/>
          <w:divBdr>
            <w:top w:val="none" w:sz="0" w:space="0" w:color="auto"/>
            <w:left w:val="none" w:sz="0" w:space="0" w:color="auto"/>
            <w:bottom w:val="none" w:sz="0" w:space="0" w:color="auto"/>
            <w:right w:val="none" w:sz="0" w:space="0" w:color="auto"/>
          </w:divBdr>
        </w:div>
        <w:div w:id="1788693140">
          <w:marLeft w:val="1166"/>
          <w:marRight w:val="0"/>
          <w:marTop w:val="77"/>
          <w:marBottom w:val="0"/>
          <w:divBdr>
            <w:top w:val="none" w:sz="0" w:space="0" w:color="auto"/>
            <w:left w:val="none" w:sz="0" w:space="0" w:color="auto"/>
            <w:bottom w:val="none" w:sz="0" w:space="0" w:color="auto"/>
            <w:right w:val="none" w:sz="0" w:space="0" w:color="auto"/>
          </w:divBdr>
        </w:div>
        <w:div w:id="2098091229">
          <w:marLeft w:val="1166"/>
          <w:marRight w:val="0"/>
          <w:marTop w:val="77"/>
          <w:marBottom w:val="0"/>
          <w:divBdr>
            <w:top w:val="none" w:sz="0" w:space="0" w:color="auto"/>
            <w:left w:val="none" w:sz="0" w:space="0" w:color="auto"/>
            <w:bottom w:val="none" w:sz="0" w:space="0" w:color="auto"/>
            <w:right w:val="none" w:sz="0" w:space="0" w:color="auto"/>
          </w:divBdr>
        </w:div>
        <w:div w:id="2135829426">
          <w:marLeft w:val="1166"/>
          <w:marRight w:val="0"/>
          <w:marTop w:val="77"/>
          <w:marBottom w:val="0"/>
          <w:divBdr>
            <w:top w:val="none" w:sz="0" w:space="0" w:color="auto"/>
            <w:left w:val="none" w:sz="0" w:space="0" w:color="auto"/>
            <w:bottom w:val="none" w:sz="0" w:space="0" w:color="auto"/>
            <w:right w:val="none" w:sz="0" w:space="0" w:color="auto"/>
          </w:divBdr>
        </w:div>
      </w:divsChild>
    </w:div>
    <w:div w:id="248972986">
      <w:bodyDiv w:val="1"/>
      <w:marLeft w:val="0"/>
      <w:marRight w:val="0"/>
      <w:marTop w:val="0"/>
      <w:marBottom w:val="0"/>
      <w:divBdr>
        <w:top w:val="none" w:sz="0" w:space="0" w:color="auto"/>
        <w:left w:val="none" w:sz="0" w:space="0" w:color="auto"/>
        <w:bottom w:val="none" w:sz="0" w:space="0" w:color="auto"/>
        <w:right w:val="none" w:sz="0" w:space="0" w:color="auto"/>
      </w:divBdr>
      <w:divsChild>
        <w:div w:id="1904943056">
          <w:marLeft w:val="0"/>
          <w:marRight w:val="0"/>
          <w:marTop w:val="0"/>
          <w:marBottom w:val="0"/>
          <w:divBdr>
            <w:top w:val="none" w:sz="0" w:space="0" w:color="auto"/>
            <w:left w:val="none" w:sz="0" w:space="0" w:color="auto"/>
            <w:bottom w:val="none" w:sz="0" w:space="0" w:color="auto"/>
            <w:right w:val="none" w:sz="0" w:space="0" w:color="auto"/>
          </w:divBdr>
          <w:divsChild>
            <w:div w:id="1717895194">
              <w:marLeft w:val="0"/>
              <w:marRight w:val="0"/>
              <w:marTop w:val="0"/>
              <w:marBottom w:val="0"/>
              <w:divBdr>
                <w:top w:val="none" w:sz="0" w:space="0" w:color="auto"/>
                <w:left w:val="none" w:sz="0" w:space="0" w:color="auto"/>
                <w:bottom w:val="none" w:sz="0" w:space="0" w:color="auto"/>
                <w:right w:val="none" w:sz="0" w:space="0" w:color="auto"/>
              </w:divBdr>
              <w:divsChild>
                <w:div w:id="396973728">
                  <w:marLeft w:val="0"/>
                  <w:marRight w:val="0"/>
                  <w:marTop w:val="0"/>
                  <w:marBottom w:val="0"/>
                  <w:divBdr>
                    <w:top w:val="none" w:sz="0" w:space="0" w:color="auto"/>
                    <w:left w:val="none" w:sz="0" w:space="0" w:color="auto"/>
                    <w:bottom w:val="none" w:sz="0" w:space="0" w:color="auto"/>
                    <w:right w:val="none" w:sz="0" w:space="0" w:color="auto"/>
                  </w:divBdr>
                  <w:divsChild>
                    <w:div w:id="15848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141">
      <w:bodyDiv w:val="1"/>
      <w:marLeft w:val="0"/>
      <w:marRight w:val="0"/>
      <w:marTop w:val="0"/>
      <w:marBottom w:val="0"/>
      <w:divBdr>
        <w:top w:val="none" w:sz="0" w:space="0" w:color="auto"/>
        <w:left w:val="none" w:sz="0" w:space="0" w:color="auto"/>
        <w:bottom w:val="none" w:sz="0" w:space="0" w:color="auto"/>
        <w:right w:val="none" w:sz="0" w:space="0" w:color="auto"/>
      </w:divBdr>
    </w:div>
    <w:div w:id="347296003">
      <w:bodyDiv w:val="1"/>
      <w:marLeft w:val="0"/>
      <w:marRight w:val="0"/>
      <w:marTop w:val="0"/>
      <w:marBottom w:val="0"/>
      <w:divBdr>
        <w:top w:val="none" w:sz="0" w:space="0" w:color="auto"/>
        <w:left w:val="none" w:sz="0" w:space="0" w:color="auto"/>
        <w:bottom w:val="none" w:sz="0" w:space="0" w:color="auto"/>
        <w:right w:val="none" w:sz="0" w:space="0" w:color="auto"/>
      </w:divBdr>
    </w:div>
    <w:div w:id="404882443">
      <w:bodyDiv w:val="1"/>
      <w:marLeft w:val="0"/>
      <w:marRight w:val="0"/>
      <w:marTop w:val="0"/>
      <w:marBottom w:val="0"/>
      <w:divBdr>
        <w:top w:val="none" w:sz="0" w:space="0" w:color="auto"/>
        <w:left w:val="none" w:sz="0" w:space="0" w:color="auto"/>
        <w:bottom w:val="none" w:sz="0" w:space="0" w:color="auto"/>
        <w:right w:val="none" w:sz="0" w:space="0" w:color="auto"/>
      </w:divBdr>
    </w:div>
    <w:div w:id="423765366">
      <w:bodyDiv w:val="1"/>
      <w:marLeft w:val="0"/>
      <w:marRight w:val="0"/>
      <w:marTop w:val="0"/>
      <w:marBottom w:val="0"/>
      <w:divBdr>
        <w:top w:val="none" w:sz="0" w:space="0" w:color="auto"/>
        <w:left w:val="none" w:sz="0" w:space="0" w:color="auto"/>
        <w:bottom w:val="none" w:sz="0" w:space="0" w:color="auto"/>
        <w:right w:val="none" w:sz="0" w:space="0" w:color="auto"/>
      </w:divBdr>
      <w:divsChild>
        <w:div w:id="483089162">
          <w:marLeft w:val="86"/>
          <w:marRight w:val="0"/>
          <w:marTop w:val="0"/>
          <w:marBottom w:val="36"/>
          <w:divBdr>
            <w:top w:val="none" w:sz="0" w:space="0" w:color="auto"/>
            <w:left w:val="none" w:sz="0" w:space="0" w:color="auto"/>
            <w:bottom w:val="none" w:sz="0" w:space="0" w:color="auto"/>
            <w:right w:val="none" w:sz="0" w:space="0" w:color="auto"/>
          </w:divBdr>
        </w:div>
        <w:div w:id="567112254">
          <w:marLeft w:val="86"/>
          <w:marRight w:val="0"/>
          <w:marTop w:val="0"/>
          <w:marBottom w:val="36"/>
          <w:divBdr>
            <w:top w:val="none" w:sz="0" w:space="0" w:color="auto"/>
            <w:left w:val="none" w:sz="0" w:space="0" w:color="auto"/>
            <w:bottom w:val="none" w:sz="0" w:space="0" w:color="auto"/>
            <w:right w:val="none" w:sz="0" w:space="0" w:color="auto"/>
          </w:divBdr>
        </w:div>
        <w:div w:id="739909454">
          <w:marLeft w:val="86"/>
          <w:marRight w:val="0"/>
          <w:marTop w:val="0"/>
          <w:marBottom w:val="36"/>
          <w:divBdr>
            <w:top w:val="none" w:sz="0" w:space="0" w:color="auto"/>
            <w:left w:val="none" w:sz="0" w:space="0" w:color="auto"/>
            <w:bottom w:val="none" w:sz="0" w:space="0" w:color="auto"/>
            <w:right w:val="none" w:sz="0" w:space="0" w:color="auto"/>
          </w:divBdr>
        </w:div>
        <w:div w:id="1273896052">
          <w:marLeft w:val="86"/>
          <w:marRight w:val="0"/>
          <w:marTop w:val="0"/>
          <w:marBottom w:val="36"/>
          <w:divBdr>
            <w:top w:val="none" w:sz="0" w:space="0" w:color="auto"/>
            <w:left w:val="none" w:sz="0" w:space="0" w:color="auto"/>
            <w:bottom w:val="none" w:sz="0" w:space="0" w:color="auto"/>
            <w:right w:val="none" w:sz="0" w:space="0" w:color="auto"/>
          </w:divBdr>
        </w:div>
        <w:div w:id="1308582931">
          <w:marLeft w:val="86"/>
          <w:marRight w:val="0"/>
          <w:marTop w:val="0"/>
          <w:marBottom w:val="36"/>
          <w:divBdr>
            <w:top w:val="none" w:sz="0" w:space="0" w:color="auto"/>
            <w:left w:val="none" w:sz="0" w:space="0" w:color="auto"/>
            <w:bottom w:val="none" w:sz="0" w:space="0" w:color="auto"/>
            <w:right w:val="none" w:sz="0" w:space="0" w:color="auto"/>
          </w:divBdr>
        </w:div>
        <w:div w:id="1677075341">
          <w:marLeft w:val="86"/>
          <w:marRight w:val="0"/>
          <w:marTop w:val="0"/>
          <w:marBottom w:val="36"/>
          <w:divBdr>
            <w:top w:val="none" w:sz="0" w:space="0" w:color="auto"/>
            <w:left w:val="none" w:sz="0" w:space="0" w:color="auto"/>
            <w:bottom w:val="none" w:sz="0" w:space="0" w:color="auto"/>
            <w:right w:val="none" w:sz="0" w:space="0" w:color="auto"/>
          </w:divBdr>
        </w:div>
      </w:divsChild>
    </w:div>
    <w:div w:id="472453484">
      <w:bodyDiv w:val="1"/>
      <w:marLeft w:val="0"/>
      <w:marRight w:val="0"/>
      <w:marTop w:val="0"/>
      <w:marBottom w:val="0"/>
      <w:divBdr>
        <w:top w:val="none" w:sz="0" w:space="0" w:color="auto"/>
        <w:left w:val="none" w:sz="0" w:space="0" w:color="auto"/>
        <w:bottom w:val="none" w:sz="0" w:space="0" w:color="auto"/>
        <w:right w:val="none" w:sz="0" w:space="0" w:color="auto"/>
      </w:divBdr>
    </w:div>
    <w:div w:id="536894281">
      <w:bodyDiv w:val="1"/>
      <w:marLeft w:val="0"/>
      <w:marRight w:val="0"/>
      <w:marTop w:val="0"/>
      <w:marBottom w:val="0"/>
      <w:divBdr>
        <w:top w:val="none" w:sz="0" w:space="0" w:color="auto"/>
        <w:left w:val="none" w:sz="0" w:space="0" w:color="auto"/>
        <w:bottom w:val="none" w:sz="0" w:space="0" w:color="auto"/>
        <w:right w:val="none" w:sz="0" w:space="0" w:color="auto"/>
      </w:divBdr>
      <w:divsChild>
        <w:div w:id="568928000">
          <w:marLeft w:val="0"/>
          <w:marRight w:val="0"/>
          <w:marTop w:val="0"/>
          <w:marBottom w:val="0"/>
          <w:divBdr>
            <w:top w:val="none" w:sz="0" w:space="0" w:color="auto"/>
            <w:left w:val="none" w:sz="0" w:space="0" w:color="auto"/>
            <w:bottom w:val="none" w:sz="0" w:space="0" w:color="auto"/>
            <w:right w:val="none" w:sz="0" w:space="0" w:color="auto"/>
          </w:divBdr>
        </w:div>
        <w:div w:id="990791641">
          <w:marLeft w:val="0"/>
          <w:marRight w:val="0"/>
          <w:marTop w:val="0"/>
          <w:marBottom w:val="0"/>
          <w:divBdr>
            <w:top w:val="none" w:sz="0" w:space="0" w:color="auto"/>
            <w:left w:val="none" w:sz="0" w:space="0" w:color="auto"/>
            <w:bottom w:val="none" w:sz="0" w:space="0" w:color="auto"/>
            <w:right w:val="none" w:sz="0" w:space="0" w:color="auto"/>
          </w:divBdr>
        </w:div>
        <w:div w:id="1639383134">
          <w:marLeft w:val="0"/>
          <w:marRight w:val="0"/>
          <w:marTop w:val="0"/>
          <w:marBottom w:val="0"/>
          <w:divBdr>
            <w:top w:val="none" w:sz="0" w:space="0" w:color="auto"/>
            <w:left w:val="none" w:sz="0" w:space="0" w:color="auto"/>
            <w:bottom w:val="none" w:sz="0" w:space="0" w:color="auto"/>
            <w:right w:val="none" w:sz="0" w:space="0" w:color="auto"/>
          </w:divBdr>
          <w:divsChild>
            <w:div w:id="151217510">
              <w:marLeft w:val="0"/>
              <w:marRight w:val="0"/>
              <w:marTop w:val="0"/>
              <w:marBottom w:val="0"/>
              <w:divBdr>
                <w:top w:val="none" w:sz="0" w:space="0" w:color="auto"/>
                <w:left w:val="none" w:sz="0" w:space="0" w:color="auto"/>
                <w:bottom w:val="none" w:sz="0" w:space="0" w:color="auto"/>
                <w:right w:val="none" w:sz="0" w:space="0" w:color="auto"/>
              </w:divBdr>
              <w:divsChild>
                <w:div w:id="243272183">
                  <w:marLeft w:val="0"/>
                  <w:marRight w:val="0"/>
                  <w:marTop w:val="0"/>
                  <w:marBottom w:val="0"/>
                  <w:divBdr>
                    <w:top w:val="none" w:sz="0" w:space="0" w:color="auto"/>
                    <w:left w:val="none" w:sz="0" w:space="0" w:color="auto"/>
                    <w:bottom w:val="none" w:sz="0" w:space="0" w:color="auto"/>
                    <w:right w:val="none" w:sz="0" w:space="0" w:color="auto"/>
                  </w:divBdr>
                </w:div>
                <w:div w:id="322438745">
                  <w:marLeft w:val="0"/>
                  <w:marRight w:val="0"/>
                  <w:marTop w:val="0"/>
                  <w:marBottom w:val="0"/>
                  <w:divBdr>
                    <w:top w:val="none" w:sz="0" w:space="0" w:color="auto"/>
                    <w:left w:val="none" w:sz="0" w:space="0" w:color="auto"/>
                    <w:bottom w:val="none" w:sz="0" w:space="0" w:color="auto"/>
                    <w:right w:val="none" w:sz="0" w:space="0" w:color="auto"/>
                  </w:divBdr>
                </w:div>
                <w:div w:id="1190527266">
                  <w:marLeft w:val="0"/>
                  <w:marRight w:val="0"/>
                  <w:marTop w:val="0"/>
                  <w:marBottom w:val="0"/>
                  <w:divBdr>
                    <w:top w:val="none" w:sz="0" w:space="0" w:color="auto"/>
                    <w:left w:val="none" w:sz="0" w:space="0" w:color="auto"/>
                    <w:bottom w:val="none" w:sz="0" w:space="0" w:color="auto"/>
                    <w:right w:val="none" w:sz="0" w:space="0" w:color="auto"/>
                  </w:divBdr>
                </w:div>
                <w:div w:id="1645962632">
                  <w:marLeft w:val="0"/>
                  <w:marRight w:val="0"/>
                  <w:marTop w:val="0"/>
                  <w:marBottom w:val="0"/>
                  <w:divBdr>
                    <w:top w:val="none" w:sz="0" w:space="0" w:color="auto"/>
                    <w:left w:val="none" w:sz="0" w:space="0" w:color="auto"/>
                    <w:bottom w:val="none" w:sz="0" w:space="0" w:color="auto"/>
                    <w:right w:val="none" w:sz="0" w:space="0" w:color="auto"/>
                  </w:divBdr>
                </w:div>
                <w:div w:id="2028479964">
                  <w:marLeft w:val="0"/>
                  <w:marRight w:val="0"/>
                  <w:marTop w:val="0"/>
                  <w:marBottom w:val="0"/>
                  <w:divBdr>
                    <w:top w:val="none" w:sz="0" w:space="0" w:color="auto"/>
                    <w:left w:val="none" w:sz="0" w:space="0" w:color="auto"/>
                    <w:bottom w:val="none" w:sz="0" w:space="0" w:color="auto"/>
                    <w:right w:val="none" w:sz="0" w:space="0" w:color="auto"/>
                  </w:divBdr>
                </w:div>
              </w:divsChild>
            </w:div>
            <w:div w:id="166796026">
              <w:marLeft w:val="0"/>
              <w:marRight w:val="0"/>
              <w:marTop w:val="0"/>
              <w:marBottom w:val="0"/>
              <w:divBdr>
                <w:top w:val="none" w:sz="0" w:space="0" w:color="auto"/>
                <w:left w:val="none" w:sz="0" w:space="0" w:color="auto"/>
                <w:bottom w:val="none" w:sz="0" w:space="0" w:color="auto"/>
                <w:right w:val="none" w:sz="0" w:space="0" w:color="auto"/>
              </w:divBdr>
            </w:div>
            <w:div w:id="208305518">
              <w:marLeft w:val="0"/>
              <w:marRight w:val="0"/>
              <w:marTop w:val="0"/>
              <w:marBottom w:val="0"/>
              <w:divBdr>
                <w:top w:val="none" w:sz="0" w:space="0" w:color="auto"/>
                <w:left w:val="none" w:sz="0" w:space="0" w:color="auto"/>
                <w:bottom w:val="none" w:sz="0" w:space="0" w:color="auto"/>
                <w:right w:val="none" w:sz="0" w:space="0" w:color="auto"/>
              </w:divBdr>
            </w:div>
            <w:div w:id="369182323">
              <w:marLeft w:val="0"/>
              <w:marRight w:val="0"/>
              <w:marTop w:val="0"/>
              <w:marBottom w:val="0"/>
              <w:divBdr>
                <w:top w:val="none" w:sz="0" w:space="0" w:color="auto"/>
                <w:left w:val="none" w:sz="0" w:space="0" w:color="auto"/>
                <w:bottom w:val="none" w:sz="0" w:space="0" w:color="auto"/>
                <w:right w:val="none" w:sz="0" w:space="0" w:color="auto"/>
              </w:divBdr>
            </w:div>
            <w:div w:id="453333273">
              <w:marLeft w:val="0"/>
              <w:marRight w:val="0"/>
              <w:marTop w:val="0"/>
              <w:marBottom w:val="0"/>
              <w:divBdr>
                <w:top w:val="none" w:sz="0" w:space="0" w:color="auto"/>
                <w:left w:val="none" w:sz="0" w:space="0" w:color="auto"/>
                <w:bottom w:val="none" w:sz="0" w:space="0" w:color="auto"/>
                <w:right w:val="none" w:sz="0" w:space="0" w:color="auto"/>
              </w:divBdr>
            </w:div>
            <w:div w:id="455098832">
              <w:marLeft w:val="0"/>
              <w:marRight w:val="0"/>
              <w:marTop w:val="0"/>
              <w:marBottom w:val="0"/>
              <w:divBdr>
                <w:top w:val="none" w:sz="0" w:space="0" w:color="auto"/>
                <w:left w:val="none" w:sz="0" w:space="0" w:color="auto"/>
                <w:bottom w:val="none" w:sz="0" w:space="0" w:color="auto"/>
                <w:right w:val="none" w:sz="0" w:space="0" w:color="auto"/>
              </w:divBdr>
            </w:div>
            <w:div w:id="680595452">
              <w:marLeft w:val="0"/>
              <w:marRight w:val="0"/>
              <w:marTop w:val="0"/>
              <w:marBottom w:val="0"/>
              <w:divBdr>
                <w:top w:val="none" w:sz="0" w:space="0" w:color="auto"/>
                <w:left w:val="none" w:sz="0" w:space="0" w:color="auto"/>
                <w:bottom w:val="none" w:sz="0" w:space="0" w:color="auto"/>
                <w:right w:val="none" w:sz="0" w:space="0" w:color="auto"/>
              </w:divBdr>
            </w:div>
            <w:div w:id="764423231">
              <w:marLeft w:val="0"/>
              <w:marRight w:val="0"/>
              <w:marTop w:val="0"/>
              <w:marBottom w:val="0"/>
              <w:divBdr>
                <w:top w:val="none" w:sz="0" w:space="0" w:color="auto"/>
                <w:left w:val="none" w:sz="0" w:space="0" w:color="auto"/>
                <w:bottom w:val="none" w:sz="0" w:space="0" w:color="auto"/>
                <w:right w:val="none" w:sz="0" w:space="0" w:color="auto"/>
              </w:divBdr>
            </w:div>
            <w:div w:id="820081581">
              <w:marLeft w:val="0"/>
              <w:marRight w:val="0"/>
              <w:marTop w:val="0"/>
              <w:marBottom w:val="0"/>
              <w:divBdr>
                <w:top w:val="none" w:sz="0" w:space="0" w:color="auto"/>
                <w:left w:val="none" w:sz="0" w:space="0" w:color="auto"/>
                <w:bottom w:val="none" w:sz="0" w:space="0" w:color="auto"/>
                <w:right w:val="none" w:sz="0" w:space="0" w:color="auto"/>
              </w:divBdr>
            </w:div>
            <w:div w:id="1010596271">
              <w:marLeft w:val="0"/>
              <w:marRight w:val="0"/>
              <w:marTop w:val="0"/>
              <w:marBottom w:val="0"/>
              <w:divBdr>
                <w:top w:val="none" w:sz="0" w:space="0" w:color="auto"/>
                <w:left w:val="none" w:sz="0" w:space="0" w:color="auto"/>
                <w:bottom w:val="none" w:sz="0" w:space="0" w:color="auto"/>
                <w:right w:val="none" w:sz="0" w:space="0" w:color="auto"/>
              </w:divBdr>
            </w:div>
            <w:div w:id="1335499393">
              <w:marLeft w:val="0"/>
              <w:marRight w:val="0"/>
              <w:marTop w:val="0"/>
              <w:marBottom w:val="0"/>
              <w:divBdr>
                <w:top w:val="none" w:sz="0" w:space="0" w:color="auto"/>
                <w:left w:val="none" w:sz="0" w:space="0" w:color="auto"/>
                <w:bottom w:val="none" w:sz="0" w:space="0" w:color="auto"/>
                <w:right w:val="none" w:sz="0" w:space="0" w:color="auto"/>
              </w:divBdr>
            </w:div>
            <w:div w:id="1431193201">
              <w:marLeft w:val="0"/>
              <w:marRight w:val="0"/>
              <w:marTop w:val="0"/>
              <w:marBottom w:val="0"/>
              <w:divBdr>
                <w:top w:val="none" w:sz="0" w:space="0" w:color="auto"/>
                <w:left w:val="none" w:sz="0" w:space="0" w:color="auto"/>
                <w:bottom w:val="none" w:sz="0" w:space="0" w:color="auto"/>
                <w:right w:val="none" w:sz="0" w:space="0" w:color="auto"/>
              </w:divBdr>
            </w:div>
            <w:div w:id="1439760648">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607351456">
              <w:marLeft w:val="0"/>
              <w:marRight w:val="0"/>
              <w:marTop w:val="0"/>
              <w:marBottom w:val="0"/>
              <w:divBdr>
                <w:top w:val="none" w:sz="0" w:space="0" w:color="auto"/>
                <w:left w:val="none" w:sz="0" w:space="0" w:color="auto"/>
                <w:bottom w:val="none" w:sz="0" w:space="0" w:color="auto"/>
                <w:right w:val="none" w:sz="0" w:space="0" w:color="auto"/>
              </w:divBdr>
            </w:div>
            <w:div w:id="1648319141">
              <w:marLeft w:val="0"/>
              <w:marRight w:val="0"/>
              <w:marTop w:val="0"/>
              <w:marBottom w:val="0"/>
              <w:divBdr>
                <w:top w:val="none" w:sz="0" w:space="0" w:color="auto"/>
                <w:left w:val="none" w:sz="0" w:space="0" w:color="auto"/>
                <w:bottom w:val="none" w:sz="0" w:space="0" w:color="auto"/>
                <w:right w:val="none" w:sz="0" w:space="0" w:color="auto"/>
              </w:divBdr>
            </w:div>
            <w:div w:id="1715352481">
              <w:marLeft w:val="0"/>
              <w:marRight w:val="0"/>
              <w:marTop w:val="0"/>
              <w:marBottom w:val="0"/>
              <w:divBdr>
                <w:top w:val="none" w:sz="0" w:space="0" w:color="auto"/>
                <w:left w:val="none" w:sz="0" w:space="0" w:color="auto"/>
                <w:bottom w:val="none" w:sz="0" w:space="0" w:color="auto"/>
                <w:right w:val="none" w:sz="0" w:space="0" w:color="auto"/>
              </w:divBdr>
            </w:div>
            <w:div w:id="1810392108">
              <w:marLeft w:val="0"/>
              <w:marRight w:val="0"/>
              <w:marTop w:val="0"/>
              <w:marBottom w:val="0"/>
              <w:divBdr>
                <w:top w:val="none" w:sz="0" w:space="0" w:color="auto"/>
                <w:left w:val="none" w:sz="0" w:space="0" w:color="auto"/>
                <w:bottom w:val="none" w:sz="0" w:space="0" w:color="auto"/>
                <w:right w:val="none" w:sz="0" w:space="0" w:color="auto"/>
              </w:divBdr>
            </w:div>
            <w:div w:id="1938443050">
              <w:marLeft w:val="0"/>
              <w:marRight w:val="0"/>
              <w:marTop w:val="0"/>
              <w:marBottom w:val="0"/>
              <w:divBdr>
                <w:top w:val="none" w:sz="0" w:space="0" w:color="auto"/>
                <w:left w:val="none" w:sz="0" w:space="0" w:color="auto"/>
                <w:bottom w:val="none" w:sz="0" w:space="0" w:color="auto"/>
                <w:right w:val="none" w:sz="0" w:space="0" w:color="auto"/>
              </w:divBdr>
            </w:div>
            <w:div w:id="1987591127">
              <w:marLeft w:val="0"/>
              <w:marRight w:val="0"/>
              <w:marTop w:val="0"/>
              <w:marBottom w:val="0"/>
              <w:divBdr>
                <w:top w:val="none" w:sz="0" w:space="0" w:color="auto"/>
                <w:left w:val="none" w:sz="0" w:space="0" w:color="auto"/>
                <w:bottom w:val="none" w:sz="0" w:space="0" w:color="auto"/>
                <w:right w:val="none" w:sz="0" w:space="0" w:color="auto"/>
              </w:divBdr>
            </w:div>
            <w:div w:id="21232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39433">
      <w:bodyDiv w:val="1"/>
      <w:marLeft w:val="0"/>
      <w:marRight w:val="0"/>
      <w:marTop w:val="0"/>
      <w:marBottom w:val="0"/>
      <w:divBdr>
        <w:top w:val="none" w:sz="0" w:space="0" w:color="auto"/>
        <w:left w:val="none" w:sz="0" w:space="0" w:color="auto"/>
        <w:bottom w:val="none" w:sz="0" w:space="0" w:color="auto"/>
        <w:right w:val="none" w:sz="0" w:space="0" w:color="auto"/>
      </w:divBdr>
      <w:divsChild>
        <w:div w:id="63840543">
          <w:marLeft w:val="173"/>
          <w:marRight w:val="0"/>
          <w:marTop w:val="24"/>
          <w:marBottom w:val="60"/>
          <w:divBdr>
            <w:top w:val="none" w:sz="0" w:space="0" w:color="auto"/>
            <w:left w:val="none" w:sz="0" w:space="0" w:color="auto"/>
            <w:bottom w:val="none" w:sz="0" w:space="0" w:color="auto"/>
            <w:right w:val="none" w:sz="0" w:space="0" w:color="auto"/>
          </w:divBdr>
        </w:div>
      </w:divsChild>
    </w:div>
    <w:div w:id="624504247">
      <w:bodyDiv w:val="1"/>
      <w:marLeft w:val="0"/>
      <w:marRight w:val="0"/>
      <w:marTop w:val="0"/>
      <w:marBottom w:val="0"/>
      <w:divBdr>
        <w:top w:val="none" w:sz="0" w:space="0" w:color="auto"/>
        <w:left w:val="none" w:sz="0" w:space="0" w:color="auto"/>
        <w:bottom w:val="none" w:sz="0" w:space="0" w:color="auto"/>
        <w:right w:val="none" w:sz="0" w:space="0" w:color="auto"/>
      </w:divBdr>
    </w:div>
    <w:div w:id="649753977">
      <w:bodyDiv w:val="1"/>
      <w:marLeft w:val="0"/>
      <w:marRight w:val="0"/>
      <w:marTop w:val="0"/>
      <w:marBottom w:val="0"/>
      <w:divBdr>
        <w:top w:val="none" w:sz="0" w:space="0" w:color="auto"/>
        <w:left w:val="none" w:sz="0" w:space="0" w:color="auto"/>
        <w:bottom w:val="none" w:sz="0" w:space="0" w:color="auto"/>
        <w:right w:val="none" w:sz="0" w:space="0" w:color="auto"/>
      </w:divBdr>
      <w:divsChild>
        <w:div w:id="1576935000">
          <w:marLeft w:val="173"/>
          <w:marRight w:val="0"/>
          <w:marTop w:val="24"/>
          <w:marBottom w:val="60"/>
          <w:divBdr>
            <w:top w:val="none" w:sz="0" w:space="0" w:color="auto"/>
            <w:left w:val="none" w:sz="0" w:space="0" w:color="auto"/>
            <w:bottom w:val="none" w:sz="0" w:space="0" w:color="auto"/>
            <w:right w:val="none" w:sz="0" w:space="0" w:color="auto"/>
          </w:divBdr>
        </w:div>
      </w:divsChild>
    </w:div>
    <w:div w:id="689570248">
      <w:bodyDiv w:val="1"/>
      <w:marLeft w:val="0"/>
      <w:marRight w:val="0"/>
      <w:marTop w:val="0"/>
      <w:marBottom w:val="0"/>
      <w:divBdr>
        <w:top w:val="none" w:sz="0" w:space="0" w:color="auto"/>
        <w:left w:val="none" w:sz="0" w:space="0" w:color="auto"/>
        <w:bottom w:val="none" w:sz="0" w:space="0" w:color="auto"/>
        <w:right w:val="none" w:sz="0" w:space="0" w:color="auto"/>
      </w:divBdr>
    </w:div>
    <w:div w:id="749738561">
      <w:bodyDiv w:val="1"/>
      <w:marLeft w:val="0"/>
      <w:marRight w:val="0"/>
      <w:marTop w:val="0"/>
      <w:marBottom w:val="0"/>
      <w:divBdr>
        <w:top w:val="none" w:sz="0" w:space="0" w:color="auto"/>
        <w:left w:val="none" w:sz="0" w:space="0" w:color="auto"/>
        <w:bottom w:val="none" w:sz="0" w:space="0" w:color="auto"/>
        <w:right w:val="none" w:sz="0" w:space="0" w:color="auto"/>
      </w:divBdr>
      <w:divsChild>
        <w:div w:id="167991527">
          <w:marLeft w:val="0"/>
          <w:marRight w:val="0"/>
          <w:marTop w:val="0"/>
          <w:marBottom w:val="0"/>
          <w:divBdr>
            <w:top w:val="none" w:sz="0" w:space="0" w:color="auto"/>
            <w:left w:val="none" w:sz="0" w:space="0" w:color="auto"/>
            <w:bottom w:val="none" w:sz="0" w:space="0" w:color="auto"/>
            <w:right w:val="none" w:sz="0" w:space="0" w:color="auto"/>
          </w:divBdr>
        </w:div>
        <w:div w:id="6423443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27834588">
              <w:marLeft w:val="0"/>
              <w:marRight w:val="0"/>
              <w:marTop w:val="0"/>
              <w:marBottom w:val="0"/>
              <w:divBdr>
                <w:top w:val="none" w:sz="0" w:space="0" w:color="auto"/>
                <w:left w:val="none" w:sz="0" w:space="0" w:color="auto"/>
                <w:bottom w:val="none" w:sz="0" w:space="0" w:color="auto"/>
                <w:right w:val="none" w:sz="0" w:space="0" w:color="auto"/>
              </w:divBdr>
              <w:divsChild>
                <w:div w:id="705063810">
                  <w:marLeft w:val="0"/>
                  <w:marRight w:val="0"/>
                  <w:marTop w:val="0"/>
                  <w:marBottom w:val="0"/>
                  <w:divBdr>
                    <w:top w:val="none" w:sz="0" w:space="0" w:color="auto"/>
                    <w:left w:val="none" w:sz="0" w:space="0" w:color="auto"/>
                    <w:bottom w:val="none" w:sz="0" w:space="0" w:color="auto"/>
                    <w:right w:val="none" w:sz="0" w:space="0" w:color="auto"/>
                  </w:divBdr>
                  <w:divsChild>
                    <w:div w:id="56779856">
                      <w:marLeft w:val="0"/>
                      <w:marRight w:val="0"/>
                      <w:marTop w:val="0"/>
                      <w:marBottom w:val="0"/>
                      <w:divBdr>
                        <w:top w:val="none" w:sz="0" w:space="0" w:color="auto"/>
                        <w:left w:val="none" w:sz="0" w:space="0" w:color="auto"/>
                        <w:bottom w:val="none" w:sz="0" w:space="0" w:color="auto"/>
                        <w:right w:val="none" w:sz="0" w:space="0" w:color="auto"/>
                      </w:divBdr>
                    </w:div>
                    <w:div w:id="188682811">
                      <w:marLeft w:val="0"/>
                      <w:marRight w:val="0"/>
                      <w:marTop w:val="0"/>
                      <w:marBottom w:val="0"/>
                      <w:divBdr>
                        <w:top w:val="none" w:sz="0" w:space="0" w:color="auto"/>
                        <w:left w:val="none" w:sz="0" w:space="0" w:color="auto"/>
                        <w:bottom w:val="none" w:sz="0" w:space="0" w:color="auto"/>
                        <w:right w:val="none" w:sz="0" w:space="0" w:color="auto"/>
                      </w:divBdr>
                    </w:div>
                    <w:div w:id="310444772">
                      <w:marLeft w:val="0"/>
                      <w:marRight w:val="0"/>
                      <w:marTop w:val="0"/>
                      <w:marBottom w:val="0"/>
                      <w:divBdr>
                        <w:top w:val="none" w:sz="0" w:space="0" w:color="auto"/>
                        <w:left w:val="none" w:sz="0" w:space="0" w:color="auto"/>
                        <w:bottom w:val="none" w:sz="0" w:space="0" w:color="auto"/>
                        <w:right w:val="none" w:sz="0" w:space="0" w:color="auto"/>
                      </w:divBdr>
                    </w:div>
                    <w:div w:id="327365285">
                      <w:marLeft w:val="0"/>
                      <w:marRight w:val="0"/>
                      <w:marTop w:val="0"/>
                      <w:marBottom w:val="0"/>
                      <w:divBdr>
                        <w:top w:val="none" w:sz="0" w:space="0" w:color="auto"/>
                        <w:left w:val="none" w:sz="0" w:space="0" w:color="auto"/>
                        <w:bottom w:val="none" w:sz="0" w:space="0" w:color="auto"/>
                        <w:right w:val="none" w:sz="0" w:space="0" w:color="auto"/>
                      </w:divBdr>
                    </w:div>
                    <w:div w:id="645164376">
                      <w:marLeft w:val="0"/>
                      <w:marRight w:val="0"/>
                      <w:marTop w:val="0"/>
                      <w:marBottom w:val="0"/>
                      <w:divBdr>
                        <w:top w:val="none" w:sz="0" w:space="0" w:color="auto"/>
                        <w:left w:val="none" w:sz="0" w:space="0" w:color="auto"/>
                        <w:bottom w:val="none" w:sz="0" w:space="0" w:color="auto"/>
                        <w:right w:val="none" w:sz="0" w:space="0" w:color="auto"/>
                      </w:divBdr>
                    </w:div>
                    <w:div w:id="792476655">
                      <w:marLeft w:val="0"/>
                      <w:marRight w:val="0"/>
                      <w:marTop w:val="0"/>
                      <w:marBottom w:val="0"/>
                      <w:divBdr>
                        <w:top w:val="none" w:sz="0" w:space="0" w:color="auto"/>
                        <w:left w:val="none" w:sz="0" w:space="0" w:color="auto"/>
                        <w:bottom w:val="none" w:sz="0" w:space="0" w:color="auto"/>
                        <w:right w:val="none" w:sz="0" w:space="0" w:color="auto"/>
                      </w:divBdr>
                    </w:div>
                    <w:div w:id="855002415">
                      <w:marLeft w:val="0"/>
                      <w:marRight w:val="0"/>
                      <w:marTop w:val="0"/>
                      <w:marBottom w:val="0"/>
                      <w:divBdr>
                        <w:top w:val="none" w:sz="0" w:space="0" w:color="auto"/>
                        <w:left w:val="none" w:sz="0" w:space="0" w:color="auto"/>
                        <w:bottom w:val="none" w:sz="0" w:space="0" w:color="auto"/>
                        <w:right w:val="none" w:sz="0" w:space="0" w:color="auto"/>
                      </w:divBdr>
                    </w:div>
                    <w:div w:id="1482653097">
                      <w:marLeft w:val="0"/>
                      <w:marRight w:val="0"/>
                      <w:marTop w:val="0"/>
                      <w:marBottom w:val="0"/>
                      <w:divBdr>
                        <w:top w:val="none" w:sz="0" w:space="0" w:color="auto"/>
                        <w:left w:val="none" w:sz="0" w:space="0" w:color="auto"/>
                        <w:bottom w:val="none" w:sz="0" w:space="0" w:color="auto"/>
                        <w:right w:val="none" w:sz="0" w:space="0" w:color="auto"/>
                      </w:divBdr>
                    </w:div>
                    <w:div w:id="1564825621">
                      <w:marLeft w:val="0"/>
                      <w:marRight w:val="0"/>
                      <w:marTop w:val="0"/>
                      <w:marBottom w:val="0"/>
                      <w:divBdr>
                        <w:top w:val="none" w:sz="0" w:space="0" w:color="auto"/>
                        <w:left w:val="none" w:sz="0" w:space="0" w:color="auto"/>
                        <w:bottom w:val="none" w:sz="0" w:space="0" w:color="auto"/>
                        <w:right w:val="none" w:sz="0" w:space="0" w:color="auto"/>
                      </w:divBdr>
                    </w:div>
                    <w:div w:id="1726874725">
                      <w:marLeft w:val="0"/>
                      <w:marRight w:val="0"/>
                      <w:marTop w:val="0"/>
                      <w:marBottom w:val="0"/>
                      <w:divBdr>
                        <w:top w:val="none" w:sz="0" w:space="0" w:color="auto"/>
                        <w:left w:val="none" w:sz="0" w:space="0" w:color="auto"/>
                        <w:bottom w:val="none" w:sz="0" w:space="0" w:color="auto"/>
                        <w:right w:val="none" w:sz="0" w:space="0" w:color="auto"/>
                      </w:divBdr>
                    </w:div>
                    <w:div w:id="1804884979">
                      <w:marLeft w:val="0"/>
                      <w:marRight w:val="0"/>
                      <w:marTop w:val="0"/>
                      <w:marBottom w:val="0"/>
                      <w:divBdr>
                        <w:top w:val="none" w:sz="0" w:space="0" w:color="auto"/>
                        <w:left w:val="none" w:sz="0" w:space="0" w:color="auto"/>
                        <w:bottom w:val="none" w:sz="0" w:space="0" w:color="auto"/>
                        <w:right w:val="none" w:sz="0" w:space="0" w:color="auto"/>
                      </w:divBdr>
                    </w:div>
                    <w:div w:id="1808474050">
                      <w:marLeft w:val="0"/>
                      <w:marRight w:val="0"/>
                      <w:marTop w:val="0"/>
                      <w:marBottom w:val="0"/>
                      <w:divBdr>
                        <w:top w:val="none" w:sz="0" w:space="0" w:color="auto"/>
                        <w:left w:val="none" w:sz="0" w:space="0" w:color="auto"/>
                        <w:bottom w:val="none" w:sz="0" w:space="0" w:color="auto"/>
                        <w:right w:val="none" w:sz="0" w:space="0" w:color="auto"/>
                      </w:divBdr>
                    </w:div>
                    <w:div w:id="1903756193">
                      <w:marLeft w:val="0"/>
                      <w:marRight w:val="0"/>
                      <w:marTop w:val="0"/>
                      <w:marBottom w:val="0"/>
                      <w:divBdr>
                        <w:top w:val="none" w:sz="0" w:space="0" w:color="auto"/>
                        <w:left w:val="none" w:sz="0" w:space="0" w:color="auto"/>
                        <w:bottom w:val="none" w:sz="0" w:space="0" w:color="auto"/>
                        <w:right w:val="none" w:sz="0" w:space="0" w:color="auto"/>
                      </w:divBdr>
                    </w:div>
                    <w:div w:id="1918706968">
                      <w:marLeft w:val="0"/>
                      <w:marRight w:val="0"/>
                      <w:marTop w:val="0"/>
                      <w:marBottom w:val="0"/>
                      <w:divBdr>
                        <w:top w:val="none" w:sz="0" w:space="0" w:color="auto"/>
                        <w:left w:val="none" w:sz="0" w:space="0" w:color="auto"/>
                        <w:bottom w:val="none" w:sz="0" w:space="0" w:color="auto"/>
                        <w:right w:val="none" w:sz="0" w:space="0" w:color="auto"/>
                      </w:divBdr>
                    </w:div>
                    <w:div w:id="2000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87102">
          <w:marLeft w:val="0"/>
          <w:marRight w:val="0"/>
          <w:marTop w:val="0"/>
          <w:marBottom w:val="0"/>
          <w:divBdr>
            <w:top w:val="none" w:sz="0" w:space="0" w:color="auto"/>
            <w:left w:val="none" w:sz="0" w:space="0" w:color="auto"/>
            <w:bottom w:val="none" w:sz="0" w:space="0" w:color="auto"/>
            <w:right w:val="none" w:sz="0" w:space="0" w:color="auto"/>
          </w:divBdr>
        </w:div>
        <w:div w:id="1648977109">
          <w:marLeft w:val="0"/>
          <w:marRight w:val="0"/>
          <w:marTop w:val="0"/>
          <w:marBottom w:val="0"/>
          <w:divBdr>
            <w:top w:val="none" w:sz="0" w:space="0" w:color="auto"/>
            <w:left w:val="none" w:sz="0" w:space="0" w:color="auto"/>
            <w:bottom w:val="none" w:sz="0" w:space="0" w:color="auto"/>
            <w:right w:val="none" w:sz="0" w:space="0" w:color="auto"/>
          </w:divBdr>
        </w:div>
        <w:div w:id="1797216402">
          <w:marLeft w:val="0"/>
          <w:marRight w:val="0"/>
          <w:marTop w:val="0"/>
          <w:marBottom w:val="0"/>
          <w:divBdr>
            <w:top w:val="none" w:sz="0" w:space="0" w:color="auto"/>
            <w:left w:val="none" w:sz="0" w:space="0" w:color="auto"/>
            <w:bottom w:val="none" w:sz="0" w:space="0" w:color="auto"/>
            <w:right w:val="none" w:sz="0" w:space="0" w:color="auto"/>
          </w:divBdr>
        </w:div>
        <w:div w:id="19438805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3791104">
              <w:marLeft w:val="0"/>
              <w:marRight w:val="0"/>
              <w:marTop w:val="0"/>
              <w:marBottom w:val="0"/>
              <w:divBdr>
                <w:top w:val="none" w:sz="0" w:space="0" w:color="auto"/>
                <w:left w:val="none" w:sz="0" w:space="0" w:color="auto"/>
                <w:bottom w:val="none" w:sz="0" w:space="0" w:color="auto"/>
                <w:right w:val="none" w:sz="0" w:space="0" w:color="auto"/>
              </w:divBdr>
              <w:divsChild>
                <w:div w:id="1874803444">
                  <w:marLeft w:val="0"/>
                  <w:marRight w:val="0"/>
                  <w:marTop w:val="0"/>
                  <w:marBottom w:val="0"/>
                  <w:divBdr>
                    <w:top w:val="none" w:sz="0" w:space="0" w:color="auto"/>
                    <w:left w:val="none" w:sz="0" w:space="0" w:color="auto"/>
                    <w:bottom w:val="none" w:sz="0" w:space="0" w:color="auto"/>
                    <w:right w:val="none" w:sz="0" w:space="0" w:color="auto"/>
                  </w:divBdr>
                  <w:divsChild>
                    <w:div w:id="262226210">
                      <w:marLeft w:val="0"/>
                      <w:marRight w:val="0"/>
                      <w:marTop w:val="0"/>
                      <w:marBottom w:val="0"/>
                      <w:divBdr>
                        <w:top w:val="none" w:sz="0" w:space="0" w:color="auto"/>
                        <w:left w:val="none" w:sz="0" w:space="0" w:color="auto"/>
                        <w:bottom w:val="none" w:sz="0" w:space="0" w:color="auto"/>
                        <w:right w:val="none" w:sz="0" w:space="0" w:color="auto"/>
                      </w:divBdr>
                    </w:div>
                    <w:div w:id="518742363">
                      <w:marLeft w:val="0"/>
                      <w:marRight w:val="0"/>
                      <w:marTop w:val="0"/>
                      <w:marBottom w:val="0"/>
                      <w:divBdr>
                        <w:top w:val="none" w:sz="0" w:space="0" w:color="auto"/>
                        <w:left w:val="none" w:sz="0" w:space="0" w:color="auto"/>
                        <w:bottom w:val="none" w:sz="0" w:space="0" w:color="auto"/>
                        <w:right w:val="none" w:sz="0" w:space="0" w:color="auto"/>
                      </w:divBdr>
                    </w:div>
                    <w:div w:id="710687730">
                      <w:marLeft w:val="0"/>
                      <w:marRight w:val="0"/>
                      <w:marTop w:val="0"/>
                      <w:marBottom w:val="0"/>
                      <w:divBdr>
                        <w:top w:val="none" w:sz="0" w:space="0" w:color="auto"/>
                        <w:left w:val="none" w:sz="0" w:space="0" w:color="auto"/>
                        <w:bottom w:val="none" w:sz="0" w:space="0" w:color="auto"/>
                        <w:right w:val="none" w:sz="0" w:space="0" w:color="auto"/>
                      </w:divBdr>
                    </w:div>
                    <w:div w:id="857427357">
                      <w:marLeft w:val="0"/>
                      <w:marRight w:val="0"/>
                      <w:marTop w:val="0"/>
                      <w:marBottom w:val="0"/>
                      <w:divBdr>
                        <w:top w:val="none" w:sz="0" w:space="0" w:color="auto"/>
                        <w:left w:val="none" w:sz="0" w:space="0" w:color="auto"/>
                        <w:bottom w:val="none" w:sz="0" w:space="0" w:color="auto"/>
                        <w:right w:val="none" w:sz="0" w:space="0" w:color="auto"/>
                      </w:divBdr>
                    </w:div>
                    <w:div w:id="966156997">
                      <w:marLeft w:val="0"/>
                      <w:marRight w:val="0"/>
                      <w:marTop w:val="0"/>
                      <w:marBottom w:val="0"/>
                      <w:divBdr>
                        <w:top w:val="none" w:sz="0" w:space="0" w:color="auto"/>
                        <w:left w:val="none" w:sz="0" w:space="0" w:color="auto"/>
                        <w:bottom w:val="none" w:sz="0" w:space="0" w:color="auto"/>
                        <w:right w:val="none" w:sz="0" w:space="0" w:color="auto"/>
                      </w:divBdr>
                    </w:div>
                    <w:div w:id="1230845722">
                      <w:marLeft w:val="0"/>
                      <w:marRight w:val="0"/>
                      <w:marTop w:val="0"/>
                      <w:marBottom w:val="0"/>
                      <w:divBdr>
                        <w:top w:val="none" w:sz="0" w:space="0" w:color="auto"/>
                        <w:left w:val="none" w:sz="0" w:space="0" w:color="auto"/>
                        <w:bottom w:val="none" w:sz="0" w:space="0" w:color="auto"/>
                        <w:right w:val="none" w:sz="0" w:space="0" w:color="auto"/>
                      </w:divBdr>
                    </w:div>
                    <w:div w:id="15084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26422">
      <w:bodyDiv w:val="1"/>
      <w:marLeft w:val="0"/>
      <w:marRight w:val="0"/>
      <w:marTop w:val="0"/>
      <w:marBottom w:val="0"/>
      <w:divBdr>
        <w:top w:val="none" w:sz="0" w:space="0" w:color="auto"/>
        <w:left w:val="none" w:sz="0" w:space="0" w:color="auto"/>
        <w:bottom w:val="none" w:sz="0" w:space="0" w:color="auto"/>
        <w:right w:val="none" w:sz="0" w:space="0" w:color="auto"/>
      </w:divBdr>
    </w:div>
    <w:div w:id="845751788">
      <w:bodyDiv w:val="1"/>
      <w:marLeft w:val="0"/>
      <w:marRight w:val="0"/>
      <w:marTop w:val="0"/>
      <w:marBottom w:val="0"/>
      <w:divBdr>
        <w:top w:val="none" w:sz="0" w:space="0" w:color="auto"/>
        <w:left w:val="none" w:sz="0" w:space="0" w:color="auto"/>
        <w:bottom w:val="none" w:sz="0" w:space="0" w:color="auto"/>
        <w:right w:val="none" w:sz="0" w:space="0" w:color="auto"/>
      </w:divBdr>
    </w:div>
    <w:div w:id="881525851">
      <w:bodyDiv w:val="1"/>
      <w:marLeft w:val="0"/>
      <w:marRight w:val="0"/>
      <w:marTop w:val="0"/>
      <w:marBottom w:val="0"/>
      <w:divBdr>
        <w:top w:val="none" w:sz="0" w:space="0" w:color="auto"/>
        <w:left w:val="none" w:sz="0" w:space="0" w:color="auto"/>
        <w:bottom w:val="none" w:sz="0" w:space="0" w:color="auto"/>
        <w:right w:val="none" w:sz="0" w:space="0" w:color="auto"/>
      </w:divBdr>
    </w:div>
    <w:div w:id="923609305">
      <w:bodyDiv w:val="1"/>
      <w:marLeft w:val="0"/>
      <w:marRight w:val="0"/>
      <w:marTop w:val="0"/>
      <w:marBottom w:val="0"/>
      <w:divBdr>
        <w:top w:val="none" w:sz="0" w:space="0" w:color="auto"/>
        <w:left w:val="none" w:sz="0" w:space="0" w:color="auto"/>
        <w:bottom w:val="none" w:sz="0" w:space="0" w:color="auto"/>
        <w:right w:val="none" w:sz="0" w:space="0" w:color="auto"/>
      </w:divBdr>
      <w:divsChild>
        <w:div w:id="1844666896">
          <w:marLeft w:val="0"/>
          <w:marRight w:val="0"/>
          <w:marTop w:val="0"/>
          <w:marBottom w:val="0"/>
          <w:divBdr>
            <w:top w:val="none" w:sz="0" w:space="0" w:color="auto"/>
            <w:left w:val="none" w:sz="0" w:space="0" w:color="auto"/>
            <w:bottom w:val="none" w:sz="0" w:space="0" w:color="auto"/>
            <w:right w:val="none" w:sz="0" w:space="0" w:color="auto"/>
          </w:divBdr>
          <w:divsChild>
            <w:div w:id="1471511270">
              <w:marLeft w:val="0"/>
              <w:marRight w:val="0"/>
              <w:marTop w:val="0"/>
              <w:marBottom w:val="0"/>
              <w:divBdr>
                <w:top w:val="none" w:sz="0" w:space="0" w:color="auto"/>
                <w:left w:val="none" w:sz="0" w:space="0" w:color="auto"/>
                <w:bottom w:val="none" w:sz="0" w:space="0" w:color="auto"/>
                <w:right w:val="none" w:sz="0" w:space="0" w:color="auto"/>
              </w:divBdr>
              <w:divsChild>
                <w:div w:id="2122794925">
                  <w:marLeft w:val="0"/>
                  <w:marRight w:val="0"/>
                  <w:marTop w:val="0"/>
                  <w:marBottom w:val="0"/>
                  <w:divBdr>
                    <w:top w:val="none" w:sz="0" w:space="0" w:color="auto"/>
                    <w:left w:val="none" w:sz="0" w:space="0" w:color="auto"/>
                    <w:bottom w:val="none" w:sz="0" w:space="0" w:color="auto"/>
                    <w:right w:val="none" w:sz="0" w:space="0" w:color="auto"/>
                  </w:divBdr>
                  <w:divsChild>
                    <w:div w:id="16432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357949">
      <w:bodyDiv w:val="1"/>
      <w:marLeft w:val="0"/>
      <w:marRight w:val="0"/>
      <w:marTop w:val="0"/>
      <w:marBottom w:val="0"/>
      <w:divBdr>
        <w:top w:val="none" w:sz="0" w:space="0" w:color="auto"/>
        <w:left w:val="none" w:sz="0" w:space="0" w:color="auto"/>
        <w:bottom w:val="none" w:sz="0" w:space="0" w:color="auto"/>
        <w:right w:val="none" w:sz="0" w:space="0" w:color="auto"/>
      </w:divBdr>
    </w:div>
    <w:div w:id="1072236156">
      <w:bodyDiv w:val="1"/>
      <w:marLeft w:val="0"/>
      <w:marRight w:val="0"/>
      <w:marTop w:val="0"/>
      <w:marBottom w:val="0"/>
      <w:divBdr>
        <w:top w:val="none" w:sz="0" w:space="0" w:color="auto"/>
        <w:left w:val="none" w:sz="0" w:space="0" w:color="auto"/>
        <w:bottom w:val="none" w:sz="0" w:space="0" w:color="auto"/>
        <w:right w:val="none" w:sz="0" w:space="0" w:color="auto"/>
      </w:divBdr>
    </w:div>
    <w:div w:id="1249775369">
      <w:bodyDiv w:val="1"/>
      <w:marLeft w:val="0"/>
      <w:marRight w:val="0"/>
      <w:marTop w:val="0"/>
      <w:marBottom w:val="0"/>
      <w:divBdr>
        <w:top w:val="none" w:sz="0" w:space="0" w:color="auto"/>
        <w:left w:val="none" w:sz="0" w:space="0" w:color="auto"/>
        <w:bottom w:val="none" w:sz="0" w:space="0" w:color="auto"/>
        <w:right w:val="none" w:sz="0" w:space="0" w:color="auto"/>
      </w:divBdr>
    </w:div>
    <w:div w:id="1253784210">
      <w:bodyDiv w:val="1"/>
      <w:marLeft w:val="0"/>
      <w:marRight w:val="0"/>
      <w:marTop w:val="0"/>
      <w:marBottom w:val="0"/>
      <w:divBdr>
        <w:top w:val="none" w:sz="0" w:space="0" w:color="auto"/>
        <w:left w:val="none" w:sz="0" w:space="0" w:color="auto"/>
        <w:bottom w:val="none" w:sz="0" w:space="0" w:color="auto"/>
        <w:right w:val="none" w:sz="0" w:space="0" w:color="auto"/>
      </w:divBdr>
      <w:divsChild>
        <w:div w:id="8718813">
          <w:marLeft w:val="1166"/>
          <w:marRight w:val="0"/>
          <w:marTop w:val="77"/>
          <w:marBottom w:val="0"/>
          <w:divBdr>
            <w:top w:val="none" w:sz="0" w:space="0" w:color="auto"/>
            <w:left w:val="none" w:sz="0" w:space="0" w:color="auto"/>
            <w:bottom w:val="none" w:sz="0" w:space="0" w:color="auto"/>
            <w:right w:val="none" w:sz="0" w:space="0" w:color="auto"/>
          </w:divBdr>
        </w:div>
        <w:div w:id="35860174">
          <w:marLeft w:val="1166"/>
          <w:marRight w:val="0"/>
          <w:marTop w:val="77"/>
          <w:marBottom w:val="0"/>
          <w:divBdr>
            <w:top w:val="none" w:sz="0" w:space="0" w:color="auto"/>
            <w:left w:val="none" w:sz="0" w:space="0" w:color="auto"/>
            <w:bottom w:val="none" w:sz="0" w:space="0" w:color="auto"/>
            <w:right w:val="none" w:sz="0" w:space="0" w:color="auto"/>
          </w:divBdr>
        </w:div>
        <w:div w:id="151144574">
          <w:marLeft w:val="547"/>
          <w:marRight w:val="0"/>
          <w:marTop w:val="77"/>
          <w:marBottom w:val="0"/>
          <w:divBdr>
            <w:top w:val="none" w:sz="0" w:space="0" w:color="auto"/>
            <w:left w:val="none" w:sz="0" w:space="0" w:color="auto"/>
            <w:bottom w:val="none" w:sz="0" w:space="0" w:color="auto"/>
            <w:right w:val="none" w:sz="0" w:space="0" w:color="auto"/>
          </w:divBdr>
        </w:div>
        <w:div w:id="224221543">
          <w:marLeft w:val="1166"/>
          <w:marRight w:val="0"/>
          <w:marTop w:val="77"/>
          <w:marBottom w:val="0"/>
          <w:divBdr>
            <w:top w:val="none" w:sz="0" w:space="0" w:color="auto"/>
            <w:left w:val="none" w:sz="0" w:space="0" w:color="auto"/>
            <w:bottom w:val="none" w:sz="0" w:space="0" w:color="auto"/>
            <w:right w:val="none" w:sz="0" w:space="0" w:color="auto"/>
          </w:divBdr>
        </w:div>
        <w:div w:id="255335642">
          <w:marLeft w:val="1166"/>
          <w:marRight w:val="0"/>
          <w:marTop w:val="77"/>
          <w:marBottom w:val="0"/>
          <w:divBdr>
            <w:top w:val="none" w:sz="0" w:space="0" w:color="auto"/>
            <w:left w:val="none" w:sz="0" w:space="0" w:color="auto"/>
            <w:bottom w:val="none" w:sz="0" w:space="0" w:color="auto"/>
            <w:right w:val="none" w:sz="0" w:space="0" w:color="auto"/>
          </w:divBdr>
        </w:div>
        <w:div w:id="381713700">
          <w:marLeft w:val="547"/>
          <w:marRight w:val="0"/>
          <w:marTop w:val="77"/>
          <w:marBottom w:val="0"/>
          <w:divBdr>
            <w:top w:val="none" w:sz="0" w:space="0" w:color="auto"/>
            <w:left w:val="none" w:sz="0" w:space="0" w:color="auto"/>
            <w:bottom w:val="none" w:sz="0" w:space="0" w:color="auto"/>
            <w:right w:val="none" w:sz="0" w:space="0" w:color="auto"/>
          </w:divBdr>
        </w:div>
        <w:div w:id="504057774">
          <w:marLeft w:val="1166"/>
          <w:marRight w:val="0"/>
          <w:marTop w:val="77"/>
          <w:marBottom w:val="0"/>
          <w:divBdr>
            <w:top w:val="none" w:sz="0" w:space="0" w:color="auto"/>
            <w:left w:val="none" w:sz="0" w:space="0" w:color="auto"/>
            <w:bottom w:val="none" w:sz="0" w:space="0" w:color="auto"/>
            <w:right w:val="none" w:sz="0" w:space="0" w:color="auto"/>
          </w:divBdr>
        </w:div>
        <w:div w:id="626087523">
          <w:marLeft w:val="1166"/>
          <w:marRight w:val="0"/>
          <w:marTop w:val="77"/>
          <w:marBottom w:val="0"/>
          <w:divBdr>
            <w:top w:val="none" w:sz="0" w:space="0" w:color="auto"/>
            <w:left w:val="none" w:sz="0" w:space="0" w:color="auto"/>
            <w:bottom w:val="none" w:sz="0" w:space="0" w:color="auto"/>
            <w:right w:val="none" w:sz="0" w:space="0" w:color="auto"/>
          </w:divBdr>
        </w:div>
        <w:div w:id="739865904">
          <w:marLeft w:val="1166"/>
          <w:marRight w:val="0"/>
          <w:marTop w:val="77"/>
          <w:marBottom w:val="0"/>
          <w:divBdr>
            <w:top w:val="none" w:sz="0" w:space="0" w:color="auto"/>
            <w:left w:val="none" w:sz="0" w:space="0" w:color="auto"/>
            <w:bottom w:val="none" w:sz="0" w:space="0" w:color="auto"/>
            <w:right w:val="none" w:sz="0" w:space="0" w:color="auto"/>
          </w:divBdr>
        </w:div>
        <w:div w:id="873663440">
          <w:marLeft w:val="1166"/>
          <w:marRight w:val="0"/>
          <w:marTop w:val="77"/>
          <w:marBottom w:val="0"/>
          <w:divBdr>
            <w:top w:val="none" w:sz="0" w:space="0" w:color="auto"/>
            <w:left w:val="none" w:sz="0" w:space="0" w:color="auto"/>
            <w:bottom w:val="none" w:sz="0" w:space="0" w:color="auto"/>
            <w:right w:val="none" w:sz="0" w:space="0" w:color="auto"/>
          </w:divBdr>
        </w:div>
        <w:div w:id="1031808425">
          <w:marLeft w:val="547"/>
          <w:marRight w:val="0"/>
          <w:marTop w:val="77"/>
          <w:marBottom w:val="0"/>
          <w:divBdr>
            <w:top w:val="none" w:sz="0" w:space="0" w:color="auto"/>
            <w:left w:val="none" w:sz="0" w:space="0" w:color="auto"/>
            <w:bottom w:val="none" w:sz="0" w:space="0" w:color="auto"/>
            <w:right w:val="none" w:sz="0" w:space="0" w:color="auto"/>
          </w:divBdr>
        </w:div>
        <w:div w:id="1085150189">
          <w:marLeft w:val="547"/>
          <w:marRight w:val="0"/>
          <w:marTop w:val="77"/>
          <w:marBottom w:val="0"/>
          <w:divBdr>
            <w:top w:val="none" w:sz="0" w:space="0" w:color="auto"/>
            <w:left w:val="none" w:sz="0" w:space="0" w:color="auto"/>
            <w:bottom w:val="none" w:sz="0" w:space="0" w:color="auto"/>
            <w:right w:val="none" w:sz="0" w:space="0" w:color="auto"/>
          </w:divBdr>
        </w:div>
        <w:div w:id="1232813117">
          <w:marLeft w:val="1166"/>
          <w:marRight w:val="0"/>
          <w:marTop w:val="77"/>
          <w:marBottom w:val="0"/>
          <w:divBdr>
            <w:top w:val="none" w:sz="0" w:space="0" w:color="auto"/>
            <w:left w:val="none" w:sz="0" w:space="0" w:color="auto"/>
            <w:bottom w:val="none" w:sz="0" w:space="0" w:color="auto"/>
            <w:right w:val="none" w:sz="0" w:space="0" w:color="auto"/>
          </w:divBdr>
        </w:div>
        <w:div w:id="1689215778">
          <w:marLeft w:val="1166"/>
          <w:marRight w:val="0"/>
          <w:marTop w:val="77"/>
          <w:marBottom w:val="0"/>
          <w:divBdr>
            <w:top w:val="none" w:sz="0" w:space="0" w:color="auto"/>
            <w:left w:val="none" w:sz="0" w:space="0" w:color="auto"/>
            <w:bottom w:val="none" w:sz="0" w:space="0" w:color="auto"/>
            <w:right w:val="none" w:sz="0" w:space="0" w:color="auto"/>
          </w:divBdr>
        </w:div>
        <w:div w:id="1693873323">
          <w:marLeft w:val="547"/>
          <w:marRight w:val="0"/>
          <w:marTop w:val="77"/>
          <w:marBottom w:val="0"/>
          <w:divBdr>
            <w:top w:val="none" w:sz="0" w:space="0" w:color="auto"/>
            <w:left w:val="none" w:sz="0" w:space="0" w:color="auto"/>
            <w:bottom w:val="none" w:sz="0" w:space="0" w:color="auto"/>
            <w:right w:val="none" w:sz="0" w:space="0" w:color="auto"/>
          </w:divBdr>
        </w:div>
        <w:div w:id="1708141486">
          <w:marLeft w:val="1166"/>
          <w:marRight w:val="0"/>
          <w:marTop w:val="77"/>
          <w:marBottom w:val="0"/>
          <w:divBdr>
            <w:top w:val="none" w:sz="0" w:space="0" w:color="auto"/>
            <w:left w:val="none" w:sz="0" w:space="0" w:color="auto"/>
            <w:bottom w:val="none" w:sz="0" w:space="0" w:color="auto"/>
            <w:right w:val="none" w:sz="0" w:space="0" w:color="auto"/>
          </w:divBdr>
        </w:div>
        <w:div w:id="1892109733">
          <w:marLeft w:val="1166"/>
          <w:marRight w:val="0"/>
          <w:marTop w:val="77"/>
          <w:marBottom w:val="0"/>
          <w:divBdr>
            <w:top w:val="none" w:sz="0" w:space="0" w:color="auto"/>
            <w:left w:val="none" w:sz="0" w:space="0" w:color="auto"/>
            <w:bottom w:val="none" w:sz="0" w:space="0" w:color="auto"/>
            <w:right w:val="none" w:sz="0" w:space="0" w:color="auto"/>
          </w:divBdr>
        </w:div>
        <w:div w:id="1948463627">
          <w:marLeft w:val="1166"/>
          <w:marRight w:val="0"/>
          <w:marTop w:val="77"/>
          <w:marBottom w:val="0"/>
          <w:divBdr>
            <w:top w:val="none" w:sz="0" w:space="0" w:color="auto"/>
            <w:left w:val="none" w:sz="0" w:space="0" w:color="auto"/>
            <w:bottom w:val="none" w:sz="0" w:space="0" w:color="auto"/>
            <w:right w:val="none" w:sz="0" w:space="0" w:color="auto"/>
          </w:divBdr>
        </w:div>
        <w:div w:id="1953701490">
          <w:marLeft w:val="547"/>
          <w:marRight w:val="0"/>
          <w:marTop w:val="77"/>
          <w:marBottom w:val="0"/>
          <w:divBdr>
            <w:top w:val="none" w:sz="0" w:space="0" w:color="auto"/>
            <w:left w:val="none" w:sz="0" w:space="0" w:color="auto"/>
            <w:bottom w:val="none" w:sz="0" w:space="0" w:color="auto"/>
            <w:right w:val="none" w:sz="0" w:space="0" w:color="auto"/>
          </w:divBdr>
        </w:div>
      </w:divsChild>
    </w:div>
    <w:div w:id="1254049434">
      <w:bodyDiv w:val="1"/>
      <w:marLeft w:val="0"/>
      <w:marRight w:val="0"/>
      <w:marTop w:val="0"/>
      <w:marBottom w:val="0"/>
      <w:divBdr>
        <w:top w:val="none" w:sz="0" w:space="0" w:color="auto"/>
        <w:left w:val="none" w:sz="0" w:space="0" w:color="auto"/>
        <w:bottom w:val="none" w:sz="0" w:space="0" w:color="auto"/>
        <w:right w:val="none" w:sz="0" w:space="0" w:color="auto"/>
      </w:divBdr>
    </w:div>
    <w:div w:id="1336834822">
      <w:bodyDiv w:val="1"/>
      <w:marLeft w:val="0"/>
      <w:marRight w:val="0"/>
      <w:marTop w:val="0"/>
      <w:marBottom w:val="0"/>
      <w:divBdr>
        <w:top w:val="none" w:sz="0" w:space="0" w:color="auto"/>
        <w:left w:val="none" w:sz="0" w:space="0" w:color="auto"/>
        <w:bottom w:val="none" w:sz="0" w:space="0" w:color="auto"/>
        <w:right w:val="none" w:sz="0" w:space="0" w:color="auto"/>
      </w:divBdr>
      <w:divsChild>
        <w:div w:id="446196065">
          <w:marLeft w:val="0"/>
          <w:marRight w:val="0"/>
          <w:marTop w:val="0"/>
          <w:marBottom w:val="0"/>
          <w:divBdr>
            <w:top w:val="none" w:sz="0" w:space="0" w:color="auto"/>
            <w:left w:val="none" w:sz="0" w:space="0" w:color="auto"/>
            <w:bottom w:val="none" w:sz="0" w:space="0" w:color="auto"/>
            <w:right w:val="none" w:sz="0" w:space="0" w:color="auto"/>
          </w:divBdr>
          <w:divsChild>
            <w:div w:id="683676570">
              <w:marLeft w:val="0"/>
              <w:marRight w:val="0"/>
              <w:marTop w:val="0"/>
              <w:marBottom w:val="0"/>
              <w:divBdr>
                <w:top w:val="none" w:sz="0" w:space="0" w:color="auto"/>
                <w:left w:val="none" w:sz="0" w:space="0" w:color="auto"/>
                <w:bottom w:val="none" w:sz="0" w:space="0" w:color="auto"/>
                <w:right w:val="none" w:sz="0" w:space="0" w:color="auto"/>
              </w:divBdr>
              <w:divsChild>
                <w:div w:id="14071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64690">
      <w:bodyDiv w:val="1"/>
      <w:marLeft w:val="0"/>
      <w:marRight w:val="0"/>
      <w:marTop w:val="0"/>
      <w:marBottom w:val="0"/>
      <w:divBdr>
        <w:top w:val="none" w:sz="0" w:space="0" w:color="auto"/>
        <w:left w:val="none" w:sz="0" w:space="0" w:color="auto"/>
        <w:bottom w:val="none" w:sz="0" w:space="0" w:color="auto"/>
        <w:right w:val="none" w:sz="0" w:space="0" w:color="auto"/>
      </w:divBdr>
    </w:div>
    <w:div w:id="1410466712">
      <w:bodyDiv w:val="1"/>
      <w:marLeft w:val="0"/>
      <w:marRight w:val="0"/>
      <w:marTop w:val="0"/>
      <w:marBottom w:val="0"/>
      <w:divBdr>
        <w:top w:val="none" w:sz="0" w:space="0" w:color="auto"/>
        <w:left w:val="none" w:sz="0" w:space="0" w:color="auto"/>
        <w:bottom w:val="none" w:sz="0" w:space="0" w:color="auto"/>
        <w:right w:val="none" w:sz="0" w:space="0" w:color="auto"/>
      </w:divBdr>
    </w:div>
    <w:div w:id="1511410354">
      <w:bodyDiv w:val="1"/>
      <w:marLeft w:val="0"/>
      <w:marRight w:val="0"/>
      <w:marTop w:val="0"/>
      <w:marBottom w:val="0"/>
      <w:divBdr>
        <w:top w:val="none" w:sz="0" w:space="0" w:color="auto"/>
        <w:left w:val="none" w:sz="0" w:space="0" w:color="auto"/>
        <w:bottom w:val="none" w:sz="0" w:space="0" w:color="auto"/>
        <w:right w:val="none" w:sz="0" w:space="0" w:color="auto"/>
      </w:divBdr>
    </w:div>
    <w:div w:id="1530297210">
      <w:bodyDiv w:val="1"/>
      <w:marLeft w:val="0"/>
      <w:marRight w:val="0"/>
      <w:marTop w:val="0"/>
      <w:marBottom w:val="0"/>
      <w:divBdr>
        <w:top w:val="none" w:sz="0" w:space="0" w:color="auto"/>
        <w:left w:val="none" w:sz="0" w:space="0" w:color="auto"/>
        <w:bottom w:val="none" w:sz="0" w:space="0" w:color="auto"/>
        <w:right w:val="none" w:sz="0" w:space="0" w:color="auto"/>
      </w:divBdr>
      <w:divsChild>
        <w:div w:id="711806196">
          <w:marLeft w:val="0"/>
          <w:marRight w:val="0"/>
          <w:marTop w:val="0"/>
          <w:marBottom w:val="0"/>
          <w:divBdr>
            <w:top w:val="none" w:sz="0" w:space="0" w:color="auto"/>
            <w:left w:val="none" w:sz="0" w:space="0" w:color="auto"/>
            <w:bottom w:val="none" w:sz="0" w:space="0" w:color="auto"/>
            <w:right w:val="none" w:sz="0" w:space="0" w:color="auto"/>
          </w:divBdr>
          <w:divsChild>
            <w:div w:id="20154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8886">
      <w:bodyDiv w:val="1"/>
      <w:marLeft w:val="0"/>
      <w:marRight w:val="0"/>
      <w:marTop w:val="0"/>
      <w:marBottom w:val="0"/>
      <w:divBdr>
        <w:top w:val="none" w:sz="0" w:space="0" w:color="auto"/>
        <w:left w:val="none" w:sz="0" w:space="0" w:color="auto"/>
        <w:bottom w:val="none" w:sz="0" w:space="0" w:color="auto"/>
        <w:right w:val="none" w:sz="0" w:space="0" w:color="auto"/>
      </w:divBdr>
    </w:div>
    <w:div w:id="1612712013">
      <w:bodyDiv w:val="1"/>
      <w:marLeft w:val="0"/>
      <w:marRight w:val="0"/>
      <w:marTop w:val="0"/>
      <w:marBottom w:val="0"/>
      <w:divBdr>
        <w:top w:val="none" w:sz="0" w:space="0" w:color="auto"/>
        <w:left w:val="none" w:sz="0" w:space="0" w:color="auto"/>
        <w:bottom w:val="none" w:sz="0" w:space="0" w:color="auto"/>
        <w:right w:val="none" w:sz="0" w:space="0" w:color="auto"/>
      </w:divBdr>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44309830">
      <w:bodyDiv w:val="1"/>
      <w:marLeft w:val="0"/>
      <w:marRight w:val="0"/>
      <w:marTop w:val="0"/>
      <w:marBottom w:val="0"/>
      <w:divBdr>
        <w:top w:val="none" w:sz="0" w:space="0" w:color="auto"/>
        <w:left w:val="none" w:sz="0" w:space="0" w:color="auto"/>
        <w:bottom w:val="none" w:sz="0" w:space="0" w:color="auto"/>
        <w:right w:val="none" w:sz="0" w:space="0" w:color="auto"/>
      </w:divBdr>
    </w:div>
    <w:div w:id="1651859298">
      <w:bodyDiv w:val="1"/>
      <w:marLeft w:val="0"/>
      <w:marRight w:val="0"/>
      <w:marTop w:val="0"/>
      <w:marBottom w:val="0"/>
      <w:divBdr>
        <w:top w:val="none" w:sz="0" w:space="0" w:color="auto"/>
        <w:left w:val="none" w:sz="0" w:space="0" w:color="auto"/>
        <w:bottom w:val="none" w:sz="0" w:space="0" w:color="auto"/>
        <w:right w:val="none" w:sz="0" w:space="0" w:color="auto"/>
      </w:divBdr>
    </w:div>
    <w:div w:id="1722246559">
      <w:bodyDiv w:val="1"/>
      <w:marLeft w:val="0"/>
      <w:marRight w:val="0"/>
      <w:marTop w:val="0"/>
      <w:marBottom w:val="0"/>
      <w:divBdr>
        <w:top w:val="none" w:sz="0" w:space="0" w:color="auto"/>
        <w:left w:val="none" w:sz="0" w:space="0" w:color="auto"/>
        <w:bottom w:val="none" w:sz="0" w:space="0" w:color="auto"/>
        <w:right w:val="none" w:sz="0" w:space="0" w:color="auto"/>
      </w:divBdr>
    </w:div>
    <w:div w:id="1764764087">
      <w:bodyDiv w:val="1"/>
      <w:marLeft w:val="0"/>
      <w:marRight w:val="0"/>
      <w:marTop w:val="0"/>
      <w:marBottom w:val="0"/>
      <w:divBdr>
        <w:top w:val="none" w:sz="0" w:space="0" w:color="auto"/>
        <w:left w:val="none" w:sz="0" w:space="0" w:color="auto"/>
        <w:bottom w:val="none" w:sz="0" w:space="0" w:color="auto"/>
        <w:right w:val="none" w:sz="0" w:space="0" w:color="auto"/>
      </w:divBdr>
    </w:div>
    <w:div w:id="1812552758">
      <w:bodyDiv w:val="1"/>
      <w:marLeft w:val="0"/>
      <w:marRight w:val="0"/>
      <w:marTop w:val="0"/>
      <w:marBottom w:val="0"/>
      <w:divBdr>
        <w:top w:val="none" w:sz="0" w:space="0" w:color="auto"/>
        <w:left w:val="none" w:sz="0" w:space="0" w:color="auto"/>
        <w:bottom w:val="none" w:sz="0" w:space="0" w:color="auto"/>
        <w:right w:val="none" w:sz="0" w:space="0" w:color="auto"/>
      </w:divBdr>
    </w:div>
    <w:div w:id="1844661680">
      <w:bodyDiv w:val="1"/>
      <w:marLeft w:val="0"/>
      <w:marRight w:val="0"/>
      <w:marTop w:val="0"/>
      <w:marBottom w:val="0"/>
      <w:divBdr>
        <w:top w:val="none" w:sz="0" w:space="0" w:color="auto"/>
        <w:left w:val="none" w:sz="0" w:space="0" w:color="auto"/>
        <w:bottom w:val="none" w:sz="0" w:space="0" w:color="auto"/>
        <w:right w:val="none" w:sz="0" w:space="0" w:color="auto"/>
      </w:divBdr>
      <w:divsChild>
        <w:div w:id="1847867779">
          <w:marLeft w:val="0"/>
          <w:marRight w:val="0"/>
          <w:marTop w:val="0"/>
          <w:marBottom w:val="0"/>
          <w:divBdr>
            <w:top w:val="none" w:sz="0" w:space="0" w:color="auto"/>
            <w:left w:val="none" w:sz="0" w:space="0" w:color="auto"/>
            <w:bottom w:val="none" w:sz="0" w:space="0" w:color="auto"/>
            <w:right w:val="none" w:sz="0" w:space="0" w:color="auto"/>
          </w:divBdr>
          <w:divsChild>
            <w:div w:id="298657868">
              <w:marLeft w:val="0"/>
              <w:marRight w:val="0"/>
              <w:marTop w:val="0"/>
              <w:marBottom w:val="0"/>
              <w:divBdr>
                <w:top w:val="none" w:sz="0" w:space="0" w:color="auto"/>
                <w:left w:val="none" w:sz="0" w:space="0" w:color="auto"/>
                <w:bottom w:val="none" w:sz="0" w:space="0" w:color="auto"/>
                <w:right w:val="none" w:sz="0" w:space="0" w:color="auto"/>
              </w:divBdr>
              <w:divsChild>
                <w:div w:id="14780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82812">
      <w:bodyDiv w:val="1"/>
      <w:marLeft w:val="0"/>
      <w:marRight w:val="0"/>
      <w:marTop w:val="0"/>
      <w:marBottom w:val="0"/>
      <w:divBdr>
        <w:top w:val="none" w:sz="0" w:space="0" w:color="auto"/>
        <w:left w:val="none" w:sz="0" w:space="0" w:color="auto"/>
        <w:bottom w:val="none" w:sz="0" w:space="0" w:color="auto"/>
        <w:right w:val="none" w:sz="0" w:space="0" w:color="auto"/>
      </w:divBdr>
    </w:div>
    <w:div w:id="1950040845">
      <w:bodyDiv w:val="1"/>
      <w:marLeft w:val="0"/>
      <w:marRight w:val="0"/>
      <w:marTop w:val="0"/>
      <w:marBottom w:val="0"/>
      <w:divBdr>
        <w:top w:val="none" w:sz="0" w:space="0" w:color="auto"/>
        <w:left w:val="none" w:sz="0" w:space="0" w:color="auto"/>
        <w:bottom w:val="none" w:sz="0" w:space="0" w:color="auto"/>
        <w:right w:val="none" w:sz="0" w:space="0" w:color="auto"/>
      </w:divBdr>
      <w:divsChild>
        <w:div w:id="129249338">
          <w:marLeft w:val="720"/>
          <w:marRight w:val="0"/>
          <w:marTop w:val="106"/>
          <w:marBottom w:val="0"/>
          <w:divBdr>
            <w:top w:val="none" w:sz="0" w:space="0" w:color="auto"/>
            <w:left w:val="none" w:sz="0" w:space="0" w:color="auto"/>
            <w:bottom w:val="none" w:sz="0" w:space="0" w:color="auto"/>
            <w:right w:val="none" w:sz="0" w:space="0" w:color="auto"/>
          </w:divBdr>
        </w:div>
        <w:div w:id="854417194">
          <w:marLeft w:val="720"/>
          <w:marRight w:val="0"/>
          <w:marTop w:val="106"/>
          <w:marBottom w:val="0"/>
          <w:divBdr>
            <w:top w:val="none" w:sz="0" w:space="0" w:color="auto"/>
            <w:left w:val="none" w:sz="0" w:space="0" w:color="auto"/>
            <w:bottom w:val="none" w:sz="0" w:space="0" w:color="auto"/>
            <w:right w:val="none" w:sz="0" w:space="0" w:color="auto"/>
          </w:divBdr>
        </w:div>
        <w:div w:id="946931111">
          <w:marLeft w:val="720"/>
          <w:marRight w:val="0"/>
          <w:marTop w:val="106"/>
          <w:marBottom w:val="0"/>
          <w:divBdr>
            <w:top w:val="none" w:sz="0" w:space="0" w:color="auto"/>
            <w:left w:val="none" w:sz="0" w:space="0" w:color="auto"/>
            <w:bottom w:val="none" w:sz="0" w:space="0" w:color="auto"/>
            <w:right w:val="none" w:sz="0" w:space="0" w:color="auto"/>
          </w:divBdr>
        </w:div>
        <w:div w:id="965505361">
          <w:marLeft w:val="720"/>
          <w:marRight w:val="0"/>
          <w:marTop w:val="106"/>
          <w:marBottom w:val="0"/>
          <w:divBdr>
            <w:top w:val="none" w:sz="0" w:space="0" w:color="auto"/>
            <w:left w:val="none" w:sz="0" w:space="0" w:color="auto"/>
            <w:bottom w:val="none" w:sz="0" w:space="0" w:color="auto"/>
            <w:right w:val="none" w:sz="0" w:space="0" w:color="auto"/>
          </w:divBdr>
        </w:div>
        <w:div w:id="1171946102">
          <w:marLeft w:val="720"/>
          <w:marRight w:val="0"/>
          <w:marTop w:val="106"/>
          <w:marBottom w:val="0"/>
          <w:divBdr>
            <w:top w:val="none" w:sz="0" w:space="0" w:color="auto"/>
            <w:left w:val="none" w:sz="0" w:space="0" w:color="auto"/>
            <w:bottom w:val="none" w:sz="0" w:space="0" w:color="auto"/>
            <w:right w:val="none" w:sz="0" w:space="0" w:color="auto"/>
          </w:divBdr>
        </w:div>
      </w:divsChild>
    </w:div>
    <w:div w:id="2052337420">
      <w:bodyDiv w:val="1"/>
      <w:marLeft w:val="0"/>
      <w:marRight w:val="0"/>
      <w:marTop w:val="0"/>
      <w:marBottom w:val="0"/>
      <w:divBdr>
        <w:top w:val="none" w:sz="0" w:space="0" w:color="auto"/>
        <w:left w:val="none" w:sz="0" w:space="0" w:color="auto"/>
        <w:bottom w:val="none" w:sz="0" w:space="0" w:color="auto"/>
        <w:right w:val="none" w:sz="0" w:space="0" w:color="auto"/>
      </w:divBdr>
    </w:div>
    <w:div w:id="2070376629">
      <w:bodyDiv w:val="1"/>
      <w:marLeft w:val="0"/>
      <w:marRight w:val="0"/>
      <w:marTop w:val="0"/>
      <w:marBottom w:val="0"/>
      <w:divBdr>
        <w:top w:val="none" w:sz="0" w:space="0" w:color="auto"/>
        <w:left w:val="none" w:sz="0" w:space="0" w:color="auto"/>
        <w:bottom w:val="none" w:sz="0" w:space="0" w:color="auto"/>
        <w:right w:val="none" w:sz="0" w:space="0" w:color="auto"/>
      </w:divBdr>
    </w:div>
    <w:div w:id="2121365867">
      <w:bodyDiv w:val="1"/>
      <w:marLeft w:val="0"/>
      <w:marRight w:val="0"/>
      <w:marTop w:val="0"/>
      <w:marBottom w:val="0"/>
      <w:divBdr>
        <w:top w:val="none" w:sz="0" w:space="0" w:color="auto"/>
        <w:left w:val="none" w:sz="0" w:space="0" w:color="auto"/>
        <w:bottom w:val="none" w:sz="0" w:space="0" w:color="auto"/>
        <w:right w:val="none" w:sz="0" w:space="0" w:color="auto"/>
      </w:divBdr>
      <w:divsChild>
        <w:div w:id="197472357">
          <w:marLeft w:val="720"/>
          <w:marRight w:val="0"/>
          <w:marTop w:val="115"/>
          <w:marBottom w:val="0"/>
          <w:divBdr>
            <w:top w:val="none" w:sz="0" w:space="0" w:color="auto"/>
            <w:left w:val="none" w:sz="0" w:space="0" w:color="auto"/>
            <w:bottom w:val="none" w:sz="0" w:space="0" w:color="auto"/>
            <w:right w:val="none" w:sz="0" w:space="0" w:color="auto"/>
          </w:divBdr>
        </w:div>
        <w:div w:id="1303775992">
          <w:marLeft w:val="720"/>
          <w:marRight w:val="0"/>
          <w:marTop w:val="115"/>
          <w:marBottom w:val="0"/>
          <w:divBdr>
            <w:top w:val="none" w:sz="0" w:space="0" w:color="auto"/>
            <w:left w:val="none" w:sz="0" w:space="0" w:color="auto"/>
            <w:bottom w:val="none" w:sz="0" w:space="0" w:color="auto"/>
            <w:right w:val="none" w:sz="0" w:space="0" w:color="auto"/>
          </w:divBdr>
        </w:div>
        <w:div w:id="1349454327">
          <w:marLeft w:val="1987"/>
          <w:marRight w:val="0"/>
          <w:marTop w:val="96"/>
          <w:marBottom w:val="0"/>
          <w:divBdr>
            <w:top w:val="none" w:sz="0" w:space="0" w:color="auto"/>
            <w:left w:val="none" w:sz="0" w:space="0" w:color="auto"/>
            <w:bottom w:val="none" w:sz="0" w:space="0" w:color="auto"/>
            <w:right w:val="none" w:sz="0" w:space="0" w:color="auto"/>
          </w:divBdr>
        </w:div>
        <w:div w:id="1635133454">
          <w:marLeft w:val="1987"/>
          <w:marRight w:val="0"/>
          <w:marTop w:val="96"/>
          <w:marBottom w:val="0"/>
          <w:divBdr>
            <w:top w:val="none" w:sz="0" w:space="0" w:color="auto"/>
            <w:left w:val="none" w:sz="0" w:space="0" w:color="auto"/>
            <w:bottom w:val="none" w:sz="0" w:space="0" w:color="auto"/>
            <w:right w:val="none" w:sz="0" w:space="0" w:color="auto"/>
          </w:divBdr>
        </w:div>
        <w:div w:id="1722174699">
          <w:marLeft w:val="1987"/>
          <w:marRight w:val="0"/>
          <w:marTop w:val="96"/>
          <w:marBottom w:val="0"/>
          <w:divBdr>
            <w:top w:val="none" w:sz="0" w:space="0" w:color="auto"/>
            <w:left w:val="none" w:sz="0" w:space="0" w:color="auto"/>
            <w:bottom w:val="none" w:sz="0" w:space="0" w:color="auto"/>
            <w:right w:val="none" w:sz="0" w:space="0" w:color="auto"/>
          </w:divBdr>
        </w:div>
        <w:div w:id="1911112796">
          <w:marLeft w:val="720"/>
          <w:marRight w:val="0"/>
          <w:marTop w:val="115"/>
          <w:marBottom w:val="0"/>
          <w:divBdr>
            <w:top w:val="none" w:sz="0" w:space="0" w:color="auto"/>
            <w:left w:val="none" w:sz="0" w:space="0" w:color="auto"/>
            <w:bottom w:val="none" w:sz="0" w:space="0" w:color="auto"/>
            <w:right w:val="none" w:sz="0" w:space="0" w:color="auto"/>
          </w:divBdr>
        </w:div>
        <w:div w:id="2014720426">
          <w:marLeft w:val="1987"/>
          <w:marRight w:val="0"/>
          <w:marTop w:val="96"/>
          <w:marBottom w:val="0"/>
          <w:divBdr>
            <w:top w:val="none" w:sz="0" w:space="0" w:color="auto"/>
            <w:left w:val="none" w:sz="0" w:space="0" w:color="auto"/>
            <w:bottom w:val="none" w:sz="0" w:space="0" w:color="auto"/>
            <w:right w:val="none" w:sz="0" w:space="0" w:color="auto"/>
          </w:divBdr>
        </w:div>
        <w:div w:id="2031904817">
          <w:marLeft w:val="1987"/>
          <w:marRight w:val="0"/>
          <w:marTop w:val="96"/>
          <w:marBottom w:val="0"/>
          <w:divBdr>
            <w:top w:val="none" w:sz="0" w:space="0" w:color="auto"/>
            <w:left w:val="none" w:sz="0" w:space="0" w:color="auto"/>
            <w:bottom w:val="none" w:sz="0" w:space="0" w:color="auto"/>
            <w:right w:val="none" w:sz="0" w:space="0" w:color="auto"/>
          </w:divBdr>
        </w:div>
      </w:divsChild>
    </w:div>
    <w:div w:id="2127382159">
      <w:bodyDiv w:val="1"/>
      <w:marLeft w:val="0"/>
      <w:marRight w:val="0"/>
      <w:marTop w:val="0"/>
      <w:marBottom w:val="0"/>
      <w:divBdr>
        <w:top w:val="none" w:sz="0" w:space="0" w:color="auto"/>
        <w:left w:val="none" w:sz="0" w:space="0" w:color="auto"/>
        <w:bottom w:val="none" w:sz="0" w:space="0" w:color="auto"/>
        <w:right w:val="none" w:sz="0" w:space="0" w:color="auto"/>
      </w:divBdr>
      <w:divsChild>
        <w:div w:id="1111361793">
          <w:marLeft w:val="0"/>
          <w:marRight w:val="0"/>
          <w:marTop w:val="0"/>
          <w:marBottom w:val="0"/>
          <w:divBdr>
            <w:top w:val="none" w:sz="0" w:space="0" w:color="auto"/>
            <w:left w:val="none" w:sz="0" w:space="0" w:color="auto"/>
            <w:bottom w:val="none" w:sz="0" w:space="0" w:color="auto"/>
            <w:right w:val="none" w:sz="0" w:space="0" w:color="auto"/>
          </w:divBdr>
          <w:divsChild>
            <w:div w:id="36779554">
              <w:marLeft w:val="0"/>
              <w:marRight w:val="0"/>
              <w:marTop w:val="0"/>
              <w:marBottom w:val="0"/>
              <w:divBdr>
                <w:top w:val="none" w:sz="0" w:space="0" w:color="auto"/>
                <w:left w:val="none" w:sz="0" w:space="0" w:color="auto"/>
                <w:bottom w:val="none" w:sz="0" w:space="0" w:color="auto"/>
                <w:right w:val="none" w:sz="0" w:space="0" w:color="auto"/>
              </w:divBdr>
              <w:divsChild>
                <w:div w:id="4876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s://trid.trb.org/" TargetMode="External"/><Relationship Id="rId26" Type="http://schemas.openxmlformats.org/officeDocument/2006/relationships/image" Target="media/image2.png"/><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transportation.org" TargetMode="External"/><Relationship Id="rId34" Type="http://schemas.openxmlformats.org/officeDocument/2006/relationships/hyperlink" Target="https://connect.ncdot.gov/projects/research/ResearchAnalysis/Research%20and%20Development%20Manual%202016.pdf"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rns.trb.org/" TargetMode="External"/><Relationship Id="rId25" Type="http://schemas.openxmlformats.org/officeDocument/2006/relationships/image" Target="media/image1.png"/><Relationship Id="rId33" Type="http://schemas.openxmlformats.org/officeDocument/2006/relationships/hyperlink" Target="http://www.dot.state.oh.us/Divisions/Planning/SPR/Research/researchmanual/Chapters/ResearchManual.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ip.trb.org/" TargetMode="External"/><Relationship Id="rId20" Type="http://schemas.openxmlformats.org/officeDocument/2006/relationships/hyperlink" Target="https://www.mytrb.org/DirectorySearch.aspx" TargetMode="External"/><Relationship Id="rId29" Type="http://schemas.openxmlformats.org/officeDocument/2006/relationships/hyperlink" Target="https://www.fhwa.dot.gov/publications/research/general/spr/staterd.c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rppm.transportation.org/Pages/default.aspx" TargetMode="External"/><Relationship Id="rId32" Type="http://schemas.openxmlformats.org/officeDocument/2006/relationships/hyperlink" Target="http://rppm.transportation.org/communicatingvalue/Lists/Program%20Evaluation%20List/Attachments/2/SPR%20Manual%20MASTER_Final.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ot.ca.gov/research/researchreports/preliminary_investigations/" TargetMode="External"/><Relationship Id="rId23" Type="http://schemas.openxmlformats.org/officeDocument/2006/relationships/hyperlink" Target="https://research.transportation.org/High-Value-Research-Projects/" TargetMode="External"/><Relationship Id="rId28" Type="http://schemas.openxmlformats.org/officeDocument/2006/relationships/hyperlink" Target="http://www.dot.ca.gov/research/research_manual/docs/research_manual_2014_edition.pdf" TargetMode="External"/><Relationship Id="rId36" Type="http://schemas.openxmlformats.org/officeDocument/2006/relationships/hyperlink" Target="http://rppm.transportation.org/Pages/default.aspx" TargetMode="External"/><Relationship Id="rId10" Type="http://schemas.openxmlformats.org/officeDocument/2006/relationships/diagramData" Target="diagrams/data1.xml"/><Relationship Id="rId19" Type="http://schemas.openxmlformats.org/officeDocument/2006/relationships/hyperlink" Target="http://www.pooledfund.org/" TargetMode="External"/><Relationship Id="rId31" Type="http://schemas.openxmlformats.org/officeDocument/2006/relationships/hyperlink" Target="https://www.ltrc.lsu.edu/pdf/2016/LTRC_RESEARCH_MANUAL_FINAL.pdf" TargetMode="Externa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diagramDrawing" Target="diagrams/drawing1.xml"/><Relationship Id="rId22" Type="http://schemas.openxmlformats.org/officeDocument/2006/relationships/hyperlink" Target="http://www.trb.org/Projects/FindaProject.aspx" TargetMode="External"/><Relationship Id="rId27" Type="http://schemas.openxmlformats.org/officeDocument/2006/relationships/hyperlink" Target="https://research.transportation.org/wp-content/uploads/sites/31/2017/05/HighValueResearchGuidance-Final2016.pdf" TargetMode="External"/><Relationship Id="rId30" Type="http://schemas.openxmlformats.org/officeDocument/2006/relationships/hyperlink" Target="http://www.fdot.gov/research/docs/manual.2016.01.pdf" TargetMode="External"/><Relationship Id="rId35" Type="http://schemas.openxmlformats.org/officeDocument/2006/relationships/hyperlink" Target="http://www.mdt.mt.gov/other/webdata/external/research/docs/peer/2017_repor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sdot.wa.gov/NR/rdonlyres/8C50229D-FF27-4350-927E-0DE592BF6447/0/Mining_hyperlinks.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00716E-C94D-456A-8F61-2696D9DFEA51}" type="doc">
      <dgm:prSet loTypeId="urn:microsoft.com/office/officeart/2005/8/layout/hierarchy3" loCatId="hierarchy" qsTypeId="urn:microsoft.com/office/officeart/2005/8/quickstyle/simple3" qsCatId="simple" csTypeId="urn:microsoft.com/office/officeart/2005/8/colors/accent1_2" csCatId="accent1" phldr="1"/>
      <dgm:spPr/>
      <dgm:t>
        <a:bodyPr/>
        <a:lstStyle/>
        <a:p>
          <a:endParaRPr lang="en-US"/>
        </a:p>
      </dgm:t>
    </dgm:pt>
    <dgm:pt modelId="{6634E3BA-2193-4C84-865E-E5C7D26D8E4C}">
      <dgm:prSet phldrT="[Text]"/>
      <dgm:spPr/>
      <dgm:t>
        <a:bodyPr/>
        <a:lstStyle/>
        <a:p>
          <a:r>
            <a:rPr lang="en-US">
              <a:latin typeface="+mj-lt"/>
            </a:rPr>
            <a:t>Research Planning, Coordination and Scoping</a:t>
          </a:r>
        </a:p>
      </dgm:t>
    </dgm:pt>
    <dgm:pt modelId="{0BEFA837-CE4B-4C77-AF9F-057F63E848F1}" type="parTrans" cxnId="{CEA96F7D-7842-4D7E-BD30-86A4E07C2D18}">
      <dgm:prSet/>
      <dgm:spPr/>
      <dgm:t>
        <a:bodyPr/>
        <a:lstStyle/>
        <a:p>
          <a:endParaRPr lang="en-US">
            <a:latin typeface="+mj-lt"/>
          </a:endParaRPr>
        </a:p>
      </dgm:t>
    </dgm:pt>
    <dgm:pt modelId="{94EF019A-3BC1-49CA-A8ED-7E2C525CA95E}" type="sibTrans" cxnId="{CEA96F7D-7842-4D7E-BD30-86A4E07C2D18}">
      <dgm:prSet/>
      <dgm:spPr/>
      <dgm:t>
        <a:bodyPr/>
        <a:lstStyle/>
        <a:p>
          <a:endParaRPr lang="en-US">
            <a:latin typeface="+mj-lt"/>
          </a:endParaRPr>
        </a:p>
      </dgm:t>
    </dgm:pt>
    <dgm:pt modelId="{46F42959-BFAA-4A77-B62E-A6BDFBA9FFDC}">
      <dgm:prSet phldrT="[Text]"/>
      <dgm:spPr/>
      <dgm:t>
        <a:bodyPr/>
        <a:lstStyle/>
        <a:p>
          <a:r>
            <a:rPr lang="en-US">
              <a:latin typeface="+mj-lt"/>
            </a:rPr>
            <a:t>Report on Accomplishments and Value</a:t>
          </a:r>
        </a:p>
      </dgm:t>
    </dgm:pt>
    <dgm:pt modelId="{7CD83071-EDEE-4923-B1E4-1793B628ABAA}" type="parTrans" cxnId="{D6762189-F248-4DAC-8398-43C030E0BC84}">
      <dgm:prSet/>
      <dgm:spPr/>
      <dgm:t>
        <a:bodyPr/>
        <a:lstStyle/>
        <a:p>
          <a:endParaRPr lang="en-US">
            <a:latin typeface="+mj-lt"/>
          </a:endParaRPr>
        </a:p>
      </dgm:t>
    </dgm:pt>
    <dgm:pt modelId="{8776389B-8FB9-49C0-996D-D1A9FA1AE1E0}" type="sibTrans" cxnId="{D6762189-F248-4DAC-8398-43C030E0BC84}">
      <dgm:prSet/>
      <dgm:spPr/>
      <dgm:t>
        <a:bodyPr/>
        <a:lstStyle/>
        <a:p>
          <a:endParaRPr lang="en-US">
            <a:latin typeface="+mj-lt"/>
          </a:endParaRPr>
        </a:p>
      </dgm:t>
    </dgm:pt>
    <dgm:pt modelId="{BF075E12-E5BB-4A88-BEF0-96CC016DBF4B}">
      <dgm:prSet phldrT="[Text]"/>
      <dgm:spPr/>
      <dgm:t>
        <a:bodyPr/>
        <a:lstStyle/>
        <a:p>
          <a:r>
            <a:rPr lang="en-US">
              <a:latin typeface="+mj-lt"/>
            </a:rPr>
            <a:t>Research Prioritization and Funding</a:t>
          </a:r>
        </a:p>
      </dgm:t>
    </dgm:pt>
    <dgm:pt modelId="{AA69F4EC-2A32-4823-AAE5-A67CBB3E35A8}" type="parTrans" cxnId="{E69CCED8-8345-4348-865D-393FDA15DB60}">
      <dgm:prSet/>
      <dgm:spPr/>
      <dgm:t>
        <a:bodyPr/>
        <a:lstStyle/>
        <a:p>
          <a:endParaRPr lang="en-US"/>
        </a:p>
      </dgm:t>
    </dgm:pt>
    <dgm:pt modelId="{3E6E48E8-8D61-4A6B-BE4F-F0C30E221D6F}" type="sibTrans" cxnId="{E69CCED8-8345-4348-865D-393FDA15DB60}">
      <dgm:prSet/>
      <dgm:spPr/>
      <dgm:t>
        <a:bodyPr/>
        <a:lstStyle/>
        <a:p>
          <a:endParaRPr lang="en-US"/>
        </a:p>
      </dgm:t>
    </dgm:pt>
    <dgm:pt modelId="{0305C8D5-7545-4BF5-9CA6-E1F3EDBEEE6E}">
      <dgm:prSet phldrT="[Text]"/>
      <dgm:spPr/>
      <dgm:t>
        <a:bodyPr/>
        <a:lstStyle/>
        <a:p>
          <a:r>
            <a:rPr lang="en-US">
              <a:latin typeface="+mj-lt"/>
            </a:rPr>
            <a:t>Research Project Management</a:t>
          </a:r>
        </a:p>
      </dgm:t>
    </dgm:pt>
    <dgm:pt modelId="{919A3B7D-8ADF-47AA-A5BB-149A2983C508}" type="parTrans" cxnId="{4AA5DAFC-37B8-4308-9103-175654241C15}">
      <dgm:prSet/>
      <dgm:spPr/>
      <dgm:t>
        <a:bodyPr/>
        <a:lstStyle/>
        <a:p>
          <a:endParaRPr lang="en-US"/>
        </a:p>
      </dgm:t>
    </dgm:pt>
    <dgm:pt modelId="{CF4BC8EC-A853-42F3-B52A-A0BB21B45CC6}" type="sibTrans" cxnId="{4AA5DAFC-37B8-4308-9103-175654241C15}">
      <dgm:prSet/>
      <dgm:spPr/>
      <dgm:t>
        <a:bodyPr/>
        <a:lstStyle/>
        <a:p>
          <a:endParaRPr lang="en-US"/>
        </a:p>
      </dgm:t>
    </dgm:pt>
    <dgm:pt modelId="{2D13EAD9-09E7-4FBA-95D6-0598A6E5F80F}">
      <dgm:prSet phldrT="[Text]"/>
      <dgm:spPr/>
      <dgm:t>
        <a:bodyPr/>
        <a:lstStyle/>
        <a:p>
          <a:r>
            <a:rPr lang="en-US">
              <a:latin typeface="+mj-lt"/>
            </a:rPr>
            <a:t>Research Implementation &amp; Evaluation</a:t>
          </a:r>
        </a:p>
      </dgm:t>
    </dgm:pt>
    <dgm:pt modelId="{24BDF469-A083-4EF0-A852-C0F7F380CA0E}" type="parTrans" cxnId="{73916686-4B38-47FE-B657-D22A984BFFEC}">
      <dgm:prSet/>
      <dgm:spPr/>
      <dgm:t>
        <a:bodyPr/>
        <a:lstStyle/>
        <a:p>
          <a:endParaRPr lang="en-US"/>
        </a:p>
      </dgm:t>
    </dgm:pt>
    <dgm:pt modelId="{192C744A-989D-4627-B61F-638440B5D298}" type="sibTrans" cxnId="{73916686-4B38-47FE-B657-D22A984BFFEC}">
      <dgm:prSet/>
      <dgm:spPr/>
      <dgm:t>
        <a:bodyPr/>
        <a:lstStyle/>
        <a:p>
          <a:endParaRPr lang="en-US"/>
        </a:p>
      </dgm:t>
    </dgm:pt>
    <dgm:pt modelId="{2CAEE7C4-7DEE-41FA-ADDE-54F52194E3F8}">
      <dgm:prSet phldrT="[Text]"/>
      <dgm:spPr/>
      <dgm:t>
        <a:bodyPr/>
        <a:lstStyle/>
        <a:p>
          <a:r>
            <a:rPr lang="en-US">
              <a:latin typeface="+mj-lt"/>
            </a:rPr>
            <a:t>Identify &amp; Investigate Needs</a:t>
          </a:r>
        </a:p>
      </dgm:t>
    </dgm:pt>
    <dgm:pt modelId="{A107957F-94B0-4422-A219-6C96556D0D31}" type="parTrans" cxnId="{0CBA7345-DCE4-476B-AB50-9DBB7552CA19}">
      <dgm:prSet/>
      <dgm:spPr/>
      <dgm:t>
        <a:bodyPr/>
        <a:lstStyle/>
        <a:p>
          <a:endParaRPr lang="en-US"/>
        </a:p>
      </dgm:t>
    </dgm:pt>
    <dgm:pt modelId="{D355B2B3-BCFC-4D57-A86A-0A00F7EAA953}" type="sibTrans" cxnId="{0CBA7345-DCE4-476B-AB50-9DBB7552CA19}">
      <dgm:prSet/>
      <dgm:spPr/>
      <dgm:t>
        <a:bodyPr/>
        <a:lstStyle/>
        <a:p>
          <a:endParaRPr lang="en-US"/>
        </a:p>
      </dgm:t>
    </dgm:pt>
    <dgm:pt modelId="{B7C19DBD-89E9-4FE3-8BBF-99051A6132B2}">
      <dgm:prSet phldrT="[Text]"/>
      <dgm:spPr/>
      <dgm:t>
        <a:bodyPr/>
        <a:lstStyle/>
        <a:p>
          <a:r>
            <a:rPr lang="en-US">
              <a:latin typeface="+mj-lt"/>
            </a:rPr>
            <a:t>Scope Research Projects</a:t>
          </a:r>
        </a:p>
      </dgm:t>
    </dgm:pt>
    <dgm:pt modelId="{E51CA813-B688-40D9-8BD2-0B343A9CDF16}" type="parTrans" cxnId="{D3320357-D521-4931-8405-DE2226589252}">
      <dgm:prSet/>
      <dgm:spPr/>
      <dgm:t>
        <a:bodyPr/>
        <a:lstStyle/>
        <a:p>
          <a:endParaRPr lang="en-US"/>
        </a:p>
      </dgm:t>
    </dgm:pt>
    <dgm:pt modelId="{ECE8D73B-2465-439A-875D-E915F7AB4CF2}" type="sibTrans" cxnId="{D3320357-D521-4931-8405-DE2226589252}">
      <dgm:prSet/>
      <dgm:spPr/>
      <dgm:t>
        <a:bodyPr/>
        <a:lstStyle/>
        <a:p>
          <a:endParaRPr lang="en-US"/>
        </a:p>
      </dgm:t>
    </dgm:pt>
    <dgm:pt modelId="{D317C9BD-F740-4D46-9738-1F3D08C6E4B1}">
      <dgm:prSet phldrT="[Text]"/>
      <dgm:spPr/>
      <dgm:t>
        <a:bodyPr/>
        <a:lstStyle/>
        <a:p>
          <a:r>
            <a:rPr lang="en-US">
              <a:latin typeface="+mj-lt"/>
            </a:rPr>
            <a:t>Manage Research Staffing</a:t>
          </a:r>
        </a:p>
      </dgm:t>
    </dgm:pt>
    <dgm:pt modelId="{79CC0EAB-B4BC-41C7-8775-900F370CBCC9}" type="parTrans" cxnId="{9C3F5C39-2D48-4F24-8167-CE2D61692E57}">
      <dgm:prSet/>
      <dgm:spPr/>
      <dgm:t>
        <a:bodyPr/>
        <a:lstStyle/>
        <a:p>
          <a:endParaRPr lang="en-US"/>
        </a:p>
      </dgm:t>
    </dgm:pt>
    <dgm:pt modelId="{7D4B8E4A-07DE-4239-B856-6A17E2800DD6}" type="sibTrans" cxnId="{9C3F5C39-2D48-4F24-8167-CE2D61692E57}">
      <dgm:prSet/>
      <dgm:spPr/>
      <dgm:t>
        <a:bodyPr/>
        <a:lstStyle/>
        <a:p>
          <a:endParaRPr lang="en-US"/>
        </a:p>
      </dgm:t>
    </dgm:pt>
    <dgm:pt modelId="{6090E352-452E-4711-9BD4-E801C6FC0C3B}">
      <dgm:prSet phldrT="[Text]"/>
      <dgm:spPr/>
      <dgm:t>
        <a:bodyPr/>
        <a:lstStyle/>
        <a:p>
          <a:r>
            <a:rPr lang="en-US">
              <a:latin typeface="+mj-lt"/>
            </a:rPr>
            <a:t>Track Research Stakeholders</a:t>
          </a:r>
        </a:p>
      </dgm:t>
    </dgm:pt>
    <dgm:pt modelId="{130975DC-E9B0-4DBA-9115-EED56E85B500}" type="parTrans" cxnId="{87234573-5448-4339-A6A2-44D647B4DF8B}">
      <dgm:prSet/>
      <dgm:spPr/>
      <dgm:t>
        <a:bodyPr/>
        <a:lstStyle/>
        <a:p>
          <a:endParaRPr lang="en-US"/>
        </a:p>
      </dgm:t>
    </dgm:pt>
    <dgm:pt modelId="{2D96D996-2B59-44B5-B369-4C4F4772835F}" type="sibTrans" cxnId="{87234573-5448-4339-A6A2-44D647B4DF8B}">
      <dgm:prSet/>
      <dgm:spPr/>
      <dgm:t>
        <a:bodyPr/>
        <a:lstStyle/>
        <a:p>
          <a:endParaRPr lang="en-US"/>
        </a:p>
      </dgm:t>
    </dgm:pt>
    <dgm:pt modelId="{9AAD00DE-0A08-4651-B381-BDBAC0DC4B06}">
      <dgm:prSet phldrT="[Text]"/>
      <dgm:spPr/>
      <dgm:t>
        <a:bodyPr/>
        <a:lstStyle/>
        <a:p>
          <a:r>
            <a:rPr lang="en-US">
              <a:latin typeface="+mj-lt"/>
            </a:rPr>
            <a:t>Other Research Program Management Activities</a:t>
          </a:r>
        </a:p>
      </dgm:t>
    </dgm:pt>
    <dgm:pt modelId="{73E85165-0EB1-4777-B6AA-F92EA3427EE2}" type="parTrans" cxnId="{86CE9F69-FBC9-497C-9017-C37D9D960AA3}">
      <dgm:prSet/>
      <dgm:spPr/>
      <dgm:t>
        <a:bodyPr/>
        <a:lstStyle/>
        <a:p>
          <a:endParaRPr lang="en-US"/>
        </a:p>
      </dgm:t>
    </dgm:pt>
    <dgm:pt modelId="{0D535941-A067-4939-BD59-6978CC836064}" type="sibTrans" cxnId="{86CE9F69-FBC9-497C-9017-C37D9D960AA3}">
      <dgm:prSet/>
      <dgm:spPr/>
      <dgm:t>
        <a:bodyPr/>
        <a:lstStyle/>
        <a:p>
          <a:endParaRPr lang="en-US"/>
        </a:p>
      </dgm:t>
    </dgm:pt>
    <dgm:pt modelId="{94FA1A73-A917-49F8-B21E-F09157A454D0}">
      <dgm:prSet phldrT="[Text]"/>
      <dgm:spPr/>
      <dgm:t>
        <a:bodyPr/>
        <a:lstStyle/>
        <a:p>
          <a:r>
            <a:rPr lang="en-US">
              <a:latin typeface="+mj-lt"/>
            </a:rPr>
            <a:t>Manage &amp; Track Funds</a:t>
          </a:r>
        </a:p>
      </dgm:t>
    </dgm:pt>
    <dgm:pt modelId="{54702385-50E0-43B6-AE8E-C7CABBDC067D}" type="parTrans" cxnId="{DC9188B2-8351-4FEE-8D21-04FD6D1EF23E}">
      <dgm:prSet/>
      <dgm:spPr/>
      <dgm:t>
        <a:bodyPr/>
        <a:lstStyle/>
        <a:p>
          <a:endParaRPr lang="en-US"/>
        </a:p>
      </dgm:t>
    </dgm:pt>
    <dgm:pt modelId="{1E9AB969-0AD9-4158-BE64-5C92CA78B600}" type="sibTrans" cxnId="{DC9188B2-8351-4FEE-8D21-04FD6D1EF23E}">
      <dgm:prSet/>
      <dgm:spPr/>
      <dgm:t>
        <a:bodyPr/>
        <a:lstStyle/>
        <a:p>
          <a:endParaRPr lang="en-US"/>
        </a:p>
      </dgm:t>
    </dgm:pt>
    <dgm:pt modelId="{D8696766-E01F-4EDA-A944-EF6547558C76}">
      <dgm:prSet phldrT="[Text]"/>
      <dgm:spPr/>
      <dgm:t>
        <a:bodyPr/>
        <a:lstStyle/>
        <a:p>
          <a:r>
            <a:rPr lang="en-US">
              <a:latin typeface="+mj-lt"/>
            </a:rPr>
            <a:t>Develop Annual SP&amp;R Research Work Program</a:t>
          </a:r>
        </a:p>
      </dgm:t>
    </dgm:pt>
    <dgm:pt modelId="{6F690E70-E891-40C0-A9FF-46A040BB1880}" type="parTrans" cxnId="{67F211BF-EDC3-439D-8943-E9F672869163}">
      <dgm:prSet/>
      <dgm:spPr/>
      <dgm:t>
        <a:bodyPr/>
        <a:lstStyle/>
        <a:p>
          <a:endParaRPr lang="en-US"/>
        </a:p>
      </dgm:t>
    </dgm:pt>
    <dgm:pt modelId="{C1BAFAFC-3425-442F-95CA-20BF297CDB82}" type="sibTrans" cxnId="{67F211BF-EDC3-439D-8943-E9F672869163}">
      <dgm:prSet/>
      <dgm:spPr/>
      <dgm:t>
        <a:bodyPr/>
        <a:lstStyle/>
        <a:p>
          <a:endParaRPr lang="en-US"/>
        </a:p>
      </dgm:t>
    </dgm:pt>
    <dgm:pt modelId="{E304763B-F0DD-4217-AA7D-A50CFFD0C9D6}">
      <dgm:prSet phldrT="[Text]"/>
      <dgm:spPr/>
      <dgm:t>
        <a:bodyPr/>
        <a:lstStyle/>
        <a:p>
          <a:r>
            <a:rPr lang="en-US">
              <a:latin typeface="+mj-lt"/>
            </a:rPr>
            <a:t>Develop non-SP&amp;R Research Projects</a:t>
          </a:r>
        </a:p>
      </dgm:t>
    </dgm:pt>
    <dgm:pt modelId="{0DA8BF8B-FF79-4C29-995E-3BE10B5F0F66}" type="parTrans" cxnId="{6B4C0458-E052-46F0-88DB-8749CEDA3CF5}">
      <dgm:prSet/>
      <dgm:spPr/>
      <dgm:t>
        <a:bodyPr/>
        <a:lstStyle/>
        <a:p>
          <a:endParaRPr lang="en-US"/>
        </a:p>
      </dgm:t>
    </dgm:pt>
    <dgm:pt modelId="{4599547F-CFE1-452A-ABEB-B3698C05500E}" type="sibTrans" cxnId="{6B4C0458-E052-46F0-88DB-8749CEDA3CF5}">
      <dgm:prSet/>
      <dgm:spPr/>
      <dgm:t>
        <a:bodyPr/>
        <a:lstStyle/>
        <a:p>
          <a:endParaRPr lang="en-US"/>
        </a:p>
      </dgm:t>
    </dgm:pt>
    <dgm:pt modelId="{910070A9-80DD-4CF5-A725-BB50E638374D}">
      <dgm:prSet phldrT="[Text]"/>
      <dgm:spPr/>
      <dgm:t>
        <a:bodyPr/>
        <a:lstStyle/>
        <a:p>
          <a:r>
            <a:rPr lang="en-US">
              <a:latin typeface="+mj-lt"/>
            </a:rPr>
            <a:t>Procure Research Services</a:t>
          </a:r>
        </a:p>
      </dgm:t>
    </dgm:pt>
    <dgm:pt modelId="{A1A6C7A4-C62A-46A7-B8FE-27207693781F}" type="parTrans" cxnId="{3E517351-7C4A-4238-BF61-C8C79E935C80}">
      <dgm:prSet/>
      <dgm:spPr/>
      <dgm:t>
        <a:bodyPr/>
        <a:lstStyle/>
        <a:p>
          <a:endParaRPr lang="en-US"/>
        </a:p>
      </dgm:t>
    </dgm:pt>
    <dgm:pt modelId="{D3326DA7-6EFF-4577-BD2A-13FBFCA858BD}" type="sibTrans" cxnId="{3E517351-7C4A-4238-BF61-C8C79E935C80}">
      <dgm:prSet/>
      <dgm:spPr/>
      <dgm:t>
        <a:bodyPr/>
        <a:lstStyle/>
        <a:p>
          <a:endParaRPr lang="en-US"/>
        </a:p>
      </dgm:t>
    </dgm:pt>
    <dgm:pt modelId="{2895432C-2D5E-4DD8-8034-63161E8B5916}">
      <dgm:prSet phldrT="[Text]"/>
      <dgm:spPr/>
      <dgm:t>
        <a:bodyPr/>
        <a:lstStyle/>
        <a:p>
          <a:r>
            <a:rPr lang="en-US">
              <a:latin typeface="+mj-lt"/>
            </a:rPr>
            <a:t>Manage Technical Review of Research Deliverables</a:t>
          </a:r>
        </a:p>
      </dgm:t>
    </dgm:pt>
    <dgm:pt modelId="{C96BE271-7BCC-47D0-BA56-99CF250163C3}" type="parTrans" cxnId="{8367D838-4922-4E06-B3A4-D0FEAEC57392}">
      <dgm:prSet/>
      <dgm:spPr/>
      <dgm:t>
        <a:bodyPr/>
        <a:lstStyle/>
        <a:p>
          <a:endParaRPr lang="en-US"/>
        </a:p>
      </dgm:t>
    </dgm:pt>
    <dgm:pt modelId="{B7DEBFF0-AED8-4F59-B93F-D0F9F55522F0}" type="sibTrans" cxnId="{8367D838-4922-4E06-B3A4-D0FEAEC57392}">
      <dgm:prSet/>
      <dgm:spPr/>
      <dgm:t>
        <a:bodyPr/>
        <a:lstStyle/>
        <a:p>
          <a:endParaRPr lang="en-US"/>
        </a:p>
      </dgm:t>
    </dgm:pt>
    <dgm:pt modelId="{6BE70E0F-2CFE-481F-8AF7-9E0EE8AA8EBE}">
      <dgm:prSet phldrT="[Text]"/>
      <dgm:spPr/>
      <dgm:t>
        <a:bodyPr/>
        <a:lstStyle/>
        <a:p>
          <a:r>
            <a:rPr lang="en-US">
              <a:latin typeface="+mj-lt"/>
            </a:rPr>
            <a:t>Manage Research Scope, Schedule &amp; Budget</a:t>
          </a:r>
        </a:p>
      </dgm:t>
    </dgm:pt>
    <dgm:pt modelId="{0361BC10-2F1B-4269-AEFD-7920C4274FA4}" type="parTrans" cxnId="{EAD094E9-822C-4DB7-A783-B5C0F94039C6}">
      <dgm:prSet/>
      <dgm:spPr/>
      <dgm:t>
        <a:bodyPr/>
        <a:lstStyle/>
        <a:p>
          <a:endParaRPr lang="en-US"/>
        </a:p>
      </dgm:t>
    </dgm:pt>
    <dgm:pt modelId="{E01AF4DD-45B2-4D14-9664-E112C8316347}" type="sibTrans" cxnId="{EAD094E9-822C-4DB7-A783-B5C0F94039C6}">
      <dgm:prSet/>
      <dgm:spPr/>
      <dgm:t>
        <a:bodyPr/>
        <a:lstStyle/>
        <a:p>
          <a:endParaRPr lang="en-US"/>
        </a:p>
      </dgm:t>
    </dgm:pt>
    <dgm:pt modelId="{3ED5EFE6-6169-43BA-9C52-2FC7A45ACF81}">
      <dgm:prSet phldrT="[Text]"/>
      <dgm:spPr/>
      <dgm:t>
        <a:bodyPr/>
        <a:lstStyle/>
        <a:p>
          <a:r>
            <a:rPr lang="en-US">
              <a:latin typeface="+mj-lt"/>
            </a:rPr>
            <a:t>Track &amp; Report on Research Project Status</a:t>
          </a:r>
        </a:p>
      </dgm:t>
    </dgm:pt>
    <dgm:pt modelId="{E666BF2E-FF69-4AFF-9391-99722EB2E4FF}" type="parTrans" cxnId="{8D576AAC-AA73-46C1-B011-2D2AE7E1FDF7}">
      <dgm:prSet/>
      <dgm:spPr/>
      <dgm:t>
        <a:bodyPr/>
        <a:lstStyle/>
        <a:p>
          <a:endParaRPr lang="en-US"/>
        </a:p>
      </dgm:t>
    </dgm:pt>
    <dgm:pt modelId="{01CC7DBA-0322-45B6-A106-B3E01D69CDE4}" type="sibTrans" cxnId="{8D576AAC-AA73-46C1-B011-2D2AE7E1FDF7}">
      <dgm:prSet/>
      <dgm:spPr/>
      <dgm:t>
        <a:bodyPr/>
        <a:lstStyle/>
        <a:p>
          <a:endParaRPr lang="en-US"/>
        </a:p>
      </dgm:t>
    </dgm:pt>
    <dgm:pt modelId="{1AB62AFF-62DA-477A-A013-454E539DC20A}">
      <dgm:prSet phldrT="[Text]"/>
      <dgm:spPr/>
      <dgm:t>
        <a:bodyPr/>
        <a:lstStyle/>
        <a:p>
          <a:r>
            <a:rPr lang="en-US">
              <a:latin typeface="+mj-lt"/>
            </a:rPr>
            <a:t>Manage Publication &amp; Distribution of Final Research Products</a:t>
          </a:r>
        </a:p>
      </dgm:t>
    </dgm:pt>
    <dgm:pt modelId="{00A35B89-E120-43F0-9DA8-489B423B8993}" type="parTrans" cxnId="{0689DC4A-201E-43B1-B18B-7B90EC676C47}">
      <dgm:prSet/>
      <dgm:spPr/>
      <dgm:t>
        <a:bodyPr/>
        <a:lstStyle/>
        <a:p>
          <a:endParaRPr lang="en-US"/>
        </a:p>
      </dgm:t>
    </dgm:pt>
    <dgm:pt modelId="{6B3DB685-FDEF-4C26-A78A-4263C3EB8843}" type="sibTrans" cxnId="{0689DC4A-201E-43B1-B18B-7B90EC676C47}">
      <dgm:prSet/>
      <dgm:spPr/>
      <dgm:t>
        <a:bodyPr/>
        <a:lstStyle/>
        <a:p>
          <a:endParaRPr lang="en-US"/>
        </a:p>
      </dgm:t>
    </dgm:pt>
    <dgm:pt modelId="{60D6BA2A-3016-4D6D-8624-F45A70DB23FF}">
      <dgm:prSet phldrT="[Text]"/>
      <dgm:spPr/>
      <dgm:t>
        <a:bodyPr/>
        <a:lstStyle/>
        <a:p>
          <a:r>
            <a:rPr lang="en-US">
              <a:latin typeface="+mj-lt"/>
            </a:rPr>
            <a:t>Manage &amp; Track Technology Transfer Activities</a:t>
          </a:r>
        </a:p>
      </dgm:t>
    </dgm:pt>
    <dgm:pt modelId="{F3EC45DC-DEB9-4E91-ACF1-390BDDDD7560}" type="parTrans" cxnId="{A0B31FC9-3805-456A-982F-4C028BE08A5D}">
      <dgm:prSet/>
      <dgm:spPr/>
      <dgm:t>
        <a:bodyPr/>
        <a:lstStyle/>
        <a:p>
          <a:endParaRPr lang="en-US"/>
        </a:p>
      </dgm:t>
    </dgm:pt>
    <dgm:pt modelId="{EA9A85A9-6729-432C-A7B2-A870C096B8CA}" type="sibTrans" cxnId="{A0B31FC9-3805-456A-982F-4C028BE08A5D}">
      <dgm:prSet/>
      <dgm:spPr/>
      <dgm:t>
        <a:bodyPr/>
        <a:lstStyle/>
        <a:p>
          <a:endParaRPr lang="en-US"/>
        </a:p>
      </dgm:t>
    </dgm:pt>
    <dgm:pt modelId="{D4BE8183-1DF8-4F0B-93BA-834DE4826102}">
      <dgm:prSet phldrT="[Text]"/>
      <dgm:spPr/>
      <dgm:t>
        <a:bodyPr/>
        <a:lstStyle/>
        <a:p>
          <a:r>
            <a:rPr lang="en-US">
              <a:latin typeface="+mj-lt"/>
            </a:rPr>
            <a:t>Manage &amp; Track Research Implementation and Outcomes</a:t>
          </a:r>
        </a:p>
      </dgm:t>
    </dgm:pt>
    <dgm:pt modelId="{798532F4-2F15-476F-B3BC-FC11AF7815A0}" type="parTrans" cxnId="{B84AD568-CCC0-4059-A77D-AB139E9C1A21}">
      <dgm:prSet/>
      <dgm:spPr/>
      <dgm:t>
        <a:bodyPr/>
        <a:lstStyle/>
        <a:p>
          <a:endParaRPr lang="en-US"/>
        </a:p>
      </dgm:t>
    </dgm:pt>
    <dgm:pt modelId="{199E61ED-E405-4CA1-A380-A76EF3C66E4D}" type="sibTrans" cxnId="{B84AD568-CCC0-4059-A77D-AB139E9C1A21}">
      <dgm:prSet/>
      <dgm:spPr/>
      <dgm:t>
        <a:bodyPr/>
        <a:lstStyle/>
        <a:p>
          <a:endParaRPr lang="en-US"/>
        </a:p>
      </dgm:t>
    </dgm:pt>
    <dgm:pt modelId="{67A44C4F-A4F3-4ED3-BA9A-D6D827ACB537}">
      <dgm:prSet phldrT="[Text]"/>
      <dgm:spPr/>
      <dgm:t>
        <a:bodyPr/>
        <a:lstStyle/>
        <a:p>
          <a:r>
            <a:rPr lang="en-US">
              <a:latin typeface="+mj-lt"/>
            </a:rPr>
            <a:t>Identify &amp; Pursue Collaboration Opportunities</a:t>
          </a:r>
        </a:p>
      </dgm:t>
    </dgm:pt>
    <dgm:pt modelId="{276008B5-5B11-4AA5-BF6B-0600B168F17E}" type="parTrans" cxnId="{E763DED5-1907-4EDA-ABDC-2D8A28AD6E94}">
      <dgm:prSet/>
      <dgm:spPr/>
      <dgm:t>
        <a:bodyPr/>
        <a:lstStyle/>
        <a:p>
          <a:endParaRPr lang="en-US"/>
        </a:p>
      </dgm:t>
    </dgm:pt>
    <dgm:pt modelId="{14454EC9-D31C-4FFD-AB6F-9ABC565113A9}" type="sibTrans" cxnId="{E763DED5-1907-4EDA-ABDC-2D8A28AD6E94}">
      <dgm:prSet/>
      <dgm:spPr/>
      <dgm:t>
        <a:bodyPr/>
        <a:lstStyle/>
        <a:p>
          <a:endParaRPr lang="en-US"/>
        </a:p>
      </dgm:t>
    </dgm:pt>
    <dgm:pt modelId="{DD3F1B1D-B5BA-4C86-83EB-57512EED9FF7}">
      <dgm:prSet phldrT="[Text]"/>
      <dgm:spPr/>
      <dgm:t>
        <a:bodyPr/>
        <a:lstStyle/>
        <a:p>
          <a:r>
            <a:rPr lang="en-US">
              <a:latin typeface="+mj-lt"/>
            </a:rPr>
            <a:t>Evaluate Conduct of Reesarch </a:t>
          </a:r>
        </a:p>
      </dgm:t>
    </dgm:pt>
    <dgm:pt modelId="{7B7C9742-5F2F-4F6E-8E34-62BC97B1022D}" type="parTrans" cxnId="{2BBFB211-68C2-46A6-822A-F44BDCF7C13A}">
      <dgm:prSet/>
      <dgm:spPr/>
      <dgm:t>
        <a:bodyPr/>
        <a:lstStyle/>
        <a:p>
          <a:endParaRPr lang="en-US"/>
        </a:p>
      </dgm:t>
    </dgm:pt>
    <dgm:pt modelId="{5233FBE2-76F9-4F04-ADD3-A6E62476436F}" type="sibTrans" cxnId="{2BBFB211-68C2-46A6-822A-F44BDCF7C13A}">
      <dgm:prSet/>
      <dgm:spPr/>
      <dgm:t>
        <a:bodyPr/>
        <a:lstStyle/>
        <a:p>
          <a:endParaRPr lang="en-US"/>
        </a:p>
      </dgm:t>
    </dgm:pt>
    <dgm:pt modelId="{371CB846-6D65-43F2-AC5D-0C6F941778D5}" type="pres">
      <dgm:prSet presAssocID="{E400716E-C94D-456A-8F61-2696D9DFEA51}" presName="diagram" presStyleCnt="0">
        <dgm:presLayoutVars>
          <dgm:chPref val="1"/>
          <dgm:dir/>
          <dgm:animOne val="branch"/>
          <dgm:animLvl val="lvl"/>
          <dgm:resizeHandles/>
        </dgm:presLayoutVars>
      </dgm:prSet>
      <dgm:spPr/>
      <dgm:t>
        <a:bodyPr/>
        <a:lstStyle/>
        <a:p>
          <a:endParaRPr lang="en-US"/>
        </a:p>
      </dgm:t>
    </dgm:pt>
    <dgm:pt modelId="{3A052041-5DBF-4DE7-82EC-0708CAA07C2D}" type="pres">
      <dgm:prSet presAssocID="{6634E3BA-2193-4C84-865E-E5C7D26D8E4C}" presName="root" presStyleCnt="0"/>
      <dgm:spPr/>
    </dgm:pt>
    <dgm:pt modelId="{C5979CE9-DA8F-4760-8C6C-2D1B6072A295}" type="pres">
      <dgm:prSet presAssocID="{6634E3BA-2193-4C84-865E-E5C7D26D8E4C}" presName="rootComposite" presStyleCnt="0"/>
      <dgm:spPr/>
    </dgm:pt>
    <dgm:pt modelId="{01E9290D-BB2B-40BE-A3F1-E25400C73313}" type="pres">
      <dgm:prSet presAssocID="{6634E3BA-2193-4C84-865E-E5C7D26D8E4C}" presName="rootText" presStyleLbl="node1" presStyleIdx="0" presStyleCnt="4"/>
      <dgm:spPr/>
      <dgm:t>
        <a:bodyPr/>
        <a:lstStyle/>
        <a:p>
          <a:endParaRPr lang="en-US"/>
        </a:p>
      </dgm:t>
    </dgm:pt>
    <dgm:pt modelId="{4E3FE75F-2C63-4E40-A60A-8928E8400FDF}" type="pres">
      <dgm:prSet presAssocID="{6634E3BA-2193-4C84-865E-E5C7D26D8E4C}" presName="rootConnector" presStyleLbl="node1" presStyleIdx="0" presStyleCnt="4"/>
      <dgm:spPr/>
      <dgm:t>
        <a:bodyPr/>
        <a:lstStyle/>
        <a:p>
          <a:endParaRPr lang="en-US"/>
        </a:p>
      </dgm:t>
    </dgm:pt>
    <dgm:pt modelId="{D6F0674D-37DC-4780-8A0D-46AAD8E13EF4}" type="pres">
      <dgm:prSet presAssocID="{6634E3BA-2193-4C84-865E-E5C7D26D8E4C}" presName="childShape" presStyleCnt="0"/>
      <dgm:spPr/>
    </dgm:pt>
    <dgm:pt modelId="{485FE090-52A1-41A3-BD5F-730A329DFDB7}" type="pres">
      <dgm:prSet presAssocID="{A107957F-94B0-4422-A219-6C96556D0D31}" presName="Name13" presStyleLbl="parChTrans1D2" presStyleIdx="0" presStyleCnt="18"/>
      <dgm:spPr/>
      <dgm:t>
        <a:bodyPr/>
        <a:lstStyle/>
        <a:p>
          <a:endParaRPr lang="en-US"/>
        </a:p>
      </dgm:t>
    </dgm:pt>
    <dgm:pt modelId="{1209E14F-4EA0-4B63-8585-BF71B6203E30}" type="pres">
      <dgm:prSet presAssocID="{2CAEE7C4-7DEE-41FA-ADDE-54F52194E3F8}" presName="childText" presStyleLbl="bgAcc1" presStyleIdx="0" presStyleCnt="18">
        <dgm:presLayoutVars>
          <dgm:bulletEnabled val="1"/>
        </dgm:presLayoutVars>
      </dgm:prSet>
      <dgm:spPr/>
      <dgm:t>
        <a:bodyPr/>
        <a:lstStyle/>
        <a:p>
          <a:endParaRPr lang="en-US"/>
        </a:p>
      </dgm:t>
    </dgm:pt>
    <dgm:pt modelId="{A82F998A-D017-4FF5-95A7-A78ED968BE26}" type="pres">
      <dgm:prSet presAssocID="{E51CA813-B688-40D9-8BD2-0B343A9CDF16}" presName="Name13" presStyleLbl="parChTrans1D2" presStyleIdx="1" presStyleCnt="18"/>
      <dgm:spPr/>
      <dgm:t>
        <a:bodyPr/>
        <a:lstStyle/>
        <a:p>
          <a:endParaRPr lang="en-US"/>
        </a:p>
      </dgm:t>
    </dgm:pt>
    <dgm:pt modelId="{63C2895F-CCAE-427E-A6E0-45BF3C9993DB}" type="pres">
      <dgm:prSet presAssocID="{B7C19DBD-89E9-4FE3-8BBF-99051A6132B2}" presName="childText" presStyleLbl="bgAcc1" presStyleIdx="1" presStyleCnt="18">
        <dgm:presLayoutVars>
          <dgm:bulletEnabled val="1"/>
        </dgm:presLayoutVars>
      </dgm:prSet>
      <dgm:spPr/>
      <dgm:t>
        <a:bodyPr/>
        <a:lstStyle/>
        <a:p>
          <a:endParaRPr lang="en-US"/>
        </a:p>
      </dgm:t>
    </dgm:pt>
    <dgm:pt modelId="{3B51AEFD-632F-4778-90CB-D1D9E20D005D}" type="pres">
      <dgm:prSet presAssocID="{276008B5-5B11-4AA5-BF6B-0600B168F17E}" presName="Name13" presStyleLbl="parChTrans1D2" presStyleIdx="2" presStyleCnt="18"/>
      <dgm:spPr/>
      <dgm:t>
        <a:bodyPr/>
        <a:lstStyle/>
        <a:p>
          <a:endParaRPr lang="en-US"/>
        </a:p>
      </dgm:t>
    </dgm:pt>
    <dgm:pt modelId="{C8CCEC26-B09E-40A0-86AD-666B994E8CF9}" type="pres">
      <dgm:prSet presAssocID="{67A44C4F-A4F3-4ED3-BA9A-D6D827ACB537}" presName="childText" presStyleLbl="bgAcc1" presStyleIdx="2" presStyleCnt="18">
        <dgm:presLayoutVars>
          <dgm:bulletEnabled val="1"/>
        </dgm:presLayoutVars>
      </dgm:prSet>
      <dgm:spPr/>
      <dgm:t>
        <a:bodyPr/>
        <a:lstStyle/>
        <a:p>
          <a:endParaRPr lang="en-US"/>
        </a:p>
      </dgm:t>
    </dgm:pt>
    <dgm:pt modelId="{08F47BF3-065D-41F0-A6F0-1ECA3A3F2C60}" type="pres">
      <dgm:prSet presAssocID="{79CC0EAB-B4BC-41C7-8775-900F370CBCC9}" presName="Name13" presStyleLbl="parChTrans1D2" presStyleIdx="3" presStyleCnt="18"/>
      <dgm:spPr/>
      <dgm:t>
        <a:bodyPr/>
        <a:lstStyle/>
        <a:p>
          <a:endParaRPr lang="en-US"/>
        </a:p>
      </dgm:t>
    </dgm:pt>
    <dgm:pt modelId="{4BD53AC2-55BA-4010-B064-C92675BEDAD0}" type="pres">
      <dgm:prSet presAssocID="{D317C9BD-F740-4D46-9738-1F3D08C6E4B1}" presName="childText" presStyleLbl="bgAcc1" presStyleIdx="3" presStyleCnt="18">
        <dgm:presLayoutVars>
          <dgm:bulletEnabled val="1"/>
        </dgm:presLayoutVars>
      </dgm:prSet>
      <dgm:spPr/>
      <dgm:t>
        <a:bodyPr/>
        <a:lstStyle/>
        <a:p>
          <a:endParaRPr lang="en-US"/>
        </a:p>
      </dgm:t>
    </dgm:pt>
    <dgm:pt modelId="{9315624E-CB42-452F-98F3-C1D99989131B}" type="pres">
      <dgm:prSet presAssocID="{130975DC-E9B0-4DBA-9115-EED56E85B500}" presName="Name13" presStyleLbl="parChTrans1D2" presStyleIdx="4" presStyleCnt="18"/>
      <dgm:spPr/>
      <dgm:t>
        <a:bodyPr/>
        <a:lstStyle/>
        <a:p>
          <a:endParaRPr lang="en-US"/>
        </a:p>
      </dgm:t>
    </dgm:pt>
    <dgm:pt modelId="{1CA75AE1-B06D-4430-AF66-4F549522659A}" type="pres">
      <dgm:prSet presAssocID="{6090E352-452E-4711-9BD4-E801C6FC0C3B}" presName="childText" presStyleLbl="bgAcc1" presStyleIdx="4" presStyleCnt="18">
        <dgm:presLayoutVars>
          <dgm:bulletEnabled val="1"/>
        </dgm:presLayoutVars>
      </dgm:prSet>
      <dgm:spPr/>
      <dgm:t>
        <a:bodyPr/>
        <a:lstStyle/>
        <a:p>
          <a:endParaRPr lang="en-US"/>
        </a:p>
      </dgm:t>
    </dgm:pt>
    <dgm:pt modelId="{6C07EFE7-6A11-440C-A5AB-E8A74638A51B}" type="pres">
      <dgm:prSet presAssocID="{73E85165-0EB1-4777-B6AA-F92EA3427EE2}" presName="Name13" presStyleLbl="parChTrans1D2" presStyleIdx="5" presStyleCnt="18"/>
      <dgm:spPr/>
      <dgm:t>
        <a:bodyPr/>
        <a:lstStyle/>
        <a:p>
          <a:endParaRPr lang="en-US"/>
        </a:p>
      </dgm:t>
    </dgm:pt>
    <dgm:pt modelId="{45A7C561-1736-4254-BD79-921BE0AF4A9A}" type="pres">
      <dgm:prSet presAssocID="{9AAD00DE-0A08-4651-B381-BDBAC0DC4B06}" presName="childText" presStyleLbl="bgAcc1" presStyleIdx="5" presStyleCnt="18">
        <dgm:presLayoutVars>
          <dgm:bulletEnabled val="1"/>
        </dgm:presLayoutVars>
      </dgm:prSet>
      <dgm:spPr/>
      <dgm:t>
        <a:bodyPr/>
        <a:lstStyle/>
        <a:p>
          <a:endParaRPr lang="en-US"/>
        </a:p>
      </dgm:t>
    </dgm:pt>
    <dgm:pt modelId="{337B23AB-D92C-40B6-B418-C5A28075BFDA}" type="pres">
      <dgm:prSet presAssocID="{BF075E12-E5BB-4A88-BEF0-96CC016DBF4B}" presName="root" presStyleCnt="0"/>
      <dgm:spPr/>
    </dgm:pt>
    <dgm:pt modelId="{8B8B9CC7-DB80-4002-8F99-58982DFF4702}" type="pres">
      <dgm:prSet presAssocID="{BF075E12-E5BB-4A88-BEF0-96CC016DBF4B}" presName="rootComposite" presStyleCnt="0"/>
      <dgm:spPr/>
    </dgm:pt>
    <dgm:pt modelId="{8147AAE9-B71C-466D-9794-881ECAA27CC1}" type="pres">
      <dgm:prSet presAssocID="{BF075E12-E5BB-4A88-BEF0-96CC016DBF4B}" presName="rootText" presStyleLbl="node1" presStyleIdx="1" presStyleCnt="4"/>
      <dgm:spPr/>
      <dgm:t>
        <a:bodyPr/>
        <a:lstStyle/>
        <a:p>
          <a:endParaRPr lang="en-US"/>
        </a:p>
      </dgm:t>
    </dgm:pt>
    <dgm:pt modelId="{2127F6FB-B3DF-4550-A03C-6AF36B3F91A2}" type="pres">
      <dgm:prSet presAssocID="{BF075E12-E5BB-4A88-BEF0-96CC016DBF4B}" presName="rootConnector" presStyleLbl="node1" presStyleIdx="1" presStyleCnt="4"/>
      <dgm:spPr/>
      <dgm:t>
        <a:bodyPr/>
        <a:lstStyle/>
        <a:p>
          <a:endParaRPr lang="en-US"/>
        </a:p>
      </dgm:t>
    </dgm:pt>
    <dgm:pt modelId="{DC267EA0-FBC4-4705-B5F3-9018BCE97905}" type="pres">
      <dgm:prSet presAssocID="{BF075E12-E5BB-4A88-BEF0-96CC016DBF4B}" presName="childShape" presStyleCnt="0"/>
      <dgm:spPr/>
    </dgm:pt>
    <dgm:pt modelId="{D38880FD-27E5-4F83-8EDE-54DB2143C222}" type="pres">
      <dgm:prSet presAssocID="{54702385-50E0-43B6-AE8E-C7CABBDC067D}" presName="Name13" presStyleLbl="parChTrans1D2" presStyleIdx="6" presStyleCnt="18"/>
      <dgm:spPr/>
      <dgm:t>
        <a:bodyPr/>
        <a:lstStyle/>
        <a:p>
          <a:endParaRPr lang="en-US"/>
        </a:p>
      </dgm:t>
    </dgm:pt>
    <dgm:pt modelId="{5E566AA1-A058-4BC0-9CEB-9E6DAE26CC29}" type="pres">
      <dgm:prSet presAssocID="{94FA1A73-A917-49F8-B21E-F09157A454D0}" presName="childText" presStyleLbl="bgAcc1" presStyleIdx="6" presStyleCnt="18">
        <dgm:presLayoutVars>
          <dgm:bulletEnabled val="1"/>
        </dgm:presLayoutVars>
      </dgm:prSet>
      <dgm:spPr/>
      <dgm:t>
        <a:bodyPr/>
        <a:lstStyle/>
        <a:p>
          <a:endParaRPr lang="en-US"/>
        </a:p>
      </dgm:t>
    </dgm:pt>
    <dgm:pt modelId="{487C1818-80EC-4D49-B8AC-C1F98997F962}" type="pres">
      <dgm:prSet presAssocID="{6F690E70-E891-40C0-A9FF-46A040BB1880}" presName="Name13" presStyleLbl="parChTrans1D2" presStyleIdx="7" presStyleCnt="18"/>
      <dgm:spPr/>
      <dgm:t>
        <a:bodyPr/>
        <a:lstStyle/>
        <a:p>
          <a:endParaRPr lang="en-US"/>
        </a:p>
      </dgm:t>
    </dgm:pt>
    <dgm:pt modelId="{2B8DB15C-2869-4727-ADE7-BBAC4EBB0E0C}" type="pres">
      <dgm:prSet presAssocID="{D8696766-E01F-4EDA-A944-EF6547558C76}" presName="childText" presStyleLbl="bgAcc1" presStyleIdx="7" presStyleCnt="18">
        <dgm:presLayoutVars>
          <dgm:bulletEnabled val="1"/>
        </dgm:presLayoutVars>
      </dgm:prSet>
      <dgm:spPr/>
      <dgm:t>
        <a:bodyPr/>
        <a:lstStyle/>
        <a:p>
          <a:endParaRPr lang="en-US"/>
        </a:p>
      </dgm:t>
    </dgm:pt>
    <dgm:pt modelId="{83BC98FC-6371-457B-B677-29904B416577}" type="pres">
      <dgm:prSet presAssocID="{0DA8BF8B-FF79-4C29-995E-3BE10B5F0F66}" presName="Name13" presStyleLbl="parChTrans1D2" presStyleIdx="8" presStyleCnt="18"/>
      <dgm:spPr/>
      <dgm:t>
        <a:bodyPr/>
        <a:lstStyle/>
        <a:p>
          <a:endParaRPr lang="en-US"/>
        </a:p>
      </dgm:t>
    </dgm:pt>
    <dgm:pt modelId="{23D2E52C-B0C3-485C-8BDD-56839A40B229}" type="pres">
      <dgm:prSet presAssocID="{E304763B-F0DD-4217-AA7D-A50CFFD0C9D6}" presName="childText" presStyleLbl="bgAcc1" presStyleIdx="8" presStyleCnt="18">
        <dgm:presLayoutVars>
          <dgm:bulletEnabled val="1"/>
        </dgm:presLayoutVars>
      </dgm:prSet>
      <dgm:spPr/>
      <dgm:t>
        <a:bodyPr/>
        <a:lstStyle/>
        <a:p>
          <a:endParaRPr lang="en-US"/>
        </a:p>
      </dgm:t>
    </dgm:pt>
    <dgm:pt modelId="{4E384F08-B4B6-423D-B399-630F9831DEA1}" type="pres">
      <dgm:prSet presAssocID="{0305C8D5-7545-4BF5-9CA6-E1F3EDBEEE6E}" presName="root" presStyleCnt="0"/>
      <dgm:spPr/>
    </dgm:pt>
    <dgm:pt modelId="{74C4D4C0-E64E-409D-AC2F-7530A9387170}" type="pres">
      <dgm:prSet presAssocID="{0305C8D5-7545-4BF5-9CA6-E1F3EDBEEE6E}" presName="rootComposite" presStyleCnt="0"/>
      <dgm:spPr/>
    </dgm:pt>
    <dgm:pt modelId="{B88848E4-FFB6-4AED-A22D-ABC38BCF6C4E}" type="pres">
      <dgm:prSet presAssocID="{0305C8D5-7545-4BF5-9CA6-E1F3EDBEEE6E}" presName="rootText" presStyleLbl="node1" presStyleIdx="2" presStyleCnt="4"/>
      <dgm:spPr/>
      <dgm:t>
        <a:bodyPr/>
        <a:lstStyle/>
        <a:p>
          <a:endParaRPr lang="en-US"/>
        </a:p>
      </dgm:t>
    </dgm:pt>
    <dgm:pt modelId="{6EB77D3F-9CD8-43FD-AC58-DE0821EA35A2}" type="pres">
      <dgm:prSet presAssocID="{0305C8D5-7545-4BF5-9CA6-E1F3EDBEEE6E}" presName="rootConnector" presStyleLbl="node1" presStyleIdx="2" presStyleCnt="4"/>
      <dgm:spPr/>
      <dgm:t>
        <a:bodyPr/>
        <a:lstStyle/>
        <a:p>
          <a:endParaRPr lang="en-US"/>
        </a:p>
      </dgm:t>
    </dgm:pt>
    <dgm:pt modelId="{857B54A6-B748-4413-A67D-40B9DB135562}" type="pres">
      <dgm:prSet presAssocID="{0305C8D5-7545-4BF5-9CA6-E1F3EDBEEE6E}" presName="childShape" presStyleCnt="0"/>
      <dgm:spPr/>
    </dgm:pt>
    <dgm:pt modelId="{E8DCF9AF-187D-422A-85B4-04C717123B40}" type="pres">
      <dgm:prSet presAssocID="{A1A6C7A4-C62A-46A7-B8FE-27207693781F}" presName="Name13" presStyleLbl="parChTrans1D2" presStyleIdx="9" presStyleCnt="18"/>
      <dgm:spPr/>
      <dgm:t>
        <a:bodyPr/>
        <a:lstStyle/>
        <a:p>
          <a:endParaRPr lang="en-US"/>
        </a:p>
      </dgm:t>
    </dgm:pt>
    <dgm:pt modelId="{3002DA14-F2F6-45AB-ACD8-E9A7637C480E}" type="pres">
      <dgm:prSet presAssocID="{910070A9-80DD-4CF5-A725-BB50E638374D}" presName="childText" presStyleLbl="bgAcc1" presStyleIdx="9" presStyleCnt="18">
        <dgm:presLayoutVars>
          <dgm:bulletEnabled val="1"/>
        </dgm:presLayoutVars>
      </dgm:prSet>
      <dgm:spPr/>
      <dgm:t>
        <a:bodyPr/>
        <a:lstStyle/>
        <a:p>
          <a:endParaRPr lang="en-US"/>
        </a:p>
      </dgm:t>
    </dgm:pt>
    <dgm:pt modelId="{107A9C6B-E522-4A2F-ACD8-1FA6D057A09A}" type="pres">
      <dgm:prSet presAssocID="{C96BE271-7BCC-47D0-BA56-99CF250163C3}" presName="Name13" presStyleLbl="parChTrans1D2" presStyleIdx="10" presStyleCnt="18"/>
      <dgm:spPr/>
      <dgm:t>
        <a:bodyPr/>
        <a:lstStyle/>
        <a:p>
          <a:endParaRPr lang="en-US"/>
        </a:p>
      </dgm:t>
    </dgm:pt>
    <dgm:pt modelId="{8ED395D6-201E-487E-9856-90D33F9B9336}" type="pres">
      <dgm:prSet presAssocID="{2895432C-2D5E-4DD8-8034-63161E8B5916}" presName="childText" presStyleLbl="bgAcc1" presStyleIdx="10" presStyleCnt="18">
        <dgm:presLayoutVars>
          <dgm:bulletEnabled val="1"/>
        </dgm:presLayoutVars>
      </dgm:prSet>
      <dgm:spPr/>
      <dgm:t>
        <a:bodyPr/>
        <a:lstStyle/>
        <a:p>
          <a:endParaRPr lang="en-US"/>
        </a:p>
      </dgm:t>
    </dgm:pt>
    <dgm:pt modelId="{0B42C491-A746-4C4A-882C-37BA5F355A74}" type="pres">
      <dgm:prSet presAssocID="{0361BC10-2F1B-4269-AEFD-7920C4274FA4}" presName="Name13" presStyleLbl="parChTrans1D2" presStyleIdx="11" presStyleCnt="18"/>
      <dgm:spPr/>
      <dgm:t>
        <a:bodyPr/>
        <a:lstStyle/>
        <a:p>
          <a:endParaRPr lang="en-US"/>
        </a:p>
      </dgm:t>
    </dgm:pt>
    <dgm:pt modelId="{DF002D9B-C07D-4A62-91D0-A40D4DC3129C}" type="pres">
      <dgm:prSet presAssocID="{6BE70E0F-2CFE-481F-8AF7-9E0EE8AA8EBE}" presName="childText" presStyleLbl="bgAcc1" presStyleIdx="11" presStyleCnt="18">
        <dgm:presLayoutVars>
          <dgm:bulletEnabled val="1"/>
        </dgm:presLayoutVars>
      </dgm:prSet>
      <dgm:spPr/>
      <dgm:t>
        <a:bodyPr/>
        <a:lstStyle/>
        <a:p>
          <a:endParaRPr lang="en-US"/>
        </a:p>
      </dgm:t>
    </dgm:pt>
    <dgm:pt modelId="{0CB2CAF4-1B59-4DE7-9B07-689157B48A35}" type="pres">
      <dgm:prSet presAssocID="{E666BF2E-FF69-4AFF-9391-99722EB2E4FF}" presName="Name13" presStyleLbl="parChTrans1D2" presStyleIdx="12" presStyleCnt="18"/>
      <dgm:spPr/>
      <dgm:t>
        <a:bodyPr/>
        <a:lstStyle/>
        <a:p>
          <a:endParaRPr lang="en-US"/>
        </a:p>
      </dgm:t>
    </dgm:pt>
    <dgm:pt modelId="{14D4A64C-8821-49B5-BFE5-D5CFAA0D8549}" type="pres">
      <dgm:prSet presAssocID="{3ED5EFE6-6169-43BA-9C52-2FC7A45ACF81}" presName="childText" presStyleLbl="bgAcc1" presStyleIdx="12" presStyleCnt="18">
        <dgm:presLayoutVars>
          <dgm:bulletEnabled val="1"/>
        </dgm:presLayoutVars>
      </dgm:prSet>
      <dgm:spPr/>
      <dgm:t>
        <a:bodyPr/>
        <a:lstStyle/>
        <a:p>
          <a:endParaRPr lang="en-US"/>
        </a:p>
      </dgm:t>
    </dgm:pt>
    <dgm:pt modelId="{D218EF12-6180-4FF9-BCF0-5B58D5600E3B}" type="pres">
      <dgm:prSet presAssocID="{00A35B89-E120-43F0-9DA8-489B423B8993}" presName="Name13" presStyleLbl="parChTrans1D2" presStyleIdx="13" presStyleCnt="18"/>
      <dgm:spPr/>
      <dgm:t>
        <a:bodyPr/>
        <a:lstStyle/>
        <a:p>
          <a:endParaRPr lang="en-US"/>
        </a:p>
      </dgm:t>
    </dgm:pt>
    <dgm:pt modelId="{6FE52D36-DC1A-43DF-B026-438DA3DF7EBE}" type="pres">
      <dgm:prSet presAssocID="{1AB62AFF-62DA-477A-A013-454E539DC20A}" presName="childText" presStyleLbl="bgAcc1" presStyleIdx="13" presStyleCnt="18">
        <dgm:presLayoutVars>
          <dgm:bulletEnabled val="1"/>
        </dgm:presLayoutVars>
      </dgm:prSet>
      <dgm:spPr/>
      <dgm:t>
        <a:bodyPr/>
        <a:lstStyle/>
        <a:p>
          <a:endParaRPr lang="en-US"/>
        </a:p>
      </dgm:t>
    </dgm:pt>
    <dgm:pt modelId="{2D9D9DD1-1E4E-4422-921A-4D6C8C5E0BF1}" type="pres">
      <dgm:prSet presAssocID="{2D13EAD9-09E7-4FBA-95D6-0598A6E5F80F}" presName="root" presStyleCnt="0"/>
      <dgm:spPr/>
    </dgm:pt>
    <dgm:pt modelId="{8233E45C-0631-4E8C-A9D8-BCA5ABF198C6}" type="pres">
      <dgm:prSet presAssocID="{2D13EAD9-09E7-4FBA-95D6-0598A6E5F80F}" presName="rootComposite" presStyleCnt="0"/>
      <dgm:spPr/>
    </dgm:pt>
    <dgm:pt modelId="{A9F30B39-9FC7-455A-895F-1FCA7D42733D}" type="pres">
      <dgm:prSet presAssocID="{2D13EAD9-09E7-4FBA-95D6-0598A6E5F80F}" presName="rootText" presStyleLbl="node1" presStyleIdx="3" presStyleCnt="4"/>
      <dgm:spPr/>
      <dgm:t>
        <a:bodyPr/>
        <a:lstStyle/>
        <a:p>
          <a:endParaRPr lang="en-US"/>
        </a:p>
      </dgm:t>
    </dgm:pt>
    <dgm:pt modelId="{94CC5B90-903E-4BEA-9DDD-2C11B0FFC5A5}" type="pres">
      <dgm:prSet presAssocID="{2D13EAD9-09E7-4FBA-95D6-0598A6E5F80F}" presName="rootConnector" presStyleLbl="node1" presStyleIdx="3" presStyleCnt="4"/>
      <dgm:spPr/>
      <dgm:t>
        <a:bodyPr/>
        <a:lstStyle/>
        <a:p>
          <a:endParaRPr lang="en-US"/>
        </a:p>
      </dgm:t>
    </dgm:pt>
    <dgm:pt modelId="{84D60402-876D-4BCB-B16D-EBFEE808FAAC}" type="pres">
      <dgm:prSet presAssocID="{2D13EAD9-09E7-4FBA-95D6-0598A6E5F80F}" presName="childShape" presStyleCnt="0"/>
      <dgm:spPr/>
    </dgm:pt>
    <dgm:pt modelId="{A2D02358-6541-474C-A393-8D753FE18699}" type="pres">
      <dgm:prSet presAssocID="{F3EC45DC-DEB9-4E91-ACF1-390BDDDD7560}" presName="Name13" presStyleLbl="parChTrans1D2" presStyleIdx="14" presStyleCnt="18"/>
      <dgm:spPr/>
      <dgm:t>
        <a:bodyPr/>
        <a:lstStyle/>
        <a:p>
          <a:endParaRPr lang="en-US"/>
        </a:p>
      </dgm:t>
    </dgm:pt>
    <dgm:pt modelId="{7945FE34-EC3E-474E-95FA-C342DBFBB78F}" type="pres">
      <dgm:prSet presAssocID="{60D6BA2A-3016-4D6D-8624-F45A70DB23FF}" presName="childText" presStyleLbl="bgAcc1" presStyleIdx="14" presStyleCnt="18">
        <dgm:presLayoutVars>
          <dgm:bulletEnabled val="1"/>
        </dgm:presLayoutVars>
      </dgm:prSet>
      <dgm:spPr/>
      <dgm:t>
        <a:bodyPr/>
        <a:lstStyle/>
        <a:p>
          <a:endParaRPr lang="en-US"/>
        </a:p>
      </dgm:t>
    </dgm:pt>
    <dgm:pt modelId="{5823E8CB-BBB7-47E2-AD9D-55F4180857D8}" type="pres">
      <dgm:prSet presAssocID="{798532F4-2F15-476F-B3BC-FC11AF7815A0}" presName="Name13" presStyleLbl="parChTrans1D2" presStyleIdx="15" presStyleCnt="18"/>
      <dgm:spPr/>
      <dgm:t>
        <a:bodyPr/>
        <a:lstStyle/>
        <a:p>
          <a:endParaRPr lang="en-US"/>
        </a:p>
      </dgm:t>
    </dgm:pt>
    <dgm:pt modelId="{A5BAA5C5-F0A8-465E-9EFC-A11C0447FDC5}" type="pres">
      <dgm:prSet presAssocID="{D4BE8183-1DF8-4F0B-93BA-834DE4826102}" presName="childText" presStyleLbl="bgAcc1" presStyleIdx="15" presStyleCnt="18">
        <dgm:presLayoutVars>
          <dgm:bulletEnabled val="1"/>
        </dgm:presLayoutVars>
      </dgm:prSet>
      <dgm:spPr/>
      <dgm:t>
        <a:bodyPr/>
        <a:lstStyle/>
        <a:p>
          <a:endParaRPr lang="en-US"/>
        </a:p>
      </dgm:t>
    </dgm:pt>
    <dgm:pt modelId="{D5A28606-666B-4428-9F4C-C2A4C715BAF0}" type="pres">
      <dgm:prSet presAssocID="{7CD83071-EDEE-4923-B1E4-1793B628ABAA}" presName="Name13" presStyleLbl="parChTrans1D2" presStyleIdx="16" presStyleCnt="18"/>
      <dgm:spPr/>
      <dgm:t>
        <a:bodyPr/>
        <a:lstStyle/>
        <a:p>
          <a:endParaRPr lang="en-US"/>
        </a:p>
      </dgm:t>
    </dgm:pt>
    <dgm:pt modelId="{8641DBD6-C31A-4ECA-975C-1007915E351A}" type="pres">
      <dgm:prSet presAssocID="{46F42959-BFAA-4A77-B62E-A6BDFBA9FFDC}" presName="childText" presStyleLbl="bgAcc1" presStyleIdx="16" presStyleCnt="18">
        <dgm:presLayoutVars>
          <dgm:bulletEnabled val="1"/>
        </dgm:presLayoutVars>
      </dgm:prSet>
      <dgm:spPr/>
      <dgm:t>
        <a:bodyPr/>
        <a:lstStyle/>
        <a:p>
          <a:endParaRPr lang="en-US"/>
        </a:p>
      </dgm:t>
    </dgm:pt>
    <dgm:pt modelId="{ECBB75DC-5595-4A2F-AC90-D35CF0D3CE36}" type="pres">
      <dgm:prSet presAssocID="{7B7C9742-5F2F-4F6E-8E34-62BC97B1022D}" presName="Name13" presStyleLbl="parChTrans1D2" presStyleIdx="17" presStyleCnt="18"/>
      <dgm:spPr/>
      <dgm:t>
        <a:bodyPr/>
        <a:lstStyle/>
        <a:p>
          <a:endParaRPr lang="en-US"/>
        </a:p>
      </dgm:t>
    </dgm:pt>
    <dgm:pt modelId="{194AE443-D829-4242-ADD1-9E1FE0D6C825}" type="pres">
      <dgm:prSet presAssocID="{DD3F1B1D-B5BA-4C86-83EB-57512EED9FF7}" presName="childText" presStyleLbl="bgAcc1" presStyleIdx="17" presStyleCnt="18">
        <dgm:presLayoutVars>
          <dgm:bulletEnabled val="1"/>
        </dgm:presLayoutVars>
      </dgm:prSet>
      <dgm:spPr/>
      <dgm:t>
        <a:bodyPr/>
        <a:lstStyle/>
        <a:p>
          <a:endParaRPr lang="en-US"/>
        </a:p>
      </dgm:t>
    </dgm:pt>
  </dgm:ptLst>
  <dgm:cxnLst>
    <dgm:cxn modelId="{D6762189-F248-4DAC-8398-43C030E0BC84}" srcId="{2D13EAD9-09E7-4FBA-95D6-0598A6E5F80F}" destId="{46F42959-BFAA-4A77-B62E-A6BDFBA9FFDC}" srcOrd="2" destOrd="0" parTransId="{7CD83071-EDEE-4923-B1E4-1793B628ABAA}" sibTransId="{8776389B-8FB9-49C0-996D-D1A9FA1AE1E0}"/>
    <dgm:cxn modelId="{8D576AAC-AA73-46C1-B011-2D2AE7E1FDF7}" srcId="{0305C8D5-7545-4BF5-9CA6-E1F3EDBEEE6E}" destId="{3ED5EFE6-6169-43BA-9C52-2FC7A45ACF81}" srcOrd="3" destOrd="0" parTransId="{E666BF2E-FF69-4AFF-9391-99722EB2E4FF}" sibTransId="{01CC7DBA-0322-45B6-A106-B3E01D69CDE4}"/>
    <dgm:cxn modelId="{6B969C7D-E956-4D21-8159-41EA1E174B69}" type="presOf" srcId="{6634E3BA-2193-4C84-865E-E5C7D26D8E4C}" destId="{4E3FE75F-2C63-4E40-A60A-8928E8400FDF}" srcOrd="1" destOrd="0" presId="urn:microsoft.com/office/officeart/2005/8/layout/hierarchy3"/>
    <dgm:cxn modelId="{8367D838-4922-4E06-B3A4-D0FEAEC57392}" srcId="{0305C8D5-7545-4BF5-9CA6-E1F3EDBEEE6E}" destId="{2895432C-2D5E-4DD8-8034-63161E8B5916}" srcOrd="1" destOrd="0" parTransId="{C96BE271-7BCC-47D0-BA56-99CF250163C3}" sibTransId="{B7DEBFF0-AED8-4F59-B93F-D0F9F55522F0}"/>
    <dgm:cxn modelId="{177458D5-0AE1-4DCF-89FD-ED09785E2F8B}" type="presOf" srcId="{79CC0EAB-B4BC-41C7-8775-900F370CBCC9}" destId="{08F47BF3-065D-41F0-A6F0-1ECA3A3F2C60}" srcOrd="0" destOrd="0" presId="urn:microsoft.com/office/officeart/2005/8/layout/hierarchy3"/>
    <dgm:cxn modelId="{FECB307D-6420-4A35-BB8C-97B3187D77BA}" type="presOf" srcId="{46F42959-BFAA-4A77-B62E-A6BDFBA9FFDC}" destId="{8641DBD6-C31A-4ECA-975C-1007915E351A}" srcOrd="0" destOrd="0" presId="urn:microsoft.com/office/officeart/2005/8/layout/hierarchy3"/>
    <dgm:cxn modelId="{9C3F5C39-2D48-4F24-8167-CE2D61692E57}" srcId="{6634E3BA-2193-4C84-865E-E5C7D26D8E4C}" destId="{D317C9BD-F740-4D46-9738-1F3D08C6E4B1}" srcOrd="3" destOrd="0" parTransId="{79CC0EAB-B4BC-41C7-8775-900F370CBCC9}" sibTransId="{7D4B8E4A-07DE-4239-B856-6A17E2800DD6}"/>
    <dgm:cxn modelId="{6B4C0458-E052-46F0-88DB-8749CEDA3CF5}" srcId="{BF075E12-E5BB-4A88-BEF0-96CC016DBF4B}" destId="{E304763B-F0DD-4217-AA7D-A50CFFD0C9D6}" srcOrd="2" destOrd="0" parTransId="{0DA8BF8B-FF79-4C29-995E-3BE10B5F0F66}" sibTransId="{4599547F-CFE1-452A-ABEB-B3698C05500E}"/>
    <dgm:cxn modelId="{54C83C01-EC58-4A94-8F37-CC1A54E93173}" type="presOf" srcId="{0361BC10-2F1B-4269-AEFD-7920C4274FA4}" destId="{0B42C491-A746-4C4A-882C-37BA5F355A74}" srcOrd="0" destOrd="0" presId="urn:microsoft.com/office/officeart/2005/8/layout/hierarchy3"/>
    <dgm:cxn modelId="{4AB9C746-8D7F-4C1C-8561-A8173623E752}" type="presOf" srcId="{D4BE8183-1DF8-4F0B-93BA-834DE4826102}" destId="{A5BAA5C5-F0A8-465E-9EFC-A11C0447FDC5}" srcOrd="0" destOrd="0" presId="urn:microsoft.com/office/officeart/2005/8/layout/hierarchy3"/>
    <dgm:cxn modelId="{2BBFB211-68C2-46A6-822A-F44BDCF7C13A}" srcId="{2D13EAD9-09E7-4FBA-95D6-0598A6E5F80F}" destId="{DD3F1B1D-B5BA-4C86-83EB-57512EED9FF7}" srcOrd="3" destOrd="0" parTransId="{7B7C9742-5F2F-4F6E-8E34-62BC97B1022D}" sibTransId="{5233FBE2-76F9-4F04-ADD3-A6E62476436F}"/>
    <dgm:cxn modelId="{0008FAC2-3ECD-42FE-B5FB-7119349EB170}" type="presOf" srcId="{DD3F1B1D-B5BA-4C86-83EB-57512EED9FF7}" destId="{194AE443-D829-4242-ADD1-9E1FE0D6C825}" srcOrd="0" destOrd="0" presId="urn:microsoft.com/office/officeart/2005/8/layout/hierarchy3"/>
    <dgm:cxn modelId="{ADB3DCC6-4F08-445D-A8EC-416564FD5A12}" type="presOf" srcId="{F3EC45DC-DEB9-4E91-ACF1-390BDDDD7560}" destId="{A2D02358-6541-474C-A393-8D753FE18699}" srcOrd="0" destOrd="0" presId="urn:microsoft.com/office/officeart/2005/8/layout/hierarchy3"/>
    <dgm:cxn modelId="{99002C8F-6A6C-42BE-9565-06570248C257}" type="presOf" srcId="{54702385-50E0-43B6-AE8E-C7CABBDC067D}" destId="{D38880FD-27E5-4F83-8EDE-54DB2143C222}" srcOrd="0" destOrd="0" presId="urn:microsoft.com/office/officeart/2005/8/layout/hierarchy3"/>
    <dgm:cxn modelId="{CEAC2C91-FA64-4E8C-A302-2E2A89FB00A7}" type="presOf" srcId="{2895432C-2D5E-4DD8-8034-63161E8B5916}" destId="{8ED395D6-201E-487E-9856-90D33F9B9336}" srcOrd="0" destOrd="0" presId="urn:microsoft.com/office/officeart/2005/8/layout/hierarchy3"/>
    <dgm:cxn modelId="{008FCC59-CC0A-4006-8337-CDCE0A3BF07E}" type="presOf" srcId="{7CD83071-EDEE-4923-B1E4-1793B628ABAA}" destId="{D5A28606-666B-4428-9F4C-C2A4C715BAF0}" srcOrd="0" destOrd="0" presId="urn:microsoft.com/office/officeart/2005/8/layout/hierarchy3"/>
    <dgm:cxn modelId="{8C62E34A-5438-4583-A3A4-F11B4CA3F4F3}" type="presOf" srcId="{00A35B89-E120-43F0-9DA8-489B423B8993}" destId="{D218EF12-6180-4FF9-BCF0-5B58D5600E3B}" srcOrd="0" destOrd="0" presId="urn:microsoft.com/office/officeart/2005/8/layout/hierarchy3"/>
    <dgm:cxn modelId="{86CE9F69-FBC9-497C-9017-C37D9D960AA3}" srcId="{6634E3BA-2193-4C84-865E-E5C7D26D8E4C}" destId="{9AAD00DE-0A08-4651-B381-BDBAC0DC4B06}" srcOrd="5" destOrd="0" parTransId="{73E85165-0EB1-4777-B6AA-F92EA3427EE2}" sibTransId="{0D535941-A067-4939-BD59-6978CC836064}"/>
    <dgm:cxn modelId="{E763DED5-1907-4EDA-ABDC-2D8A28AD6E94}" srcId="{6634E3BA-2193-4C84-865E-E5C7D26D8E4C}" destId="{67A44C4F-A4F3-4ED3-BA9A-D6D827ACB537}" srcOrd="2" destOrd="0" parTransId="{276008B5-5B11-4AA5-BF6B-0600B168F17E}" sibTransId="{14454EC9-D31C-4FFD-AB6F-9ABC565113A9}"/>
    <dgm:cxn modelId="{4AA5DAFC-37B8-4308-9103-175654241C15}" srcId="{E400716E-C94D-456A-8F61-2696D9DFEA51}" destId="{0305C8D5-7545-4BF5-9CA6-E1F3EDBEEE6E}" srcOrd="2" destOrd="0" parTransId="{919A3B7D-8ADF-47AA-A5BB-149A2983C508}" sibTransId="{CF4BC8EC-A853-42F3-B52A-A0BB21B45CC6}"/>
    <dgm:cxn modelId="{178B8508-39F7-4E4A-979A-809AC1869CAC}" type="presOf" srcId="{130975DC-E9B0-4DBA-9115-EED56E85B500}" destId="{9315624E-CB42-452F-98F3-C1D99989131B}" srcOrd="0" destOrd="0" presId="urn:microsoft.com/office/officeart/2005/8/layout/hierarchy3"/>
    <dgm:cxn modelId="{ED727912-46FD-479D-A98E-06A4F3BB7F3E}" type="presOf" srcId="{9AAD00DE-0A08-4651-B381-BDBAC0DC4B06}" destId="{45A7C561-1736-4254-BD79-921BE0AF4A9A}" srcOrd="0" destOrd="0" presId="urn:microsoft.com/office/officeart/2005/8/layout/hierarchy3"/>
    <dgm:cxn modelId="{B2989811-6E29-470F-BE95-FDFE868B6696}" type="presOf" srcId="{B7C19DBD-89E9-4FE3-8BBF-99051A6132B2}" destId="{63C2895F-CCAE-427E-A6E0-45BF3C9993DB}" srcOrd="0" destOrd="0" presId="urn:microsoft.com/office/officeart/2005/8/layout/hierarchy3"/>
    <dgm:cxn modelId="{65210177-2FC1-46C7-80C1-58A05C97F706}" type="presOf" srcId="{A1A6C7A4-C62A-46A7-B8FE-27207693781F}" destId="{E8DCF9AF-187D-422A-85B4-04C717123B40}" srcOrd="0" destOrd="0" presId="urn:microsoft.com/office/officeart/2005/8/layout/hierarchy3"/>
    <dgm:cxn modelId="{C126AABF-8D10-474D-84DB-5E3203D40351}" type="presOf" srcId="{BF075E12-E5BB-4A88-BEF0-96CC016DBF4B}" destId="{8147AAE9-B71C-466D-9794-881ECAA27CC1}" srcOrd="0" destOrd="0" presId="urn:microsoft.com/office/officeart/2005/8/layout/hierarchy3"/>
    <dgm:cxn modelId="{07239FF8-5DC6-4A66-9CD9-61E7A5033889}" type="presOf" srcId="{2D13EAD9-09E7-4FBA-95D6-0598A6E5F80F}" destId="{94CC5B90-903E-4BEA-9DDD-2C11B0FFC5A5}" srcOrd="1" destOrd="0" presId="urn:microsoft.com/office/officeart/2005/8/layout/hierarchy3"/>
    <dgm:cxn modelId="{8A1CD75E-0AD7-469B-A404-1EEE2C2482F2}" type="presOf" srcId="{D317C9BD-F740-4D46-9738-1F3D08C6E4B1}" destId="{4BD53AC2-55BA-4010-B064-C92675BEDAD0}" srcOrd="0" destOrd="0" presId="urn:microsoft.com/office/officeart/2005/8/layout/hierarchy3"/>
    <dgm:cxn modelId="{28FE4E1D-7BB6-41E4-AC95-0D13C7F441D4}" type="presOf" srcId="{E304763B-F0DD-4217-AA7D-A50CFFD0C9D6}" destId="{23D2E52C-B0C3-485C-8BDD-56839A40B229}" srcOrd="0" destOrd="0" presId="urn:microsoft.com/office/officeart/2005/8/layout/hierarchy3"/>
    <dgm:cxn modelId="{A3F3F80C-8B6F-4796-AAF5-97C9B7E441E6}" type="presOf" srcId="{6BE70E0F-2CFE-481F-8AF7-9E0EE8AA8EBE}" destId="{DF002D9B-C07D-4A62-91D0-A40D4DC3129C}" srcOrd="0" destOrd="0" presId="urn:microsoft.com/office/officeart/2005/8/layout/hierarchy3"/>
    <dgm:cxn modelId="{8F0319AF-6BE1-48B0-A803-AEFDD949A5C9}" type="presOf" srcId="{910070A9-80DD-4CF5-A725-BB50E638374D}" destId="{3002DA14-F2F6-45AB-ACD8-E9A7637C480E}" srcOrd="0" destOrd="0" presId="urn:microsoft.com/office/officeart/2005/8/layout/hierarchy3"/>
    <dgm:cxn modelId="{1FDCA01D-C09E-4533-9DE6-8C74384D2885}" type="presOf" srcId="{2CAEE7C4-7DEE-41FA-ADDE-54F52194E3F8}" destId="{1209E14F-4EA0-4B63-8585-BF71B6203E30}" srcOrd="0" destOrd="0" presId="urn:microsoft.com/office/officeart/2005/8/layout/hierarchy3"/>
    <dgm:cxn modelId="{F8E98923-7A1C-4AB2-A995-AED9AC8B14C8}" type="presOf" srcId="{6090E352-452E-4711-9BD4-E801C6FC0C3B}" destId="{1CA75AE1-B06D-4430-AF66-4F549522659A}" srcOrd="0" destOrd="0" presId="urn:microsoft.com/office/officeart/2005/8/layout/hierarchy3"/>
    <dgm:cxn modelId="{2920AB16-AEC5-4EA9-8FA0-4657569F48F2}" type="presOf" srcId="{73E85165-0EB1-4777-B6AA-F92EA3427EE2}" destId="{6C07EFE7-6A11-440C-A5AB-E8A74638A51B}" srcOrd="0" destOrd="0" presId="urn:microsoft.com/office/officeart/2005/8/layout/hierarchy3"/>
    <dgm:cxn modelId="{748097E0-DF76-426F-9787-AC3F2D431477}" type="presOf" srcId="{2D13EAD9-09E7-4FBA-95D6-0598A6E5F80F}" destId="{A9F30B39-9FC7-455A-895F-1FCA7D42733D}" srcOrd="0" destOrd="0" presId="urn:microsoft.com/office/officeart/2005/8/layout/hierarchy3"/>
    <dgm:cxn modelId="{EECA1FC5-712B-4B04-A020-24670CF0CEC7}" type="presOf" srcId="{BF075E12-E5BB-4A88-BEF0-96CC016DBF4B}" destId="{2127F6FB-B3DF-4550-A03C-6AF36B3F91A2}" srcOrd="1" destOrd="0" presId="urn:microsoft.com/office/officeart/2005/8/layout/hierarchy3"/>
    <dgm:cxn modelId="{67F211BF-EDC3-439D-8943-E9F672869163}" srcId="{BF075E12-E5BB-4A88-BEF0-96CC016DBF4B}" destId="{D8696766-E01F-4EDA-A944-EF6547558C76}" srcOrd="1" destOrd="0" parTransId="{6F690E70-E891-40C0-A9FF-46A040BB1880}" sibTransId="{C1BAFAFC-3425-442F-95CA-20BF297CDB82}"/>
    <dgm:cxn modelId="{78D3FD91-00C0-4654-A67A-2DBCA6D95A65}" type="presOf" srcId="{C96BE271-7BCC-47D0-BA56-99CF250163C3}" destId="{107A9C6B-E522-4A2F-ACD8-1FA6D057A09A}" srcOrd="0" destOrd="0" presId="urn:microsoft.com/office/officeart/2005/8/layout/hierarchy3"/>
    <dgm:cxn modelId="{0CBA7345-DCE4-476B-AB50-9DBB7552CA19}" srcId="{6634E3BA-2193-4C84-865E-E5C7D26D8E4C}" destId="{2CAEE7C4-7DEE-41FA-ADDE-54F52194E3F8}" srcOrd="0" destOrd="0" parTransId="{A107957F-94B0-4422-A219-6C96556D0D31}" sibTransId="{D355B2B3-BCFC-4D57-A86A-0A00F7EAA953}"/>
    <dgm:cxn modelId="{344C84DE-AC65-4C4E-BDBD-F892C477B799}" type="presOf" srcId="{3ED5EFE6-6169-43BA-9C52-2FC7A45ACF81}" destId="{14D4A64C-8821-49B5-BFE5-D5CFAA0D8549}" srcOrd="0" destOrd="0" presId="urn:microsoft.com/office/officeart/2005/8/layout/hierarchy3"/>
    <dgm:cxn modelId="{E69CCED8-8345-4348-865D-393FDA15DB60}" srcId="{E400716E-C94D-456A-8F61-2696D9DFEA51}" destId="{BF075E12-E5BB-4A88-BEF0-96CC016DBF4B}" srcOrd="1" destOrd="0" parTransId="{AA69F4EC-2A32-4823-AAE5-A67CBB3E35A8}" sibTransId="{3E6E48E8-8D61-4A6B-BE4F-F0C30E221D6F}"/>
    <dgm:cxn modelId="{0689DC4A-201E-43B1-B18B-7B90EC676C47}" srcId="{0305C8D5-7545-4BF5-9CA6-E1F3EDBEEE6E}" destId="{1AB62AFF-62DA-477A-A013-454E539DC20A}" srcOrd="4" destOrd="0" parTransId="{00A35B89-E120-43F0-9DA8-489B423B8993}" sibTransId="{6B3DB685-FDEF-4C26-A78A-4263C3EB8843}"/>
    <dgm:cxn modelId="{DC9188B2-8351-4FEE-8D21-04FD6D1EF23E}" srcId="{BF075E12-E5BB-4A88-BEF0-96CC016DBF4B}" destId="{94FA1A73-A917-49F8-B21E-F09157A454D0}" srcOrd="0" destOrd="0" parTransId="{54702385-50E0-43B6-AE8E-C7CABBDC067D}" sibTransId="{1E9AB969-0AD9-4158-BE64-5C92CA78B600}"/>
    <dgm:cxn modelId="{8A30B64F-E3AD-4757-8A60-D674A5A5AA3E}" type="presOf" srcId="{A107957F-94B0-4422-A219-6C96556D0D31}" destId="{485FE090-52A1-41A3-BD5F-730A329DFDB7}" srcOrd="0" destOrd="0" presId="urn:microsoft.com/office/officeart/2005/8/layout/hierarchy3"/>
    <dgm:cxn modelId="{EAD094E9-822C-4DB7-A783-B5C0F94039C6}" srcId="{0305C8D5-7545-4BF5-9CA6-E1F3EDBEEE6E}" destId="{6BE70E0F-2CFE-481F-8AF7-9E0EE8AA8EBE}" srcOrd="2" destOrd="0" parTransId="{0361BC10-2F1B-4269-AEFD-7920C4274FA4}" sibTransId="{E01AF4DD-45B2-4D14-9664-E112C8316347}"/>
    <dgm:cxn modelId="{0AFEEF1B-52D3-44C3-94A0-B8E2210477AD}" type="presOf" srcId="{67A44C4F-A4F3-4ED3-BA9A-D6D827ACB537}" destId="{C8CCEC26-B09E-40A0-86AD-666B994E8CF9}" srcOrd="0" destOrd="0" presId="urn:microsoft.com/office/officeart/2005/8/layout/hierarchy3"/>
    <dgm:cxn modelId="{73916686-4B38-47FE-B657-D22A984BFFEC}" srcId="{E400716E-C94D-456A-8F61-2696D9DFEA51}" destId="{2D13EAD9-09E7-4FBA-95D6-0598A6E5F80F}" srcOrd="3" destOrd="0" parTransId="{24BDF469-A083-4EF0-A852-C0F7F380CA0E}" sibTransId="{192C744A-989D-4627-B61F-638440B5D298}"/>
    <dgm:cxn modelId="{59C42B3C-ED0D-4F69-958A-412DF1BF5665}" type="presOf" srcId="{6634E3BA-2193-4C84-865E-E5C7D26D8E4C}" destId="{01E9290D-BB2B-40BE-A3F1-E25400C73313}" srcOrd="0" destOrd="0" presId="urn:microsoft.com/office/officeart/2005/8/layout/hierarchy3"/>
    <dgm:cxn modelId="{B84AD568-CCC0-4059-A77D-AB139E9C1A21}" srcId="{2D13EAD9-09E7-4FBA-95D6-0598A6E5F80F}" destId="{D4BE8183-1DF8-4F0B-93BA-834DE4826102}" srcOrd="1" destOrd="0" parTransId="{798532F4-2F15-476F-B3BC-FC11AF7815A0}" sibTransId="{199E61ED-E405-4CA1-A380-A76EF3C66E4D}"/>
    <dgm:cxn modelId="{F2C69C04-2E10-4A29-AB98-66692A3570CD}" type="presOf" srcId="{60D6BA2A-3016-4D6D-8624-F45A70DB23FF}" destId="{7945FE34-EC3E-474E-95FA-C342DBFBB78F}" srcOrd="0" destOrd="0" presId="urn:microsoft.com/office/officeart/2005/8/layout/hierarchy3"/>
    <dgm:cxn modelId="{9AB0DB89-D125-4A27-A468-EBD8BE7CB491}" type="presOf" srcId="{94FA1A73-A917-49F8-B21E-F09157A454D0}" destId="{5E566AA1-A058-4BC0-9CEB-9E6DAE26CC29}" srcOrd="0" destOrd="0" presId="urn:microsoft.com/office/officeart/2005/8/layout/hierarchy3"/>
    <dgm:cxn modelId="{0896EFD6-CEAC-41EF-A31D-8F0FE5A79758}" type="presOf" srcId="{0305C8D5-7545-4BF5-9CA6-E1F3EDBEEE6E}" destId="{6EB77D3F-9CD8-43FD-AC58-DE0821EA35A2}" srcOrd="1" destOrd="0" presId="urn:microsoft.com/office/officeart/2005/8/layout/hierarchy3"/>
    <dgm:cxn modelId="{785DF361-C890-4C8F-B7C4-DF1370FAEE78}" type="presOf" srcId="{E666BF2E-FF69-4AFF-9391-99722EB2E4FF}" destId="{0CB2CAF4-1B59-4DE7-9B07-689157B48A35}" srcOrd="0" destOrd="0" presId="urn:microsoft.com/office/officeart/2005/8/layout/hierarchy3"/>
    <dgm:cxn modelId="{CEA96F7D-7842-4D7E-BD30-86A4E07C2D18}" srcId="{E400716E-C94D-456A-8F61-2696D9DFEA51}" destId="{6634E3BA-2193-4C84-865E-E5C7D26D8E4C}" srcOrd="0" destOrd="0" parTransId="{0BEFA837-CE4B-4C77-AF9F-057F63E848F1}" sibTransId="{94EF019A-3BC1-49CA-A8ED-7E2C525CA95E}"/>
    <dgm:cxn modelId="{5476C1AF-3BB9-437E-AAA9-2C220F9DD30B}" type="presOf" srcId="{276008B5-5B11-4AA5-BF6B-0600B168F17E}" destId="{3B51AEFD-632F-4778-90CB-D1D9E20D005D}" srcOrd="0" destOrd="0" presId="urn:microsoft.com/office/officeart/2005/8/layout/hierarchy3"/>
    <dgm:cxn modelId="{7DD19C65-56B9-4E87-84A6-FD1ECA18423C}" type="presOf" srcId="{D8696766-E01F-4EDA-A944-EF6547558C76}" destId="{2B8DB15C-2869-4727-ADE7-BBAC4EBB0E0C}" srcOrd="0" destOrd="0" presId="urn:microsoft.com/office/officeart/2005/8/layout/hierarchy3"/>
    <dgm:cxn modelId="{D3320357-D521-4931-8405-DE2226589252}" srcId="{6634E3BA-2193-4C84-865E-E5C7D26D8E4C}" destId="{B7C19DBD-89E9-4FE3-8BBF-99051A6132B2}" srcOrd="1" destOrd="0" parTransId="{E51CA813-B688-40D9-8BD2-0B343A9CDF16}" sibTransId="{ECE8D73B-2465-439A-875D-E915F7AB4CF2}"/>
    <dgm:cxn modelId="{15118453-605D-41F2-B6A3-7EEF0731FADE}" type="presOf" srcId="{0DA8BF8B-FF79-4C29-995E-3BE10B5F0F66}" destId="{83BC98FC-6371-457B-B677-29904B416577}" srcOrd="0" destOrd="0" presId="urn:microsoft.com/office/officeart/2005/8/layout/hierarchy3"/>
    <dgm:cxn modelId="{A0B31FC9-3805-456A-982F-4C028BE08A5D}" srcId="{2D13EAD9-09E7-4FBA-95D6-0598A6E5F80F}" destId="{60D6BA2A-3016-4D6D-8624-F45A70DB23FF}" srcOrd="0" destOrd="0" parTransId="{F3EC45DC-DEB9-4E91-ACF1-390BDDDD7560}" sibTransId="{EA9A85A9-6729-432C-A7B2-A870C096B8CA}"/>
    <dgm:cxn modelId="{E15390F7-890E-4327-A3F5-3F0788F38E2E}" type="presOf" srcId="{0305C8D5-7545-4BF5-9CA6-E1F3EDBEEE6E}" destId="{B88848E4-FFB6-4AED-A22D-ABC38BCF6C4E}" srcOrd="0" destOrd="0" presId="urn:microsoft.com/office/officeart/2005/8/layout/hierarchy3"/>
    <dgm:cxn modelId="{24E44D1A-8E03-45C9-8A9F-A0450DF8593E}" type="presOf" srcId="{6F690E70-E891-40C0-A9FF-46A040BB1880}" destId="{487C1818-80EC-4D49-B8AC-C1F98997F962}" srcOrd="0" destOrd="0" presId="urn:microsoft.com/office/officeart/2005/8/layout/hierarchy3"/>
    <dgm:cxn modelId="{3E517351-7C4A-4238-BF61-C8C79E935C80}" srcId="{0305C8D5-7545-4BF5-9CA6-E1F3EDBEEE6E}" destId="{910070A9-80DD-4CF5-A725-BB50E638374D}" srcOrd="0" destOrd="0" parTransId="{A1A6C7A4-C62A-46A7-B8FE-27207693781F}" sibTransId="{D3326DA7-6EFF-4577-BD2A-13FBFCA858BD}"/>
    <dgm:cxn modelId="{FFC7F194-914E-478A-BDB0-0CC2996F6C00}" type="presOf" srcId="{798532F4-2F15-476F-B3BC-FC11AF7815A0}" destId="{5823E8CB-BBB7-47E2-AD9D-55F4180857D8}" srcOrd="0" destOrd="0" presId="urn:microsoft.com/office/officeart/2005/8/layout/hierarchy3"/>
    <dgm:cxn modelId="{A9C48ABF-5C06-474B-99B1-37D8C34D7F33}" type="presOf" srcId="{E51CA813-B688-40D9-8BD2-0B343A9CDF16}" destId="{A82F998A-D017-4FF5-95A7-A78ED968BE26}" srcOrd="0" destOrd="0" presId="urn:microsoft.com/office/officeart/2005/8/layout/hierarchy3"/>
    <dgm:cxn modelId="{58FB4B00-564E-4FF0-BD0C-CFBEE457E823}" type="presOf" srcId="{1AB62AFF-62DA-477A-A013-454E539DC20A}" destId="{6FE52D36-DC1A-43DF-B026-438DA3DF7EBE}" srcOrd="0" destOrd="0" presId="urn:microsoft.com/office/officeart/2005/8/layout/hierarchy3"/>
    <dgm:cxn modelId="{70806782-7D47-4CB9-9D5A-12296C3E75A2}" type="presOf" srcId="{7B7C9742-5F2F-4F6E-8E34-62BC97B1022D}" destId="{ECBB75DC-5595-4A2F-AC90-D35CF0D3CE36}" srcOrd="0" destOrd="0" presId="urn:microsoft.com/office/officeart/2005/8/layout/hierarchy3"/>
    <dgm:cxn modelId="{87234573-5448-4339-A6A2-44D647B4DF8B}" srcId="{6634E3BA-2193-4C84-865E-E5C7D26D8E4C}" destId="{6090E352-452E-4711-9BD4-E801C6FC0C3B}" srcOrd="4" destOrd="0" parTransId="{130975DC-E9B0-4DBA-9115-EED56E85B500}" sibTransId="{2D96D996-2B59-44B5-B369-4C4F4772835F}"/>
    <dgm:cxn modelId="{B5824FEF-A058-4FD7-B717-5856A4A6F127}" type="presOf" srcId="{E400716E-C94D-456A-8F61-2696D9DFEA51}" destId="{371CB846-6D65-43F2-AC5D-0C6F941778D5}" srcOrd="0" destOrd="0" presId="urn:microsoft.com/office/officeart/2005/8/layout/hierarchy3"/>
    <dgm:cxn modelId="{F7E4F27B-8EF0-4FB7-9979-5079BA554238}" type="presParOf" srcId="{371CB846-6D65-43F2-AC5D-0C6F941778D5}" destId="{3A052041-5DBF-4DE7-82EC-0708CAA07C2D}" srcOrd="0" destOrd="0" presId="urn:microsoft.com/office/officeart/2005/8/layout/hierarchy3"/>
    <dgm:cxn modelId="{E7E3A945-5AE9-49AD-AB25-62C3EC1412AD}" type="presParOf" srcId="{3A052041-5DBF-4DE7-82EC-0708CAA07C2D}" destId="{C5979CE9-DA8F-4760-8C6C-2D1B6072A295}" srcOrd="0" destOrd="0" presId="urn:microsoft.com/office/officeart/2005/8/layout/hierarchy3"/>
    <dgm:cxn modelId="{0E676A0A-E547-4F97-9BBA-A92FE65D1888}" type="presParOf" srcId="{C5979CE9-DA8F-4760-8C6C-2D1B6072A295}" destId="{01E9290D-BB2B-40BE-A3F1-E25400C73313}" srcOrd="0" destOrd="0" presId="urn:microsoft.com/office/officeart/2005/8/layout/hierarchy3"/>
    <dgm:cxn modelId="{8623780D-8217-486B-909F-3ED7003D29AC}" type="presParOf" srcId="{C5979CE9-DA8F-4760-8C6C-2D1B6072A295}" destId="{4E3FE75F-2C63-4E40-A60A-8928E8400FDF}" srcOrd="1" destOrd="0" presId="urn:microsoft.com/office/officeart/2005/8/layout/hierarchy3"/>
    <dgm:cxn modelId="{7B82F96E-E623-4E2F-BEBB-AFE3163E59E4}" type="presParOf" srcId="{3A052041-5DBF-4DE7-82EC-0708CAA07C2D}" destId="{D6F0674D-37DC-4780-8A0D-46AAD8E13EF4}" srcOrd="1" destOrd="0" presId="urn:microsoft.com/office/officeart/2005/8/layout/hierarchy3"/>
    <dgm:cxn modelId="{219FF5E5-8FA6-4694-ADE1-22F2E096D45E}" type="presParOf" srcId="{D6F0674D-37DC-4780-8A0D-46AAD8E13EF4}" destId="{485FE090-52A1-41A3-BD5F-730A329DFDB7}" srcOrd="0" destOrd="0" presId="urn:microsoft.com/office/officeart/2005/8/layout/hierarchy3"/>
    <dgm:cxn modelId="{79A06132-709B-4B0F-92FE-EF3737A40E1E}" type="presParOf" srcId="{D6F0674D-37DC-4780-8A0D-46AAD8E13EF4}" destId="{1209E14F-4EA0-4B63-8585-BF71B6203E30}" srcOrd="1" destOrd="0" presId="urn:microsoft.com/office/officeart/2005/8/layout/hierarchy3"/>
    <dgm:cxn modelId="{42A61AC4-527C-48E8-B9CF-46FA7722EF59}" type="presParOf" srcId="{D6F0674D-37DC-4780-8A0D-46AAD8E13EF4}" destId="{A82F998A-D017-4FF5-95A7-A78ED968BE26}" srcOrd="2" destOrd="0" presId="urn:microsoft.com/office/officeart/2005/8/layout/hierarchy3"/>
    <dgm:cxn modelId="{1B92118B-BAC7-49B4-AD12-534196978122}" type="presParOf" srcId="{D6F0674D-37DC-4780-8A0D-46AAD8E13EF4}" destId="{63C2895F-CCAE-427E-A6E0-45BF3C9993DB}" srcOrd="3" destOrd="0" presId="urn:microsoft.com/office/officeart/2005/8/layout/hierarchy3"/>
    <dgm:cxn modelId="{EECE663A-6616-4D69-975B-D1B5AE70A7C2}" type="presParOf" srcId="{D6F0674D-37DC-4780-8A0D-46AAD8E13EF4}" destId="{3B51AEFD-632F-4778-90CB-D1D9E20D005D}" srcOrd="4" destOrd="0" presId="urn:microsoft.com/office/officeart/2005/8/layout/hierarchy3"/>
    <dgm:cxn modelId="{920E5CF5-CE5D-4B88-8257-3BFBB6466784}" type="presParOf" srcId="{D6F0674D-37DC-4780-8A0D-46AAD8E13EF4}" destId="{C8CCEC26-B09E-40A0-86AD-666B994E8CF9}" srcOrd="5" destOrd="0" presId="urn:microsoft.com/office/officeart/2005/8/layout/hierarchy3"/>
    <dgm:cxn modelId="{5774A881-78F1-4EED-BB95-0875C91CC455}" type="presParOf" srcId="{D6F0674D-37DC-4780-8A0D-46AAD8E13EF4}" destId="{08F47BF3-065D-41F0-A6F0-1ECA3A3F2C60}" srcOrd="6" destOrd="0" presId="urn:microsoft.com/office/officeart/2005/8/layout/hierarchy3"/>
    <dgm:cxn modelId="{BD9AD460-785F-41CF-AB69-3432C8EA549D}" type="presParOf" srcId="{D6F0674D-37DC-4780-8A0D-46AAD8E13EF4}" destId="{4BD53AC2-55BA-4010-B064-C92675BEDAD0}" srcOrd="7" destOrd="0" presId="urn:microsoft.com/office/officeart/2005/8/layout/hierarchy3"/>
    <dgm:cxn modelId="{AD0114B8-21CF-4576-A784-C76537BE6B31}" type="presParOf" srcId="{D6F0674D-37DC-4780-8A0D-46AAD8E13EF4}" destId="{9315624E-CB42-452F-98F3-C1D99989131B}" srcOrd="8" destOrd="0" presId="urn:microsoft.com/office/officeart/2005/8/layout/hierarchy3"/>
    <dgm:cxn modelId="{2310026E-C0E5-45BA-8292-8DDECDDDF2B8}" type="presParOf" srcId="{D6F0674D-37DC-4780-8A0D-46AAD8E13EF4}" destId="{1CA75AE1-B06D-4430-AF66-4F549522659A}" srcOrd="9" destOrd="0" presId="urn:microsoft.com/office/officeart/2005/8/layout/hierarchy3"/>
    <dgm:cxn modelId="{30C162D3-636A-4991-9B2E-6527B623E076}" type="presParOf" srcId="{D6F0674D-37DC-4780-8A0D-46AAD8E13EF4}" destId="{6C07EFE7-6A11-440C-A5AB-E8A74638A51B}" srcOrd="10" destOrd="0" presId="urn:microsoft.com/office/officeart/2005/8/layout/hierarchy3"/>
    <dgm:cxn modelId="{0435D44A-0A5A-4B76-B812-29924EDA7785}" type="presParOf" srcId="{D6F0674D-37DC-4780-8A0D-46AAD8E13EF4}" destId="{45A7C561-1736-4254-BD79-921BE0AF4A9A}" srcOrd="11" destOrd="0" presId="urn:microsoft.com/office/officeart/2005/8/layout/hierarchy3"/>
    <dgm:cxn modelId="{D253CA46-3D9D-476C-8AC6-392C48E1C0DB}" type="presParOf" srcId="{371CB846-6D65-43F2-AC5D-0C6F941778D5}" destId="{337B23AB-D92C-40B6-B418-C5A28075BFDA}" srcOrd="1" destOrd="0" presId="urn:microsoft.com/office/officeart/2005/8/layout/hierarchy3"/>
    <dgm:cxn modelId="{92357542-5FC4-4A8E-97CC-3A3C2884F53F}" type="presParOf" srcId="{337B23AB-D92C-40B6-B418-C5A28075BFDA}" destId="{8B8B9CC7-DB80-4002-8F99-58982DFF4702}" srcOrd="0" destOrd="0" presId="urn:microsoft.com/office/officeart/2005/8/layout/hierarchy3"/>
    <dgm:cxn modelId="{C38F33D1-F650-4FFA-B247-6426C367E51D}" type="presParOf" srcId="{8B8B9CC7-DB80-4002-8F99-58982DFF4702}" destId="{8147AAE9-B71C-466D-9794-881ECAA27CC1}" srcOrd="0" destOrd="0" presId="urn:microsoft.com/office/officeart/2005/8/layout/hierarchy3"/>
    <dgm:cxn modelId="{366B1B73-E249-489E-A0FD-6D4CFD2D5459}" type="presParOf" srcId="{8B8B9CC7-DB80-4002-8F99-58982DFF4702}" destId="{2127F6FB-B3DF-4550-A03C-6AF36B3F91A2}" srcOrd="1" destOrd="0" presId="urn:microsoft.com/office/officeart/2005/8/layout/hierarchy3"/>
    <dgm:cxn modelId="{FEE43E37-CD89-4292-B65C-8583920B372D}" type="presParOf" srcId="{337B23AB-D92C-40B6-B418-C5A28075BFDA}" destId="{DC267EA0-FBC4-4705-B5F3-9018BCE97905}" srcOrd="1" destOrd="0" presId="urn:microsoft.com/office/officeart/2005/8/layout/hierarchy3"/>
    <dgm:cxn modelId="{8E93FB92-439E-45E8-9A50-0CC3429A3E0E}" type="presParOf" srcId="{DC267EA0-FBC4-4705-B5F3-9018BCE97905}" destId="{D38880FD-27E5-4F83-8EDE-54DB2143C222}" srcOrd="0" destOrd="0" presId="urn:microsoft.com/office/officeart/2005/8/layout/hierarchy3"/>
    <dgm:cxn modelId="{55EC6AE2-5C46-4128-AB48-AA6D0D8064A9}" type="presParOf" srcId="{DC267EA0-FBC4-4705-B5F3-9018BCE97905}" destId="{5E566AA1-A058-4BC0-9CEB-9E6DAE26CC29}" srcOrd="1" destOrd="0" presId="urn:microsoft.com/office/officeart/2005/8/layout/hierarchy3"/>
    <dgm:cxn modelId="{2D3E1E82-662C-4D19-BA74-C0ED331EC4C7}" type="presParOf" srcId="{DC267EA0-FBC4-4705-B5F3-9018BCE97905}" destId="{487C1818-80EC-4D49-B8AC-C1F98997F962}" srcOrd="2" destOrd="0" presId="urn:microsoft.com/office/officeart/2005/8/layout/hierarchy3"/>
    <dgm:cxn modelId="{585B0981-3765-4D00-B8A5-FFF94B27DE9A}" type="presParOf" srcId="{DC267EA0-FBC4-4705-B5F3-9018BCE97905}" destId="{2B8DB15C-2869-4727-ADE7-BBAC4EBB0E0C}" srcOrd="3" destOrd="0" presId="urn:microsoft.com/office/officeart/2005/8/layout/hierarchy3"/>
    <dgm:cxn modelId="{A513E70A-60E1-47CD-80AF-985887A0C8A0}" type="presParOf" srcId="{DC267EA0-FBC4-4705-B5F3-9018BCE97905}" destId="{83BC98FC-6371-457B-B677-29904B416577}" srcOrd="4" destOrd="0" presId="urn:microsoft.com/office/officeart/2005/8/layout/hierarchy3"/>
    <dgm:cxn modelId="{E0477671-DB03-4996-91CA-702D4D09DDE8}" type="presParOf" srcId="{DC267EA0-FBC4-4705-B5F3-9018BCE97905}" destId="{23D2E52C-B0C3-485C-8BDD-56839A40B229}" srcOrd="5" destOrd="0" presId="urn:microsoft.com/office/officeart/2005/8/layout/hierarchy3"/>
    <dgm:cxn modelId="{50A30DB6-B608-4FA4-B662-7C47D9FAD7FD}" type="presParOf" srcId="{371CB846-6D65-43F2-AC5D-0C6F941778D5}" destId="{4E384F08-B4B6-423D-B399-630F9831DEA1}" srcOrd="2" destOrd="0" presId="urn:microsoft.com/office/officeart/2005/8/layout/hierarchy3"/>
    <dgm:cxn modelId="{3387EFA7-2A85-438C-A6BA-712C960BF00B}" type="presParOf" srcId="{4E384F08-B4B6-423D-B399-630F9831DEA1}" destId="{74C4D4C0-E64E-409D-AC2F-7530A9387170}" srcOrd="0" destOrd="0" presId="urn:microsoft.com/office/officeart/2005/8/layout/hierarchy3"/>
    <dgm:cxn modelId="{4BE4DD0F-BE07-4E6F-B99B-F22F9457D804}" type="presParOf" srcId="{74C4D4C0-E64E-409D-AC2F-7530A9387170}" destId="{B88848E4-FFB6-4AED-A22D-ABC38BCF6C4E}" srcOrd="0" destOrd="0" presId="urn:microsoft.com/office/officeart/2005/8/layout/hierarchy3"/>
    <dgm:cxn modelId="{348E9F98-16A1-49B5-9A0E-DA53782563F2}" type="presParOf" srcId="{74C4D4C0-E64E-409D-AC2F-7530A9387170}" destId="{6EB77D3F-9CD8-43FD-AC58-DE0821EA35A2}" srcOrd="1" destOrd="0" presId="urn:microsoft.com/office/officeart/2005/8/layout/hierarchy3"/>
    <dgm:cxn modelId="{D915A178-70B9-41EC-AF38-C9029C7A7450}" type="presParOf" srcId="{4E384F08-B4B6-423D-B399-630F9831DEA1}" destId="{857B54A6-B748-4413-A67D-40B9DB135562}" srcOrd="1" destOrd="0" presId="urn:microsoft.com/office/officeart/2005/8/layout/hierarchy3"/>
    <dgm:cxn modelId="{5E11C570-92FA-4A03-8AF9-C9B18316A116}" type="presParOf" srcId="{857B54A6-B748-4413-A67D-40B9DB135562}" destId="{E8DCF9AF-187D-422A-85B4-04C717123B40}" srcOrd="0" destOrd="0" presId="urn:microsoft.com/office/officeart/2005/8/layout/hierarchy3"/>
    <dgm:cxn modelId="{9164C027-8A43-4C95-AC5C-C15C358CE21A}" type="presParOf" srcId="{857B54A6-B748-4413-A67D-40B9DB135562}" destId="{3002DA14-F2F6-45AB-ACD8-E9A7637C480E}" srcOrd="1" destOrd="0" presId="urn:microsoft.com/office/officeart/2005/8/layout/hierarchy3"/>
    <dgm:cxn modelId="{4289DC3F-56CF-49E0-B603-E12672D152A7}" type="presParOf" srcId="{857B54A6-B748-4413-A67D-40B9DB135562}" destId="{107A9C6B-E522-4A2F-ACD8-1FA6D057A09A}" srcOrd="2" destOrd="0" presId="urn:microsoft.com/office/officeart/2005/8/layout/hierarchy3"/>
    <dgm:cxn modelId="{96BD79EB-E8CE-4829-AB50-84536F60535B}" type="presParOf" srcId="{857B54A6-B748-4413-A67D-40B9DB135562}" destId="{8ED395D6-201E-487E-9856-90D33F9B9336}" srcOrd="3" destOrd="0" presId="urn:microsoft.com/office/officeart/2005/8/layout/hierarchy3"/>
    <dgm:cxn modelId="{36B642DF-5053-4663-A948-8F0277BA8312}" type="presParOf" srcId="{857B54A6-B748-4413-A67D-40B9DB135562}" destId="{0B42C491-A746-4C4A-882C-37BA5F355A74}" srcOrd="4" destOrd="0" presId="urn:microsoft.com/office/officeart/2005/8/layout/hierarchy3"/>
    <dgm:cxn modelId="{4B2FBE2E-D2FF-4941-B27B-64887196549B}" type="presParOf" srcId="{857B54A6-B748-4413-A67D-40B9DB135562}" destId="{DF002D9B-C07D-4A62-91D0-A40D4DC3129C}" srcOrd="5" destOrd="0" presId="urn:microsoft.com/office/officeart/2005/8/layout/hierarchy3"/>
    <dgm:cxn modelId="{361D9695-D71F-4ADF-9BED-986727610B4F}" type="presParOf" srcId="{857B54A6-B748-4413-A67D-40B9DB135562}" destId="{0CB2CAF4-1B59-4DE7-9B07-689157B48A35}" srcOrd="6" destOrd="0" presId="urn:microsoft.com/office/officeart/2005/8/layout/hierarchy3"/>
    <dgm:cxn modelId="{68F67266-5212-4F82-967A-2201DBB9CD2F}" type="presParOf" srcId="{857B54A6-B748-4413-A67D-40B9DB135562}" destId="{14D4A64C-8821-49B5-BFE5-D5CFAA0D8549}" srcOrd="7" destOrd="0" presId="urn:microsoft.com/office/officeart/2005/8/layout/hierarchy3"/>
    <dgm:cxn modelId="{59D9E78C-7BEB-49AD-82FB-851A98087834}" type="presParOf" srcId="{857B54A6-B748-4413-A67D-40B9DB135562}" destId="{D218EF12-6180-4FF9-BCF0-5B58D5600E3B}" srcOrd="8" destOrd="0" presId="urn:microsoft.com/office/officeart/2005/8/layout/hierarchy3"/>
    <dgm:cxn modelId="{831FF7AD-DA9C-480F-B8AF-B44CE4D9E8A6}" type="presParOf" srcId="{857B54A6-B748-4413-A67D-40B9DB135562}" destId="{6FE52D36-DC1A-43DF-B026-438DA3DF7EBE}" srcOrd="9" destOrd="0" presId="urn:microsoft.com/office/officeart/2005/8/layout/hierarchy3"/>
    <dgm:cxn modelId="{7C945288-DDFD-42D3-AECD-9B35B6267A2D}" type="presParOf" srcId="{371CB846-6D65-43F2-AC5D-0C6F941778D5}" destId="{2D9D9DD1-1E4E-4422-921A-4D6C8C5E0BF1}" srcOrd="3" destOrd="0" presId="urn:microsoft.com/office/officeart/2005/8/layout/hierarchy3"/>
    <dgm:cxn modelId="{955347A0-1976-440C-9DA3-AB7F898A0A61}" type="presParOf" srcId="{2D9D9DD1-1E4E-4422-921A-4D6C8C5E0BF1}" destId="{8233E45C-0631-4E8C-A9D8-BCA5ABF198C6}" srcOrd="0" destOrd="0" presId="urn:microsoft.com/office/officeart/2005/8/layout/hierarchy3"/>
    <dgm:cxn modelId="{8FEBA3F0-3ED2-4C9B-B038-796033A6C0DC}" type="presParOf" srcId="{8233E45C-0631-4E8C-A9D8-BCA5ABF198C6}" destId="{A9F30B39-9FC7-455A-895F-1FCA7D42733D}" srcOrd="0" destOrd="0" presId="urn:microsoft.com/office/officeart/2005/8/layout/hierarchy3"/>
    <dgm:cxn modelId="{B9140110-7947-4C42-A68F-BF372F4996B9}" type="presParOf" srcId="{8233E45C-0631-4E8C-A9D8-BCA5ABF198C6}" destId="{94CC5B90-903E-4BEA-9DDD-2C11B0FFC5A5}" srcOrd="1" destOrd="0" presId="urn:microsoft.com/office/officeart/2005/8/layout/hierarchy3"/>
    <dgm:cxn modelId="{EBFB33FD-3A53-4393-94AD-CBACDA7ABFA4}" type="presParOf" srcId="{2D9D9DD1-1E4E-4422-921A-4D6C8C5E0BF1}" destId="{84D60402-876D-4BCB-B16D-EBFEE808FAAC}" srcOrd="1" destOrd="0" presId="urn:microsoft.com/office/officeart/2005/8/layout/hierarchy3"/>
    <dgm:cxn modelId="{C02A2DCD-B4B7-45B3-96FA-83AB9825F35A}" type="presParOf" srcId="{84D60402-876D-4BCB-B16D-EBFEE808FAAC}" destId="{A2D02358-6541-474C-A393-8D753FE18699}" srcOrd="0" destOrd="0" presId="urn:microsoft.com/office/officeart/2005/8/layout/hierarchy3"/>
    <dgm:cxn modelId="{AD94F165-4C56-4912-87E6-2DD18BF44A17}" type="presParOf" srcId="{84D60402-876D-4BCB-B16D-EBFEE808FAAC}" destId="{7945FE34-EC3E-474E-95FA-C342DBFBB78F}" srcOrd="1" destOrd="0" presId="urn:microsoft.com/office/officeart/2005/8/layout/hierarchy3"/>
    <dgm:cxn modelId="{EAA054C5-844D-4BA8-B06D-28DCA8F7E68D}" type="presParOf" srcId="{84D60402-876D-4BCB-B16D-EBFEE808FAAC}" destId="{5823E8CB-BBB7-47E2-AD9D-55F4180857D8}" srcOrd="2" destOrd="0" presId="urn:microsoft.com/office/officeart/2005/8/layout/hierarchy3"/>
    <dgm:cxn modelId="{5132E098-12B6-4108-BBC6-E0CAEA3A1682}" type="presParOf" srcId="{84D60402-876D-4BCB-B16D-EBFEE808FAAC}" destId="{A5BAA5C5-F0A8-465E-9EFC-A11C0447FDC5}" srcOrd="3" destOrd="0" presId="urn:microsoft.com/office/officeart/2005/8/layout/hierarchy3"/>
    <dgm:cxn modelId="{A0CFF0A4-7022-4E02-989A-50B054CD3B21}" type="presParOf" srcId="{84D60402-876D-4BCB-B16D-EBFEE808FAAC}" destId="{D5A28606-666B-4428-9F4C-C2A4C715BAF0}" srcOrd="4" destOrd="0" presId="urn:microsoft.com/office/officeart/2005/8/layout/hierarchy3"/>
    <dgm:cxn modelId="{5799CFC3-8CED-4A46-8334-AC19ED0081FF}" type="presParOf" srcId="{84D60402-876D-4BCB-B16D-EBFEE808FAAC}" destId="{8641DBD6-C31A-4ECA-975C-1007915E351A}" srcOrd="5" destOrd="0" presId="urn:microsoft.com/office/officeart/2005/8/layout/hierarchy3"/>
    <dgm:cxn modelId="{F6C7D009-1F1C-4D78-850A-7F5A3746CFE5}" type="presParOf" srcId="{84D60402-876D-4BCB-B16D-EBFEE808FAAC}" destId="{ECBB75DC-5595-4A2F-AC90-D35CF0D3CE36}" srcOrd="6" destOrd="0" presId="urn:microsoft.com/office/officeart/2005/8/layout/hierarchy3"/>
    <dgm:cxn modelId="{8896CECF-D37D-49C2-8507-4F013265B1EA}" type="presParOf" srcId="{84D60402-876D-4BCB-B16D-EBFEE808FAAC}" destId="{194AE443-D829-4242-ADD1-9E1FE0D6C825}" srcOrd="7" destOrd="0" presId="urn:microsoft.com/office/officeart/2005/8/layout/hierarchy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E9290D-BB2B-40BE-A3F1-E25400C73313}">
      <dsp:nvSpPr>
        <dsp:cNvPr id="0" name=""/>
        <dsp:cNvSpPr/>
      </dsp:nvSpPr>
      <dsp:spPr>
        <a:xfrm>
          <a:off x="1091" y="146525"/>
          <a:ext cx="1254835" cy="62741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latin typeface="+mj-lt"/>
            </a:rPr>
            <a:t>Research Planning, Coordination and Scoping</a:t>
          </a:r>
        </a:p>
      </dsp:txBody>
      <dsp:txXfrm>
        <a:off x="19467" y="164901"/>
        <a:ext cx="1218083" cy="590665"/>
      </dsp:txXfrm>
    </dsp:sp>
    <dsp:sp modelId="{485FE090-52A1-41A3-BD5F-730A329DFDB7}">
      <dsp:nvSpPr>
        <dsp:cNvPr id="0" name=""/>
        <dsp:cNvSpPr/>
      </dsp:nvSpPr>
      <dsp:spPr>
        <a:xfrm>
          <a:off x="126575" y="773943"/>
          <a:ext cx="125483" cy="470563"/>
        </a:xfrm>
        <a:custGeom>
          <a:avLst/>
          <a:gdLst/>
          <a:ahLst/>
          <a:cxnLst/>
          <a:rect l="0" t="0" r="0" b="0"/>
          <a:pathLst>
            <a:path>
              <a:moveTo>
                <a:pt x="0" y="0"/>
              </a:moveTo>
              <a:lnTo>
                <a:pt x="0" y="470563"/>
              </a:lnTo>
              <a:lnTo>
                <a:pt x="125483" y="4705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09E14F-4EA0-4B63-8585-BF71B6203E30}">
      <dsp:nvSpPr>
        <dsp:cNvPr id="0" name=""/>
        <dsp:cNvSpPr/>
      </dsp:nvSpPr>
      <dsp:spPr>
        <a:xfrm>
          <a:off x="252058" y="930797"/>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Identify &amp; Investigate Needs</a:t>
          </a:r>
        </a:p>
      </dsp:txBody>
      <dsp:txXfrm>
        <a:off x="270434" y="949173"/>
        <a:ext cx="967116" cy="590665"/>
      </dsp:txXfrm>
    </dsp:sp>
    <dsp:sp modelId="{A82F998A-D017-4FF5-95A7-A78ED968BE26}">
      <dsp:nvSpPr>
        <dsp:cNvPr id="0" name=""/>
        <dsp:cNvSpPr/>
      </dsp:nvSpPr>
      <dsp:spPr>
        <a:xfrm>
          <a:off x="126575" y="773943"/>
          <a:ext cx="125483" cy="1254835"/>
        </a:xfrm>
        <a:custGeom>
          <a:avLst/>
          <a:gdLst/>
          <a:ahLst/>
          <a:cxnLst/>
          <a:rect l="0" t="0" r="0" b="0"/>
          <a:pathLst>
            <a:path>
              <a:moveTo>
                <a:pt x="0" y="0"/>
              </a:moveTo>
              <a:lnTo>
                <a:pt x="0" y="1254835"/>
              </a:lnTo>
              <a:lnTo>
                <a:pt x="125483" y="12548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C2895F-CCAE-427E-A6E0-45BF3C9993DB}">
      <dsp:nvSpPr>
        <dsp:cNvPr id="0" name=""/>
        <dsp:cNvSpPr/>
      </dsp:nvSpPr>
      <dsp:spPr>
        <a:xfrm>
          <a:off x="252058" y="1715069"/>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Scope Research Projects</a:t>
          </a:r>
        </a:p>
      </dsp:txBody>
      <dsp:txXfrm>
        <a:off x="270434" y="1733445"/>
        <a:ext cx="967116" cy="590665"/>
      </dsp:txXfrm>
    </dsp:sp>
    <dsp:sp modelId="{3B51AEFD-632F-4778-90CB-D1D9E20D005D}">
      <dsp:nvSpPr>
        <dsp:cNvPr id="0" name=""/>
        <dsp:cNvSpPr/>
      </dsp:nvSpPr>
      <dsp:spPr>
        <a:xfrm>
          <a:off x="126575" y="773943"/>
          <a:ext cx="125483" cy="2039106"/>
        </a:xfrm>
        <a:custGeom>
          <a:avLst/>
          <a:gdLst/>
          <a:ahLst/>
          <a:cxnLst/>
          <a:rect l="0" t="0" r="0" b="0"/>
          <a:pathLst>
            <a:path>
              <a:moveTo>
                <a:pt x="0" y="0"/>
              </a:moveTo>
              <a:lnTo>
                <a:pt x="0" y="2039106"/>
              </a:lnTo>
              <a:lnTo>
                <a:pt x="125483" y="20391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CCEC26-B09E-40A0-86AD-666B994E8CF9}">
      <dsp:nvSpPr>
        <dsp:cNvPr id="0" name=""/>
        <dsp:cNvSpPr/>
      </dsp:nvSpPr>
      <dsp:spPr>
        <a:xfrm>
          <a:off x="252058" y="2499341"/>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Identify &amp; Pursue Collaboration Opportunities</a:t>
          </a:r>
        </a:p>
      </dsp:txBody>
      <dsp:txXfrm>
        <a:off x="270434" y="2517717"/>
        <a:ext cx="967116" cy="590665"/>
      </dsp:txXfrm>
    </dsp:sp>
    <dsp:sp modelId="{08F47BF3-065D-41F0-A6F0-1ECA3A3F2C60}">
      <dsp:nvSpPr>
        <dsp:cNvPr id="0" name=""/>
        <dsp:cNvSpPr/>
      </dsp:nvSpPr>
      <dsp:spPr>
        <a:xfrm>
          <a:off x="126575" y="773943"/>
          <a:ext cx="125483" cy="2823378"/>
        </a:xfrm>
        <a:custGeom>
          <a:avLst/>
          <a:gdLst/>
          <a:ahLst/>
          <a:cxnLst/>
          <a:rect l="0" t="0" r="0" b="0"/>
          <a:pathLst>
            <a:path>
              <a:moveTo>
                <a:pt x="0" y="0"/>
              </a:moveTo>
              <a:lnTo>
                <a:pt x="0" y="2823378"/>
              </a:lnTo>
              <a:lnTo>
                <a:pt x="125483" y="28233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D53AC2-55BA-4010-B064-C92675BEDAD0}">
      <dsp:nvSpPr>
        <dsp:cNvPr id="0" name=""/>
        <dsp:cNvSpPr/>
      </dsp:nvSpPr>
      <dsp:spPr>
        <a:xfrm>
          <a:off x="252058" y="3283613"/>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Manage Research Staffing</a:t>
          </a:r>
        </a:p>
      </dsp:txBody>
      <dsp:txXfrm>
        <a:off x="270434" y="3301989"/>
        <a:ext cx="967116" cy="590665"/>
      </dsp:txXfrm>
    </dsp:sp>
    <dsp:sp modelId="{9315624E-CB42-452F-98F3-C1D99989131B}">
      <dsp:nvSpPr>
        <dsp:cNvPr id="0" name=""/>
        <dsp:cNvSpPr/>
      </dsp:nvSpPr>
      <dsp:spPr>
        <a:xfrm>
          <a:off x="126575" y="773943"/>
          <a:ext cx="125483" cy="3607650"/>
        </a:xfrm>
        <a:custGeom>
          <a:avLst/>
          <a:gdLst/>
          <a:ahLst/>
          <a:cxnLst/>
          <a:rect l="0" t="0" r="0" b="0"/>
          <a:pathLst>
            <a:path>
              <a:moveTo>
                <a:pt x="0" y="0"/>
              </a:moveTo>
              <a:lnTo>
                <a:pt x="0" y="3607650"/>
              </a:lnTo>
              <a:lnTo>
                <a:pt x="125483" y="36076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A75AE1-B06D-4430-AF66-4F549522659A}">
      <dsp:nvSpPr>
        <dsp:cNvPr id="0" name=""/>
        <dsp:cNvSpPr/>
      </dsp:nvSpPr>
      <dsp:spPr>
        <a:xfrm>
          <a:off x="252058" y="4067885"/>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Track Research Stakeholders</a:t>
          </a:r>
        </a:p>
      </dsp:txBody>
      <dsp:txXfrm>
        <a:off x="270434" y="4086261"/>
        <a:ext cx="967116" cy="590665"/>
      </dsp:txXfrm>
    </dsp:sp>
    <dsp:sp modelId="{6C07EFE7-6A11-440C-A5AB-E8A74638A51B}">
      <dsp:nvSpPr>
        <dsp:cNvPr id="0" name=""/>
        <dsp:cNvSpPr/>
      </dsp:nvSpPr>
      <dsp:spPr>
        <a:xfrm>
          <a:off x="126575" y="773943"/>
          <a:ext cx="125483" cy="4391922"/>
        </a:xfrm>
        <a:custGeom>
          <a:avLst/>
          <a:gdLst/>
          <a:ahLst/>
          <a:cxnLst/>
          <a:rect l="0" t="0" r="0" b="0"/>
          <a:pathLst>
            <a:path>
              <a:moveTo>
                <a:pt x="0" y="0"/>
              </a:moveTo>
              <a:lnTo>
                <a:pt x="0" y="4391922"/>
              </a:lnTo>
              <a:lnTo>
                <a:pt x="125483" y="43919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A7C561-1736-4254-BD79-921BE0AF4A9A}">
      <dsp:nvSpPr>
        <dsp:cNvPr id="0" name=""/>
        <dsp:cNvSpPr/>
      </dsp:nvSpPr>
      <dsp:spPr>
        <a:xfrm>
          <a:off x="252058" y="4852156"/>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Other Research Program Management Activities</a:t>
          </a:r>
        </a:p>
      </dsp:txBody>
      <dsp:txXfrm>
        <a:off x="270434" y="4870532"/>
        <a:ext cx="967116" cy="590665"/>
      </dsp:txXfrm>
    </dsp:sp>
    <dsp:sp modelId="{8147AAE9-B71C-466D-9794-881ECAA27CC1}">
      <dsp:nvSpPr>
        <dsp:cNvPr id="0" name=""/>
        <dsp:cNvSpPr/>
      </dsp:nvSpPr>
      <dsp:spPr>
        <a:xfrm>
          <a:off x="1569635" y="146525"/>
          <a:ext cx="1254835" cy="62741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latin typeface="+mj-lt"/>
            </a:rPr>
            <a:t>Research Prioritization and Funding</a:t>
          </a:r>
        </a:p>
      </dsp:txBody>
      <dsp:txXfrm>
        <a:off x="1588011" y="164901"/>
        <a:ext cx="1218083" cy="590665"/>
      </dsp:txXfrm>
    </dsp:sp>
    <dsp:sp modelId="{D38880FD-27E5-4F83-8EDE-54DB2143C222}">
      <dsp:nvSpPr>
        <dsp:cNvPr id="0" name=""/>
        <dsp:cNvSpPr/>
      </dsp:nvSpPr>
      <dsp:spPr>
        <a:xfrm>
          <a:off x="1695119" y="773943"/>
          <a:ext cx="125483" cy="470563"/>
        </a:xfrm>
        <a:custGeom>
          <a:avLst/>
          <a:gdLst/>
          <a:ahLst/>
          <a:cxnLst/>
          <a:rect l="0" t="0" r="0" b="0"/>
          <a:pathLst>
            <a:path>
              <a:moveTo>
                <a:pt x="0" y="0"/>
              </a:moveTo>
              <a:lnTo>
                <a:pt x="0" y="470563"/>
              </a:lnTo>
              <a:lnTo>
                <a:pt x="125483" y="4705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566AA1-A058-4BC0-9CEB-9E6DAE26CC29}">
      <dsp:nvSpPr>
        <dsp:cNvPr id="0" name=""/>
        <dsp:cNvSpPr/>
      </dsp:nvSpPr>
      <dsp:spPr>
        <a:xfrm>
          <a:off x="1820602" y="930797"/>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Manage &amp; Track Funds</a:t>
          </a:r>
        </a:p>
      </dsp:txBody>
      <dsp:txXfrm>
        <a:off x="1838978" y="949173"/>
        <a:ext cx="967116" cy="590665"/>
      </dsp:txXfrm>
    </dsp:sp>
    <dsp:sp modelId="{487C1818-80EC-4D49-B8AC-C1F98997F962}">
      <dsp:nvSpPr>
        <dsp:cNvPr id="0" name=""/>
        <dsp:cNvSpPr/>
      </dsp:nvSpPr>
      <dsp:spPr>
        <a:xfrm>
          <a:off x="1695119" y="773943"/>
          <a:ext cx="125483" cy="1254835"/>
        </a:xfrm>
        <a:custGeom>
          <a:avLst/>
          <a:gdLst/>
          <a:ahLst/>
          <a:cxnLst/>
          <a:rect l="0" t="0" r="0" b="0"/>
          <a:pathLst>
            <a:path>
              <a:moveTo>
                <a:pt x="0" y="0"/>
              </a:moveTo>
              <a:lnTo>
                <a:pt x="0" y="1254835"/>
              </a:lnTo>
              <a:lnTo>
                <a:pt x="125483" y="12548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8DB15C-2869-4727-ADE7-BBAC4EBB0E0C}">
      <dsp:nvSpPr>
        <dsp:cNvPr id="0" name=""/>
        <dsp:cNvSpPr/>
      </dsp:nvSpPr>
      <dsp:spPr>
        <a:xfrm>
          <a:off x="1820602" y="1715069"/>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Develop Annual SP&amp;R Research Work Program</a:t>
          </a:r>
        </a:p>
      </dsp:txBody>
      <dsp:txXfrm>
        <a:off x="1838978" y="1733445"/>
        <a:ext cx="967116" cy="590665"/>
      </dsp:txXfrm>
    </dsp:sp>
    <dsp:sp modelId="{83BC98FC-6371-457B-B677-29904B416577}">
      <dsp:nvSpPr>
        <dsp:cNvPr id="0" name=""/>
        <dsp:cNvSpPr/>
      </dsp:nvSpPr>
      <dsp:spPr>
        <a:xfrm>
          <a:off x="1695119" y="773943"/>
          <a:ext cx="125483" cy="2039106"/>
        </a:xfrm>
        <a:custGeom>
          <a:avLst/>
          <a:gdLst/>
          <a:ahLst/>
          <a:cxnLst/>
          <a:rect l="0" t="0" r="0" b="0"/>
          <a:pathLst>
            <a:path>
              <a:moveTo>
                <a:pt x="0" y="0"/>
              </a:moveTo>
              <a:lnTo>
                <a:pt x="0" y="2039106"/>
              </a:lnTo>
              <a:lnTo>
                <a:pt x="125483" y="20391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D2E52C-B0C3-485C-8BDD-56839A40B229}">
      <dsp:nvSpPr>
        <dsp:cNvPr id="0" name=""/>
        <dsp:cNvSpPr/>
      </dsp:nvSpPr>
      <dsp:spPr>
        <a:xfrm>
          <a:off x="1820602" y="2499341"/>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Develop non-SP&amp;R Research Projects</a:t>
          </a:r>
        </a:p>
      </dsp:txBody>
      <dsp:txXfrm>
        <a:off x="1838978" y="2517717"/>
        <a:ext cx="967116" cy="590665"/>
      </dsp:txXfrm>
    </dsp:sp>
    <dsp:sp modelId="{B88848E4-FFB6-4AED-A22D-ABC38BCF6C4E}">
      <dsp:nvSpPr>
        <dsp:cNvPr id="0" name=""/>
        <dsp:cNvSpPr/>
      </dsp:nvSpPr>
      <dsp:spPr>
        <a:xfrm>
          <a:off x="3138179" y="146525"/>
          <a:ext cx="1254835" cy="62741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latin typeface="+mj-lt"/>
            </a:rPr>
            <a:t>Research Project Management</a:t>
          </a:r>
        </a:p>
      </dsp:txBody>
      <dsp:txXfrm>
        <a:off x="3156555" y="164901"/>
        <a:ext cx="1218083" cy="590665"/>
      </dsp:txXfrm>
    </dsp:sp>
    <dsp:sp modelId="{E8DCF9AF-187D-422A-85B4-04C717123B40}">
      <dsp:nvSpPr>
        <dsp:cNvPr id="0" name=""/>
        <dsp:cNvSpPr/>
      </dsp:nvSpPr>
      <dsp:spPr>
        <a:xfrm>
          <a:off x="3263662" y="773943"/>
          <a:ext cx="125483" cy="470563"/>
        </a:xfrm>
        <a:custGeom>
          <a:avLst/>
          <a:gdLst/>
          <a:ahLst/>
          <a:cxnLst/>
          <a:rect l="0" t="0" r="0" b="0"/>
          <a:pathLst>
            <a:path>
              <a:moveTo>
                <a:pt x="0" y="0"/>
              </a:moveTo>
              <a:lnTo>
                <a:pt x="0" y="470563"/>
              </a:lnTo>
              <a:lnTo>
                <a:pt x="125483" y="4705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02DA14-F2F6-45AB-ACD8-E9A7637C480E}">
      <dsp:nvSpPr>
        <dsp:cNvPr id="0" name=""/>
        <dsp:cNvSpPr/>
      </dsp:nvSpPr>
      <dsp:spPr>
        <a:xfrm>
          <a:off x="3389146" y="930797"/>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Procure Research Services</a:t>
          </a:r>
        </a:p>
      </dsp:txBody>
      <dsp:txXfrm>
        <a:off x="3407522" y="949173"/>
        <a:ext cx="967116" cy="590665"/>
      </dsp:txXfrm>
    </dsp:sp>
    <dsp:sp modelId="{107A9C6B-E522-4A2F-ACD8-1FA6D057A09A}">
      <dsp:nvSpPr>
        <dsp:cNvPr id="0" name=""/>
        <dsp:cNvSpPr/>
      </dsp:nvSpPr>
      <dsp:spPr>
        <a:xfrm>
          <a:off x="3263662" y="773943"/>
          <a:ext cx="125483" cy="1254835"/>
        </a:xfrm>
        <a:custGeom>
          <a:avLst/>
          <a:gdLst/>
          <a:ahLst/>
          <a:cxnLst/>
          <a:rect l="0" t="0" r="0" b="0"/>
          <a:pathLst>
            <a:path>
              <a:moveTo>
                <a:pt x="0" y="0"/>
              </a:moveTo>
              <a:lnTo>
                <a:pt x="0" y="1254835"/>
              </a:lnTo>
              <a:lnTo>
                <a:pt x="125483" y="12548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D395D6-201E-487E-9856-90D33F9B9336}">
      <dsp:nvSpPr>
        <dsp:cNvPr id="0" name=""/>
        <dsp:cNvSpPr/>
      </dsp:nvSpPr>
      <dsp:spPr>
        <a:xfrm>
          <a:off x="3389146" y="1715069"/>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Manage Technical Review of Research Deliverables</a:t>
          </a:r>
        </a:p>
      </dsp:txBody>
      <dsp:txXfrm>
        <a:off x="3407522" y="1733445"/>
        <a:ext cx="967116" cy="590665"/>
      </dsp:txXfrm>
    </dsp:sp>
    <dsp:sp modelId="{0B42C491-A746-4C4A-882C-37BA5F355A74}">
      <dsp:nvSpPr>
        <dsp:cNvPr id="0" name=""/>
        <dsp:cNvSpPr/>
      </dsp:nvSpPr>
      <dsp:spPr>
        <a:xfrm>
          <a:off x="3263662" y="773943"/>
          <a:ext cx="125483" cy="2039106"/>
        </a:xfrm>
        <a:custGeom>
          <a:avLst/>
          <a:gdLst/>
          <a:ahLst/>
          <a:cxnLst/>
          <a:rect l="0" t="0" r="0" b="0"/>
          <a:pathLst>
            <a:path>
              <a:moveTo>
                <a:pt x="0" y="0"/>
              </a:moveTo>
              <a:lnTo>
                <a:pt x="0" y="2039106"/>
              </a:lnTo>
              <a:lnTo>
                <a:pt x="125483" y="20391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002D9B-C07D-4A62-91D0-A40D4DC3129C}">
      <dsp:nvSpPr>
        <dsp:cNvPr id="0" name=""/>
        <dsp:cNvSpPr/>
      </dsp:nvSpPr>
      <dsp:spPr>
        <a:xfrm>
          <a:off x="3389146" y="2499341"/>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Manage Research Scope, Schedule &amp; Budget</a:t>
          </a:r>
        </a:p>
      </dsp:txBody>
      <dsp:txXfrm>
        <a:off x="3407522" y="2517717"/>
        <a:ext cx="967116" cy="590665"/>
      </dsp:txXfrm>
    </dsp:sp>
    <dsp:sp modelId="{0CB2CAF4-1B59-4DE7-9B07-689157B48A35}">
      <dsp:nvSpPr>
        <dsp:cNvPr id="0" name=""/>
        <dsp:cNvSpPr/>
      </dsp:nvSpPr>
      <dsp:spPr>
        <a:xfrm>
          <a:off x="3263662" y="773943"/>
          <a:ext cx="125483" cy="2823378"/>
        </a:xfrm>
        <a:custGeom>
          <a:avLst/>
          <a:gdLst/>
          <a:ahLst/>
          <a:cxnLst/>
          <a:rect l="0" t="0" r="0" b="0"/>
          <a:pathLst>
            <a:path>
              <a:moveTo>
                <a:pt x="0" y="0"/>
              </a:moveTo>
              <a:lnTo>
                <a:pt x="0" y="2823378"/>
              </a:lnTo>
              <a:lnTo>
                <a:pt x="125483" y="28233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D4A64C-8821-49B5-BFE5-D5CFAA0D8549}">
      <dsp:nvSpPr>
        <dsp:cNvPr id="0" name=""/>
        <dsp:cNvSpPr/>
      </dsp:nvSpPr>
      <dsp:spPr>
        <a:xfrm>
          <a:off x="3389146" y="3283613"/>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Track &amp; Report on Research Project Status</a:t>
          </a:r>
        </a:p>
      </dsp:txBody>
      <dsp:txXfrm>
        <a:off x="3407522" y="3301989"/>
        <a:ext cx="967116" cy="590665"/>
      </dsp:txXfrm>
    </dsp:sp>
    <dsp:sp modelId="{D218EF12-6180-4FF9-BCF0-5B58D5600E3B}">
      <dsp:nvSpPr>
        <dsp:cNvPr id="0" name=""/>
        <dsp:cNvSpPr/>
      </dsp:nvSpPr>
      <dsp:spPr>
        <a:xfrm>
          <a:off x="3263662" y="773943"/>
          <a:ext cx="125483" cy="3607650"/>
        </a:xfrm>
        <a:custGeom>
          <a:avLst/>
          <a:gdLst/>
          <a:ahLst/>
          <a:cxnLst/>
          <a:rect l="0" t="0" r="0" b="0"/>
          <a:pathLst>
            <a:path>
              <a:moveTo>
                <a:pt x="0" y="0"/>
              </a:moveTo>
              <a:lnTo>
                <a:pt x="0" y="3607650"/>
              </a:lnTo>
              <a:lnTo>
                <a:pt x="125483" y="36076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E52D36-DC1A-43DF-B026-438DA3DF7EBE}">
      <dsp:nvSpPr>
        <dsp:cNvPr id="0" name=""/>
        <dsp:cNvSpPr/>
      </dsp:nvSpPr>
      <dsp:spPr>
        <a:xfrm>
          <a:off x="3389146" y="4067885"/>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Manage Publication &amp; Distribution of Final Research Products</a:t>
          </a:r>
        </a:p>
      </dsp:txBody>
      <dsp:txXfrm>
        <a:off x="3407522" y="4086261"/>
        <a:ext cx="967116" cy="590665"/>
      </dsp:txXfrm>
    </dsp:sp>
    <dsp:sp modelId="{A9F30B39-9FC7-455A-895F-1FCA7D42733D}">
      <dsp:nvSpPr>
        <dsp:cNvPr id="0" name=""/>
        <dsp:cNvSpPr/>
      </dsp:nvSpPr>
      <dsp:spPr>
        <a:xfrm>
          <a:off x="4706723" y="146525"/>
          <a:ext cx="1254835" cy="62741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latin typeface="+mj-lt"/>
            </a:rPr>
            <a:t>Research Implementation &amp; Evaluation</a:t>
          </a:r>
        </a:p>
      </dsp:txBody>
      <dsp:txXfrm>
        <a:off x="4725099" y="164901"/>
        <a:ext cx="1218083" cy="590665"/>
      </dsp:txXfrm>
    </dsp:sp>
    <dsp:sp modelId="{A2D02358-6541-474C-A393-8D753FE18699}">
      <dsp:nvSpPr>
        <dsp:cNvPr id="0" name=""/>
        <dsp:cNvSpPr/>
      </dsp:nvSpPr>
      <dsp:spPr>
        <a:xfrm>
          <a:off x="4832206" y="773943"/>
          <a:ext cx="125483" cy="470563"/>
        </a:xfrm>
        <a:custGeom>
          <a:avLst/>
          <a:gdLst/>
          <a:ahLst/>
          <a:cxnLst/>
          <a:rect l="0" t="0" r="0" b="0"/>
          <a:pathLst>
            <a:path>
              <a:moveTo>
                <a:pt x="0" y="0"/>
              </a:moveTo>
              <a:lnTo>
                <a:pt x="0" y="470563"/>
              </a:lnTo>
              <a:lnTo>
                <a:pt x="125483" y="4705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5FE34-EC3E-474E-95FA-C342DBFBB78F}">
      <dsp:nvSpPr>
        <dsp:cNvPr id="0" name=""/>
        <dsp:cNvSpPr/>
      </dsp:nvSpPr>
      <dsp:spPr>
        <a:xfrm>
          <a:off x="4957690" y="930797"/>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Manage &amp; Track Technology Transfer Activities</a:t>
          </a:r>
        </a:p>
      </dsp:txBody>
      <dsp:txXfrm>
        <a:off x="4976066" y="949173"/>
        <a:ext cx="967116" cy="590665"/>
      </dsp:txXfrm>
    </dsp:sp>
    <dsp:sp modelId="{5823E8CB-BBB7-47E2-AD9D-55F4180857D8}">
      <dsp:nvSpPr>
        <dsp:cNvPr id="0" name=""/>
        <dsp:cNvSpPr/>
      </dsp:nvSpPr>
      <dsp:spPr>
        <a:xfrm>
          <a:off x="4832206" y="773943"/>
          <a:ext cx="125483" cy="1254835"/>
        </a:xfrm>
        <a:custGeom>
          <a:avLst/>
          <a:gdLst/>
          <a:ahLst/>
          <a:cxnLst/>
          <a:rect l="0" t="0" r="0" b="0"/>
          <a:pathLst>
            <a:path>
              <a:moveTo>
                <a:pt x="0" y="0"/>
              </a:moveTo>
              <a:lnTo>
                <a:pt x="0" y="1254835"/>
              </a:lnTo>
              <a:lnTo>
                <a:pt x="125483" y="12548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AA5C5-F0A8-465E-9EFC-A11C0447FDC5}">
      <dsp:nvSpPr>
        <dsp:cNvPr id="0" name=""/>
        <dsp:cNvSpPr/>
      </dsp:nvSpPr>
      <dsp:spPr>
        <a:xfrm>
          <a:off x="4957690" y="1715069"/>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Manage &amp; Track Research Implementation and Outcomes</a:t>
          </a:r>
        </a:p>
      </dsp:txBody>
      <dsp:txXfrm>
        <a:off x="4976066" y="1733445"/>
        <a:ext cx="967116" cy="590665"/>
      </dsp:txXfrm>
    </dsp:sp>
    <dsp:sp modelId="{D5A28606-666B-4428-9F4C-C2A4C715BAF0}">
      <dsp:nvSpPr>
        <dsp:cNvPr id="0" name=""/>
        <dsp:cNvSpPr/>
      </dsp:nvSpPr>
      <dsp:spPr>
        <a:xfrm>
          <a:off x="4832206" y="773943"/>
          <a:ext cx="125483" cy="2039106"/>
        </a:xfrm>
        <a:custGeom>
          <a:avLst/>
          <a:gdLst/>
          <a:ahLst/>
          <a:cxnLst/>
          <a:rect l="0" t="0" r="0" b="0"/>
          <a:pathLst>
            <a:path>
              <a:moveTo>
                <a:pt x="0" y="0"/>
              </a:moveTo>
              <a:lnTo>
                <a:pt x="0" y="2039106"/>
              </a:lnTo>
              <a:lnTo>
                <a:pt x="125483" y="20391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41DBD6-C31A-4ECA-975C-1007915E351A}">
      <dsp:nvSpPr>
        <dsp:cNvPr id="0" name=""/>
        <dsp:cNvSpPr/>
      </dsp:nvSpPr>
      <dsp:spPr>
        <a:xfrm>
          <a:off x="4957690" y="2499341"/>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Report on Accomplishments and Value</a:t>
          </a:r>
        </a:p>
      </dsp:txBody>
      <dsp:txXfrm>
        <a:off x="4976066" y="2517717"/>
        <a:ext cx="967116" cy="590665"/>
      </dsp:txXfrm>
    </dsp:sp>
    <dsp:sp modelId="{ECBB75DC-5595-4A2F-AC90-D35CF0D3CE36}">
      <dsp:nvSpPr>
        <dsp:cNvPr id="0" name=""/>
        <dsp:cNvSpPr/>
      </dsp:nvSpPr>
      <dsp:spPr>
        <a:xfrm>
          <a:off x="4832206" y="773943"/>
          <a:ext cx="125483" cy="2823378"/>
        </a:xfrm>
        <a:custGeom>
          <a:avLst/>
          <a:gdLst/>
          <a:ahLst/>
          <a:cxnLst/>
          <a:rect l="0" t="0" r="0" b="0"/>
          <a:pathLst>
            <a:path>
              <a:moveTo>
                <a:pt x="0" y="0"/>
              </a:moveTo>
              <a:lnTo>
                <a:pt x="0" y="2823378"/>
              </a:lnTo>
              <a:lnTo>
                <a:pt x="125483" y="28233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4AE443-D829-4242-ADD1-9E1FE0D6C825}">
      <dsp:nvSpPr>
        <dsp:cNvPr id="0" name=""/>
        <dsp:cNvSpPr/>
      </dsp:nvSpPr>
      <dsp:spPr>
        <a:xfrm>
          <a:off x="4957690" y="3283613"/>
          <a:ext cx="1003868" cy="6274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latin typeface="+mj-lt"/>
            </a:rPr>
            <a:t>Evaluate Conduct of Reesarch </a:t>
          </a:r>
        </a:p>
      </dsp:txBody>
      <dsp:txXfrm>
        <a:off x="4976066" y="3301989"/>
        <a:ext cx="967116" cy="5906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8545E18A0846B1B433E0C39FF7E6C9"/>
        <w:category>
          <w:name w:val="General"/>
          <w:gallery w:val="placeholder"/>
        </w:category>
        <w:types>
          <w:type w:val="bbPlcHdr"/>
        </w:types>
        <w:behaviors>
          <w:behavior w:val="content"/>
        </w:behaviors>
        <w:guid w:val="{36C00030-DBD6-42F7-9EFA-4A7A903CF00D}"/>
      </w:docPartPr>
      <w:docPartBody>
        <w:p w:rsidR="009E7C80" w:rsidRDefault="009E7C80" w:rsidP="009E7C80">
          <w:pPr>
            <w:pStyle w:val="A48545E18A0846B1B433E0C39FF7E6C9"/>
          </w:pPr>
          <w:r w:rsidRPr="006425BC">
            <w:t>Enter the report number assigned by the sponsoring agency.</w:t>
          </w:r>
        </w:p>
      </w:docPartBody>
    </w:docPart>
    <w:docPart>
      <w:docPartPr>
        <w:name w:val="8FD92789B3144206BD845871D563768B"/>
        <w:category>
          <w:name w:val="General"/>
          <w:gallery w:val="placeholder"/>
        </w:category>
        <w:types>
          <w:type w:val="bbPlcHdr"/>
        </w:types>
        <w:behaviors>
          <w:behavior w:val="content"/>
        </w:behaviors>
        <w:guid w:val="{B6B2D817-E81F-4F3D-BB51-3FB774B1DFD7}"/>
      </w:docPartPr>
      <w:docPartBody>
        <w:p w:rsidR="009E7C80" w:rsidRDefault="009E7C80" w:rsidP="009E7C80">
          <w:pPr>
            <w:pStyle w:val="8FD92789B3144206BD845871D563768B"/>
          </w:pPr>
          <w:r w:rsidRPr="00AC4E82">
            <w:t>Enter title and subtitle (use mixed case</w:t>
          </w:r>
          <w:r>
            <w:t xml:space="preserve"> with initial caps for first word in title and subtitle</w:t>
          </w:r>
          <w:r w:rsidRPr="00AC4E82">
            <w:t>) with volume and part numbers, if applicable.</w:t>
          </w:r>
        </w:p>
      </w:docPartBody>
    </w:docPart>
    <w:docPart>
      <w:docPartPr>
        <w:name w:val="AC5EED433CDC4F9C94F085E7C8B38CC6"/>
        <w:category>
          <w:name w:val="General"/>
          <w:gallery w:val="placeholder"/>
        </w:category>
        <w:types>
          <w:type w:val="bbPlcHdr"/>
        </w:types>
        <w:behaviors>
          <w:behavior w:val="content"/>
        </w:behaviors>
        <w:guid w:val="{8F740AA9-73B3-45F6-A4D8-A071E743101F}"/>
      </w:docPartPr>
      <w:docPartBody>
        <w:p w:rsidR="009E7C80" w:rsidRDefault="009E7C80" w:rsidP="009E7C80">
          <w:pPr>
            <w:pStyle w:val="AC5EED433CDC4F9C94F085E7C8B38CC6"/>
          </w:pPr>
          <w:r w:rsidRPr="006A4DDB">
            <w:rPr>
              <w:rFonts w:eastAsiaTheme="minorHAnsi"/>
            </w:rPr>
            <w:t>Enter</w:t>
          </w:r>
          <w:r>
            <w:rPr>
              <w:rFonts w:eastAsiaTheme="minorHAnsi"/>
            </w:rPr>
            <w:t xml:space="preserve"> same date as is on the report cover. </w:t>
          </w:r>
          <w:r w:rsidRPr="006425BC">
            <w:rPr>
              <w:rFonts w:eastAsiaTheme="minorHAnsi"/>
            </w:rPr>
            <w:t>Enter full publication date, including month and date, if available, and full year. Example: June 5, 2014 or June 2014 or 2014</w:t>
          </w:r>
        </w:p>
      </w:docPartBody>
    </w:docPart>
    <w:docPart>
      <w:docPartPr>
        <w:name w:val="D1A6D38FE6E54C2EA96295AAE18BF126"/>
        <w:category>
          <w:name w:val="General"/>
          <w:gallery w:val="placeholder"/>
        </w:category>
        <w:types>
          <w:type w:val="bbPlcHdr"/>
        </w:types>
        <w:behaviors>
          <w:behavior w:val="content"/>
        </w:behaviors>
        <w:guid w:val="{23ECFD18-8D12-496A-A8B8-C0FC7F865F43}"/>
      </w:docPartPr>
      <w:docPartBody>
        <w:p w:rsidR="009E7C80" w:rsidRDefault="009E7C80" w:rsidP="009E7C80">
          <w:pPr>
            <w:pStyle w:val="D1A6D38FE6E54C2EA96295AAE18BF126"/>
          </w:pPr>
          <w:r>
            <w:t xml:space="preserve">Enter name(s) of person(s) responsible for writing the report, performing the research, or credited with the content of the report. Form of entry is first name, middle initial (if applicable), last name, and any additional qualifiers. Primary author is listed first. </w:t>
          </w:r>
          <w:r w:rsidRPr="006A4DDB">
            <w:t xml:space="preserve">After each author name, enter ORCID (http://orcid.org) URL, when available. Example: </w:t>
          </w:r>
          <w:r w:rsidRPr="00A679D2">
            <w:t>Josiah Carberry, Ph.D. http://orcid.org/0000-0002-1825-0097</w:t>
          </w:r>
        </w:p>
      </w:docPartBody>
    </w:docPart>
    <w:docPart>
      <w:docPartPr>
        <w:name w:val="E280E9EC3F904897A13F61C64B07F2CE"/>
        <w:category>
          <w:name w:val="General"/>
          <w:gallery w:val="placeholder"/>
        </w:category>
        <w:types>
          <w:type w:val="bbPlcHdr"/>
        </w:types>
        <w:behaviors>
          <w:behavior w:val="content"/>
        </w:behaviors>
        <w:guid w:val="{9E340AC0-D413-4BBD-AAD5-88588E62C73A}"/>
      </w:docPartPr>
      <w:docPartBody>
        <w:p w:rsidR="009E7C80" w:rsidRDefault="009E7C80" w:rsidP="009E7C80">
          <w:pPr>
            <w:pStyle w:val="E280E9EC3F904897A13F61C64B07F2CE"/>
          </w:pPr>
          <w:r w:rsidRPr="006425BC">
            <w:t>Enter the name and address of the organization</w:t>
          </w:r>
          <w:r w:rsidRPr="006A4DDB">
            <w:t>(s)</w:t>
          </w:r>
          <w:r w:rsidRPr="006425BC">
            <w:t xml:space="preserve"> performing the research.</w:t>
          </w:r>
        </w:p>
      </w:docPartBody>
    </w:docPart>
    <w:docPart>
      <w:docPartPr>
        <w:name w:val="4B95A8B1F0344B09A9C1CBA03E6834B6"/>
        <w:category>
          <w:name w:val="General"/>
          <w:gallery w:val="placeholder"/>
        </w:category>
        <w:types>
          <w:type w:val="bbPlcHdr"/>
        </w:types>
        <w:behaviors>
          <w:behavior w:val="content"/>
        </w:behaviors>
        <w:guid w:val="{85F94072-5450-4023-B32F-A31C8116E9C2}"/>
      </w:docPartPr>
      <w:docPartBody>
        <w:p w:rsidR="009E7C80" w:rsidRDefault="009E7C80" w:rsidP="009E7C80">
          <w:pPr>
            <w:pStyle w:val="4B95A8B1F0344B09A9C1CBA03E6834B6"/>
          </w:pPr>
          <w:r w:rsidRPr="006A4DDB">
            <w:t>Enter the number of the contract, grant, and/or project number under which the report was prepared. Specify whether the number is a contract, grant, or project number. Example: Contract # 8218</w:t>
          </w:r>
        </w:p>
      </w:docPartBody>
    </w:docPart>
    <w:docPart>
      <w:docPartPr>
        <w:name w:val="4A7753D4BE984D5996993A6AF9406D22"/>
        <w:category>
          <w:name w:val="General"/>
          <w:gallery w:val="placeholder"/>
        </w:category>
        <w:types>
          <w:type w:val="bbPlcHdr"/>
        </w:types>
        <w:behaviors>
          <w:behavior w:val="content"/>
        </w:behaviors>
        <w:guid w:val="{D6A11F2C-A84A-4237-9AEC-AE335151E214}"/>
      </w:docPartPr>
      <w:docPartBody>
        <w:p w:rsidR="009E7C80" w:rsidRDefault="009E7C80" w:rsidP="009E7C80">
          <w:pPr>
            <w:pStyle w:val="4A7753D4BE984D5996993A6AF9406D22"/>
          </w:pPr>
          <w:r w:rsidRPr="00AC4E82">
            <w:t xml:space="preserve">Enter name and address of the organization(s) financially responsible for the work. </w:t>
          </w:r>
          <w:r w:rsidRPr="006A4DDB">
            <w:t>After each agency name, enter</w:t>
          </w:r>
          <w:r w:rsidRPr="006A4DDB">
            <w:rPr>
              <w:rStyle w:val="PlaceholderText"/>
            </w:rPr>
            <w:t xml:space="preserve"> funding type (e.g. SPR)</w:t>
          </w:r>
          <w:r>
            <w:rPr>
              <w:rStyle w:val="PlaceholderText"/>
            </w:rPr>
            <w:t>. Optional: Add a Funder ID (</w:t>
          </w:r>
          <w:r w:rsidRPr="007B32E7">
            <w:t>http://crossref.org/fundingdata/</w:t>
          </w:r>
          <w:r w:rsidRPr="006A4DDB">
            <w:t>) URL, when available. Example:</w:t>
          </w:r>
          <w:r w:rsidRPr="006A4DDB">
            <w:rPr>
              <w:rStyle w:val="PlaceholderText"/>
            </w:rPr>
            <w:t xml:space="preserve"> </w:t>
          </w:r>
          <w:r w:rsidRPr="006A4DDB">
            <w:t>Missouri Department of Transportation (SPR) http://dx.doi.org/10.13039/10000</w:t>
          </w:r>
          <w:r>
            <w:t>7251</w:t>
          </w:r>
        </w:p>
      </w:docPartBody>
    </w:docPart>
    <w:docPart>
      <w:docPartPr>
        <w:name w:val="92A933CC84764586BF12C6368923B78A"/>
        <w:category>
          <w:name w:val="General"/>
          <w:gallery w:val="placeholder"/>
        </w:category>
        <w:types>
          <w:type w:val="bbPlcHdr"/>
        </w:types>
        <w:behaviors>
          <w:behavior w:val="content"/>
        </w:behaviors>
        <w:guid w:val="{A84BA2A0-F669-4881-B144-892CA0990460}"/>
      </w:docPartPr>
      <w:docPartBody>
        <w:p w:rsidR="009E7C80" w:rsidRDefault="009E7C80" w:rsidP="009E7C80">
          <w:pPr>
            <w:pStyle w:val="92A933CC84764586BF12C6368923B78A"/>
          </w:pPr>
          <w:r w:rsidRPr="006A4DDB">
            <w:t>Enter</w:t>
          </w:r>
          <w:r w:rsidRPr="00AC4E82">
            <w:t xml:space="preserve"> the type of report (e.g. final, draft final, interim, quarterly, special, etc.) followed by the dates during which the work was performed. Example: Final Report (June 2012-June 2014)</w:t>
          </w:r>
        </w:p>
      </w:docPartBody>
    </w:docPart>
    <w:docPart>
      <w:docPartPr>
        <w:name w:val="8636A5CBB7824F67B34E4CBEDCC1C98F"/>
        <w:category>
          <w:name w:val="General"/>
          <w:gallery w:val="placeholder"/>
        </w:category>
        <w:types>
          <w:type w:val="bbPlcHdr"/>
        </w:types>
        <w:behaviors>
          <w:behavior w:val="content"/>
        </w:behaviors>
        <w:guid w:val="{87D4A445-4AC9-435E-AB34-A9D256EAF424}"/>
      </w:docPartPr>
      <w:docPartBody>
        <w:p w:rsidR="009E7C80" w:rsidRDefault="009E7C80" w:rsidP="009E7C80">
          <w:pPr>
            <w:pStyle w:val="8636A5CBB7824F67B34E4CBEDCC1C98F"/>
          </w:pPr>
          <w:r w:rsidRPr="00AC4E82">
            <w:t xml:space="preserve">Enter a brief factual summary of the most significant information, including the purpose, methods, results, and conclusions of the work. When appropriate, the abstract should include advice on how the results of the research can be used. For guidance, please see </w:t>
          </w:r>
          <w:r>
            <w:t>ANSI/</w:t>
          </w:r>
          <w:r w:rsidRPr="00485570">
            <w:t xml:space="preserve">NISO </w:t>
          </w:r>
          <w:r>
            <w:t>Z39.14-1997 (R2015) Guidelines for Abstracts (</w:t>
          </w:r>
          <w:r w:rsidRPr="00485570">
            <w:t>http://www.niso.org/apps/group_public/project/details.php?project_id=124</w:t>
          </w:r>
          <w:r>
            <w:t>)</w:t>
          </w:r>
          <w:r w:rsidRPr="00AC4E82">
            <w:t>.</w:t>
          </w:r>
        </w:p>
      </w:docPartBody>
    </w:docPart>
    <w:docPart>
      <w:docPartPr>
        <w:name w:val="0EFEA9BCC67B4327BEDC462560EC70D6"/>
        <w:category>
          <w:name w:val="General"/>
          <w:gallery w:val="placeholder"/>
        </w:category>
        <w:types>
          <w:type w:val="bbPlcHdr"/>
        </w:types>
        <w:behaviors>
          <w:behavior w:val="content"/>
        </w:behaviors>
        <w:guid w:val="{9BEA6E47-A53D-45A2-8E6F-85FFC30E435C}"/>
      </w:docPartPr>
      <w:docPartBody>
        <w:p w:rsidR="009E7C80" w:rsidRDefault="009E7C80" w:rsidP="009E7C80">
          <w:pPr>
            <w:pStyle w:val="0EFEA9BCC67B4327BEDC462560EC70D6"/>
          </w:pPr>
          <w:r w:rsidRPr="00AC4E82">
            <w:t xml:space="preserve">Enter words, terms, or phrases that identify important topics in the report. When possible, terms should be selected from the </w:t>
          </w:r>
          <w:r w:rsidRPr="00485570">
            <w:t>Transportation Research Thesaurus</w:t>
          </w:r>
          <w:r w:rsidRPr="00AC4E82">
            <w:t xml:space="preserve"> </w:t>
          </w:r>
          <w:r>
            <w:t xml:space="preserve">(TRT) </w:t>
          </w:r>
          <w:r w:rsidRPr="00AC4E82">
            <w:t>(</w:t>
          </w:r>
          <w:r w:rsidRPr="00E036B0">
            <w:t>http://trt.trb.org</w:t>
          </w:r>
          <w:r w:rsidRPr="00AC4E82">
            <w:t>)</w:t>
          </w:r>
          <w:r>
            <w:t xml:space="preserve"> in addition to terms not found in the TRT</w:t>
          </w:r>
          <w:r w:rsidRPr="00AC4E82">
            <w:t>.</w:t>
          </w:r>
        </w:p>
      </w:docPartBody>
    </w:docPart>
    <w:docPart>
      <w:docPartPr>
        <w:name w:val="6D5A418568564E6095667DAD60511A14"/>
        <w:category>
          <w:name w:val="General"/>
          <w:gallery w:val="placeholder"/>
        </w:category>
        <w:types>
          <w:type w:val="bbPlcHdr"/>
        </w:types>
        <w:behaviors>
          <w:behavior w:val="content"/>
        </w:behaviors>
        <w:guid w:val="{C3209A84-D7DB-4437-96CB-EC0018EC324C}"/>
      </w:docPartPr>
      <w:docPartBody>
        <w:p w:rsidR="009E7C80" w:rsidRDefault="009E7C80" w:rsidP="009E7C80">
          <w:pPr>
            <w:pStyle w:val="6D5A418568564E6095667DAD60511A14"/>
          </w:pPr>
          <w:r w:rsidRPr="00AC4E82">
            <w:t>Enter security classification of this report (e.g. Unclassified). Reports carrying a security classification will require additional marking giving security and downgrading information as specified by the sponsoring agency.</w:t>
          </w:r>
        </w:p>
      </w:docPartBody>
    </w:docPart>
    <w:docPart>
      <w:docPartPr>
        <w:name w:val="0C6A28C513C24107A6F78417B35FA731"/>
        <w:category>
          <w:name w:val="General"/>
          <w:gallery w:val="placeholder"/>
        </w:category>
        <w:types>
          <w:type w:val="bbPlcHdr"/>
        </w:types>
        <w:behaviors>
          <w:behavior w:val="content"/>
        </w:behaviors>
        <w:guid w:val="{5BEF72FF-7286-4726-B9F6-43F6A871F9B8}"/>
      </w:docPartPr>
      <w:docPartBody>
        <w:p w:rsidR="009E7C80" w:rsidRDefault="009E7C80" w:rsidP="009E7C80">
          <w:pPr>
            <w:pStyle w:val="0C6A28C513C24107A6F78417B35FA731"/>
          </w:pPr>
          <w:r w:rsidRPr="00AC4E82">
            <w:t xml:space="preserve">Enter the security classification of the form (e.g. Unclassified). When at all possible, </w:t>
          </w:r>
          <w:r>
            <w:t xml:space="preserve">this form </w:t>
          </w:r>
          <w:r w:rsidRPr="00AC4E82">
            <w:t>should remain unclassified. If a classification is required, identify the classified items on the page by an appropriate symbol as per instruction from the sponsoring agency.</w:t>
          </w:r>
        </w:p>
      </w:docPartBody>
    </w:docPart>
    <w:docPart>
      <w:docPartPr>
        <w:name w:val="BDC3691AD36A4F97911CE4C11192A8EC"/>
        <w:category>
          <w:name w:val="General"/>
          <w:gallery w:val="placeholder"/>
        </w:category>
        <w:types>
          <w:type w:val="bbPlcHdr"/>
        </w:types>
        <w:behaviors>
          <w:behavior w:val="content"/>
        </w:behaviors>
        <w:guid w:val="{C79DBCB3-67EF-4E06-8330-771A56755E0B}"/>
      </w:docPartPr>
      <w:docPartBody>
        <w:p w:rsidR="009E7C80" w:rsidRDefault="009E7C80" w:rsidP="009E7C80">
          <w:pPr>
            <w:pStyle w:val="BDC3691AD36A4F97911CE4C11192A8EC"/>
          </w:pPr>
          <w:r w:rsidRPr="00AC4E82">
            <w:t>Enter the total number of pages in the report, including both sides of all pages and the front and back covers.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DIN">
    <w:altName w:val="Times New Roman"/>
    <w:charset w:val="00"/>
    <w:family w:val="auto"/>
    <w:pitch w:val="variable"/>
    <w:sig w:usb0="00000001" w:usb1="00000000" w:usb2="00000000" w:usb3="00000000" w:csb0="00000009" w:csb1="00000000"/>
  </w:font>
  <w:font w:name="MyriadPro-Bold">
    <w:altName w:val="Cambria"/>
    <w:panose1 w:val="00000000000000000000"/>
    <w:charset w:val="4D"/>
    <w:family w:val="auto"/>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MyriadPro-Regular">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yriadPro-It">
    <w:altName w:val="Cambria"/>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4E"/>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 w:name="Puritan">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C80"/>
    <w:rsid w:val="00257EF4"/>
    <w:rsid w:val="002A44AC"/>
    <w:rsid w:val="005C2750"/>
    <w:rsid w:val="006303B0"/>
    <w:rsid w:val="0069755A"/>
    <w:rsid w:val="006F0FF8"/>
    <w:rsid w:val="009E7C80"/>
    <w:rsid w:val="00AA02B3"/>
    <w:rsid w:val="00B8145B"/>
    <w:rsid w:val="00C43FD4"/>
    <w:rsid w:val="00F1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9CB29EDB4EBDB813CF54986BE018">
    <w:name w:val="4D589CB29EDB4EBDB813CF54986BE018"/>
    <w:rsid w:val="009E7C80"/>
  </w:style>
  <w:style w:type="paragraph" w:customStyle="1" w:styleId="D583880298134F7E99F02216218D17A6">
    <w:name w:val="D583880298134F7E99F02216218D17A6"/>
    <w:rsid w:val="009E7C80"/>
  </w:style>
  <w:style w:type="paragraph" w:customStyle="1" w:styleId="31FF1BD5B14E436CA27898F999AF5E69">
    <w:name w:val="31FF1BD5B14E436CA27898F999AF5E69"/>
    <w:rsid w:val="009E7C80"/>
  </w:style>
  <w:style w:type="paragraph" w:customStyle="1" w:styleId="98266D5F09554864AE493404E25BE729">
    <w:name w:val="98266D5F09554864AE493404E25BE729"/>
    <w:rsid w:val="009E7C80"/>
  </w:style>
  <w:style w:type="paragraph" w:customStyle="1" w:styleId="47B02A076CDE4063B8A3D236218DDC52">
    <w:name w:val="47B02A076CDE4063B8A3D236218DDC52"/>
    <w:rsid w:val="009E7C80"/>
  </w:style>
  <w:style w:type="paragraph" w:customStyle="1" w:styleId="E62D8206AE2D41159020CC943A858542">
    <w:name w:val="E62D8206AE2D41159020CC943A858542"/>
    <w:rsid w:val="009E7C80"/>
  </w:style>
  <w:style w:type="character" w:styleId="PlaceholderText">
    <w:name w:val="Placeholder Text"/>
    <w:basedOn w:val="DefaultParagraphFont"/>
    <w:uiPriority w:val="99"/>
    <w:semiHidden/>
    <w:rsid w:val="009E7C80"/>
    <w:rPr>
      <w:color w:val="808080"/>
    </w:rPr>
  </w:style>
  <w:style w:type="paragraph" w:customStyle="1" w:styleId="19A518A412A8419C8AF29AFCC09BC71D">
    <w:name w:val="19A518A412A8419C8AF29AFCC09BC71D"/>
    <w:rsid w:val="009E7C80"/>
  </w:style>
  <w:style w:type="paragraph" w:customStyle="1" w:styleId="6B0A401D03AD423D8F5B3E65AF7F8A6A">
    <w:name w:val="6B0A401D03AD423D8F5B3E65AF7F8A6A"/>
    <w:rsid w:val="009E7C80"/>
  </w:style>
  <w:style w:type="paragraph" w:customStyle="1" w:styleId="3D0B63E849704CA4AED15786C4898E37">
    <w:name w:val="3D0B63E849704CA4AED15786C4898E37"/>
    <w:rsid w:val="009E7C80"/>
  </w:style>
  <w:style w:type="paragraph" w:customStyle="1" w:styleId="4EB3830E252941DAA4846DBAD6582231">
    <w:name w:val="4EB3830E252941DAA4846DBAD6582231"/>
    <w:rsid w:val="009E7C80"/>
  </w:style>
  <w:style w:type="paragraph" w:customStyle="1" w:styleId="977CBA7AA3E14A3ABEAE96878299F3E1">
    <w:name w:val="977CBA7AA3E14A3ABEAE96878299F3E1"/>
    <w:rsid w:val="009E7C80"/>
  </w:style>
  <w:style w:type="paragraph" w:customStyle="1" w:styleId="86BFD99F72F14B24A16125233D45B502">
    <w:name w:val="86BFD99F72F14B24A16125233D45B502"/>
    <w:rsid w:val="009E7C80"/>
  </w:style>
  <w:style w:type="paragraph" w:customStyle="1" w:styleId="7A8E9FBB7E4B4267B19FFCB2196F6766">
    <w:name w:val="7A8E9FBB7E4B4267B19FFCB2196F6766"/>
    <w:rsid w:val="009E7C80"/>
  </w:style>
  <w:style w:type="paragraph" w:customStyle="1" w:styleId="A48545E18A0846B1B433E0C39FF7E6C9">
    <w:name w:val="A48545E18A0846B1B433E0C39FF7E6C9"/>
    <w:rsid w:val="009E7C80"/>
  </w:style>
  <w:style w:type="paragraph" w:customStyle="1" w:styleId="8FD92789B3144206BD845871D563768B">
    <w:name w:val="8FD92789B3144206BD845871D563768B"/>
    <w:rsid w:val="009E7C80"/>
  </w:style>
  <w:style w:type="paragraph" w:customStyle="1" w:styleId="AC5EED433CDC4F9C94F085E7C8B38CC6">
    <w:name w:val="AC5EED433CDC4F9C94F085E7C8B38CC6"/>
    <w:rsid w:val="009E7C80"/>
  </w:style>
  <w:style w:type="paragraph" w:customStyle="1" w:styleId="D1A6D38FE6E54C2EA96295AAE18BF126">
    <w:name w:val="D1A6D38FE6E54C2EA96295AAE18BF126"/>
    <w:rsid w:val="009E7C80"/>
  </w:style>
  <w:style w:type="paragraph" w:customStyle="1" w:styleId="E280E9EC3F904897A13F61C64B07F2CE">
    <w:name w:val="E280E9EC3F904897A13F61C64B07F2CE"/>
    <w:rsid w:val="009E7C80"/>
  </w:style>
  <w:style w:type="paragraph" w:customStyle="1" w:styleId="4B95A8B1F0344B09A9C1CBA03E6834B6">
    <w:name w:val="4B95A8B1F0344B09A9C1CBA03E6834B6"/>
    <w:rsid w:val="009E7C80"/>
  </w:style>
  <w:style w:type="paragraph" w:customStyle="1" w:styleId="4A7753D4BE984D5996993A6AF9406D22">
    <w:name w:val="4A7753D4BE984D5996993A6AF9406D22"/>
    <w:rsid w:val="009E7C80"/>
  </w:style>
  <w:style w:type="paragraph" w:customStyle="1" w:styleId="92A933CC84764586BF12C6368923B78A">
    <w:name w:val="92A933CC84764586BF12C6368923B78A"/>
    <w:rsid w:val="009E7C80"/>
  </w:style>
  <w:style w:type="paragraph" w:customStyle="1" w:styleId="8636A5CBB7824F67B34E4CBEDCC1C98F">
    <w:name w:val="8636A5CBB7824F67B34E4CBEDCC1C98F"/>
    <w:rsid w:val="009E7C80"/>
  </w:style>
  <w:style w:type="paragraph" w:customStyle="1" w:styleId="0EFEA9BCC67B4327BEDC462560EC70D6">
    <w:name w:val="0EFEA9BCC67B4327BEDC462560EC70D6"/>
    <w:rsid w:val="009E7C80"/>
  </w:style>
  <w:style w:type="paragraph" w:customStyle="1" w:styleId="6D5A418568564E6095667DAD60511A14">
    <w:name w:val="6D5A418568564E6095667DAD60511A14"/>
    <w:rsid w:val="009E7C80"/>
  </w:style>
  <w:style w:type="paragraph" w:customStyle="1" w:styleId="0C6A28C513C24107A6F78417B35FA731">
    <w:name w:val="0C6A28C513C24107A6F78417B35FA731"/>
    <w:rsid w:val="009E7C80"/>
  </w:style>
  <w:style w:type="paragraph" w:customStyle="1" w:styleId="BDC3691AD36A4F97911CE4C11192A8EC">
    <w:name w:val="BDC3691AD36A4F97911CE4C11192A8EC"/>
    <w:rsid w:val="009E7C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NCR16</b:Tag>
    <b:SourceType>InternetSite</b:SourceType>
    <b:Guid>{FBA2842A-90E1-41A3-8079-E1D5BDAEA5F9}</b:Guid>
    <b:Title>NCHRP Project 20-109</b:Title>
    <b:YearAccessed>2016</b:YearAccessed>
    <b:MonthAccessed>July</b:MonthAccessed>
    <b:DayAccessed>25</b:DayAccessed>
    <b:URL>http://apps.trb.org/cmsfeed/TRBNetProjectDisplay.asp?ProjectID=4061</b:URL>
    <b:InternetSiteTitle>National Academies - Transportation Research Board</b:InternetSiteTitle>
    <b:RefOrder>2</b:RefOrder>
  </b:Source>
  <b:Source>
    <b:Tag>Vir16</b:Tag>
    <b:SourceType>DocumentFromInternetSite</b:SourceType>
    <b:Guid>{A76A8FDE-8CE8-4B0D-A364-B4A30D3E192B}</b:Guid>
    <b:Title>Virginia Department of Transportation</b:Title>
    <b:Year>2016</b:Year>
    <b:InternetSiteTitle>Construction Dashboard Project Details</b:InternetSiteTitle>
    <b:YearAccessed>2016</b:YearAccessed>
    <b:MonthAccessed>January</b:MonthAccessed>
    <b:DayAccessed>4th</b:DayAccessed>
    <b:URL>http://dashboard.virginiadot.org/Pages/Projects/ConstructionOriginal.aspx</b:URL>
    <b:RefOrder>3</b:RefOrder>
  </b:Source>
  <b:Source>
    <b:Tag>CLE15</b:Tag>
    <b:SourceType>ArticleInAPeriodical</b:SourceType>
    <b:Guid>{3674339F-4B71-4A5F-AAF3-C04FDBD6986C}</b:Guid>
    <b:Title>The best of both worlds: highlighting the synergies of combining manual and automatic knowledge organization methods to improve information search  and discovery</b:Title>
    <b:Year>2015</b:Year>
    <b:URL>https://openair.rgu.ac.uk/bitstream/handle/10059/1364/Cleverley%20KO%202015%20Best.pdf?sequence=1&amp;isAllowed=y</b:URL>
    <b:Author>
      <b:Author>
        <b:NameList>
          <b:Person>
            <b:Last>Cleverley</b:Last>
            <b:First>P.</b:First>
            <b:Middle>H. and Burnett, S.</b:Middle>
          </b:Person>
        </b:NameList>
      </b:Author>
    </b:Author>
    <b:PeriodicalTitle>Knowledge Organization</b:PeriodicalTitle>
    <b:Pages>428-444.</b:Pages>
    <b:Volume>42</b:Volume>
    <b:Issue>6</b:Issue>
    <b:RefOrder>4</b:RefOrder>
  </b:Source>
  <b:Source>
    <b:Tag>Kir18</b:Tag>
    <b:SourceType>Report</b:SourceType>
    <b:Guid>{67D953C4-F55E-4E7C-9773-82C69D40E5F1}</b:Guid>
    <b:Author>
      <b:Author>
        <b:NameList>
          <b:Person>
            <b:Last>Kirsten Seeber and Brian Hirt</b:Last>
            <b:First>CTC</b:First>
            <b:Middle>Associates</b:Middle>
          </b:Person>
        </b:NameList>
      </b:Author>
    </b:Author>
    <b:Title>Research Peer Exchange: Implementation, Performance Measures and the Value of Research</b:Title>
    <b:Year>2018</b:Year>
    <b:Publisher>Montana Department of Transportation</b:Publisher>
    <b:City>Helena, Montana</b:City>
    <b:StandardNumber>FHWA/MT-18-001/9510-566</b:StandardNumber>
    <b:URL>http://www.mdt.mt.gov/other/webdata/external/research/docs/peer/2017_report.pdf</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1AE0F4-D0B6-4782-9D06-65914CF9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86</Pages>
  <Words>25284</Words>
  <Characters>144120</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Research Management Business Analysis - TPF-5(181)</vt:lpstr>
    </vt:vector>
  </TitlesOfParts>
  <Company/>
  <LinksUpToDate>false</LinksUpToDate>
  <CharactersWithSpaces>169066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Management Business Analysis - TPF-5(181)</dc:title>
  <dc:subject>Final Report</dc:subject>
  <dc:creator>Frances Harrison</dc:creator>
  <cp:lastModifiedBy>Oman, Leni</cp:lastModifiedBy>
  <cp:revision>3</cp:revision>
  <cp:lastPrinted>2018-07-27T18:50:00Z</cp:lastPrinted>
  <dcterms:created xsi:type="dcterms:W3CDTF">2018-08-02T22:51:00Z</dcterms:created>
  <dcterms:modified xsi:type="dcterms:W3CDTF">2018-08-02T22:58:00Z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