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 xml:space="preserve">Lead Agency (FHWA or State DOT):  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BE664D" w:rsidP="000261F2">
            <w:pPr>
              <w:spacing w:after="0" w:line="240" w:lineRule="auto"/>
              <w:ind w:right="-720"/>
              <w:rPr>
                <w:rFonts w:ascii="Arial" w:hAnsi="Arial" w:cs="Arial"/>
                <w:sz w:val="20"/>
                <w:szCs w:val="20"/>
              </w:rPr>
            </w:pPr>
            <w:r w:rsidRPr="0089193B">
              <w:rPr>
                <w:rFonts w:ascii="Segoe UI Symbol" w:hAnsi="Segoe UI Symbol" w:cs="Arial"/>
                <w:sz w:val="28"/>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0918B3"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9031EE" w:rsidP="000261F2">
            <w:pPr>
              <w:spacing w:after="0" w:line="240" w:lineRule="auto"/>
              <w:ind w:right="-720"/>
              <w:rPr>
                <w:rFonts w:ascii="Arial" w:hAnsi="Arial" w:cs="Arial"/>
                <w:sz w:val="20"/>
                <w:szCs w:val="20"/>
              </w:rPr>
            </w:pPr>
            <w:r w:rsidRPr="000261F2">
              <w:rPr>
                <w:rFonts w:ascii="Arial" w:hAnsi="Arial" w:cs="Arial"/>
                <w:sz w:val="36"/>
                <w:szCs w:val="36"/>
              </w:rPr>
              <w:t>□</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BE664D" w:rsidP="00DA5FAC">
            <w:pPr>
              <w:spacing w:after="0" w:line="240" w:lineRule="auto"/>
              <w:ind w:right="-720"/>
              <w:rPr>
                <w:rFonts w:ascii="Arial" w:hAnsi="Arial" w:cs="Arial"/>
                <w:sz w:val="20"/>
                <w:szCs w:val="20"/>
              </w:rPr>
            </w:pPr>
            <w:r w:rsidRPr="000261F2">
              <w:rPr>
                <w:rFonts w:ascii="Arial" w:hAnsi="Arial" w:cs="Arial"/>
                <w:sz w:val="36"/>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AD7C2B" w:rsidP="000261F2">
            <w:pPr>
              <w:spacing w:after="0" w:line="240" w:lineRule="auto"/>
              <w:ind w:right="-720"/>
              <w:rPr>
                <w:rFonts w:ascii="Arial" w:hAnsi="Arial" w:cs="Arial"/>
                <w:sz w:val="20"/>
                <w:szCs w:val="20"/>
              </w:rPr>
            </w:pPr>
            <w:r>
              <w:rPr>
                <w:rFonts w:ascii="Arial" w:hAnsi="Arial" w:cs="Arial"/>
                <w:sz w:val="20"/>
                <w:szCs w:val="20"/>
              </w:rPr>
              <w:t>1</w:t>
            </w:r>
            <w:bookmarkStart w:id="0" w:name="_GoBack"/>
            <w:bookmarkEnd w:id="0"/>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F0980">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0C4D45" w:rsidP="00FF0980">
            <w:r w:rsidRPr="000C4D45">
              <w:t>$179,073.97</w:t>
            </w:r>
          </w:p>
        </w:tc>
        <w:tc>
          <w:tcPr>
            <w:tcW w:w="3420" w:type="dxa"/>
          </w:tcPr>
          <w:p w:rsidR="00874B70" w:rsidRDefault="00874B70" w:rsidP="00FF0980">
            <w:pPr>
              <w:spacing w:after="0" w:line="240" w:lineRule="auto"/>
              <w:ind w:right="-720"/>
              <w:rPr>
                <w:rFonts w:ascii="Arial" w:hAnsi="Arial" w:cs="Arial"/>
                <w:sz w:val="20"/>
                <w:szCs w:val="20"/>
              </w:rPr>
            </w:pPr>
            <w:r w:rsidRPr="00874B70">
              <w:rPr>
                <w:rFonts w:ascii="Arial" w:hAnsi="Arial" w:cs="Arial"/>
                <w:sz w:val="20"/>
                <w:szCs w:val="20"/>
              </w:rPr>
              <w:t>63.</w:t>
            </w:r>
            <w:r w:rsidR="000C4D45">
              <w:rPr>
                <w:rFonts w:ascii="Arial" w:hAnsi="Arial" w:cs="Arial"/>
                <w:sz w:val="20"/>
                <w:szCs w:val="20"/>
              </w:rPr>
              <w:t>60</w:t>
            </w:r>
            <w:r w:rsidRPr="00874B70">
              <w:rPr>
                <w:rFonts w:ascii="Arial" w:hAnsi="Arial" w:cs="Arial"/>
                <w:sz w:val="20"/>
                <w:szCs w:val="2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874B70" w:rsidRDefault="00874B70" w:rsidP="00874B70">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874B70" w:rsidP="000C4D45">
            <w:pPr>
              <w:spacing w:after="0" w:line="240" w:lineRule="auto"/>
              <w:ind w:right="-720"/>
              <w:rPr>
                <w:rFonts w:ascii="Arial" w:hAnsi="Arial" w:cs="Arial"/>
                <w:sz w:val="20"/>
                <w:szCs w:val="20"/>
              </w:rPr>
            </w:pPr>
            <w:r>
              <w:rPr>
                <w:color w:val="000000"/>
              </w:rPr>
              <w:t>$</w:t>
            </w:r>
            <w:r w:rsidR="000C4D45">
              <w:rPr>
                <w:color w:val="000000"/>
              </w:rPr>
              <w:t>794.59</w:t>
            </w:r>
          </w:p>
        </w:tc>
        <w:tc>
          <w:tcPr>
            <w:tcW w:w="3330" w:type="dxa"/>
          </w:tcPr>
          <w:p w:rsidR="00DA5FAC" w:rsidRPr="00C74026" w:rsidRDefault="000C4D45" w:rsidP="00B12AFC">
            <w:pPr>
              <w:rPr>
                <w:color w:val="000000"/>
              </w:rPr>
            </w:pPr>
            <w:r>
              <w:rPr>
                <w:color w:val="000000"/>
              </w:rPr>
              <w:t>$794.59</w:t>
            </w:r>
          </w:p>
        </w:tc>
        <w:tc>
          <w:tcPr>
            <w:tcW w:w="3420" w:type="dxa"/>
          </w:tcPr>
          <w:p w:rsidR="007C186F" w:rsidRDefault="00A91E52" w:rsidP="007C186F">
            <w:pPr>
              <w:spacing w:after="0" w:line="240" w:lineRule="auto"/>
              <w:ind w:right="-720"/>
              <w:rPr>
                <w:rFonts w:ascii="Arial" w:hAnsi="Arial" w:cs="Arial"/>
                <w:sz w:val="20"/>
                <w:szCs w:val="20"/>
              </w:rPr>
            </w:pPr>
            <w:r>
              <w:rPr>
                <w:rFonts w:ascii="Arial" w:hAnsi="Arial" w:cs="Arial"/>
                <w:sz w:val="20"/>
                <w:szCs w:val="20"/>
              </w:rPr>
              <w:t>3</w:t>
            </w:r>
            <w:r w:rsidR="0092724D">
              <w:rPr>
                <w:rFonts w:ascii="Arial" w:hAnsi="Arial" w:cs="Arial"/>
                <w:sz w:val="20"/>
                <w:szCs w:val="20"/>
              </w:rPr>
              <w:t>3</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programs since 1998 and it has proven to be a useful and effective tool for improving research program management. However, for many states the most difficult aspect of hosting a peer exchange is logistics and procurement. Beginning in 2006 the </w:t>
            </w:r>
            <w:proofErr w:type="spellStart"/>
            <w:r w:rsidRPr="0001285A">
              <w:rPr>
                <w:rFonts w:ascii="Arial" w:hAnsi="Arial" w:cs="Arial"/>
                <w:sz w:val="20"/>
                <w:szCs w:val="20"/>
              </w:rPr>
              <w:t>AASHTO</w:t>
            </w:r>
            <w:proofErr w:type="spellEnd"/>
            <w:r w:rsidRPr="0001285A">
              <w:rPr>
                <w:rFonts w:ascii="Arial" w:hAnsi="Arial" w:cs="Arial"/>
                <w:sz w:val="20"/>
                <w:szCs w:val="20"/>
              </w:rPr>
              <w:t xml:space="preserve"> Research Advisory Committee established a task force on Peer Exchanges. Over the next few years the Task Force surveyed membership, discussed issues in depth and made recommendations to FHWA for an update in Peer Exchange Guidance. Among those recommendations was that the Pooled Fund program should be made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w:t>
            </w:r>
            <w:proofErr w:type="spellStart"/>
            <w:r w:rsidRPr="0001285A">
              <w:rPr>
                <w:rFonts w:ascii="Arial" w:hAnsi="Arial" w:cs="Arial"/>
                <w:sz w:val="20"/>
                <w:szCs w:val="20"/>
              </w:rPr>
              <w:t>RD&amp;T</w:t>
            </w:r>
            <w:proofErr w:type="spellEnd"/>
            <w:r w:rsidRPr="0001285A">
              <w:rPr>
                <w:rFonts w:ascii="Arial" w:hAnsi="Arial" w:cs="Arial"/>
                <w:sz w:val="20"/>
                <w:szCs w:val="20"/>
              </w:rPr>
              <w:t xml:space="preserve">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A project manager will be assigned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B410E5" w:rsidRDefault="00B410E5" w:rsidP="00ED1C87">
            <w:pPr>
              <w:pStyle w:val="PlainText"/>
              <w:rPr>
                <w:rFonts w:ascii="Arial" w:hAnsi="Arial" w:cs="Arial"/>
                <w:sz w:val="20"/>
                <w:szCs w:val="20"/>
              </w:rPr>
            </w:pPr>
            <w:r>
              <w:rPr>
                <w:rFonts w:ascii="Arial" w:hAnsi="Arial" w:cs="Arial"/>
                <w:sz w:val="20"/>
                <w:szCs w:val="20"/>
              </w:rPr>
              <w:t>Contract amendment completed extending service through 2024.</w:t>
            </w:r>
          </w:p>
          <w:p w:rsidR="00711D3F" w:rsidRPr="00333244" w:rsidRDefault="00711D3F" w:rsidP="00B410E5">
            <w:pPr>
              <w:pStyle w:val="PlainText"/>
            </w:pP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Default="00B410E5" w:rsidP="0059245C">
            <w:pPr>
              <w:spacing w:after="0" w:line="240" w:lineRule="auto"/>
              <w:ind w:right="252"/>
              <w:rPr>
                <w:rFonts w:ascii="Arial" w:hAnsi="Arial" w:cs="Arial"/>
                <w:sz w:val="20"/>
                <w:szCs w:val="20"/>
              </w:rPr>
            </w:pPr>
            <w:r>
              <w:rPr>
                <w:rFonts w:ascii="Arial" w:hAnsi="Arial" w:cs="Arial"/>
                <w:sz w:val="20"/>
                <w:szCs w:val="20"/>
              </w:rPr>
              <w:t>Post exchange reporting.</w:t>
            </w:r>
          </w:p>
          <w:p w:rsidR="00AE6E77" w:rsidRPr="000261F2" w:rsidRDefault="00AE6E77" w:rsidP="0059245C">
            <w:pPr>
              <w:spacing w:after="0" w:line="240" w:lineRule="auto"/>
              <w:ind w:right="252"/>
              <w:rPr>
                <w:rFonts w:ascii="Arial" w:hAnsi="Arial" w:cs="Arial"/>
                <w:sz w:val="20"/>
                <w:szCs w:val="20"/>
              </w:rPr>
            </w:pP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Ohio Peer Exchange, </w:t>
            </w:r>
            <w:r w:rsidRPr="0001285A">
              <w:rPr>
                <w:rFonts w:ascii="Arial" w:hAnsi="Arial" w:cs="Arial"/>
                <w:sz w:val="20"/>
                <w:szCs w:val="20"/>
              </w:rPr>
              <w:t>June 2–4, 2015</w:t>
            </w:r>
          </w:p>
          <w:p w:rsidR="00E735D3" w:rsidRPr="0059245C" w:rsidRDefault="00E735D3" w:rsidP="00E735D3">
            <w:pPr>
              <w:spacing w:after="0" w:line="240" w:lineRule="auto"/>
              <w:ind w:right="-720"/>
              <w:rPr>
                <w:rFonts w:ascii="Arial" w:hAnsi="Arial" w:cs="Arial"/>
                <w:sz w:val="20"/>
                <w:szCs w:val="20"/>
              </w:rPr>
            </w:pPr>
            <w:r w:rsidRPr="0059245C">
              <w:rPr>
                <w:rFonts w:ascii="Arial" w:hAnsi="Arial" w:cs="Arial"/>
                <w:sz w:val="20"/>
                <w:szCs w:val="20"/>
              </w:rPr>
              <w:t xml:space="preserve">Four-State </w:t>
            </w:r>
            <w:r>
              <w:rPr>
                <w:rFonts w:ascii="Arial" w:hAnsi="Arial" w:cs="Arial"/>
                <w:sz w:val="20"/>
                <w:szCs w:val="20"/>
              </w:rPr>
              <w:t>(</w:t>
            </w:r>
            <w:r w:rsidRPr="0059245C">
              <w:rPr>
                <w:rFonts w:ascii="Arial" w:hAnsi="Arial" w:cs="Arial"/>
                <w:sz w:val="20"/>
                <w:szCs w:val="20"/>
              </w:rPr>
              <w:t>Idaho</w:t>
            </w:r>
            <w:r>
              <w:rPr>
                <w:rFonts w:ascii="Arial" w:hAnsi="Arial" w:cs="Arial"/>
                <w:sz w:val="20"/>
                <w:szCs w:val="20"/>
              </w:rPr>
              <w:t xml:space="preserve">, Nevada, South Dakota, Wyoming) </w:t>
            </w:r>
            <w:r w:rsidRPr="0059245C">
              <w:rPr>
                <w:rFonts w:ascii="Arial" w:hAnsi="Arial" w:cs="Arial"/>
                <w:sz w:val="20"/>
                <w:szCs w:val="20"/>
              </w:rPr>
              <w:t>Virtual Research Peer Exchange</w:t>
            </w:r>
            <w:r>
              <w:rPr>
                <w:rFonts w:ascii="Arial" w:hAnsi="Arial" w:cs="Arial"/>
                <w:sz w:val="20"/>
                <w:szCs w:val="20"/>
              </w:rPr>
              <w:t xml:space="preserve">, November/December </w:t>
            </w:r>
            <w:r w:rsidRPr="0059245C">
              <w:rPr>
                <w:rFonts w:ascii="Arial" w:hAnsi="Arial" w:cs="Arial"/>
                <w:sz w:val="20"/>
                <w:szCs w:val="20"/>
              </w:rPr>
              <w:t>2015</w:t>
            </w: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Alaska Peer Exchange, </w:t>
            </w:r>
            <w:r w:rsidRPr="0059245C">
              <w:rPr>
                <w:rFonts w:ascii="Arial" w:hAnsi="Arial" w:cs="Arial"/>
                <w:sz w:val="20"/>
                <w:szCs w:val="20"/>
              </w:rPr>
              <w:t>May 3-5, 2016</w:t>
            </w:r>
          </w:p>
          <w:p w:rsidR="00711D3F" w:rsidRDefault="00711D3F" w:rsidP="00711D3F">
            <w:pPr>
              <w:spacing w:after="0" w:line="240" w:lineRule="auto"/>
              <w:ind w:right="-720"/>
              <w:rPr>
                <w:rFonts w:ascii="Arial" w:hAnsi="Arial" w:cs="Arial"/>
                <w:sz w:val="20"/>
                <w:szCs w:val="20"/>
              </w:rPr>
            </w:pPr>
            <w:r w:rsidRPr="006978D1">
              <w:rPr>
                <w:rFonts w:ascii="Arial" w:hAnsi="Arial" w:cs="Arial"/>
                <w:sz w:val="20"/>
                <w:szCs w:val="20"/>
              </w:rPr>
              <w:t xml:space="preserve">Ohio Peer Exchange, </w:t>
            </w:r>
            <w:r>
              <w:rPr>
                <w:rFonts w:ascii="Arial" w:hAnsi="Arial" w:cs="Arial"/>
                <w:sz w:val="20"/>
                <w:szCs w:val="20"/>
              </w:rPr>
              <w:t>March 8–9, 2017</w:t>
            </w:r>
          </w:p>
          <w:p w:rsidR="00C34C29" w:rsidRDefault="00C34C29" w:rsidP="00711D3F">
            <w:pPr>
              <w:spacing w:after="0" w:line="240" w:lineRule="auto"/>
              <w:ind w:right="-720"/>
              <w:rPr>
                <w:rFonts w:ascii="Arial" w:hAnsi="Arial" w:cs="Arial"/>
                <w:sz w:val="20"/>
                <w:szCs w:val="20"/>
              </w:rPr>
            </w:pPr>
            <w:r w:rsidRPr="00C34C29">
              <w:rPr>
                <w:rFonts w:ascii="Arial" w:hAnsi="Arial" w:cs="Arial"/>
                <w:sz w:val="20"/>
                <w:szCs w:val="20"/>
              </w:rPr>
              <w:t>North Carolina Peer Exchange, September 24–25, 2017</w:t>
            </w:r>
          </w:p>
          <w:p w:rsidR="00B410E5" w:rsidRDefault="00B410E5" w:rsidP="00711D3F">
            <w:pPr>
              <w:spacing w:after="0" w:line="240" w:lineRule="auto"/>
              <w:ind w:right="-720"/>
              <w:rPr>
                <w:rFonts w:ascii="Arial" w:hAnsi="Arial" w:cs="Arial"/>
                <w:sz w:val="20"/>
                <w:szCs w:val="20"/>
              </w:rPr>
            </w:pPr>
            <w:r w:rsidRPr="00B93A38">
              <w:rPr>
                <w:rFonts w:ascii="Arial" w:hAnsi="Arial" w:cs="Arial"/>
                <w:sz w:val="20"/>
                <w:szCs w:val="20"/>
              </w:rPr>
              <w:t xml:space="preserve">Illinois </w:t>
            </w:r>
            <w:r>
              <w:rPr>
                <w:rFonts w:ascii="Arial" w:hAnsi="Arial" w:cs="Arial"/>
                <w:sz w:val="20"/>
                <w:szCs w:val="20"/>
              </w:rPr>
              <w:t>Peer Exchange,</w:t>
            </w:r>
            <w:r w:rsidRPr="00B410E5">
              <w:rPr>
                <w:rFonts w:ascii="Arial" w:hAnsi="Arial" w:cs="Arial"/>
                <w:sz w:val="20"/>
                <w:szCs w:val="20"/>
              </w:rPr>
              <w:t xml:space="preserve"> October 4-6, 2017</w:t>
            </w:r>
          </w:p>
          <w:p w:rsidR="00550A13" w:rsidRDefault="00550A13" w:rsidP="00550A13">
            <w:pPr>
              <w:pStyle w:val="PlainText"/>
              <w:rPr>
                <w:rFonts w:ascii="Arial" w:hAnsi="Arial" w:cs="Arial"/>
                <w:sz w:val="20"/>
                <w:szCs w:val="20"/>
              </w:rPr>
            </w:pPr>
            <w:r w:rsidRPr="00E9666E">
              <w:t xml:space="preserve">Kansas-Missouri </w:t>
            </w:r>
            <w:r w:rsidRPr="00E9666E">
              <w:rPr>
                <w:rFonts w:ascii="Arial" w:hAnsi="Arial" w:cs="Arial"/>
                <w:sz w:val="20"/>
                <w:szCs w:val="20"/>
              </w:rPr>
              <w:t xml:space="preserve"> </w:t>
            </w:r>
            <w:r w:rsidR="00EB0148" w:rsidRPr="00E9666E">
              <w:rPr>
                <w:rFonts w:ascii="Arial" w:hAnsi="Arial" w:cs="Arial"/>
                <w:sz w:val="20"/>
                <w:szCs w:val="20"/>
              </w:rPr>
              <w:t>Peer</w:t>
            </w:r>
            <w:r w:rsidR="00EB0148" w:rsidRPr="006978D1">
              <w:rPr>
                <w:rFonts w:ascii="Arial" w:hAnsi="Arial" w:cs="Arial"/>
                <w:sz w:val="20"/>
                <w:szCs w:val="20"/>
              </w:rPr>
              <w:t xml:space="preserve"> Exchange</w:t>
            </w:r>
            <w:r w:rsidR="00FE1FAD">
              <w:rPr>
                <w:rFonts w:ascii="Arial" w:hAnsi="Arial" w:cs="Arial"/>
                <w:sz w:val="20"/>
                <w:szCs w:val="20"/>
              </w:rPr>
              <w:t>, October 17-18, 2017</w:t>
            </w:r>
          </w:p>
          <w:p w:rsidR="00E735D3" w:rsidRDefault="00E735D3" w:rsidP="00E735D3">
            <w:pPr>
              <w:spacing w:after="0" w:line="240" w:lineRule="auto"/>
              <w:ind w:right="-720"/>
              <w:rPr>
                <w:rFonts w:ascii="Arial" w:hAnsi="Arial" w:cs="Arial"/>
                <w:sz w:val="20"/>
                <w:szCs w:val="20"/>
              </w:rPr>
            </w:pPr>
          </w:p>
          <w:p w:rsidR="00E735D3" w:rsidRDefault="00E735D3" w:rsidP="00E735D3">
            <w:pPr>
              <w:spacing w:after="0" w:line="240" w:lineRule="auto"/>
              <w:ind w:right="-720"/>
              <w:rPr>
                <w:rFonts w:ascii="Arial" w:hAnsi="Arial" w:cs="Arial"/>
                <w:sz w:val="20"/>
                <w:szCs w:val="20"/>
              </w:rPr>
            </w:pPr>
            <w:r>
              <w:rPr>
                <w:rFonts w:ascii="Arial" w:hAnsi="Arial" w:cs="Arial"/>
                <w:sz w:val="20"/>
                <w:szCs w:val="20"/>
              </w:rPr>
              <w:t xml:space="preserve">Published at: </w:t>
            </w:r>
            <w:hyperlink r:id="rId8" w:history="1">
              <w:r w:rsidRPr="003C48A8">
                <w:rPr>
                  <w:rStyle w:val="Hyperlink"/>
                  <w:rFonts w:ascii="Arial" w:hAnsi="Arial" w:cs="Arial"/>
                  <w:sz w:val="20"/>
                  <w:szCs w:val="20"/>
                </w:rPr>
                <w:t>http://research.transportation.org/Pages/RACPeerExchangeReports.aspx</w:t>
              </w:r>
            </w:hyperlink>
            <w:r>
              <w:rPr>
                <w:rFonts w:ascii="Arial" w:hAnsi="Arial" w:cs="Arial"/>
                <w:sz w:val="20"/>
                <w:szCs w:val="20"/>
              </w:rPr>
              <w:t xml:space="preserve"> </w:t>
            </w:r>
          </w:p>
          <w:p w:rsidR="00AE6E77" w:rsidRPr="00BA3527" w:rsidRDefault="00AE6E77" w:rsidP="0059245C">
            <w:pPr>
              <w:spacing w:after="0" w:line="240" w:lineRule="auto"/>
              <w:ind w:right="-720"/>
              <w:rPr>
                <w:rFonts w:ascii="Arial" w:hAnsi="Arial" w:cs="Arial"/>
                <w:sz w:val="20"/>
                <w:szCs w:val="20"/>
              </w:rPr>
            </w:pP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agreement, along with recommended solutions to those problems).</w:t>
            </w:r>
          </w:p>
          <w:p w:rsidR="00B42C24" w:rsidRPr="003341E4" w:rsidRDefault="003341E4" w:rsidP="003341E4">
            <w:pPr>
              <w:spacing w:after="0" w:line="240" w:lineRule="auto"/>
              <w:ind w:right="252"/>
              <w:rPr>
                <w:rFonts w:ascii="Arial" w:hAnsi="Arial" w:cs="Arial"/>
                <w:sz w:val="20"/>
                <w:szCs w:val="20"/>
              </w:rPr>
            </w:pPr>
            <w:r>
              <w:rPr>
                <w:rFonts w:ascii="Arial" w:hAnsi="Arial" w:cs="Arial"/>
                <w:sz w:val="20"/>
                <w:szCs w:val="20"/>
              </w:rPr>
              <w:t>Post exchange reporting is delayed.</w:t>
            </w:r>
          </w:p>
          <w:p w:rsidR="005F4C14" w:rsidRPr="000261F2" w:rsidRDefault="005F4C14" w:rsidP="000261F2">
            <w:pPr>
              <w:spacing w:after="0" w:line="240" w:lineRule="auto"/>
              <w:ind w:right="-720"/>
              <w:rPr>
                <w:rFonts w:ascii="Arial" w:hAnsi="Arial" w:cs="Arial"/>
                <w:b/>
                <w:sz w:val="20"/>
                <w:szCs w:val="20"/>
              </w:rPr>
            </w:pP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lastRenderedPageBreak/>
              <w:t xml:space="preserve">States will implement findings of individual peer exchanges to better manage </w:t>
            </w:r>
            <w:proofErr w:type="spellStart"/>
            <w:r w:rsidRPr="00BA3527">
              <w:rPr>
                <w:rFonts w:ascii="Arial" w:hAnsi="Arial" w:cs="Arial"/>
                <w:sz w:val="20"/>
                <w:szCs w:val="20"/>
              </w:rPr>
              <w:t>SPR</w:t>
            </w:r>
            <w:proofErr w:type="spellEnd"/>
            <w:r w:rsidRPr="00BA3527">
              <w:rPr>
                <w:rFonts w:ascii="Arial" w:hAnsi="Arial" w:cs="Arial"/>
                <w:sz w:val="20"/>
                <w:szCs w:val="20"/>
              </w:rPr>
              <w:t xml:space="preserve"> research programs.</w:t>
            </w:r>
          </w:p>
        </w:tc>
      </w:tr>
    </w:tbl>
    <w:p w:rsidR="005F4C14" w:rsidRPr="00743C01" w:rsidRDefault="005F4C14" w:rsidP="00551D8A">
      <w:pPr>
        <w:spacing w:after="0"/>
        <w:ind w:left="-720" w:right="-720"/>
        <w:rPr>
          <w:rFonts w:ascii="Arial" w:hAnsi="Arial" w:cs="Arial"/>
          <w:sz w:val="20"/>
          <w:szCs w:val="20"/>
        </w:rPr>
      </w:pPr>
    </w:p>
    <w:sectPr w:rsidR="005F4C14"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F15"/>
    <w:rsid w:val="002E566D"/>
    <w:rsid w:val="00310BDA"/>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E14DC"/>
    <w:rsid w:val="004E6FE9"/>
    <w:rsid w:val="00507EB4"/>
    <w:rsid w:val="0053092F"/>
    <w:rsid w:val="00535598"/>
    <w:rsid w:val="005438B0"/>
    <w:rsid w:val="00547EE3"/>
    <w:rsid w:val="00550A13"/>
    <w:rsid w:val="00551D8A"/>
    <w:rsid w:val="00565612"/>
    <w:rsid w:val="00581B36"/>
    <w:rsid w:val="00583E8E"/>
    <w:rsid w:val="005855B1"/>
    <w:rsid w:val="0059245C"/>
    <w:rsid w:val="005A44A4"/>
    <w:rsid w:val="005F4C14"/>
    <w:rsid w:val="00601EBD"/>
    <w:rsid w:val="0060744C"/>
    <w:rsid w:val="006159D1"/>
    <w:rsid w:val="0062496C"/>
    <w:rsid w:val="00656B80"/>
    <w:rsid w:val="00677B6B"/>
    <w:rsid w:val="00682C5E"/>
    <w:rsid w:val="006A1782"/>
    <w:rsid w:val="006C1381"/>
    <w:rsid w:val="00706496"/>
    <w:rsid w:val="00711D3F"/>
    <w:rsid w:val="00741275"/>
    <w:rsid w:val="00743C01"/>
    <w:rsid w:val="00777B23"/>
    <w:rsid w:val="00790C4A"/>
    <w:rsid w:val="00795186"/>
    <w:rsid w:val="007C186F"/>
    <w:rsid w:val="007E0830"/>
    <w:rsid w:val="007E5BD2"/>
    <w:rsid w:val="007F5A00"/>
    <w:rsid w:val="00800966"/>
    <w:rsid w:val="008252B7"/>
    <w:rsid w:val="0083397C"/>
    <w:rsid w:val="00846291"/>
    <w:rsid w:val="00863EB1"/>
    <w:rsid w:val="00867515"/>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D7C2B"/>
    <w:rsid w:val="00AE0961"/>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5743"/>
    <w:rsid w:val="00BE664D"/>
    <w:rsid w:val="00BF78D9"/>
    <w:rsid w:val="00C05AB5"/>
    <w:rsid w:val="00C13753"/>
    <w:rsid w:val="00C34C29"/>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47B71"/>
    <w:rsid w:val="00F518A7"/>
    <w:rsid w:val="00F63DF7"/>
    <w:rsid w:val="00F81C21"/>
    <w:rsid w:val="00F87C7C"/>
    <w:rsid w:val="00FA40EB"/>
    <w:rsid w:val="00FA532E"/>
    <w:rsid w:val="00FD7254"/>
    <w:rsid w:val="00FE1FAD"/>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search.transportation.org/Pages/RACPeerExchangeReports.aspx"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3</Pages>
  <Words>758</Words>
  <Characters>4701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Michael Bufalino</cp:lastModifiedBy>
  <cp:revision>18</cp:revision>
  <cp:lastPrinted>2011-06-21T20:32:00Z</cp:lastPrinted>
  <dcterms:created xsi:type="dcterms:W3CDTF">2018-04-18T15:16:00Z</dcterms:created>
  <dcterms:modified xsi:type="dcterms:W3CDTF">2018-09-17T17:49:00Z</dcterms:modified>
</cp:coreProperties>
</file>