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2104B" w:rsidRDefault="000C209F" w:rsidP="00360664">
            <w:pPr>
              <w:spacing w:after="0" w:line="240" w:lineRule="auto"/>
              <w:ind w:left="-108" w:right="-720"/>
              <w:rPr>
                <w:rFonts w:ascii="Arial" w:hAnsi="Arial" w:cs="Arial"/>
                <w:sz w:val="20"/>
                <w:szCs w:val="20"/>
              </w:rPr>
            </w:pPr>
            <w:r w:rsidRPr="00A43B89">
              <w:rPr>
                <w:rFonts w:ascii="Arial" w:hAnsi="Arial" w:cs="Arial"/>
                <w:b/>
                <w:sz w:val="36"/>
                <w:szCs w:val="36"/>
              </w:rPr>
              <w:t xml:space="preserve"> </w:t>
            </w:r>
            <w:r w:rsidR="0062104B" w:rsidRPr="00D31E39">
              <w:rPr>
                <w:rFonts w:ascii="Arial" w:hAnsi="Arial" w:cs="Arial"/>
                <w:sz w:val="36"/>
                <w:szCs w:val="36"/>
              </w:rPr>
              <w:t>_</w:t>
            </w:r>
            <w:r w:rsidR="00AF36AE" w:rsidRPr="00AF36AE">
              <w:rPr>
                <w:rFonts w:ascii="Arial" w:hAnsi="Arial" w:cs="Arial"/>
                <w:b/>
                <w:sz w:val="36"/>
                <w:szCs w:val="36"/>
              </w:rPr>
              <w:t xml:space="preserve"> </w:t>
            </w:r>
            <w:r w:rsidR="00AF36AE" w:rsidRPr="0062104B">
              <w:rPr>
                <w:rFonts w:ascii="Arial" w:hAnsi="Arial" w:cs="Arial"/>
                <w:sz w:val="20"/>
                <w:szCs w:val="20"/>
              </w:rPr>
              <w:t>Quarter 1 (January 1 – March 31, 2018)</w:t>
            </w:r>
          </w:p>
          <w:p w:rsidR="000C209F" w:rsidRPr="00401B17" w:rsidRDefault="00803851" w:rsidP="00360664">
            <w:pPr>
              <w:spacing w:after="0" w:line="240" w:lineRule="auto"/>
              <w:ind w:left="-108" w:right="-108"/>
              <w:rPr>
                <w:rFonts w:ascii="Arial" w:hAnsi="Arial" w:cs="Arial"/>
                <w:b/>
                <w:sz w:val="20"/>
                <w:szCs w:val="20"/>
              </w:rPr>
            </w:pPr>
            <w:r w:rsidRPr="0062104B">
              <w:rPr>
                <w:rFonts w:ascii="Arial" w:hAnsi="Arial" w:cs="Arial"/>
                <w:sz w:val="36"/>
                <w:szCs w:val="36"/>
              </w:rPr>
              <w:t xml:space="preserve"> </w:t>
            </w:r>
            <w:r w:rsidR="0062104B" w:rsidRPr="00401B17">
              <w:rPr>
                <w:rFonts w:ascii="Arial" w:hAnsi="Arial" w:cs="Arial"/>
                <w:b/>
                <w:sz w:val="36"/>
                <w:szCs w:val="36"/>
                <w:u w:val="single"/>
              </w:rPr>
              <w:t>x</w:t>
            </w:r>
            <w:r w:rsidR="00D82385" w:rsidRPr="00401B17">
              <w:rPr>
                <w:rFonts w:ascii="Arial" w:hAnsi="Arial" w:cs="Arial"/>
                <w:b/>
                <w:sz w:val="36"/>
                <w:szCs w:val="36"/>
              </w:rPr>
              <w:t xml:space="preserve"> </w:t>
            </w:r>
            <w:r w:rsidR="000C209F" w:rsidRPr="00401B17">
              <w:rPr>
                <w:rFonts w:ascii="Arial" w:hAnsi="Arial" w:cs="Arial"/>
                <w:b/>
                <w:sz w:val="20"/>
                <w:szCs w:val="20"/>
              </w:rPr>
              <w:t>Quarter 2 (April 1 – June 30</w:t>
            </w:r>
            <w:r w:rsidR="002C4321" w:rsidRPr="00401B17">
              <w:rPr>
                <w:rFonts w:ascii="Arial" w:hAnsi="Arial" w:cs="Arial"/>
                <w:b/>
                <w:sz w:val="20"/>
                <w:szCs w:val="20"/>
              </w:rPr>
              <w:t>, 201</w:t>
            </w:r>
            <w:r w:rsidR="00AF36AE" w:rsidRPr="00401B17">
              <w:rPr>
                <w:rFonts w:ascii="Arial" w:hAnsi="Arial" w:cs="Arial"/>
                <w:b/>
                <w:sz w:val="20"/>
                <w:szCs w:val="20"/>
              </w:rPr>
              <w:t>8</w:t>
            </w:r>
            <w:r w:rsidR="000C209F" w:rsidRPr="00401B17">
              <w:rPr>
                <w:rFonts w:ascii="Arial" w:hAnsi="Arial" w:cs="Arial"/>
                <w:b/>
                <w:sz w:val="20"/>
                <w:szCs w:val="20"/>
              </w:rPr>
              <w:t>)</w:t>
            </w:r>
          </w:p>
          <w:p w:rsidR="000C209F" w:rsidRPr="00D31E39" w:rsidRDefault="001F4DA0" w:rsidP="00360664">
            <w:pPr>
              <w:spacing w:after="0" w:line="240" w:lineRule="auto"/>
              <w:ind w:right="-720"/>
              <w:rPr>
                <w:rFonts w:ascii="Arial" w:hAnsi="Arial" w:cs="Arial"/>
                <w:sz w:val="20"/>
                <w:szCs w:val="20"/>
              </w:rPr>
            </w:pPr>
            <w:r w:rsidRPr="00D31E39">
              <w:rPr>
                <w:rFonts w:ascii="Arial" w:hAnsi="Arial" w:cs="Arial"/>
                <w:sz w:val="36"/>
                <w:szCs w:val="36"/>
              </w:rPr>
              <w:t>_</w:t>
            </w:r>
            <w:r w:rsidR="00D31E39">
              <w:rPr>
                <w:rFonts w:ascii="Arial" w:hAnsi="Arial" w:cs="Arial"/>
                <w:sz w:val="36"/>
                <w:szCs w:val="36"/>
              </w:rPr>
              <w:t xml:space="preserve"> </w:t>
            </w:r>
            <w:r w:rsidR="000C209F" w:rsidRPr="00D31E39">
              <w:rPr>
                <w:rFonts w:ascii="Arial" w:hAnsi="Arial" w:cs="Arial"/>
                <w:sz w:val="20"/>
                <w:szCs w:val="20"/>
              </w:rPr>
              <w:t>Quarter 3 (July 1 – September 30</w:t>
            </w:r>
            <w:r w:rsidR="002C4321" w:rsidRPr="00D31E39">
              <w:rPr>
                <w:rFonts w:ascii="Arial" w:hAnsi="Arial" w:cs="Arial"/>
                <w:sz w:val="20"/>
                <w:szCs w:val="20"/>
              </w:rPr>
              <w:t>, 201</w:t>
            </w:r>
            <w:r w:rsidR="00AF36AE">
              <w:rPr>
                <w:rFonts w:ascii="Arial" w:hAnsi="Arial" w:cs="Arial"/>
                <w:sz w:val="20"/>
                <w:szCs w:val="20"/>
              </w:rPr>
              <w:t>8</w:t>
            </w:r>
            <w:r w:rsidR="000C209F" w:rsidRPr="00D31E39">
              <w:rPr>
                <w:rFonts w:ascii="Arial" w:hAnsi="Arial" w:cs="Arial"/>
                <w:sz w:val="20"/>
                <w:szCs w:val="20"/>
              </w:rPr>
              <w:t>)</w:t>
            </w:r>
          </w:p>
          <w:p w:rsidR="000C209F" w:rsidRPr="00DB58A9" w:rsidRDefault="00DB58A9" w:rsidP="00AF36AE">
            <w:pPr>
              <w:spacing w:after="0" w:line="240" w:lineRule="auto"/>
              <w:ind w:right="-720"/>
              <w:rPr>
                <w:rFonts w:ascii="Arial" w:hAnsi="Arial" w:cs="Arial"/>
                <w:sz w:val="20"/>
                <w:szCs w:val="20"/>
              </w:rPr>
            </w:pPr>
            <w:r w:rsidRPr="00DB58A9">
              <w:rPr>
                <w:rFonts w:ascii="Arial" w:hAnsi="Arial" w:cs="Arial"/>
                <w:sz w:val="36"/>
                <w:szCs w:val="36"/>
                <w:u w:val="single"/>
              </w:rPr>
              <w:t>_</w:t>
            </w:r>
            <w:r w:rsidR="00A43B89" w:rsidRPr="00DB58A9">
              <w:rPr>
                <w:rFonts w:ascii="Arial" w:hAnsi="Arial" w:cs="Arial"/>
                <w:sz w:val="36"/>
                <w:szCs w:val="36"/>
              </w:rPr>
              <w:t xml:space="preserve"> </w:t>
            </w:r>
            <w:r w:rsidR="000C209F" w:rsidRPr="00DB58A9">
              <w:rPr>
                <w:rFonts w:ascii="Arial" w:hAnsi="Arial" w:cs="Arial"/>
                <w:sz w:val="20"/>
                <w:szCs w:val="20"/>
              </w:rPr>
              <w:t xml:space="preserve">Quarter </w:t>
            </w:r>
            <w:r w:rsidR="005C75FE" w:rsidRPr="00DB58A9">
              <w:rPr>
                <w:rFonts w:ascii="Arial" w:hAnsi="Arial" w:cs="Arial"/>
                <w:sz w:val="20"/>
                <w:szCs w:val="20"/>
              </w:rPr>
              <w:t>4 (October 1 – December 31</w:t>
            </w:r>
            <w:r w:rsidR="002C4321" w:rsidRPr="00DB58A9">
              <w:rPr>
                <w:rFonts w:ascii="Arial" w:hAnsi="Arial" w:cs="Arial"/>
                <w:sz w:val="20"/>
                <w:szCs w:val="20"/>
              </w:rPr>
              <w:t>, 201</w:t>
            </w:r>
            <w:r w:rsidR="00AF36AE">
              <w:rPr>
                <w:rFonts w:ascii="Arial" w:hAnsi="Arial" w:cs="Arial"/>
                <w:sz w:val="20"/>
                <w:szCs w:val="20"/>
              </w:rPr>
              <w:t>8</w:t>
            </w:r>
            <w:r w:rsidR="000C209F" w:rsidRPr="00DB58A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D31E39"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D31E3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D31E39">
              <w:rPr>
                <w:rFonts w:ascii="Arial" w:hAnsi="Arial" w:cs="Arial"/>
                <w:sz w:val="20"/>
                <w:szCs w:val="20"/>
              </w:rPr>
              <w:t>801-589-8340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D31E39">
              <w:rPr>
                <w:rFonts w:ascii="Arial" w:hAnsi="Arial" w:cs="Arial"/>
                <w:sz w:val="20"/>
                <w:szCs w:val="20"/>
              </w:rPr>
              <w:t>davidstevens</w:t>
            </w:r>
            <w:r w:rsidR="004114AF" w:rsidRPr="004114AF">
              <w:rPr>
                <w:rFonts w:ascii="Arial" w:hAnsi="Arial" w:cs="Arial"/>
                <w:sz w:val="20"/>
                <w:szCs w:val="20"/>
              </w:rPr>
              <w:t>@utah.gov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r>
              <w:rPr>
                <w:rFonts w:ascii="Arial" w:hAnsi="Arial" w:cs="Arial"/>
                <w:sz w:val="20"/>
                <w:szCs w:val="20"/>
              </w:rPr>
              <w:t xml:space="preserve">Finet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ePM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401B17" w:rsidRDefault="000C209F" w:rsidP="00401B17">
            <w:pPr>
              <w:spacing w:after="0" w:line="240" w:lineRule="auto"/>
              <w:ind w:left="-108" w:right="-108"/>
              <w:rPr>
                <w:rFonts w:ascii="Arial" w:hAnsi="Arial" w:cs="Arial"/>
                <w:sz w:val="20"/>
                <w:szCs w:val="20"/>
              </w:rPr>
            </w:pPr>
            <w:r w:rsidRPr="00401B17">
              <w:rPr>
                <w:rFonts w:ascii="Arial" w:hAnsi="Arial" w:cs="Arial"/>
                <w:sz w:val="20"/>
                <w:szCs w:val="20"/>
              </w:rPr>
              <w:t xml:space="preserve"> </w:t>
            </w:r>
            <w:r w:rsidR="003F7856" w:rsidRPr="00401B17">
              <w:rPr>
                <w:rFonts w:ascii="Arial" w:hAnsi="Arial" w:cs="Arial"/>
                <w:sz w:val="20"/>
                <w:szCs w:val="20"/>
              </w:rPr>
              <w:t xml:space="preserve"> </w:t>
            </w:r>
            <w:r w:rsidR="00401B17" w:rsidRPr="00401B17">
              <w:rPr>
                <w:rFonts w:ascii="Arial" w:hAnsi="Arial" w:cs="Arial"/>
                <w:sz w:val="20"/>
                <w:szCs w:val="20"/>
              </w:rPr>
              <w:t>September</w:t>
            </w:r>
            <w:r w:rsidR="004D049F" w:rsidRPr="00401B17">
              <w:rPr>
                <w:rFonts w:ascii="Arial" w:hAnsi="Arial" w:cs="Arial"/>
                <w:sz w:val="20"/>
                <w:szCs w:val="20"/>
              </w:rPr>
              <w:t xml:space="preserve"> 30, 2018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01B17" w:rsidRDefault="00401B17" w:rsidP="00AD2AA8">
            <w:pPr>
              <w:spacing w:after="0" w:line="240" w:lineRule="auto"/>
              <w:ind w:left="-108" w:right="-108"/>
              <w:jc w:val="center"/>
              <w:rPr>
                <w:rFonts w:ascii="Arial" w:hAnsi="Arial" w:cs="Arial"/>
                <w:sz w:val="20"/>
                <w:szCs w:val="20"/>
              </w:rPr>
            </w:pPr>
            <w:r w:rsidRPr="00401B17">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43B68">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AD2AA8" w:rsidRPr="00AD2AA8">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0</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4D049F" w:rsidRPr="00360664" w:rsidRDefault="00F9780D" w:rsidP="001E0B15">
            <w:pPr>
              <w:spacing w:after="0" w:line="240" w:lineRule="auto"/>
              <w:ind w:right="-108"/>
              <w:jc w:val="center"/>
              <w:rPr>
                <w:rFonts w:ascii="Arial" w:hAnsi="Arial" w:cs="Arial"/>
                <w:sz w:val="20"/>
                <w:szCs w:val="20"/>
              </w:rPr>
            </w:pPr>
            <w:r>
              <w:rPr>
                <w:rFonts w:ascii="Arial" w:hAnsi="Arial" w:cs="Arial"/>
                <w:sz w:val="20"/>
                <w:szCs w:val="20"/>
              </w:rPr>
              <w:t>$3</w:t>
            </w:r>
            <w:r w:rsidR="001E0B15">
              <w:rPr>
                <w:rFonts w:ascii="Arial" w:hAnsi="Arial" w:cs="Arial"/>
                <w:sz w:val="20"/>
                <w:szCs w:val="20"/>
              </w:rPr>
              <w:t>2</w:t>
            </w:r>
            <w:r>
              <w:rPr>
                <w:rFonts w:ascii="Arial" w:hAnsi="Arial" w:cs="Arial"/>
                <w:sz w:val="20"/>
                <w:szCs w:val="20"/>
              </w:rPr>
              <w:t>2,000.00 (total actual committed)</w:t>
            </w:r>
          </w:p>
        </w:tc>
        <w:tc>
          <w:tcPr>
            <w:tcW w:w="3330" w:type="dxa"/>
            <w:vAlign w:val="center"/>
          </w:tcPr>
          <w:p w:rsidR="000C209F" w:rsidRPr="00360664" w:rsidRDefault="00D81751" w:rsidP="00D96C00">
            <w:pPr>
              <w:spacing w:after="0" w:line="240" w:lineRule="auto"/>
              <w:ind w:left="-108" w:right="-108"/>
              <w:jc w:val="center"/>
              <w:rPr>
                <w:rFonts w:ascii="Arial" w:hAnsi="Arial" w:cs="Arial"/>
                <w:sz w:val="20"/>
                <w:szCs w:val="20"/>
              </w:rPr>
            </w:pPr>
            <w:r>
              <w:rPr>
                <w:rFonts w:ascii="Arial" w:hAnsi="Arial" w:cs="Arial"/>
                <w:sz w:val="20"/>
                <w:szCs w:val="20"/>
              </w:rPr>
              <w:t>$</w:t>
            </w:r>
            <w:r w:rsidR="00081A30">
              <w:rPr>
                <w:rFonts w:ascii="Arial" w:hAnsi="Arial" w:cs="Arial"/>
                <w:sz w:val="20"/>
                <w:szCs w:val="20"/>
              </w:rPr>
              <w:t>2</w:t>
            </w:r>
            <w:r w:rsidR="00D96C00">
              <w:rPr>
                <w:rFonts w:ascii="Arial" w:hAnsi="Arial" w:cs="Arial"/>
                <w:sz w:val="20"/>
                <w:szCs w:val="20"/>
              </w:rPr>
              <w:t>97</w:t>
            </w:r>
            <w:r w:rsidR="009D59BC">
              <w:rPr>
                <w:rFonts w:ascii="Arial" w:hAnsi="Arial" w:cs="Arial"/>
                <w:sz w:val="20"/>
                <w:szCs w:val="20"/>
              </w:rPr>
              <w:t>,500</w:t>
            </w:r>
            <w:r w:rsidR="00657540">
              <w:rPr>
                <w:rFonts w:ascii="Arial" w:hAnsi="Arial" w:cs="Arial"/>
                <w:sz w:val="20"/>
                <w:szCs w:val="20"/>
              </w:rPr>
              <w:t>.00</w:t>
            </w:r>
          </w:p>
        </w:tc>
        <w:tc>
          <w:tcPr>
            <w:tcW w:w="3420" w:type="dxa"/>
            <w:vAlign w:val="center"/>
          </w:tcPr>
          <w:p w:rsidR="000C209F" w:rsidRPr="00360664" w:rsidRDefault="00327CD8" w:rsidP="008B2BE9">
            <w:pPr>
              <w:spacing w:after="0" w:line="240" w:lineRule="auto"/>
              <w:ind w:left="-108" w:right="-108"/>
              <w:jc w:val="center"/>
              <w:rPr>
                <w:rFonts w:ascii="Arial" w:hAnsi="Arial" w:cs="Arial"/>
                <w:sz w:val="20"/>
                <w:szCs w:val="20"/>
              </w:rPr>
            </w:pPr>
            <w:r>
              <w:rPr>
                <w:rFonts w:ascii="Arial" w:hAnsi="Arial" w:cs="Arial"/>
                <w:sz w:val="20"/>
                <w:szCs w:val="20"/>
              </w:rPr>
              <w:t>9</w:t>
            </w:r>
            <w:r w:rsidR="008B2BE9">
              <w:rPr>
                <w:rFonts w:ascii="Arial" w:hAnsi="Arial" w:cs="Arial"/>
                <w:sz w:val="20"/>
                <w:szCs w:val="20"/>
              </w:rPr>
              <w:t>5</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BD2E22" w:rsidRDefault="00657540" w:rsidP="00BD2E22">
            <w:pPr>
              <w:spacing w:after="0" w:line="240" w:lineRule="auto"/>
              <w:ind w:right="-108"/>
              <w:jc w:val="center"/>
              <w:rPr>
                <w:rFonts w:ascii="Arial" w:hAnsi="Arial" w:cs="Arial"/>
                <w:sz w:val="20"/>
                <w:szCs w:val="20"/>
              </w:rPr>
            </w:pPr>
            <w:r>
              <w:rPr>
                <w:rFonts w:ascii="Arial" w:hAnsi="Arial" w:cs="Arial"/>
                <w:sz w:val="20"/>
                <w:szCs w:val="20"/>
              </w:rPr>
              <w:t>$</w:t>
            </w:r>
            <w:r w:rsidR="00B404C8">
              <w:rPr>
                <w:rFonts w:ascii="Arial" w:hAnsi="Arial" w:cs="Arial"/>
                <w:sz w:val="20"/>
                <w:szCs w:val="20"/>
              </w:rPr>
              <w:t>0</w:t>
            </w:r>
          </w:p>
          <w:p w:rsidR="000C209F" w:rsidRPr="00360664" w:rsidRDefault="00B404C8" w:rsidP="00BD2E22">
            <w:pPr>
              <w:spacing w:after="0" w:line="240" w:lineRule="auto"/>
              <w:ind w:right="-108"/>
              <w:jc w:val="center"/>
              <w:rPr>
                <w:rFonts w:ascii="Arial" w:hAnsi="Arial" w:cs="Arial"/>
                <w:sz w:val="20"/>
                <w:szCs w:val="20"/>
              </w:rPr>
            </w:pPr>
            <w:r>
              <w:rPr>
                <w:rFonts w:ascii="Arial" w:hAnsi="Arial" w:cs="Arial"/>
                <w:sz w:val="20"/>
                <w:szCs w:val="20"/>
              </w:rPr>
              <w:t>0</w:t>
            </w:r>
            <w:r w:rsidR="00657540">
              <w:rPr>
                <w:rFonts w:ascii="Arial" w:hAnsi="Arial" w:cs="Arial"/>
                <w:sz w:val="20"/>
                <w:szCs w:val="20"/>
              </w:rPr>
              <w:t>%</w:t>
            </w:r>
          </w:p>
        </w:tc>
        <w:tc>
          <w:tcPr>
            <w:tcW w:w="3330" w:type="dxa"/>
          </w:tcPr>
          <w:p w:rsidR="000C209F" w:rsidRPr="00360664" w:rsidRDefault="00366877" w:rsidP="00B404C8">
            <w:pPr>
              <w:spacing w:after="0" w:line="240" w:lineRule="auto"/>
              <w:ind w:right="-108"/>
              <w:jc w:val="center"/>
              <w:rPr>
                <w:rFonts w:ascii="Arial" w:hAnsi="Arial" w:cs="Arial"/>
                <w:sz w:val="20"/>
                <w:szCs w:val="20"/>
              </w:rPr>
            </w:pPr>
            <w:r>
              <w:rPr>
                <w:rFonts w:ascii="Arial" w:hAnsi="Arial" w:cs="Arial"/>
                <w:sz w:val="20"/>
                <w:szCs w:val="20"/>
              </w:rPr>
              <w:t>$</w:t>
            </w:r>
            <w:r w:rsidR="00B404C8">
              <w:rPr>
                <w:rFonts w:ascii="Arial" w:hAnsi="Arial" w:cs="Arial"/>
                <w:sz w:val="20"/>
                <w:szCs w:val="20"/>
              </w:rPr>
              <w:t>0</w:t>
            </w:r>
          </w:p>
        </w:tc>
        <w:tc>
          <w:tcPr>
            <w:tcW w:w="3420" w:type="dxa"/>
          </w:tcPr>
          <w:p w:rsidR="000C209F" w:rsidRPr="00360664" w:rsidRDefault="00327CD8" w:rsidP="003528A1">
            <w:pPr>
              <w:spacing w:after="0" w:line="240" w:lineRule="auto"/>
              <w:ind w:left="-108" w:right="-108"/>
              <w:jc w:val="center"/>
              <w:rPr>
                <w:rFonts w:ascii="Arial" w:hAnsi="Arial" w:cs="Arial"/>
                <w:sz w:val="20"/>
                <w:szCs w:val="20"/>
              </w:rPr>
            </w:pPr>
            <w:r>
              <w:rPr>
                <w:rFonts w:ascii="Arial" w:hAnsi="Arial" w:cs="Arial"/>
                <w:sz w:val="20"/>
                <w:szCs w:val="20"/>
              </w:rPr>
              <w:t>9</w:t>
            </w:r>
            <w:r w:rsidR="003528A1">
              <w:rPr>
                <w:rFonts w:ascii="Arial" w:hAnsi="Arial" w:cs="Arial"/>
                <w:sz w:val="20"/>
                <w:szCs w:val="20"/>
              </w:rPr>
              <w:t>5</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ft long and 20 ft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Perform lateral load tests on piles with 15 ft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Reduce data and develop report on the testing for the 15 ft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Determine p-multipliers and reinforcement force equations for 15 ft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Perform lateral load tests on piles with 20 ft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Reduce data and develop report on the testing for the 20 ft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Determine p-multipliers and reinforcement force equations for 20 ft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580F89">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580F89">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w:t>
            </w:r>
            <w:r w:rsidR="00580F89">
              <w:rPr>
                <w:rFonts w:ascii="Arial" w:hAnsi="Arial" w:cs="Arial"/>
                <w:sz w:val="20"/>
                <w:szCs w:val="20"/>
              </w:rPr>
              <w:t>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580F89">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634FA4">
              <w:rPr>
                <w:rFonts w:ascii="Arial" w:hAnsi="Arial" w:cs="Arial"/>
                <w:sz w:val="20"/>
                <w:szCs w:val="20"/>
              </w:rPr>
              <w:t>9</w:t>
            </w:r>
            <w:r w:rsidR="00225C66">
              <w:rPr>
                <w:rFonts w:ascii="Arial" w:hAnsi="Arial" w:cs="Arial"/>
                <w:sz w:val="20"/>
                <w:szCs w:val="20"/>
              </w:rPr>
              <w:t>0% Complete</w:t>
            </w:r>
            <w:r w:rsidR="00940B09">
              <w:rPr>
                <w:rFonts w:ascii="Arial" w:hAnsi="Arial" w:cs="Arial"/>
                <w:sz w:val="20"/>
                <w:szCs w:val="20"/>
              </w:rPr>
              <w:t>.  S</w:t>
            </w:r>
            <w:r w:rsidR="00940B09" w:rsidRPr="00940B09">
              <w:rPr>
                <w:rFonts w:ascii="Arial" w:hAnsi="Arial" w:cs="Arial"/>
                <w:sz w:val="20"/>
                <w:szCs w:val="20"/>
              </w:rPr>
              <w:t xml:space="preserve">hort versions of the </w:t>
            </w:r>
            <w:r w:rsidR="00940B09">
              <w:rPr>
                <w:rFonts w:ascii="Arial" w:hAnsi="Arial" w:cs="Arial"/>
                <w:sz w:val="20"/>
                <w:szCs w:val="20"/>
              </w:rPr>
              <w:t xml:space="preserve">final </w:t>
            </w:r>
            <w:r w:rsidR="00940B09" w:rsidRPr="00940B09">
              <w:rPr>
                <w:rFonts w:ascii="Arial" w:hAnsi="Arial" w:cs="Arial"/>
                <w:sz w:val="20"/>
                <w:szCs w:val="20"/>
              </w:rPr>
              <w:t xml:space="preserve">reports </w:t>
            </w:r>
            <w:r w:rsidR="00940B09">
              <w:rPr>
                <w:rFonts w:ascii="Arial" w:hAnsi="Arial" w:cs="Arial"/>
                <w:sz w:val="20"/>
                <w:szCs w:val="20"/>
              </w:rPr>
              <w:t xml:space="preserve">were completed and shared </w:t>
            </w:r>
            <w:r w:rsidR="00940B09" w:rsidRPr="00940B09">
              <w:rPr>
                <w:rFonts w:ascii="Arial" w:hAnsi="Arial" w:cs="Arial"/>
                <w:sz w:val="20"/>
                <w:szCs w:val="20"/>
              </w:rPr>
              <w:t>with the TAC</w:t>
            </w:r>
            <w:r w:rsidR="00936323">
              <w:rPr>
                <w:rFonts w:ascii="Arial" w:hAnsi="Arial" w:cs="Arial"/>
                <w:sz w:val="20"/>
                <w:szCs w:val="20"/>
              </w:rPr>
              <w:t xml:space="preserve"> for review.</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r w:rsidR="00FF152D">
              <w:rPr>
                <w:rFonts w:ascii="Arial" w:hAnsi="Arial" w:cs="Arial"/>
                <w:sz w:val="20"/>
                <w:szCs w:val="20"/>
              </w:rPr>
              <w:t>.  A</w:t>
            </w:r>
            <w:r w:rsidR="00FF152D" w:rsidRPr="00FF152D">
              <w:rPr>
                <w:rFonts w:ascii="Arial" w:hAnsi="Arial" w:cs="Arial"/>
                <w:sz w:val="20"/>
                <w:szCs w:val="20"/>
              </w:rPr>
              <w:t xml:space="preserve"> TAC web conference </w:t>
            </w:r>
            <w:r w:rsidR="00FF152D">
              <w:rPr>
                <w:rFonts w:ascii="Arial" w:hAnsi="Arial" w:cs="Arial"/>
                <w:sz w:val="20"/>
                <w:szCs w:val="20"/>
              </w:rPr>
              <w:t>was held</w:t>
            </w:r>
            <w:r w:rsidR="007B212A">
              <w:rPr>
                <w:rFonts w:ascii="Arial" w:hAnsi="Arial" w:cs="Arial"/>
                <w:sz w:val="20"/>
                <w:szCs w:val="20"/>
              </w:rPr>
              <w:t xml:space="preserve"> in April</w:t>
            </w:r>
            <w:r w:rsidR="00FF152D">
              <w:rPr>
                <w:rFonts w:ascii="Arial" w:hAnsi="Arial" w:cs="Arial"/>
                <w:sz w:val="20"/>
                <w:szCs w:val="20"/>
              </w:rPr>
              <w:t xml:space="preserve"> </w:t>
            </w:r>
            <w:r w:rsidR="00FF152D" w:rsidRPr="00FF152D">
              <w:rPr>
                <w:rFonts w:ascii="Arial" w:hAnsi="Arial" w:cs="Arial"/>
                <w:sz w:val="20"/>
                <w:szCs w:val="20"/>
              </w:rPr>
              <w:t>to review final results and discuss the upcoming Phase 2 pooled fund study.</w:t>
            </w:r>
          </w:p>
          <w:p w:rsidR="00726D1B" w:rsidRDefault="00726D1B" w:rsidP="00225C66">
            <w:pPr>
              <w:spacing w:after="0" w:line="240" w:lineRule="auto"/>
              <w:rPr>
                <w:rFonts w:ascii="Arial" w:hAnsi="Arial" w:cs="Arial"/>
                <w:sz w:val="20"/>
                <w:szCs w:val="20"/>
              </w:rPr>
            </w:pPr>
            <w:r>
              <w:rPr>
                <w:rFonts w:ascii="Arial" w:hAnsi="Arial" w:cs="Arial"/>
                <w:sz w:val="20"/>
                <w:szCs w:val="20"/>
              </w:rPr>
              <w:t>Task 12 – 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5D0B9D">
              <w:rPr>
                <w:rFonts w:ascii="Arial" w:hAnsi="Arial" w:cs="Arial"/>
                <w:sz w:val="20"/>
                <w:szCs w:val="20"/>
              </w:rPr>
              <w:t>No changes</w:t>
            </w:r>
            <w:r w:rsidR="00D17516">
              <w:rPr>
                <w:rFonts w:ascii="Arial" w:hAnsi="Arial" w:cs="Arial"/>
                <w:sz w:val="20"/>
                <w:szCs w:val="20"/>
              </w:rPr>
              <w:t>.</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p>
          <w:p w:rsidR="00580F89"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11760F">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515AB0">
              <w:rPr>
                <w:rFonts w:ascii="Arial" w:hAnsi="Arial" w:cs="Arial"/>
                <w:sz w:val="20"/>
                <w:szCs w:val="20"/>
              </w:rPr>
              <w:t xml:space="preserve">Revise and publish all Final </w:t>
            </w:r>
            <w:r w:rsidR="00D206F4">
              <w:rPr>
                <w:rFonts w:ascii="Arial" w:hAnsi="Arial" w:cs="Arial"/>
                <w:sz w:val="20"/>
                <w:szCs w:val="20"/>
              </w:rPr>
              <w:t>Report</w:t>
            </w:r>
            <w:r w:rsidR="00515AB0">
              <w:rPr>
                <w:rFonts w:ascii="Arial" w:hAnsi="Arial" w:cs="Arial"/>
                <w:sz w:val="20"/>
                <w:szCs w:val="20"/>
              </w:rPr>
              <w:t>s</w:t>
            </w:r>
            <w:r w:rsidR="0011760F">
              <w:rPr>
                <w:rFonts w:ascii="Arial" w:hAnsi="Arial" w:cs="Arial"/>
                <w:sz w:val="20"/>
                <w:szCs w:val="20"/>
              </w:rPr>
              <w:t xml:space="preserve">.  These include the </w:t>
            </w:r>
            <w:r w:rsidR="0011760F" w:rsidRPr="0011760F">
              <w:rPr>
                <w:rFonts w:ascii="Arial" w:hAnsi="Arial" w:cs="Arial"/>
                <w:sz w:val="20"/>
                <w:szCs w:val="20"/>
              </w:rPr>
              <w:t>4 longer reports and the 3</w:t>
            </w:r>
            <w:r w:rsidR="0011760F">
              <w:rPr>
                <w:rFonts w:ascii="Arial" w:hAnsi="Arial" w:cs="Arial"/>
                <w:sz w:val="20"/>
                <w:szCs w:val="20"/>
              </w:rPr>
              <w:t xml:space="preserve"> </w:t>
            </w:r>
            <w:r w:rsidR="0011760F" w:rsidRPr="0011760F">
              <w:rPr>
                <w:rFonts w:ascii="Arial" w:hAnsi="Arial" w:cs="Arial"/>
                <w:sz w:val="20"/>
                <w:szCs w:val="20"/>
              </w:rPr>
              <w:t>shorter reports</w:t>
            </w:r>
            <w:r w:rsidR="0011760F">
              <w:rPr>
                <w:rFonts w:ascii="Arial" w:hAnsi="Arial" w:cs="Arial"/>
                <w:sz w:val="20"/>
                <w:szCs w:val="20"/>
              </w:rPr>
              <w:t>.</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sidR="0055576D">
              <w:rPr>
                <w:rFonts w:ascii="Arial" w:hAnsi="Arial" w:cs="Arial"/>
                <w:sz w:val="20"/>
                <w:szCs w:val="20"/>
              </w:rPr>
              <w:t xml:space="preserve"> </w:t>
            </w:r>
            <w:r w:rsidR="00570FD6">
              <w:rPr>
                <w:rFonts w:ascii="Arial" w:hAnsi="Arial" w:cs="Arial"/>
                <w:sz w:val="20"/>
                <w:szCs w:val="20"/>
              </w:rPr>
              <w:t>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515AB0">
              <w:rPr>
                <w:rFonts w:ascii="Arial" w:hAnsi="Arial" w:cs="Arial"/>
                <w:sz w:val="20"/>
                <w:szCs w:val="20"/>
              </w:rPr>
              <w:t>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sidR="0095012F">
              <w:rPr>
                <w:rFonts w:ascii="Arial" w:hAnsi="Arial" w:cs="Arial"/>
                <w:sz w:val="20"/>
                <w:szCs w:val="20"/>
              </w:rPr>
              <w:t>No changes</w:t>
            </w:r>
            <w:r w:rsidR="00580F89">
              <w:rPr>
                <w:rFonts w:ascii="Arial" w:hAnsi="Arial" w:cs="Arial"/>
                <w:sz w:val="20"/>
                <w:szCs w:val="20"/>
              </w:rPr>
              <w:t xml:space="preserve"> planned.</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6E66A0" w:rsidRDefault="006E66A0" w:rsidP="006E66A0">
            <w:pPr>
              <w:spacing w:after="0" w:line="240" w:lineRule="auto"/>
              <w:rPr>
                <w:rFonts w:ascii="Arial" w:hAnsi="Arial" w:cs="Arial"/>
                <w:sz w:val="20"/>
                <w:szCs w:val="20"/>
              </w:rPr>
            </w:pPr>
          </w:p>
          <w:p w:rsidR="00DB58A9" w:rsidRDefault="006E66A0" w:rsidP="00360664">
            <w:pPr>
              <w:spacing w:after="0" w:line="240" w:lineRule="auto"/>
              <w:rPr>
                <w:rFonts w:ascii="Arial" w:hAnsi="Arial" w:cs="Arial"/>
                <w:sz w:val="20"/>
                <w:szCs w:val="20"/>
              </w:rPr>
            </w:pPr>
            <w:r>
              <w:rPr>
                <w:rFonts w:ascii="Arial" w:hAnsi="Arial" w:cs="Arial"/>
                <w:sz w:val="20"/>
                <w:szCs w:val="20"/>
              </w:rPr>
              <w:t xml:space="preserve">Work </w:t>
            </w:r>
            <w:r w:rsidR="0062104B">
              <w:rPr>
                <w:rFonts w:ascii="Arial" w:hAnsi="Arial" w:cs="Arial"/>
                <w:sz w:val="20"/>
                <w:szCs w:val="20"/>
              </w:rPr>
              <w:t>was</w:t>
            </w:r>
            <w:r w:rsidR="0073166C">
              <w:rPr>
                <w:rFonts w:ascii="Arial" w:hAnsi="Arial" w:cs="Arial"/>
                <w:sz w:val="20"/>
                <w:szCs w:val="20"/>
              </w:rPr>
              <w:t xml:space="preserve"> completed on a short</w:t>
            </w:r>
            <w:r>
              <w:rPr>
                <w:rFonts w:ascii="Arial" w:hAnsi="Arial" w:cs="Arial"/>
                <w:sz w:val="20"/>
                <w:szCs w:val="20"/>
              </w:rPr>
              <w:t xml:space="preserve"> summary paper describing the load test</w:t>
            </w:r>
            <w:r w:rsidR="0073166C">
              <w:rPr>
                <w:rFonts w:ascii="Arial" w:hAnsi="Arial" w:cs="Arial"/>
                <w:sz w:val="20"/>
                <w:szCs w:val="20"/>
              </w:rPr>
              <w:t xml:space="preserve"> procedures</w:t>
            </w:r>
            <w:r>
              <w:rPr>
                <w:rFonts w:ascii="Arial" w:hAnsi="Arial" w:cs="Arial"/>
                <w:sz w:val="20"/>
                <w:szCs w:val="20"/>
              </w:rPr>
              <w:t xml:space="preserve"> and results for the lateral load testing</w:t>
            </w:r>
            <w:r w:rsidR="0073166C">
              <w:rPr>
                <w:rFonts w:ascii="Arial" w:hAnsi="Arial" w:cs="Arial"/>
                <w:sz w:val="20"/>
                <w:szCs w:val="20"/>
              </w:rPr>
              <w:t xml:space="preserve"> adjacent to the MSE wall. In addition, a shorter summary paper </w:t>
            </w:r>
            <w:r w:rsidR="0062104B">
              <w:rPr>
                <w:rFonts w:ascii="Arial" w:hAnsi="Arial" w:cs="Arial"/>
                <w:sz w:val="20"/>
                <w:szCs w:val="20"/>
              </w:rPr>
              <w:t>was submitted to Utah DOT which</w:t>
            </w:r>
            <w:r w:rsidR="0073166C">
              <w:rPr>
                <w:rFonts w:ascii="Arial" w:hAnsi="Arial" w:cs="Arial"/>
                <w:sz w:val="20"/>
                <w:szCs w:val="20"/>
              </w:rPr>
              <w:t xml:space="preserve"> describ</w:t>
            </w:r>
            <w:r w:rsidR="0062104B">
              <w:rPr>
                <w:rFonts w:ascii="Arial" w:hAnsi="Arial" w:cs="Arial"/>
                <w:sz w:val="20"/>
                <w:szCs w:val="20"/>
              </w:rPr>
              <w:t>es</w:t>
            </w:r>
            <w:r w:rsidR="0073166C">
              <w:rPr>
                <w:rFonts w:ascii="Arial" w:hAnsi="Arial" w:cs="Arial"/>
                <w:sz w:val="20"/>
                <w:szCs w:val="20"/>
              </w:rPr>
              <w:t xml:space="preserve"> the results of the testing involving pile shape and lateral resistance.</w:t>
            </w:r>
            <w:r w:rsidR="00C84495">
              <w:rPr>
                <w:rFonts w:ascii="Arial" w:hAnsi="Arial" w:cs="Arial"/>
                <w:sz w:val="20"/>
                <w:szCs w:val="20"/>
              </w:rPr>
              <w:t xml:space="preserve"> These papers have </w:t>
            </w:r>
            <w:r w:rsidR="00DB58A9">
              <w:rPr>
                <w:rFonts w:ascii="Arial" w:hAnsi="Arial" w:cs="Arial"/>
                <w:sz w:val="20"/>
                <w:szCs w:val="20"/>
              </w:rPr>
              <w:t xml:space="preserve">now been distributed to the TAC members for review.  </w:t>
            </w:r>
            <w:r w:rsidR="0062104B">
              <w:rPr>
                <w:rFonts w:ascii="Arial" w:hAnsi="Arial" w:cs="Arial"/>
                <w:sz w:val="20"/>
                <w:szCs w:val="20"/>
              </w:rPr>
              <w:t>Work is currently underway to incorporate suggested revisions</w:t>
            </w:r>
            <w:r w:rsidR="00523CD1">
              <w:rPr>
                <w:rFonts w:ascii="Arial" w:hAnsi="Arial" w:cs="Arial"/>
                <w:sz w:val="20"/>
                <w:szCs w:val="20"/>
              </w:rPr>
              <w:t>.  T</w:t>
            </w:r>
            <w:r w:rsidR="00DB58A9">
              <w:rPr>
                <w:rFonts w:ascii="Arial" w:hAnsi="Arial" w:cs="Arial"/>
                <w:sz w:val="20"/>
                <w:szCs w:val="20"/>
              </w:rPr>
              <w:t xml:space="preserve">hese papers will be issued as reports through the Utah DOT research division.  Final revisions to all reports associated with this study are now being completed and should be finalized by the end of the next quarter. </w:t>
            </w:r>
          </w:p>
          <w:p w:rsidR="00DB58A9" w:rsidRDefault="00DB58A9" w:rsidP="00360664">
            <w:pPr>
              <w:spacing w:after="0" w:line="240" w:lineRule="auto"/>
              <w:rPr>
                <w:rFonts w:ascii="Arial" w:hAnsi="Arial" w:cs="Arial"/>
                <w:sz w:val="20"/>
                <w:szCs w:val="20"/>
              </w:rPr>
            </w:pPr>
          </w:p>
          <w:p w:rsidR="00DB58A9" w:rsidRDefault="00523CD1" w:rsidP="00360664">
            <w:pPr>
              <w:spacing w:after="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 xml:space="preserve">TAC </w:t>
            </w:r>
            <w:r>
              <w:rPr>
                <w:rFonts w:ascii="Arial" w:hAnsi="Arial" w:cs="Arial"/>
                <w:sz w:val="20"/>
                <w:szCs w:val="20"/>
              </w:rPr>
              <w:t xml:space="preserve">web conference </w:t>
            </w:r>
            <w:r>
              <w:rPr>
                <w:rFonts w:ascii="Arial" w:hAnsi="Arial" w:cs="Arial"/>
                <w:sz w:val="20"/>
                <w:szCs w:val="20"/>
              </w:rPr>
              <w:t>meeting was held in April 2018</w:t>
            </w:r>
            <w:r w:rsidR="00DB58A9">
              <w:rPr>
                <w:rFonts w:ascii="Arial" w:hAnsi="Arial" w:cs="Arial"/>
                <w:sz w:val="20"/>
                <w:szCs w:val="20"/>
              </w:rPr>
              <w:t xml:space="preserve"> with both Phase 1 and </w:t>
            </w:r>
            <w:r>
              <w:rPr>
                <w:rFonts w:ascii="Arial" w:hAnsi="Arial" w:cs="Arial"/>
                <w:sz w:val="20"/>
                <w:szCs w:val="20"/>
              </w:rPr>
              <w:t>Phase 2 research participants.</w:t>
            </w:r>
          </w:p>
          <w:p w:rsidR="00E64214" w:rsidRDefault="00E64214" w:rsidP="00225C66">
            <w:pPr>
              <w:spacing w:after="0" w:line="240" w:lineRule="auto"/>
              <w:rPr>
                <w:rFonts w:ascii="Arial" w:hAnsi="Arial" w:cs="Arial"/>
                <w:sz w:val="20"/>
                <w:szCs w:val="20"/>
              </w:rPr>
            </w:pPr>
          </w:p>
          <w:p w:rsidR="00523CD1" w:rsidRPr="003D218F" w:rsidRDefault="00523CD1" w:rsidP="00225C66">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w:t>
            </w:r>
            <w:r w:rsidR="00251BF6">
              <w:rPr>
                <w:rFonts w:ascii="Arial" w:hAnsi="Arial" w:cs="Arial"/>
                <w:sz w:val="20"/>
                <w:szCs w:val="20"/>
              </w:rPr>
              <w:t xml:space="preserve"> some time delay relative to the </w:t>
            </w:r>
            <w:r>
              <w:rPr>
                <w:rFonts w:ascii="Arial" w:hAnsi="Arial" w:cs="Arial"/>
                <w:sz w:val="20"/>
                <w:szCs w:val="20"/>
              </w:rPr>
              <w:t>original time anticipated.</w:t>
            </w:r>
            <w:r w:rsidR="00251BF6">
              <w:rPr>
                <w:rFonts w:ascii="Arial" w:hAnsi="Arial" w:cs="Arial"/>
                <w:sz w:val="20"/>
                <w:szCs w:val="20"/>
              </w:rPr>
              <w:t xml:space="preserve">  </w:t>
            </w:r>
            <w:r>
              <w:rPr>
                <w:rFonts w:ascii="Arial" w:hAnsi="Arial" w:cs="Arial"/>
                <w:sz w:val="20"/>
                <w:szCs w:val="20"/>
              </w:rPr>
              <w:t xml:space="preserve">Additional work tasks </w:t>
            </w:r>
            <w:r w:rsidR="00251BF6">
              <w:rPr>
                <w:rFonts w:ascii="Arial" w:hAnsi="Arial" w:cs="Arial"/>
                <w:sz w:val="20"/>
                <w:szCs w:val="20"/>
              </w:rPr>
              <w:t>will be included in the upcoming Phase 2 pooled fund study.</w:t>
            </w:r>
          </w:p>
          <w:p w:rsidR="00523CD1" w:rsidRDefault="00523CD1" w:rsidP="008E5ACB">
            <w:pPr>
              <w:spacing w:after="0" w:line="240" w:lineRule="auto"/>
              <w:rPr>
                <w:rFonts w:ascii="Arial" w:hAnsi="Arial" w:cs="Arial"/>
                <w:sz w:val="20"/>
                <w:szCs w:val="20"/>
              </w:rPr>
            </w:pPr>
          </w:p>
          <w:p w:rsidR="003F7856" w:rsidRPr="00955C38" w:rsidRDefault="003F7856"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 xml:space="preserve">T-15 committee to have the results of the study incorporated into new AASHTO codes.  </w:t>
            </w:r>
            <w:r w:rsidR="00000B47">
              <w:rPr>
                <w:rFonts w:ascii="Arial" w:hAnsi="Arial" w:cs="Arial"/>
                <w:sz w:val="20"/>
                <w:szCs w:val="20"/>
              </w:rPr>
              <w:t>Shorter p</w:t>
            </w:r>
            <w:r>
              <w:rPr>
                <w:rFonts w:ascii="Arial" w:hAnsi="Arial" w:cs="Arial"/>
                <w:sz w:val="20"/>
                <w:szCs w:val="20"/>
              </w:rPr>
              <w:t>apers</w:t>
            </w:r>
            <w:r w:rsidR="00000B47">
              <w:rPr>
                <w:rFonts w:ascii="Arial" w:hAnsi="Arial" w:cs="Arial"/>
                <w:sz w:val="20"/>
                <w:szCs w:val="20"/>
              </w:rPr>
              <w:t>/reports</w:t>
            </w:r>
            <w:r>
              <w:rPr>
                <w:rFonts w:ascii="Arial" w:hAnsi="Arial" w:cs="Arial"/>
                <w:sz w:val="20"/>
                <w:szCs w:val="20"/>
              </w:rPr>
              <w:t xml:space="preserve"> </w:t>
            </w:r>
            <w:r w:rsidR="00000B47">
              <w:rPr>
                <w:rFonts w:ascii="Arial" w:hAnsi="Arial" w:cs="Arial"/>
                <w:sz w:val="20"/>
                <w:szCs w:val="20"/>
              </w:rPr>
              <w:t>have</w:t>
            </w:r>
            <w:r>
              <w:rPr>
                <w:rFonts w:ascii="Arial" w:hAnsi="Arial" w:cs="Arial"/>
                <w:sz w:val="20"/>
                <w:szCs w:val="20"/>
              </w:rPr>
              <w:t xml:space="preserve"> be</w:t>
            </w:r>
            <w:r w:rsidR="00000B47">
              <w:rPr>
                <w:rFonts w:ascii="Arial" w:hAnsi="Arial" w:cs="Arial"/>
                <w:sz w:val="20"/>
                <w:szCs w:val="20"/>
              </w:rPr>
              <w:t>en</w:t>
            </w:r>
            <w:r>
              <w:rPr>
                <w:rFonts w:ascii="Arial" w:hAnsi="Arial" w:cs="Arial"/>
                <w:sz w:val="20"/>
                <w:szCs w:val="20"/>
              </w:rPr>
              <w:t xml:space="preserve"> prepared</w:t>
            </w:r>
            <w:r w:rsidR="00B002D1">
              <w:rPr>
                <w:rFonts w:ascii="Arial" w:hAnsi="Arial" w:cs="Arial"/>
                <w:sz w:val="20"/>
                <w:szCs w:val="20"/>
              </w:rPr>
              <w:t xml:space="preserve"> to help communicate the research results</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F3" w:rsidRDefault="00BB0BF3" w:rsidP="00106C83">
      <w:pPr>
        <w:spacing w:after="0" w:line="240" w:lineRule="auto"/>
      </w:pPr>
      <w:r>
        <w:separator/>
      </w:r>
    </w:p>
  </w:endnote>
  <w:endnote w:type="continuationSeparator" w:id="0">
    <w:p w:rsidR="00BB0BF3" w:rsidRDefault="00BB0BF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2D" w:rsidRDefault="00FF152D" w:rsidP="00E371D1">
    <w:pPr>
      <w:pStyle w:val="Footer"/>
      <w:ind w:left="-810"/>
    </w:pPr>
    <w:r>
      <w:t>TPF Program Standard Quarterly Reporting Format – 7/2011</w:t>
    </w:r>
  </w:p>
  <w:p w:rsidR="00FF152D" w:rsidRDefault="00FF1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F3" w:rsidRDefault="00BB0BF3" w:rsidP="00106C83">
      <w:pPr>
        <w:spacing w:after="0" w:line="240" w:lineRule="auto"/>
      </w:pPr>
      <w:r>
        <w:separator/>
      </w:r>
    </w:p>
  </w:footnote>
  <w:footnote w:type="continuationSeparator" w:id="0">
    <w:p w:rsidR="00BB0BF3" w:rsidRDefault="00BB0BF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B47"/>
    <w:rsid w:val="00002678"/>
    <w:rsid w:val="00004A3F"/>
    <w:rsid w:val="00010300"/>
    <w:rsid w:val="00012E0C"/>
    <w:rsid w:val="0001316D"/>
    <w:rsid w:val="00013620"/>
    <w:rsid w:val="00013A7D"/>
    <w:rsid w:val="00014B3D"/>
    <w:rsid w:val="00015A73"/>
    <w:rsid w:val="00015D61"/>
    <w:rsid w:val="0003034D"/>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1A30"/>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D7429"/>
    <w:rsid w:val="000E112D"/>
    <w:rsid w:val="000E1C3A"/>
    <w:rsid w:val="000F2C93"/>
    <w:rsid w:val="000F752B"/>
    <w:rsid w:val="000F7882"/>
    <w:rsid w:val="000F7DCA"/>
    <w:rsid w:val="00103835"/>
    <w:rsid w:val="00106183"/>
    <w:rsid w:val="00106C83"/>
    <w:rsid w:val="001147C8"/>
    <w:rsid w:val="0011760F"/>
    <w:rsid w:val="00122DE0"/>
    <w:rsid w:val="001232EF"/>
    <w:rsid w:val="00126D79"/>
    <w:rsid w:val="00141732"/>
    <w:rsid w:val="001428DF"/>
    <w:rsid w:val="001429F4"/>
    <w:rsid w:val="00143B68"/>
    <w:rsid w:val="001508BF"/>
    <w:rsid w:val="001547D0"/>
    <w:rsid w:val="00161153"/>
    <w:rsid w:val="00163AE0"/>
    <w:rsid w:val="00163D18"/>
    <w:rsid w:val="00164E36"/>
    <w:rsid w:val="00165AF3"/>
    <w:rsid w:val="00166633"/>
    <w:rsid w:val="0017076A"/>
    <w:rsid w:val="0018433C"/>
    <w:rsid w:val="00186107"/>
    <w:rsid w:val="00190459"/>
    <w:rsid w:val="00191F1F"/>
    <w:rsid w:val="00194CD6"/>
    <w:rsid w:val="001A0EB6"/>
    <w:rsid w:val="001A2E6F"/>
    <w:rsid w:val="001A3095"/>
    <w:rsid w:val="001A3467"/>
    <w:rsid w:val="001A46FD"/>
    <w:rsid w:val="001A6479"/>
    <w:rsid w:val="001A7398"/>
    <w:rsid w:val="001B5C3A"/>
    <w:rsid w:val="001C03A1"/>
    <w:rsid w:val="001C0A2C"/>
    <w:rsid w:val="001C0E72"/>
    <w:rsid w:val="001C1159"/>
    <w:rsid w:val="001C1E3F"/>
    <w:rsid w:val="001C3114"/>
    <w:rsid w:val="001C6AF6"/>
    <w:rsid w:val="001C6EFD"/>
    <w:rsid w:val="001C7724"/>
    <w:rsid w:val="001D2FB4"/>
    <w:rsid w:val="001D763A"/>
    <w:rsid w:val="001E0B15"/>
    <w:rsid w:val="001E7777"/>
    <w:rsid w:val="001F1101"/>
    <w:rsid w:val="001F1868"/>
    <w:rsid w:val="001F4DA0"/>
    <w:rsid w:val="002028BE"/>
    <w:rsid w:val="00211CC7"/>
    <w:rsid w:val="0021446D"/>
    <w:rsid w:val="00221214"/>
    <w:rsid w:val="002215B4"/>
    <w:rsid w:val="002258AC"/>
    <w:rsid w:val="00225C66"/>
    <w:rsid w:val="002345C4"/>
    <w:rsid w:val="002367A1"/>
    <w:rsid w:val="00237469"/>
    <w:rsid w:val="002442E9"/>
    <w:rsid w:val="00245D5B"/>
    <w:rsid w:val="0025035D"/>
    <w:rsid w:val="00251BF6"/>
    <w:rsid w:val="00261244"/>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C4E29"/>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27CD8"/>
    <w:rsid w:val="0033663E"/>
    <w:rsid w:val="003372CD"/>
    <w:rsid w:val="00340B50"/>
    <w:rsid w:val="00341D76"/>
    <w:rsid w:val="003528A1"/>
    <w:rsid w:val="00360664"/>
    <w:rsid w:val="00361E46"/>
    <w:rsid w:val="00362F45"/>
    <w:rsid w:val="003630A0"/>
    <w:rsid w:val="003653DB"/>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3F7856"/>
    <w:rsid w:val="004008C9"/>
    <w:rsid w:val="00401B17"/>
    <w:rsid w:val="00403804"/>
    <w:rsid w:val="00406380"/>
    <w:rsid w:val="00407785"/>
    <w:rsid w:val="004114AF"/>
    <w:rsid w:val="00414429"/>
    <w:rsid w:val="004144E6"/>
    <w:rsid w:val="004156B2"/>
    <w:rsid w:val="004248A0"/>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049F"/>
    <w:rsid w:val="004D0860"/>
    <w:rsid w:val="004D5EEE"/>
    <w:rsid w:val="004D6151"/>
    <w:rsid w:val="004D6DF5"/>
    <w:rsid w:val="004E14DC"/>
    <w:rsid w:val="004E183A"/>
    <w:rsid w:val="004E4A6C"/>
    <w:rsid w:val="004E771A"/>
    <w:rsid w:val="004F0AB2"/>
    <w:rsid w:val="004F3D61"/>
    <w:rsid w:val="004F58FF"/>
    <w:rsid w:val="005030A0"/>
    <w:rsid w:val="00504F10"/>
    <w:rsid w:val="00504FB1"/>
    <w:rsid w:val="00505284"/>
    <w:rsid w:val="00511F24"/>
    <w:rsid w:val="0051334B"/>
    <w:rsid w:val="005135ED"/>
    <w:rsid w:val="00515AB0"/>
    <w:rsid w:val="00523CD1"/>
    <w:rsid w:val="00532264"/>
    <w:rsid w:val="00534F97"/>
    <w:rsid w:val="00535598"/>
    <w:rsid w:val="00535AE5"/>
    <w:rsid w:val="00541BE4"/>
    <w:rsid w:val="00547870"/>
    <w:rsid w:val="00547EE3"/>
    <w:rsid w:val="0055178A"/>
    <w:rsid w:val="00551D8A"/>
    <w:rsid w:val="0055576D"/>
    <w:rsid w:val="00567F4E"/>
    <w:rsid w:val="0057047E"/>
    <w:rsid w:val="00570FD6"/>
    <w:rsid w:val="00574EA0"/>
    <w:rsid w:val="0057718C"/>
    <w:rsid w:val="00580F89"/>
    <w:rsid w:val="00581B36"/>
    <w:rsid w:val="00581B97"/>
    <w:rsid w:val="00582541"/>
    <w:rsid w:val="00583A5C"/>
    <w:rsid w:val="00583E8E"/>
    <w:rsid w:val="00587F86"/>
    <w:rsid w:val="00590E7F"/>
    <w:rsid w:val="0059636D"/>
    <w:rsid w:val="005A16F8"/>
    <w:rsid w:val="005A3A3E"/>
    <w:rsid w:val="005A4E82"/>
    <w:rsid w:val="005B4511"/>
    <w:rsid w:val="005C635B"/>
    <w:rsid w:val="005C6B0F"/>
    <w:rsid w:val="005C75FE"/>
    <w:rsid w:val="005D0B9D"/>
    <w:rsid w:val="005D127B"/>
    <w:rsid w:val="005D25B4"/>
    <w:rsid w:val="005D3419"/>
    <w:rsid w:val="00601EBD"/>
    <w:rsid w:val="00602A2F"/>
    <w:rsid w:val="00603DA5"/>
    <w:rsid w:val="00603F07"/>
    <w:rsid w:val="00606426"/>
    <w:rsid w:val="006073E2"/>
    <w:rsid w:val="006151EC"/>
    <w:rsid w:val="00616BEE"/>
    <w:rsid w:val="0062104B"/>
    <w:rsid w:val="00623262"/>
    <w:rsid w:val="00631D3F"/>
    <w:rsid w:val="00634FA4"/>
    <w:rsid w:val="00640344"/>
    <w:rsid w:val="006536D1"/>
    <w:rsid w:val="006558DE"/>
    <w:rsid w:val="00657540"/>
    <w:rsid w:val="00657C4F"/>
    <w:rsid w:val="00661852"/>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0300"/>
    <w:rsid w:val="006E1297"/>
    <w:rsid w:val="006E165A"/>
    <w:rsid w:val="006E28E2"/>
    <w:rsid w:val="006E66A0"/>
    <w:rsid w:val="006E735D"/>
    <w:rsid w:val="006F6A29"/>
    <w:rsid w:val="007045A0"/>
    <w:rsid w:val="00707493"/>
    <w:rsid w:val="0071122E"/>
    <w:rsid w:val="007152B6"/>
    <w:rsid w:val="00726D1B"/>
    <w:rsid w:val="00731090"/>
    <w:rsid w:val="0073166C"/>
    <w:rsid w:val="00733FC5"/>
    <w:rsid w:val="00741A4A"/>
    <w:rsid w:val="00741D56"/>
    <w:rsid w:val="0074364C"/>
    <w:rsid w:val="00743C01"/>
    <w:rsid w:val="007459FC"/>
    <w:rsid w:val="0075166B"/>
    <w:rsid w:val="00754076"/>
    <w:rsid w:val="00760463"/>
    <w:rsid w:val="0076236B"/>
    <w:rsid w:val="00762B95"/>
    <w:rsid w:val="00763DDA"/>
    <w:rsid w:val="0077724D"/>
    <w:rsid w:val="00782B39"/>
    <w:rsid w:val="00784A7F"/>
    <w:rsid w:val="00785CC5"/>
    <w:rsid w:val="00786412"/>
    <w:rsid w:val="00786E9E"/>
    <w:rsid w:val="00790C4A"/>
    <w:rsid w:val="00797B98"/>
    <w:rsid w:val="007A4135"/>
    <w:rsid w:val="007A6DDA"/>
    <w:rsid w:val="007B212A"/>
    <w:rsid w:val="007B388C"/>
    <w:rsid w:val="007B5EFC"/>
    <w:rsid w:val="007C1958"/>
    <w:rsid w:val="007C2C2B"/>
    <w:rsid w:val="007C3363"/>
    <w:rsid w:val="007C480F"/>
    <w:rsid w:val="007D12F2"/>
    <w:rsid w:val="007D18E0"/>
    <w:rsid w:val="007D42A3"/>
    <w:rsid w:val="007D5CA9"/>
    <w:rsid w:val="007E4A6B"/>
    <w:rsid w:val="007E5BD2"/>
    <w:rsid w:val="007F4964"/>
    <w:rsid w:val="00800E72"/>
    <w:rsid w:val="00803851"/>
    <w:rsid w:val="00803CB4"/>
    <w:rsid w:val="00813314"/>
    <w:rsid w:val="008137D5"/>
    <w:rsid w:val="00814F16"/>
    <w:rsid w:val="0081526A"/>
    <w:rsid w:val="008202B0"/>
    <w:rsid w:val="00821F4B"/>
    <w:rsid w:val="008273D7"/>
    <w:rsid w:val="008440A9"/>
    <w:rsid w:val="008473C1"/>
    <w:rsid w:val="00850E6E"/>
    <w:rsid w:val="00851FDC"/>
    <w:rsid w:val="00866277"/>
    <w:rsid w:val="00866AAE"/>
    <w:rsid w:val="00867CFC"/>
    <w:rsid w:val="00872F18"/>
    <w:rsid w:val="00874EF7"/>
    <w:rsid w:val="00880B06"/>
    <w:rsid w:val="00882075"/>
    <w:rsid w:val="00883F07"/>
    <w:rsid w:val="00883F30"/>
    <w:rsid w:val="008952A3"/>
    <w:rsid w:val="008A083A"/>
    <w:rsid w:val="008A0F49"/>
    <w:rsid w:val="008A1E31"/>
    <w:rsid w:val="008A755F"/>
    <w:rsid w:val="008B2BE9"/>
    <w:rsid w:val="008B3738"/>
    <w:rsid w:val="008B449D"/>
    <w:rsid w:val="008B6F8D"/>
    <w:rsid w:val="008D1E6B"/>
    <w:rsid w:val="008D2778"/>
    <w:rsid w:val="008E40BF"/>
    <w:rsid w:val="008E5ACB"/>
    <w:rsid w:val="008E75C5"/>
    <w:rsid w:val="008E7F29"/>
    <w:rsid w:val="008F4AD0"/>
    <w:rsid w:val="008F5A12"/>
    <w:rsid w:val="00900981"/>
    <w:rsid w:val="00910E73"/>
    <w:rsid w:val="009149C1"/>
    <w:rsid w:val="00914BE8"/>
    <w:rsid w:val="00916257"/>
    <w:rsid w:val="0092388C"/>
    <w:rsid w:val="00926E5F"/>
    <w:rsid w:val="00930783"/>
    <w:rsid w:val="00935EEF"/>
    <w:rsid w:val="00936323"/>
    <w:rsid w:val="00936D01"/>
    <w:rsid w:val="00940B09"/>
    <w:rsid w:val="0095012F"/>
    <w:rsid w:val="00955C38"/>
    <w:rsid w:val="00964422"/>
    <w:rsid w:val="009756F9"/>
    <w:rsid w:val="009758BB"/>
    <w:rsid w:val="00986FE7"/>
    <w:rsid w:val="00987833"/>
    <w:rsid w:val="009921F1"/>
    <w:rsid w:val="009944A4"/>
    <w:rsid w:val="00994C3D"/>
    <w:rsid w:val="00997B12"/>
    <w:rsid w:val="009A32D7"/>
    <w:rsid w:val="009A666B"/>
    <w:rsid w:val="009A76C8"/>
    <w:rsid w:val="009B0F8F"/>
    <w:rsid w:val="009B112E"/>
    <w:rsid w:val="009B32D9"/>
    <w:rsid w:val="009B699B"/>
    <w:rsid w:val="009B77F8"/>
    <w:rsid w:val="009C3C41"/>
    <w:rsid w:val="009C48D3"/>
    <w:rsid w:val="009D59BC"/>
    <w:rsid w:val="009D624E"/>
    <w:rsid w:val="009F132F"/>
    <w:rsid w:val="00A00CBC"/>
    <w:rsid w:val="00A04F88"/>
    <w:rsid w:val="00A26E0B"/>
    <w:rsid w:val="00A34DE9"/>
    <w:rsid w:val="00A41C8E"/>
    <w:rsid w:val="00A43875"/>
    <w:rsid w:val="00A43B89"/>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D1AD8"/>
    <w:rsid w:val="00AD2AA8"/>
    <w:rsid w:val="00AE185D"/>
    <w:rsid w:val="00AE46B0"/>
    <w:rsid w:val="00AF36AE"/>
    <w:rsid w:val="00B002D1"/>
    <w:rsid w:val="00B06618"/>
    <w:rsid w:val="00B0667B"/>
    <w:rsid w:val="00B2185C"/>
    <w:rsid w:val="00B22CA7"/>
    <w:rsid w:val="00B30F4C"/>
    <w:rsid w:val="00B376D0"/>
    <w:rsid w:val="00B404C8"/>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A7016"/>
    <w:rsid w:val="00BB0BF3"/>
    <w:rsid w:val="00BB1122"/>
    <w:rsid w:val="00BB2F20"/>
    <w:rsid w:val="00BB3628"/>
    <w:rsid w:val="00BB3A36"/>
    <w:rsid w:val="00BC61A0"/>
    <w:rsid w:val="00BD1068"/>
    <w:rsid w:val="00BD26AD"/>
    <w:rsid w:val="00BD2E22"/>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73080"/>
    <w:rsid w:val="00C84495"/>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07EFB"/>
    <w:rsid w:val="00D10420"/>
    <w:rsid w:val="00D11E6B"/>
    <w:rsid w:val="00D165FF"/>
    <w:rsid w:val="00D17516"/>
    <w:rsid w:val="00D205E3"/>
    <w:rsid w:val="00D206F4"/>
    <w:rsid w:val="00D224FB"/>
    <w:rsid w:val="00D25918"/>
    <w:rsid w:val="00D30C5D"/>
    <w:rsid w:val="00D31E39"/>
    <w:rsid w:val="00D3591A"/>
    <w:rsid w:val="00D5029B"/>
    <w:rsid w:val="00D71EAC"/>
    <w:rsid w:val="00D73367"/>
    <w:rsid w:val="00D74CFF"/>
    <w:rsid w:val="00D81751"/>
    <w:rsid w:val="00D82385"/>
    <w:rsid w:val="00D905D6"/>
    <w:rsid w:val="00D92430"/>
    <w:rsid w:val="00D92CCD"/>
    <w:rsid w:val="00D9396F"/>
    <w:rsid w:val="00D96C00"/>
    <w:rsid w:val="00D97C29"/>
    <w:rsid w:val="00DA009C"/>
    <w:rsid w:val="00DA4AE9"/>
    <w:rsid w:val="00DB0E58"/>
    <w:rsid w:val="00DB3742"/>
    <w:rsid w:val="00DB4D4C"/>
    <w:rsid w:val="00DB58A9"/>
    <w:rsid w:val="00DC08E0"/>
    <w:rsid w:val="00DC6483"/>
    <w:rsid w:val="00DD4E7F"/>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A9"/>
    <w:rsid w:val="00F17EBA"/>
    <w:rsid w:val="00F23C32"/>
    <w:rsid w:val="00F32C7B"/>
    <w:rsid w:val="00F34C11"/>
    <w:rsid w:val="00F34C8B"/>
    <w:rsid w:val="00F3677A"/>
    <w:rsid w:val="00F40A56"/>
    <w:rsid w:val="00F5346A"/>
    <w:rsid w:val="00F56C5E"/>
    <w:rsid w:val="00F61869"/>
    <w:rsid w:val="00F71590"/>
    <w:rsid w:val="00F7167F"/>
    <w:rsid w:val="00F7183A"/>
    <w:rsid w:val="00F71EB6"/>
    <w:rsid w:val="00F72B26"/>
    <w:rsid w:val="00F73128"/>
    <w:rsid w:val="00F7756F"/>
    <w:rsid w:val="00F81120"/>
    <w:rsid w:val="00F84450"/>
    <w:rsid w:val="00F84E5A"/>
    <w:rsid w:val="00F91EE4"/>
    <w:rsid w:val="00F9780D"/>
    <w:rsid w:val="00FB001F"/>
    <w:rsid w:val="00FB3F4E"/>
    <w:rsid w:val="00FB41EB"/>
    <w:rsid w:val="00FB4712"/>
    <w:rsid w:val="00FB4E2E"/>
    <w:rsid w:val="00FB7ED6"/>
    <w:rsid w:val="00FC2B72"/>
    <w:rsid w:val="00FC3FB7"/>
    <w:rsid w:val="00FC7344"/>
    <w:rsid w:val="00FC7A47"/>
    <w:rsid w:val="00FD0B6F"/>
    <w:rsid w:val="00FD1286"/>
    <w:rsid w:val="00FD3F3F"/>
    <w:rsid w:val="00FD4AC5"/>
    <w:rsid w:val="00FD7598"/>
    <w:rsid w:val="00FE44F3"/>
    <w:rsid w:val="00FF152D"/>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 w:type="paragraph" w:styleId="Caption">
    <w:name w:val="caption"/>
    <w:basedOn w:val="Normal"/>
    <w:next w:val="Normal"/>
    <w:unhideWhenUsed/>
    <w:qFormat/>
    <w:locked/>
    <w:rsid w:val="0081526A"/>
    <w:pPr>
      <w:widowControl w:val="0"/>
      <w:autoSpaceDE w:val="0"/>
      <w:autoSpaceDN w:val="0"/>
      <w:adjustRightInd w:val="0"/>
      <w:spacing w:after="0" w:line="240" w:lineRule="auto"/>
    </w:pPr>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45</cp:revision>
  <cp:lastPrinted>2011-06-21T20:32:00Z</cp:lastPrinted>
  <dcterms:created xsi:type="dcterms:W3CDTF">2018-08-14T15:40:00Z</dcterms:created>
  <dcterms:modified xsi:type="dcterms:W3CDTF">2018-08-17T20:33:00Z</dcterms:modified>
</cp:coreProperties>
</file>