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FB5D1A" w:rsidP="005D7C99">
      <w:pPr>
        <w:jc w:val="center"/>
        <w:rPr>
          <w:b/>
        </w:rPr>
      </w:pPr>
      <w:r>
        <w:rPr>
          <w:b/>
        </w:rPr>
        <w:t>October</w:t>
      </w:r>
      <w:r w:rsidR="00B005A0">
        <w:rPr>
          <w:b/>
        </w:rPr>
        <w:t xml:space="preserve"> – </w:t>
      </w:r>
      <w:r>
        <w:rPr>
          <w:b/>
        </w:rPr>
        <w:t>Decem</w:t>
      </w:r>
      <w:r w:rsidR="00FF6621">
        <w:rPr>
          <w:b/>
        </w:rPr>
        <w:t>ber</w:t>
      </w:r>
      <w:r w:rsidR="009E7271">
        <w:rPr>
          <w:b/>
        </w:rPr>
        <w:t xml:space="preserve"> 201</w:t>
      </w:r>
      <w:r w:rsidR="0034130C">
        <w:rPr>
          <w:b/>
        </w:rPr>
        <w:t>7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="0079775B">
        <w:rPr>
          <w:rStyle w:val="Emphasis"/>
          <w:i w:val="0"/>
        </w:rPr>
        <w:t xml:space="preserve">MI, </w:t>
      </w:r>
      <w:r w:rsidRPr="008861FA">
        <w:rPr>
          <w:rStyle w:val="Emphasis"/>
          <w:i w:val="0"/>
        </w:rPr>
        <w:t xml:space="preserve">MS, </w:t>
      </w:r>
      <w:r w:rsidR="001D5CB6">
        <w:rPr>
          <w:rStyle w:val="Emphasis"/>
          <w:i w:val="0"/>
        </w:rPr>
        <w:t xml:space="preserve">NJ, </w:t>
      </w:r>
      <w:r w:rsidRPr="008861FA">
        <w:rPr>
          <w:rStyle w:val="Emphasis"/>
          <w:i w:val="0"/>
        </w:rPr>
        <w:t xml:space="preserve">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B005A0">
        <w:rPr>
          <w:rStyle w:val="Emphasis"/>
          <w:i w:val="0"/>
        </w:rPr>
        <w:t>1,</w:t>
      </w:r>
      <w:r w:rsidR="001D5CB6">
        <w:rPr>
          <w:rStyle w:val="Emphasis"/>
          <w:i w:val="0"/>
        </w:rPr>
        <w:t>45</w:t>
      </w:r>
      <w:r w:rsidR="0079775B">
        <w:rPr>
          <w:rStyle w:val="Emphasis"/>
          <w:i w:val="0"/>
        </w:rPr>
        <w:t>5</w:t>
      </w:r>
      <w:r w:rsidR="008861FA">
        <w:rPr>
          <w:rStyle w:val="Emphasis"/>
          <w:i w:val="0"/>
        </w:rPr>
        <w:t>,000</w:t>
      </w:r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193307">
        <w:rPr>
          <w:rStyle w:val="Emphasis"/>
          <w:b/>
          <w:i w:val="0"/>
        </w:rPr>
        <w:tab/>
      </w:r>
      <w:r w:rsidR="008C1EE5">
        <w:rPr>
          <w:rStyle w:val="Emphasis"/>
          <w:i w:val="0"/>
        </w:rPr>
        <w:t>$</w:t>
      </w:r>
      <w:r w:rsidR="006E4224">
        <w:rPr>
          <w:rStyle w:val="Emphasis"/>
          <w:i w:val="0"/>
        </w:rPr>
        <w:t>1,</w:t>
      </w:r>
      <w:r w:rsidR="009200DB">
        <w:rPr>
          <w:rStyle w:val="Emphasis"/>
          <w:i w:val="0"/>
        </w:rPr>
        <w:t>253</w:t>
      </w:r>
      <w:r w:rsidR="006E4224">
        <w:rPr>
          <w:rStyle w:val="Emphasis"/>
          <w:i w:val="0"/>
        </w:rPr>
        <w:t>,078</w:t>
      </w:r>
    </w:p>
    <w:p w:rsidR="003177FF" w:rsidRDefault="00844AE1" w:rsidP="005D7C99">
      <w:pPr>
        <w:rPr>
          <w:rStyle w:val="Emphasis"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193307">
        <w:rPr>
          <w:rStyle w:val="Emphasis"/>
          <w:i w:val="0"/>
        </w:rPr>
        <w:t xml:space="preserve">   </w:t>
      </w:r>
      <w:r w:rsidR="00A645A6">
        <w:rPr>
          <w:rStyle w:val="Emphasis"/>
          <w:i w:val="0"/>
        </w:rPr>
        <w:t>809</w:t>
      </w:r>
      <w:r w:rsidR="009D69CB">
        <w:rPr>
          <w:rStyle w:val="Emphasis"/>
          <w:i w:val="0"/>
        </w:rPr>
        <w:t>,</w:t>
      </w:r>
      <w:r w:rsidR="00A645A6">
        <w:rPr>
          <w:rStyle w:val="Emphasis"/>
          <w:i w:val="0"/>
        </w:rPr>
        <w:t>448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Transferred</w:t>
      </w:r>
      <w:r w:rsidR="00193307" w:rsidRPr="00193307">
        <w:rPr>
          <w:rStyle w:val="Emphasis"/>
          <w:b/>
          <w:i w:val="0"/>
        </w:rPr>
        <w:t xml:space="preserve"> Unobligated Funds:</w:t>
      </w:r>
      <w:r w:rsidR="00193307">
        <w:rPr>
          <w:rStyle w:val="Emphasis"/>
          <w:i w:val="0"/>
        </w:rPr>
        <w:t xml:space="preserve"> </w:t>
      </w:r>
      <w:r w:rsidR="00193307">
        <w:rPr>
          <w:rStyle w:val="Emphasis"/>
          <w:i w:val="0"/>
        </w:rPr>
        <w:tab/>
      </w:r>
      <w:r w:rsidR="00193307">
        <w:rPr>
          <w:rStyle w:val="Emphasis"/>
          <w:i w:val="0"/>
        </w:rPr>
        <w:tab/>
        <w:t xml:space="preserve">$  </w:t>
      </w:r>
      <w:r w:rsidR="006E4224">
        <w:rPr>
          <w:rStyle w:val="Emphasis"/>
          <w:i w:val="0"/>
        </w:rPr>
        <w:t xml:space="preserve"> </w:t>
      </w:r>
      <w:r w:rsidR="009200DB">
        <w:rPr>
          <w:rStyle w:val="Emphasis"/>
          <w:i w:val="0"/>
        </w:rPr>
        <w:t>443</w:t>
      </w:r>
      <w:r w:rsidR="006E4224">
        <w:rPr>
          <w:rStyle w:val="Emphasis"/>
          <w:i w:val="0"/>
        </w:rPr>
        <w:t>,</w:t>
      </w:r>
      <w:r w:rsidR="009200DB">
        <w:rPr>
          <w:rStyle w:val="Emphasis"/>
          <w:i w:val="0"/>
        </w:rPr>
        <w:t>630</w:t>
      </w:r>
      <w:bookmarkStart w:id="0" w:name="_GoBack"/>
      <w:bookmarkEnd w:id="0"/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</w:t>
      </w:r>
      <w:r w:rsidR="008F0FC6">
        <w:rPr>
          <w:rStyle w:val="Emphasis"/>
          <w:b/>
          <w:i w:val="0"/>
        </w:rPr>
        <w:t>A</w:t>
      </w:r>
      <w:r w:rsidR="00BB5D2E" w:rsidRPr="00BB5D2E">
        <w:rPr>
          <w:rStyle w:val="Emphasis"/>
          <w:b/>
          <w:i w:val="0"/>
        </w:rPr>
        <w:t xml:space="preserve">ccomplished </w:t>
      </w:r>
      <w:r w:rsidR="008F0FC6">
        <w:rPr>
          <w:rStyle w:val="Emphasis"/>
          <w:b/>
          <w:i w:val="0"/>
        </w:rPr>
        <w:t>D</w:t>
      </w:r>
      <w:r w:rsidR="00BB5D2E" w:rsidRPr="00BB5D2E">
        <w:rPr>
          <w:rStyle w:val="Emphasis"/>
          <w:b/>
          <w:i w:val="0"/>
        </w:rPr>
        <w:t>uring Reporting Period</w:t>
      </w:r>
      <w:r w:rsidR="00357702">
        <w:rPr>
          <w:rStyle w:val="Emphasis"/>
          <w:b/>
          <w:i w:val="0"/>
        </w:rPr>
        <w:t xml:space="preserve"> (</w:t>
      </w:r>
      <w:r w:rsidR="008D2B79">
        <w:rPr>
          <w:rStyle w:val="Emphasis"/>
          <w:b/>
          <w:i w:val="0"/>
        </w:rPr>
        <w:t>October</w:t>
      </w:r>
      <w:r w:rsidR="00A645A6">
        <w:rPr>
          <w:rStyle w:val="Emphasis"/>
          <w:b/>
          <w:i w:val="0"/>
        </w:rPr>
        <w:t xml:space="preserve"> </w:t>
      </w:r>
      <w:r w:rsidR="00421367">
        <w:rPr>
          <w:rStyle w:val="Emphasis"/>
          <w:b/>
          <w:i w:val="0"/>
        </w:rPr>
        <w:t xml:space="preserve">1 – </w:t>
      </w:r>
      <w:r w:rsidR="008D2B79">
        <w:rPr>
          <w:rStyle w:val="Emphasis"/>
          <w:b/>
          <w:i w:val="0"/>
        </w:rPr>
        <w:t>Decem</w:t>
      </w:r>
      <w:r w:rsidR="00AD73BD">
        <w:rPr>
          <w:rStyle w:val="Emphasis"/>
          <w:b/>
          <w:i w:val="0"/>
        </w:rPr>
        <w:t>ber</w:t>
      </w:r>
      <w:r w:rsidR="008D2B79">
        <w:rPr>
          <w:rStyle w:val="Emphasis"/>
          <w:b/>
          <w:i w:val="0"/>
        </w:rPr>
        <w:t xml:space="preserve"> 31</w:t>
      </w:r>
      <w:r w:rsidR="00421367">
        <w:rPr>
          <w:rStyle w:val="Emphasis"/>
          <w:b/>
          <w:i w:val="0"/>
        </w:rPr>
        <w:t>, 201</w:t>
      </w:r>
      <w:r w:rsidR="0034130C">
        <w:rPr>
          <w:rStyle w:val="Emphasis"/>
          <w:b/>
          <w:i w:val="0"/>
        </w:rPr>
        <w:t>7</w:t>
      </w:r>
      <w:r w:rsidR="00357702">
        <w:rPr>
          <w:rStyle w:val="Emphasis"/>
          <w:b/>
          <w:i w:val="0"/>
        </w:rPr>
        <w:t>)</w:t>
      </w:r>
      <w:r w:rsidRPr="00BB5D2E">
        <w:rPr>
          <w:rStyle w:val="Emphasis"/>
          <w:b/>
          <w:i w:val="0"/>
        </w:rPr>
        <w:t>:</w:t>
      </w:r>
    </w:p>
    <w:p w:rsidR="0034130C" w:rsidRDefault="0034130C" w:rsidP="00157EAB">
      <w:pPr>
        <w:pStyle w:val="ListParagraph"/>
        <w:numPr>
          <w:ilvl w:val="0"/>
          <w:numId w:val="3"/>
        </w:numPr>
      </w:pPr>
      <w:r>
        <w:t xml:space="preserve">TPF-5(255) State representatives met virtually on </w:t>
      </w:r>
      <w:r w:rsidR="00C4357A">
        <w:t>Octo</w:t>
      </w:r>
      <w:r w:rsidR="00F67046">
        <w:t xml:space="preserve">ber </w:t>
      </w:r>
      <w:r w:rsidR="00C4357A">
        <w:t>3 and December 19</w:t>
      </w:r>
      <w:r>
        <w:t xml:space="preserve">.  </w:t>
      </w:r>
      <w:r w:rsidR="00A645A6">
        <w:t xml:space="preserve">At </w:t>
      </w:r>
      <w:r w:rsidR="00D054F3">
        <w:t>the Oct 3</w:t>
      </w:r>
      <w:r w:rsidR="00A645A6">
        <w:t xml:space="preserve"> meeting, </w:t>
      </w:r>
      <w:r w:rsidR="00FF6621">
        <w:t xml:space="preserve">participants received a software demonstration on one project, and kick-off discussions were held on two others.  There were also updates on other ongoing projects, as well as general updates from each participating state.   </w:t>
      </w:r>
    </w:p>
    <w:p w:rsidR="00FF6621" w:rsidRDefault="00FF6621" w:rsidP="00FF6621">
      <w:pPr>
        <w:pStyle w:val="ListParagraph"/>
        <w:numPr>
          <w:ilvl w:val="0"/>
          <w:numId w:val="3"/>
        </w:numPr>
      </w:pPr>
      <w:r>
        <w:t>“Safety Performance for Intersection Control Evaluation”</w:t>
      </w:r>
      <w:r w:rsidRPr="00291BC4">
        <w:t xml:space="preserve"> </w:t>
      </w:r>
      <w:r>
        <w:t>Project:</w:t>
      </w:r>
    </w:p>
    <w:p w:rsidR="00FF6621" w:rsidRDefault="00FF6621" w:rsidP="00D054F3">
      <w:pPr>
        <w:pStyle w:val="ListParagraph"/>
        <w:numPr>
          <w:ilvl w:val="1"/>
          <w:numId w:val="3"/>
        </w:numPr>
      </w:pPr>
      <w:r>
        <w:t xml:space="preserve">The contractor </w:t>
      </w:r>
      <w:r w:rsidR="00D054F3">
        <w:t>developed and disseminated Draft 1.1 of the tool.  Draft user guide was disseminated Dec 11.  Draft 2.0 of the tool with crash prediction models from NCHRP 17-68 (additional intersections) and 17-70 (roundabouts) anticipated in mid-February</w:t>
      </w:r>
      <w:r>
        <w:t>.</w:t>
      </w:r>
    </w:p>
    <w:p w:rsidR="002246EB" w:rsidRDefault="002246EB" w:rsidP="002246EB">
      <w:pPr>
        <w:pStyle w:val="ListParagraph"/>
        <w:numPr>
          <w:ilvl w:val="0"/>
          <w:numId w:val="3"/>
        </w:numPr>
      </w:pPr>
      <w:r>
        <w:t>“Network Screening Noteworthy Practices”</w:t>
      </w:r>
    </w:p>
    <w:p w:rsidR="002246EB" w:rsidRPr="002246EB" w:rsidRDefault="002246EB" w:rsidP="002246EB">
      <w:pPr>
        <w:pStyle w:val="ListParagraph"/>
        <w:numPr>
          <w:ilvl w:val="1"/>
          <w:numId w:val="3"/>
        </w:numPr>
        <w:rPr>
          <w:b/>
        </w:rPr>
      </w:pPr>
      <w:r>
        <w:t>Kick-off discussion was held September 5, 2017.</w:t>
      </w:r>
      <w:r w:rsidR="00D054F3">
        <w:t xml:space="preserve">  TRB’s extension of contract is pending, and call will be scheduled to discuss.</w:t>
      </w:r>
    </w:p>
    <w:p w:rsidR="002246EB" w:rsidRPr="002246EB" w:rsidRDefault="002246EB" w:rsidP="002246EB">
      <w:pPr>
        <w:pStyle w:val="ListParagraph"/>
        <w:numPr>
          <w:ilvl w:val="0"/>
          <w:numId w:val="3"/>
        </w:numPr>
        <w:rPr>
          <w:b/>
        </w:rPr>
      </w:pPr>
      <w:r>
        <w:t>“Safety Analysis Needs Assessment for PBPD and TSMO” project:</w:t>
      </w:r>
    </w:p>
    <w:p w:rsidR="002246EB" w:rsidRPr="002246EB" w:rsidRDefault="000B3DBA" w:rsidP="002246EB">
      <w:pPr>
        <w:pStyle w:val="ListParagraph"/>
        <w:numPr>
          <w:ilvl w:val="1"/>
          <w:numId w:val="3"/>
        </w:numPr>
        <w:rPr>
          <w:b/>
        </w:rPr>
      </w:pPr>
      <w:r>
        <w:t>First draft of the document was disseminated via webinar and e-mail with presentation on December 18.  Comments are due February 2, at which time the second draft will begin to be created.</w:t>
      </w:r>
      <w:r w:rsidR="002246EB">
        <w:t xml:space="preserve"> </w:t>
      </w:r>
    </w:p>
    <w:p w:rsidR="00BA4EDB" w:rsidRDefault="00421367" w:rsidP="00157EAB">
      <w:pPr>
        <w:pStyle w:val="ListParagraph"/>
        <w:numPr>
          <w:ilvl w:val="0"/>
          <w:numId w:val="3"/>
        </w:numPr>
      </w:pPr>
      <w:r>
        <w:t>“</w:t>
      </w:r>
      <w:r w:rsidR="002246EB">
        <w:t>Highway Safety</w:t>
      </w:r>
      <w:r>
        <w:t xml:space="preserve"> Benefit Cost Analysis Tool”</w:t>
      </w:r>
      <w:r w:rsidR="002A47ED">
        <w:t xml:space="preserve"> Project: </w:t>
      </w:r>
    </w:p>
    <w:p w:rsidR="00BF5E7B" w:rsidRDefault="00266099" w:rsidP="00C47743">
      <w:pPr>
        <w:pStyle w:val="ListParagraph"/>
        <w:numPr>
          <w:ilvl w:val="1"/>
          <w:numId w:val="3"/>
        </w:numPr>
      </w:pPr>
      <w:r>
        <w:t>Crash Cost Values report: 3</w:t>
      </w:r>
      <w:r w:rsidR="00BF5E7B" w:rsidRPr="00BF5E7B">
        <w:rPr>
          <w:vertAlign w:val="superscript"/>
        </w:rPr>
        <w:t>nd</w:t>
      </w:r>
      <w:r w:rsidR="00BF5E7B">
        <w:t xml:space="preserve"> draft was disseminated to FHWA </w:t>
      </w:r>
      <w:r>
        <w:t>and has completed public affairs review</w:t>
      </w:r>
    </w:p>
    <w:p w:rsidR="00F53009" w:rsidRDefault="00F53009" w:rsidP="00C47743">
      <w:pPr>
        <w:pStyle w:val="ListParagraph"/>
        <w:numPr>
          <w:ilvl w:val="1"/>
          <w:numId w:val="3"/>
        </w:numPr>
      </w:pPr>
      <w:r>
        <w:t xml:space="preserve">Safety Benefit Cost Analysis Guide was delivered to FHWA on December 29.  Comments are due February 2.  </w:t>
      </w:r>
    </w:p>
    <w:p w:rsidR="00BF5E7B" w:rsidRDefault="00266099" w:rsidP="00C47743">
      <w:pPr>
        <w:pStyle w:val="ListParagraph"/>
        <w:numPr>
          <w:ilvl w:val="1"/>
          <w:numId w:val="3"/>
        </w:numPr>
      </w:pPr>
      <w:r>
        <w:t xml:space="preserve">Tool draft 2.0 was disseminated </w:t>
      </w:r>
      <w:r w:rsidR="00F53009">
        <w:t xml:space="preserve">December 29.  This will be demonstrated on January 26.  </w:t>
      </w:r>
      <w:r w:rsidR="00BF5E7B">
        <w:t xml:space="preserve"> </w:t>
      </w: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F53009">
        <w:rPr>
          <w:b/>
        </w:rPr>
        <w:t>January</w:t>
      </w:r>
      <w:r w:rsidR="00B005A0">
        <w:rPr>
          <w:b/>
        </w:rPr>
        <w:t xml:space="preserve"> 1 – </w:t>
      </w:r>
      <w:r w:rsidR="00F53009">
        <w:rPr>
          <w:b/>
        </w:rPr>
        <w:t>March</w:t>
      </w:r>
      <w:r w:rsidR="00995369">
        <w:rPr>
          <w:b/>
        </w:rPr>
        <w:t xml:space="preserve"> 31</w:t>
      </w:r>
      <w:r w:rsidR="00357702">
        <w:rPr>
          <w:b/>
        </w:rPr>
        <w:t>, 201</w:t>
      </w:r>
      <w:r w:rsidR="00F53009">
        <w:rPr>
          <w:b/>
        </w:rPr>
        <w:t>8</w:t>
      </w:r>
      <w:r w:rsidR="00357702">
        <w:rPr>
          <w:b/>
        </w:rPr>
        <w:t>)</w:t>
      </w:r>
      <w:r>
        <w:t>:</w:t>
      </w:r>
    </w:p>
    <w:p w:rsidR="006D5DBD" w:rsidRDefault="006D5DBD" w:rsidP="006D5DBD">
      <w:pPr>
        <w:pStyle w:val="ListParagraph"/>
        <w:numPr>
          <w:ilvl w:val="0"/>
          <w:numId w:val="3"/>
        </w:numPr>
      </w:pPr>
      <w:r w:rsidRPr="006D5DBD">
        <w:t xml:space="preserve">Hold </w:t>
      </w:r>
      <w:r w:rsidR="0034130C">
        <w:t>working session</w:t>
      </w:r>
      <w:r w:rsidR="00921AD4">
        <w:t>s</w:t>
      </w:r>
      <w:r w:rsidR="0034130C">
        <w:t xml:space="preserve"> with </w:t>
      </w:r>
      <w:r w:rsidRPr="006D5DBD">
        <w:t>TPF-5(255) State representatives</w:t>
      </w:r>
      <w:r w:rsidR="0034130C">
        <w:t xml:space="preserve"> to </w:t>
      </w:r>
      <w:r w:rsidR="00C2545F">
        <w:t>update them on funded projects</w:t>
      </w:r>
    </w:p>
    <w:p w:rsidR="00921AD4" w:rsidRPr="006D5DBD" w:rsidRDefault="00921AD4" w:rsidP="006D5DBD">
      <w:pPr>
        <w:pStyle w:val="ListParagraph"/>
        <w:numPr>
          <w:ilvl w:val="0"/>
          <w:numId w:val="3"/>
        </w:numPr>
      </w:pPr>
      <w:r>
        <w:t>Hold virtual quarterly business meeting of State representatives.</w:t>
      </w:r>
    </w:p>
    <w:p w:rsidR="00F53009" w:rsidRDefault="00F53009" w:rsidP="00F53009">
      <w:pPr>
        <w:pStyle w:val="ListParagraph"/>
        <w:numPr>
          <w:ilvl w:val="0"/>
          <w:numId w:val="3"/>
        </w:numPr>
      </w:pPr>
      <w:r w:rsidRPr="009D3938">
        <w:t>“Safety Performance for Intersection Control Evaluation”</w:t>
      </w:r>
      <w:r>
        <w:t xml:space="preserve"> Project:</w:t>
      </w:r>
    </w:p>
    <w:p w:rsidR="00F53009" w:rsidRDefault="00F53009" w:rsidP="00F53009">
      <w:pPr>
        <w:pStyle w:val="ListParagraph"/>
        <w:numPr>
          <w:ilvl w:val="1"/>
          <w:numId w:val="3"/>
        </w:numPr>
      </w:pPr>
      <w:r>
        <w:t>The contractor will be developing a 2</w:t>
      </w:r>
      <w:r>
        <w:rPr>
          <w:vertAlign w:val="superscript"/>
        </w:rPr>
        <w:t>nd</w:t>
      </w:r>
      <w:r>
        <w:t xml:space="preserve"> draft of SPICE tool based on feedback received. </w:t>
      </w:r>
    </w:p>
    <w:p w:rsidR="00F53009" w:rsidRDefault="00F53009" w:rsidP="00F53009">
      <w:pPr>
        <w:pStyle w:val="ListParagraph"/>
        <w:numPr>
          <w:ilvl w:val="0"/>
          <w:numId w:val="3"/>
        </w:numPr>
      </w:pPr>
      <w:r>
        <w:t>“Network Screening Noteworthy Practices” Project:</w:t>
      </w:r>
    </w:p>
    <w:p w:rsidR="00F53009" w:rsidRDefault="00F53009" w:rsidP="00F53009">
      <w:pPr>
        <w:pStyle w:val="ListParagraph"/>
        <w:numPr>
          <w:ilvl w:val="1"/>
          <w:numId w:val="3"/>
        </w:numPr>
      </w:pPr>
      <w:r>
        <w:lastRenderedPageBreak/>
        <w:t>Call with TRB and Contractor (date TBD)</w:t>
      </w:r>
    </w:p>
    <w:p w:rsidR="00F53009" w:rsidRDefault="00F53009" w:rsidP="00B417BE">
      <w:pPr>
        <w:pStyle w:val="ListParagraph"/>
        <w:numPr>
          <w:ilvl w:val="0"/>
          <w:numId w:val="3"/>
        </w:numPr>
      </w:pPr>
      <w:r>
        <w:t>“Safety Analysis Needs Assessment for PBPD and TSMO” project</w:t>
      </w:r>
      <w:r w:rsidR="0034130C" w:rsidRPr="009D3938">
        <w:t xml:space="preserve"> </w:t>
      </w:r>
    </w:p>
    <w:p w:rsidR="00F53009" w:rsidRDefault="00F53009" w:rsidP="00F53009">
      <w:pPr>
        <w:pStyle w:val="ListParagraph"/>
        <w:numPr>
          <w:ilvl w:val="1"/>
          <w:numId w:val="3"/>
        </w:numPr>
      </w:pPr>
      <w:r>
        <w:t>Comments from state representatives due Feb 2</w:t>
      </w:r>
    </w:p>
    <w:p w:rsidR="009D3938" w:rsidRDefault="009D3938" w:rsidP="00B417BE">
      <w:pPr>
        <w:pStyle w:val="ListParagraph"/>
        <w:numPr>
          <w:ilvl w:val="0"/>
          <w:numId w:val="3"/>
        </w:numPr>
      </w:pPr>
      <w:r w:rsidRPr="009D3938">
        <w:t>“</w:t>
      </w:r>
      <w:r w:rsidR="008753A1">
        <w:t>Highway Safety</w:t>
      </w:r>
      <w:r w:rsidRPr="009D3938">
        <w:t xml:space="preserve"> Benefit-Cost Analysis</w:t>
      </w:r>
      <w:r w:rsidR="00763A1F">
        <w:t xml:space="preserve"> Tool” Project:</w:t>
      </w:r>
    </w:p>
    <w:p w:rsidR="00F052FF" w:rsidRDefault="00F53009" w:rsidP="009D3938">
      <w:pPr>
        <w:pStyle w:val="ListParagraph"/>
        <w:numPr>
          <w:ilvl w:val="1"/>
          <w:numId w:val="3"/>
        </w:numPr>
      </w:pPr>
      <w:r>
        <w:t>Demonstration of latest version of</w:t>
      </w:r>
      <w:r w:rsidR="00FA1F2D">
        <w:t xml:space="preserve"> </w:t>
      </w:r>
      <w:r w:rsidR="007D7438">
        <w:t>Tool</w:t>
      </w:r>
      <w:r w:rsidR="0034130C">
        <w:t xml:space="preserve"> </w:t>
      </w:r>
      <w:r>
        <w:t>(Jan 26)</w:t>
      </w:r>
    </w:p>
    <w:sectPr w:rsidR="00F052FF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99"/>
    <w:rsid w:val="00007903"/>
    <w:rsid w:val="00066C20"/>
    <w:rsid w:val="0007016B"/>
    <w:rsid w:val="000721A9"/>
    <w:rsid w:val="00072563"/>
    <w:rsid w:val="000B3DBA"/>
    <w:rsid w:val="000E6B8C"/>
    <w:rsid w:val="00157EAB"/>
    <w:rsid w:val="00160D64"/>
    <w:rsid w:val="00193307"/>
    <w:rsid w:val="001A2D39"/>
    <w:rsid w:val="001D5CB6"/>
    <w:rsid w:val="001F5D8D"/>
    <w:rsid w:val="001F7687"/>
    <w:rsid w:val="00224062"/>
    <w:rsid w:val="002246EB"/>
    <w:rsid w:val="00266099"/>
    <w:rsid w:val="0028160D"/>
    <w:rsid w:val="00291BC4"/>
    <w:rsid w:val="002A47ED"/>
    <w:rsid w:val="002D75F0"/>
    <w:rsid w:val="002E3527"/>
    <w:rsid w:val="003177FF"/>
    <w:rsid w:val="00337D43"/>
    <w:rsid w:val="0034130C"/>
    <w:rsid w:val="00357702"/>
    <w:rsid w:val="00421367"/>
    <w:rsid w:val="00452D2E"/>
    <w:rsid w:val="004640FD"/>
    <w:rsid w:val="0048125D"/>
    <w:rsid w:val="004E64E8"/>
    <w:rsid w:val="00501B5A"/>
    <w:rsid w:val="00520E40"/>
    <w:rsid w:val="00523FEB"/>
    <w:rsid w:val="005908DA"/>
    <w:rsid w:val="005B5891"/>
    <w:rsid w:val="005C5A12"/>
    <w:rsid w:val="005D7C99"/>
    <w:rsid w:val="006351F6"/>
    <w:rsid w:val="0063769D"/>
    <w:rsid w:val="006D48D7"/>
    <w:rsid w:val="006D5DBD"/>
    <w:rsid w:val="006E4224"/>
    <w:rsid w:val="007132F2"/>
    <w:rsid w:val="007578B0"/>
    <w:rsid w:val="00763A1F"/>
    <w:rsid w:val="007806A3"/>
    <w:rsid w:val="00793040"/>
    <w:rsid w:val="0079775B"/>
    <w:rsid w:val="007D7438"/>
    <w:rsid w:val="00806CF0"/>
    <w:rsid w:val="00844AE1"/>
    <w:rsid w:val="00846DF7"/>
    <w:rsid w:val="00865764"/>
    <w:rsid w:val="008753A1"/>
    <w:rsid w:val="008861FA"/>
    <w:rsid w:val="008C1EE5"/>
    <w:rsid w:val="008D14BA"/>
    <w:rsid w:val="008D2558"/>
    <w:rsid w:val="008D2B79"/>
    <w:rsid w:val="008D3643"/>
    <w:rsid w:val="008F0FC6"/>
    <w:rsid w:val="00912DC7"/>
    <w:rsid w:val="009200DB"/>
    <w:rsid w:val="00921AD4"/>
    <w:rsid w:val="009611D4"/>
    <w:rsid w:val="00991B8C"/>
    <w:rsid w:val="00995369"/>
    <w:rsid w:val="009C4CE0"/>
    <w:rsid w:val="009D3938"/>
    <w:rsid w:val="009D69CB"/>
    <w:rsid w:val="009E6DC0"/>
    <w:rsid w:val="009E7271"/>
    <w:rsid w:val="009F7439"/>
    <w:rsid w:val="00A645A6"/>
    <w:rsid w:val="00AA4CE8"/>
    <w:rsid w:val="00AD73BD"/>
    <w:rsid w:val="00B005A0"/>
    <w:rsid w:val="00B417BE"/>
    <w:rsid w:val="00B82677"/>
    <w:rsid w:val="00BA4EDB"/>
    <w:rsid w:val="00BB5D2E"/>
    <w:rsid w:val="00BE3B72"/>
    <w:rsid w:val="00BF5E7B"/>
    <w:rsid w:val="00C2545F"/>
    <w:rsid w:val="00C4357A"/>
    <w:rsid w:val="00C47743"/>
    <w:rsid w:val="00C76862"/>
    <w:rsid w:val="00CA0755"/>
    <w:rsid w:val="00D054F3"/>
    <w:rsid w:val="00D43F26"/>
    <w:rsid w:val="00D87A75"/>
    <w:rsid w:val="00D91377"/>
    <w:rsid w:val="00DD0CF3"/>
    <w:rsid w:val="00E77D37"/>
    <w:rsid w:val="00E846D8"/>
    <w:rsid w:val="00EA207B"/>
    <w:rsid w:val="00EE698C"/>
    <w:rsid w:val="00F052FF"/>
    <w:rsid w:val="00F074D3"/>
    <w:rsid w:val="00F53009"/>
    <w:rsid w:val="00F54294"/>
    <w:rsid w:val="00F632C5"/>
    <w:rsid w:val="00F67046"/>
    <w:rsid w:val="00F75877"/>
    <w:rsid w:val="00F80EC3"/>
    <w:rsid w:val="00FA1F2D"/>
    <w:rsid w:val="00FB5D1A"/>
    <w:rsid w:val="00FD1989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BA435"/>
  <w15:docId w15:val="{78D97B97-6C61-4ECB-8D3D-38AB83E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Roche, Jerry (FHWA)</cp:lastModifiedBy>
  <cp:revision>6</cp:revision>
  <cp:lastPrinted>2017-11-20T16:11:00Z</cp:lastPrinted>
  <dcterms:created xsi:type="dcterms:W3CDTF">2018-02-09T20:05:00Z</dcterms:created>
  <dcterms:modified xsi:type="dcterms:W3CDTF">2018-02-12T16:32:00Z</dcterms:modified>
</cp:coreProperties>
</file>