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071E9B">
        <w:rPr>
          <w:rFonts w:ascii="Arial" w:hAnsi="Arial" w:cs="Arial"/>
          <w:sz w:val="24"/>
          <w:szCs w:val="24"/>
        </w:rPr>
        <w:t>10/10</w:t>
      </w:r>
      <w:r w:rsidR="00F9763A">
        <w:rPr>
          <w:rFonts w:ascii="Arial" w:hAnsi="Arial" w:cs="Arial"/>
          <w:sz w:val="24"/>
          <w:szCs w:val="24"/>
        </w:rPr>
        <w:t>/2017</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3642B0"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99705F">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3642B0"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071E9B">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3642B0"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071E9B">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3642B0"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2E5E30">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3642B0" w:rsidP="00551D8A">
            <w:pPr>
              <w:ind w:right="-720"/>
              <w:rPr>
                <w:rFonts w:ascii="Arial" w:hAnsi="Arial" w:cs="Arial"/>
                <w:sz w:val="20"/>
                <w:szCs w:val="20"/>
                <w:highlight w:val="yellow"/>
              </w:rPr>
            </w:pPr>
            <w:r w:rsidRPr="003642B0">
              <w:rPr>
                <w:rFonts w:ascii="Arial" w:hAnsi="Arial" w:cs="Arial"/>
                <w:sz w:val="20"/>
                <w:szCs w:val="20"/>
              </w:rPr>
              <w:t>4,083,227</w:t>
            </w:r>
          </w:p>
        </w:tc>
        <w:tc>
          <w:tcPr>
            <w:tcW w:w="3330" w:type="dxa"/>
          </w:tcPr>
          <w:p w:rsidR="00874EF7" w:rsidRPr="003642B0" w:rsidRDefault="003642B0" w:rsidP="00551D8A">
            <w:pPr>
              <w:ind w:right="-720"/>
              <w:rPr>
                <w:rFonts w:ascii="Arial" w:hAnsi="Arial" w:cs="Arial"/>
                <w:sz w:val="20"/>
                <w:szCs w:val="20"/>
              </w:rPr>
            </w:pPr>
            <w:r w:rsidRPr="003642B0">
              <w:rPr>
                <w:rFonts w:ascii="Arial" w:hAnsi="Arial" w:cs="Arial"/>
                <w:sz w:val="20"/>
                <w:szCs w:val="20"/>
              </w:rPr>
              <w:t>2,423,246</w:t>
            </w:r>
          </w:p>
        </w:tc>
        <w:tc>
          <w:tcPr>
            <w:tcW w:w="3420" w:type="dxa"/>
          </w:tcPr>
          <w:p w:rsidR="00874EF7" w:rsidRPr="003642B0" w:rsidRDefault="003642B0" w:rsidP="00551D8A">
            <w:pPr>
              <w:ind w:right="-720"/>
              <w:rPr>
                <w:rFonts w:ascii="Arial" w:hAnsi="Arial" w:cs="Arial"/>
                <w:sz w:val="20"/>
                <w:szCs w:val="20"/>
              </w:rPr>
            </w:pPr>
            <w:r w:rsidRPr="003642B0">
              <w:rPr>
                <w:rFonts w:ascii="Arial" w:hAnsi="Arial" w:cs="Arial"/>
                <w:sz w:val="20"/>
                <w:szCs w:val="20"/>
              </w:rPr>
              <w:t>59</w:t>
            </w:r>
          </w:p>
          <w:p w:rsidR="00874EF7" w:rsidRPr="003642B0"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3642B0" w:rsidRDefault="003642B0" w:rsidP="00F54200">
            <w:pPr>
              <w:ind w:right="-720"/>
              <w:rPr>
                <w:rFonts w:ascii="Arial" w:hAnsi="Arial" w:cs="Arial"/>
                <w:sz w:val="20"/>
                <w:szCs w:val="20"/>
              </w:rPr>
            </w:pPr>
            <w:r w:rsidRPr="003642B0">
              <w:rPr>
                <w:rFonts w:ascii="Arial" w:hAnsi="Arial" w:cs="Arial"/>
                <w:sz w:val="20"/>
                <w:szCs w:val="20"/>
              </w:rPr>
              <w:t>3,217</w:t>
            </w:r>
          </w:p>
        </w:tc>
        <w:tc>
          <w:tcPr>
            <w:tcW w:w="3330" w:type="dxa"/>
          </w:tcPr>
          <w:p w:rsidR="00B66A21" w:rsidRPr="003642B0" w:rsidRDefault="003642B0" w:rsidP="00874EF7">
            <w:pPr>
              <w:ind w:right="-720"/>
              <w:rPr>
                <w:rFonts w:ascii="Arial" w:hAnsi="Arial" w:cs="Arial"/>
                <w:sz w:val="20"/>
                <w:szCs w:val="20"/>
              </w:rPr>
            </w:pPr>
            <w:r w:rsidRPr="003642B0">
              <w:rPr>
                <w:rFonts w:ascii="Arial" w:hAnsi="Arial" w:cs="Arial"/>
                <w:sz w:val="20"/>
                <w:szCs w:val="20"/>
              </w:rPr>
              <w:t>3,217</w:t>
            </w:r>
            <w:bookmarkStart w:id="0" w:name="_GoBack"/>
            <w:bookmarkEnd w:id="0"/>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392834" w:rsidRDefault="00392834" w:rsidP="00392834">
            <w:pPr>
              <w:rPr>
                <w:rFonts w:ascii="Arial" w:hAnsi="Arial" w:cs="Arial"/>
                <w:sz w:val="20"/>
                <w:szCs w:val="20"/>
              </w:rPr>
            </w:pPr>
            <w:r>
              <w:rPr>
                <w:rFonts w:ascii="Arial" w:hAnsi="Arial" w:cs="Arial"/>
                <w:sz w:val="20"/>
                <w:szCs w:val="20"/>
              </w:rPr>
              <w:t xml:space="preserve">The final report for the </w:t>
            </w:r>
            <w:r w:rsidR="00071E9B">
              <w:rPr>
                <w:rFonts w:ascii="Arial" w:hAnsi="Arial" w:cs="Arial"/>
                <w:sz w:val="20"/>
                <w:szCs w:val="20"/>
              </w:rPr>
              <w:t>Safety</w:t>
            </w:r>
            <w:r>
              <w:rPr>
                <w:rFonts w:ascii="Arial" w:hAnsi="Arial" w:cs="Arial"/>
                <w:sz w:val="20"/>
                <w:szCs w:val="20"/>
              </w:rPr>
              <w:t xml:space="preserve"> Service Patrol Prioritization and Best Practice</w:t>
            </w:r>
            <w:r w:rsidR="00071E9B">
              <w:rPr>
                <w:rFonts w:ascii="Arial" w:hAnsi="Arial" w:cs="Arial"/>
                <w:sz w:val="20"/>
                <w:szCs w:val="20"/>
              </w:rPr>
              <w:t>s</w:t>
            </w:r>
            <w:r>
              <w:rPr>
                <w:rFonts w:ascii="Arial" w:hAnsi="Arial" w:cs="Arial"/>
                <w:sz w:val="20"/>
                <w:szCs w:val="20"/>
              </w:rPr>
              <w:t xml:space="preserve"> </w:t>
            </w:r>
            <w:r w:rsidR="00071E9B">
              <w:rPr>
                <w:rFonts w:ascii="Arial" w:hAnsi="Arial" w:cs="Arial"/>
                <w:sz w:val="20"/>
                <w:szCs w:val="20"/>
              </w:rPr>
              <w:t>was published.</w:t>
            </w:r>
          </w:p>
          <w:p w:rsidR="00392834" w:rsidRDefault="00392834" w:rsidP="00392834">
            <w:pPr>
              <w:rPr>
                <w:rFonts w:ascii="Arial" w:hAnsi="Arial" w:cs="Arial"/>
                <w:sz w:val="20"/>
                <w:szCs w:val="20"/>
              </w:rPr>
            </w:pPr>
          </w:p>
          <w:p w:rsidR="00EE3D96" w:rsidRDefault="00071E9B" w:rsidP="003831F2">
            <w:pPr>
              <w:rPr>
                <w:rFonts w:ascii="Arial" w:hAnsi="Arial" w:cs="Arial"/>
                <w:sz w:val="20"/>
                <w:szCs w:val="20"/>
              </w:rPr>
            </w:pPr>
            <w:r>
              <w:rPr>
                <w:rFonts w:ascii="Arial" w:hAnsi="Arial" w:cs="Arial"/>
                <w:sz w:val="20"/>
                <w:szCs w:val="20"/>
              </w:rPr>
              <w:t>The Effects on ITS Planning and Deployment in a Connected Vehicle Environment project was on schedule. A draft report was expected in the next quarter.</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A kickoff meeting for the Capability and Usage Guidelines for Color Changeable Message Signs project was held on July 20, 2017. A draft literature report was expected in October.</w:t>
            </w:r>
          </w:p>
          <w:p w:rsidR="00071E9B" w:rsidRDefault="00071E9B" w:rsidP="003831F2">
            <w:pPr>
              <w:rPr>
                <w:rFonts w:ascii="Arial" w:hAnsi="Arial" w:cs="Arial"/>
                <w:sz w:val="20"/>
                <w:szCs w:val="20"/>
              </w:rPr>
            </w:pPr>
          </w:p>
          <w:p w:rsidR="00071E9B" w:rsidRDefault="00071E9B" w:rsidP="003831F2">
            <w:pPr>
              <w:rPr>
                <w:rFonts w:ascii="Arial" w:hAnsi="Arial" w:cs="Arial"/>
                <w:sz w:val="20"/>
                <w:szCs w:val="20"/>
              </w:rPr>
            </w:pPr>
            <w:r w:rsidRPr="00071E9B">
              <w:rPr>
                <w:rFonts w:ascii="Arial" w:hAnsi="Arial" w:cs="Arial"/>
                <w:sz w:val="20"/>
                <w:szCs w:val="20"/>
              </w:rPr>
              <w:t xml:space="preserve">A quarterly conference call was held on </w:t>
            </w:r>
            <w:r>
              <w:rPr>
                <w:rFonts w:ascii="Arial" w:hAnsi="Arial" w:cs="Arial"/>
                <w:sz w:val="20"/>
                <w:szCs w:val="20"/>
              </w:rPr>
              <w:t>September 12, 2017</w:t>
            </w:r>
            <w:r w:rsidRPr="00071E9B">
              <w:rPr>
                <w:rFonts w:ascii="Arial" w:hAnsi="Arial" w:cs="Arial"/>
                <w:sz w:val="20"/>
                <w:szCs w:val="20"/>
              </w:rPr>
              <w:t>. Members reviewed the progress of on-going projects</w:t>
            </w:r>
            <w:r w:rsidR="00C7711C">
              <w:rPr>
                <w:rFonts w:ascii="Arial" w:hAnsi="Arial" w:cs="Arial"/>
                <w:sz w:val="20"/>
                <w:szCs w:val="20"/>
              </w:rPr>
              <w:t xml:space="preserve"> and</w:t>
            </w:r>
            <w:r w:rsidRPr="00071E9B">
              <w:rPr>
                <w:rFonts w:ascii="Arial" w:hAnsi="Arial" w:cs="Arial"/>
                <w:sz w:val="20"/>
                <w:szCs w:val="20"/>
              </w:rPr>
              <w:t xml:space="preserve"> discussed </w:t>
            </w:r>
            <w:r>
              <w:rPr>
                <w:rFonts w:ascii="Arial" w:hAnsi="Arial" w:cs="Arial"/>
                <w:sz w:val="20"/>
                <w:szCs w:val="20"/>
              </w:rPr>
              <w:t>the scopes and priorities of upcoming projects</w:t>
            </w:r>
            <w:r w:rsidRPr="00071E9B">
              <w:rPr>
                <w:rFonts w:ascii="Arial" w:hAnsi="Arial" w:cs="Arial"/>
                <w:sz w:val="20"/>
                <w:szCs w:val="20"/>
              </w:rPr>
              <w:t>.</w:t>
            </w:r>
          </w:p>
          <w:p w:rsidR="00C7711C" w:rsidRDefault="00C7711C" w:rsidP="003831F2">
            <w:pPr>
              <w:rPr>
                <w:rFonts w:ascii="Arial" w:hAnsi="Arial" w:cs="Arial"/>
                <w:sz w:val="20"/>
                <w:szCs w:val="20"/>
              </w:rPr>
            </w:pPr>
          </w:p>
          <w:p w:rsidR="00C7711C" w:rsidRDefault="00C7711C" w:rsidP="003831F2">
            <w:pPr>
              <w:rPr>
                <w:rFonts w:ascii="Arial" w:hAnsi="Arial" w:cs="Arial"/>
                <w:sz w:val="20"/>
                <w:szCs w:val="20"/>
              </w:rPr>
            </w:pPr>
          </w:p>
          <w:p w:rsidR="00EE3D96" w:rsidRDefault="00EE3D96" w:rsidP="003831F2">
            <w:pPr>
              <w:rPr>
                <w:rFonts w:ascii="Arial" w:hAnsi="Arial" w:cs="Arial"/>
                <w:sz w:val="20"/>
                <w:szCs w:val="20"/>
              </w:rPr>
            </w:pPr>
          </w:p>
          <w:p w:rsidR="00D65545" w:rsidRDefault="00D65545"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8F5307" w:rsidRDefault="008F5307"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C7711C" w:rsidRDefault="00C7711C" w:rsidP="000051EB">
            <w:pPr>
              <w:rPr>
                <w:rFonts w:ascii="Arial" w:hAnsi="Arial" w:cs="Arial"/>
                <w:sz w:val="20"/>
                <w:szCs w:val="20"/>
              </w:rPr>
            </w:pPr>
            <w:r>
              <w:rPr>
                <w:rFonts w:ascii="Arial" w:hAnsi="Arial" w:cs="Arial"/>
                <w:sz w:val="20"/>
                <w:szCs w:val="20"/>
              </w:rPr>
              <w:t xml:space="preserve">A kickoff meeting for the </w:t>
            </w:r>
            <w:r w:rsidRPr="00392834">
              <w:rPr>
                <w:rFonts w:ascii="Arial" w:hAnsi="Arial" w:cs="Arial"/>
                <w:sz w:val="20"/>
                <w:szCs w:val="20"/>
              </w:rPr>
              <w:t>Considerations of Current and Emerging TMC Data</w:t>
            </w:r>
            <w:r>
              <w:rPr>
                <w:rFonts w:ascii="Arial" w:hAnsi="Arial" w:cs="Arial"/>
                <w:sz w:val="20"/>
                <w:szCs w:val="20"/>
              </w:rPr>
              <w:t xml:space="preserve"> project will be held in October.</w:t>
            </w:r>
          </w:p>
          <w:p w:rsidR="00C7711C" w:rsidRDefault="00C7711C" w:rsidP="000051EB">
            <w:pPr>
              <w:rPr>
                <w:rFonts w:ascii="Arial" w:hAnsi="Arial" w:cs="Arial"/>
                <w:sz w:val="20"/>
                <w:szCs w:val="20"/>
              </w:rPr>
            </w:pPr>
          </w:p>
          <w:p w:rsidR="000051EB" w:rsidRDefault="00C7711C" w:rsidP="000051EB">
            <w:pPr>
              <w:rPr>
                <w:rFonts w:ascii="Arial" w:hAnsi="Arial" w:cs="Arial"/>
                <w:sz w:val="20"/>
                <w:szCs w:val="20"/>
              </w:rPr>
            </w:pPr>
            <w:r>
              <w:rPr>
                <w:rFonts w:ascii="Arial" w:hAnsi="Arial" w:cs="Arial"/>
                <w:sz w:val="20"/>
                <w:szCs w:val="20"/>
              </w:rPr>
              <w:t>A literature review report for t</w:t>
            </w:r>
            <w:r w:rsidR="00BF263C">
              <w:rPr>
                <w:rFonts w:ascii="Arial" w:hAnsi="Arial" w:cs="Arial"/>
                <w:sz w:val="20"/>
                <w:szCs w:val="20"/>
              </w:rPr>
              <w:t>he Capability and Usage Guidelines for Color Changeable Message Si</w:t>
            </w:r>
            <w:r w:rsidR="00392834">
              <w:rPr>
                <w:rFonts w:ascii="Arial" w:hAnsi="Arial" w:cs="Arial"/>
                <w:sz w:val="20"/>
                <w:szCs w:val="20"/>
              </w:rPr>
              <w:t xml:space="preserve">gns project will be </w:t>
            </w:r>
            <w:r>
              <w:rPr>
                <w:rFonts w:ascii="Arial" w:hAnsi="Arial" w:cs="Arial"/>
                <w:sz w:val="20"/>
                <w:szCs w:val="20"/>
              </w:rPr>
              <w:t>submitted for review in October</w:t>
            </w:r>
            <w:r w:rsidR="00BF263C">
              <w:rPr>
                <w:rFonts w:ascii="Arial" w:hAnsi="Arial" w:cs="Arial"/>
                <w:sz w:val="20"/>
                <w:szCs w:val="20"/>
              </w:rPr>
              <w:t>.</w:t>
            </w:r>
          </w:p>
          <w:p w:rsidR="00C7711C" w:rsidRDefault="00C7711C" w:rsidP="000051EB">
            <w:pPr>
              <w:rPr>
                <w:rFonts w:ascii="Arial" w:hAnsi="Arial" w:cs="Arial"/>
                <w:sz w:val="20"/>
                <w:szCs w:val="20"/>
              </w:rPr>
            </w:pPr>
          </w:p>
          <w:p w:rsidR="00C7711C" w:rsidRDefault="00C7711C" w:rsidP="000051EB">
            <w:pPr>
              <w:rPr>
                <w:rFonts w:ascii="Arial" w:hAnsi="Arial" w:cs="Arial"/>
                <w:sz w:val="20"/>
                <w:szCs w:val="20"/>
              </w:rPr>
            </w:pPr>
            <w:r>
              <w:rPr>
                <w:rFonts w:ascii="Arial" w:hAnsi="Arial" w:cs="Arial"/>
                <w:sz w:val="20"/>
                <w:szCs w:val="20"/>
              </w:rPr>
              <w:t>A draft report for the Effects on ITS Planning and Deployment in a Connected Vehicle Environment project will be delivered for review.</w:t>
            </w:r>
          </w:p>
          <w:p w:rsidR="000051EB" w:rsidRDefault="000051EB" w:rsidP="000051EB">
            <w:pPr>
              <w:rPr>
                <w:rFonts w:ascii="Arial" w:hAnsi="Arial" w:cs="Arial"/>
                <w:sz w:val="20"/>
                <w:szCs w:val="20"/>
              </w:rPr>
            </w:pPr>
          </w:p>
          <w:p w:rsidR="000051EB" w:rsidRDefault="00392834" w:rsidP="000051EB">
            <w:pPr>
              <w:rPr>
                <w:rFonts w:ascii="Arial" w:hAnsi="Arial" w:cs="Arial"/>
                <w:sz w:val="20"/>
                <w:szCs w:val="20"/>
              </w:rPr>
            </w:pPr>
            <w:r>
              <w:rPr>
                <w:rFonts w:ascii="Arial" w:hAnsi="Arial" w:cs="Arial"/>
                <w:sz w:val="20"/>
                <w:szCs w:val="20"/>
              </w:rPr>
              <w:t xml:space="preserve">A quarterly conference call with the TMC PFS members will be held in </w:t>
            </w:r>
            <w:r w:rsidR="00C7711C">
              <w:rPr>
                <w:rFonts w:ascii="Arial" w:hAnsi="Arial" w:cs="Arial"/>
                <w:sz w:val="20"/>
                <w:szCs w:val="20"/>
              </w:rPr>
              <w:t>December</w:t>
            </w:r>
            <w:r>
              <w:rPr>
                <w:rFonts w:ascii="Arial" w:hAnsi="Arial" w:cs="Arial"/>
                <w:sz w:val="20"/>
                <w:szCs w:val="20"/>
              </w:rPr>
              <w:t>.</w:t>
            </w:r>
          </w:p>
          <w:p w:rsidR="00392834" w:rsidRDefault="00392834" w:rsidP="000051EB">
            <w:pPr>
              <w:rPr>
                <w:rFonts w:ascii="Arial" w:hAnsi="Arial" w:cs="Arial"/>
                <w:sz w:val="20"/>
                <w:szCs w:val="20"/>
              </w:rPr>
            </w:pPr>
          </w:p>
          <w:p w:rsidR="000051EB" w:rsidRDefault="000051EB"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727B9C" w:rsidRDefault="00C7711C" w:rsidP="004D1943">
            <w:pPr>
              <w:rPr>
                <w:rFonts w:ascii="Arial" w:hAnsi="Arial" w:cs="Arial"/>
                <w:sz w:val="20"/>
                <w:szCs w:val="20"/>
              </w:rPr>
            </w:pPr>
            <w:r>
              <w:rPr>
                <w:rFonts w:ascii="Arial" w:hAnsi="Arial" w:cs="Arial"/>
                <w:sz w:val="20"/>
                <w:szCs w:val="20"/>
              </w:rPr>
              <w:t>The Freeway Service Patrol Prioritization and Best Practices project has been completed. A s</w:t>
            </w:r>
            <w:r w:rsidR="00392834">
              <w:rPr>
                <w:rFonts w:ascii="Arial" w:hAnsi="Arial" w:cs="Arial"/>
                <w:sz w:val="20"/>
                <w:szCs w:val="20"/>
              </w:rPr>
              <w:t>ynthesis</w:t>
            </w:r>
            <w:r>
              <w:rPr>
                <w:rFonts w:ascii="Arial" w:hAnsi="Arial" w:cs="Arial"/>
                <w:sz w:val="20"/>
                <w:szCs w:val="20"/>
              </w:rPr>
              <w:t xml:space="preserve"> report</w:t>
            </w:r>
            <w:r w:rsidR="00392834">
              <w:rPr>
                <w:rFonts w:ascii="Arial" w:hAnsi="Arial" w:cs="Arial"/>
                <w:sz w:val="20"/>
                <w:szCs w:val="20"/>
              </w:rPr>
              <w:t xml:space="preserve"> </w:t>
            </w:r>
            <w:r>
              <w:rPr>
                <w:rFonts w:ascii="Arial" w:hAnsi="Arial" w:cs="Arial"/>
                <w:sz w:val="20"/>
                <w:szCs w:val="20"/>
              </w:rPr>
              <w:t>titled</w:t>
            </w:r>
            <w:r w:rsidR="00392834">
              <w:rPr>
                <w:rFonts w:ascii="Arial" w:hAnsi="Arial" w:cs="Arial"/>
                <w:sz w:val="20"/>
                <w:szCs w:val="20"/>
              </w:rPr>
              <w:t xml:space="preserve"> </w:t>
            </w:r>
            <w:r>
              <w:rPr>
                <w:rFonts w:ascii="Arial" w:hAnsi="Arial" w:cs="Arial"/>
                <w:sz w:val="20"/>
                <w:szCs w:val="20"/>
              </w:rPr>
              <w:t>Safety Service Patrol Priorities and Best Practices</w:t>
            </w:r>
            <w:r w:rsidR="00392834">
              <w:rPr>
                <w:rFonts w:ascii="Arial" w:hAnsi="Arial" w:cs="Arial"/>
                <w:sz w:val="20"/>
                <w:szCs w:val="20"/>
              </w:rPr>
              <w:t xml:space="preserve"> </w:t>
            </w:r>
            <w:r>
              <w:rPr>
                <w:rFonts w:ascii="Arial" w:hAnsi="Arial" w:cs="Arial"/>
                <w:sz w:val="20"/>
                <w:szCs w:val="20"/>
              </w:rPr>
              <w:t>developed for this project was published</w:t>
            </w:r>
            <w:r w:rsidR="00392834">
              <w:rPr>
                <w:rFonts w:ascii="Arial" w:hAnsi="Arial" w:cs="Arial"/>
                <w:sz w:val="20"/>
                <w:szCs w:val="20"/>
              </w:rPr>
              <w:t xml:space="preserve">. </w:t>
            </w:r>
            <w:r w:rsidRPr="00C7711C">
              <w:rPr>
                <w:rFonts w:ascii="Arial" w:hAnsi="Arial" w:cs="Arial"/>
                <w:sz w:val="20"/>
                <w:szCs w:val="20"/>
              </w:rPr>
              <w:t xml:space="preserve">This report identifies existing service patrol programs for lessons learned, best practices employed, and those priorities that agencies should consider. </w:t>
            </w: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392834" w:rsidRDefault="00392834"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9F4646" w:rsidRDefault="009F4646" w:rsidP="004D1943">
            <w:pPr>
              <w:rPr>
                <w:rFonts w:ascii="Arial" w:hAnsi="Arial" w:cs="Arial"/>
                <w:sz w:val="20"/>
                <w:szCs w:val="20"/>
              </w:rPr>
            </w:pPr>
          </w:p>
          <w:p w:rsidR="00AA6A8C" w:rsidRDefault="00AA6A8C" w:rsidP="004D1943">
            <w:pPr>
              <w:rPr>
                <w:rFonts w:ascii="Arial" w:hAnsi="Arial" w:cs="Arial"/>
                <w:b/>
                <w:sz w:val="20"/>
                <w:szCs w:val="20"/>
              </w:rPr>
            </w:pPr>
          </w:p>
          <w:p w:rsidR="00203962" w:rsidRDefault="00203962"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1E9B"/>
    <w:rsid w:val="000736BB"/>
    <w:rsid w:val="00094479"/>
    <w:rsid w:val="000B665A"/>
    <w:rsid w:val="000C089D"/>
    <w:rsid w:val="000F5A9F"/>
    <w:rsid w:val="00106C83"/>
    <w:rsid w:val="00144FD9"/>
    <w:rsid w:val="001547D0"/>
    <w:rsid w:val="00161153"/>
    <w:rsid w:val="001616A0"/>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10E86"/>
    <w:rsid w:val="0032353B"/>
    <w:rsid w:val="00362CF7"/>
    <w:rsid w:val="003642B0"/>
    <w:rsid w:val="003831F2"/>
    <w:rsid w:val="0038705A"/>
    <w:rsid w:val="00392834"/>
    <w:rsid w:val="003E14E3"/>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72F18"/>
    <w:rsid w:val="00874EF7"/>
    <w:rsid w:val="00886F96"/>
    <w:rsid w:val="008A04BE"/>
    <w:rsid w:val="008E61F9"/>
    <w:rsid w:val="008F5307"/>
    <w:rsid w:val="00905DAC"/>
    <w:rsid w:val="0094066B"/>
    <w:rsid w:val="00953C2C"/>
    <w:rsid w:val="009552C5"/>
    <w:rsid w:val="0099705F"/>
    <w:rsid w:val="009A6E11"/>
    <w:rsid w:val="009D408F"/>
    <w:rsid w:val="009E15E5"/>
    <w:rsid w:val="009E24D8"/>
    <w:rsid w:val="009F370F"/>
    <w:rsid w:val="009F4646"/>
    <w:rsid w:val="00A01D08"/>
    <w:rsid w:val="00A301AD"/>
    <w:rsid w:val="00A43875"/>
    <w:rsid w:val="00A63677"/>
    <w:rsid w:val="00AA6A8C"/>
    <w:rsid w:val="00AB16B5"/>
    <w:rsid w:val="00AB2A58"/>
    <w:rsid w:val="00AE46B0"/>
    <w:rsid w:val="00B2185C"/>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7711C"/>
    <w:rsid w:val="00C83ADC"/>
    <w:rsid w:val="00CA5F36"/>
    <w:rsid w:val="00CB1464"/>
    <w:rsid w:val="00CB1CC6"/>
    <w:rsid w:val="00CC2697"/>
    <w:rsid w:val="00CD7628"/>
    <w:rsid w:val="00CF2E32"/>
    <w:rsid w:val="00D42A15"/>
    <w:rsid w:val="00D65545"/>
    <w:rsid w:val="00D72D45"/>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7D1C47"/>
  <w15:docId w15:val="{E7E81E64-616B-48CF-83BA-E85CD1F2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A7B1F-9EE8-4231-AEB3-BF8729E5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Chu, Jimmy (FHWA)</cp:lastModifiedBy>
  <cp:revision>2</cp:revision>
  <cp:lastPrinted>2011-06-21T20:32:00Z</cp:lastPrinted>
  <dcterms:created xsi:type="dcterms:W3CDTF">2017-10-31T12:03:00Z</dcterms:created>
  <dcterms:modified xsi:type="dcterms:W3CDTF">2017-10-31T12:03:00Z</dcterms:modified>
</cp:coreProperties>
</file>