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proofErr w:type="spellStart"/>
            <w:r w:rsidR="00262338">
              <w:rPr>
                <w:rFonts w:ascii="Arial" w:hAnsi="Arial" w:cs="Arial"/>
                <w:sz w:val="36"/>
                <w:szCs w:val="36"/>
              </w:rPr>
              <w:t>XX</w:t>
            </w:r>
            <w:r>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262338" w:rsidRDefault="00262338" w:rsidP="00262338">
            <w:pPr>
              <w:spacing w:after="120"/>
              <w:rPr>
                <w:rFonts w:ascii="Cambria" w:hAnsi="Cambria"/>
              </w:rPr>
            </w:pPr>
            <w:r>
              <w:rPr>
                <w:rFonts w:ascii="Cambria" w:hAnsi="Cambria"/>
              </w:rPr>
              <w:t xml:space="preserve">A project management team </w:t>
            </w:r>
            <w:proofErr w:type="gramStart"/>
            <w:r>
              <w:rPr>
                <w:rFonts w:ascii="Cambria" w:hAnsi="Cambria"/>
              </w:rPr>
              <w:t>was developed</w:t>
            </w:r>
            <w:proofErr w:type="gramEnd"/>
            <w:r>
              <w:rPr>
                <w:rFonts w:ascii="Cambria" w:hAnsi="Cambria"/>
              </w:rPr>
              <w:t xml:space="preserve"> to advise WSDOT and Spy Pond Partners on resources and plans to engage the TPF-5(181) Technical Advisory Committee (TAC), AASHTO RAC members and others.  The team includes representatives from the TPF-5(181) Technical Advisory Committee (TAC) and the AASHTO RAC Task Force on Program Management &amp; Quality.  The team will meet monthly to review progress.  An email update </w:t>
            </w:r>
            <w:proofErr w:type="gramStart"/>
            <w:r>
              <w:rPr>
                <w:rFonts w:ascii="Cambria" w:hAnsi="Cambria"/>
              </w:rPr>
              <w:t>will be provided</w:t>
            </w:r>
            <w:proofErr w:type="gramEnd"/>
            <w:r>
              <w:rPr>
                <w:rFonts w:ascii="Cambria" w:hAnsi="Cambria"/>
              </w:rPr>
              <w:t xml:space="preserve"> to TAC members after each meeting and a conference call will be scheduled for the 2</w:t>
            </w:r>
            <w:r>
              <w:rPr>
                <w:rFonts w:ascii="Cambria" w:hAnsi="Cambria"/>
                <w:vertAlign w:val="superscript"/>
              </w:rPr>
              <w:t>nd</w:t>
            </w:r>
            <w:r>
              <w:rPr>
                <w:rFonts w:ascii="Cambria" w:hAnsi="Cambria"/>
              </w:rPr>
              <w:t xml:space="preserve"> Quarter.   Spy Pond Partners reviewed materials collected in previous TPF-5(181) tasks and conducted additional research to address targeted questions.  </w:t>
            </w:r>
            <w:proofErr w:type="gramStart"/>
            <w:r>
              <w:rPr>
                <w:rFonts w:ascii="Cambria" w:hAnsi="Cambria"/>
              </w:rPr>
              <w:t>A draft Technical Memo was reviewed by the Project Management Team</w:t>
            </w:r>
            <w:proofErr w:type="gramEnd"/>
            <w:r>
              <w:rPr>
                <w:rFonts w:ascii="Cambria" w:hAnsi="Cambria"/>
              </w:rPr>
              <w:t xml:space="preserve"> and the final document is attached.  The Project Management Team also reviewed draft high level research business requirements process maps and a draft stakeholder interview guide.  </w:t>
            </w:r>
            <w:bookmarkStart w:id="0" w:name="_GoBack"/>
            <w:bookmarkEnd w:id="0"/>
          </w:p>
          <w:p w:rsidR="00651262" w:rsidRPr="00514C1A" w:rsidRDefault="00651262" w:rsidP="00514C1A"/>
          <w:p w:rsidR="00601EBD" w:rsidRDefault="00601EBD" w:rsidP="00551D8A">
            <w:pPr>
              <w:ind w:right="-720"/>
              <w:rPr>
                <w:rFonts w:ascii="Arial" w:hAnsi="Arial" w:cs="Arial"/>
                <w:sz w:val="20"/>
                <w:szCs w:val="20"/>
              </w:rPr>
            </w:pPr>
          </w:p>
          <w:p w:rsidR="00541B23" w:rsidRDefault="00541B23"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262338" w:rsidRDefault="00262338" w:rsidP="00262338">
            <w:pPr>
              <w:spacing w:after="120"/>
              <w:rPr>
                <w:rFonts w:ascii="Cambria" w:hAnsi="Cambria"/>
              </w:rPr>
            </w:pPr>
            <w:r>
              <w:rPr>
                <w:rFonts w:ascii="Cambria" w:hAnsi="Cambria"/>
              </w:rPr>
              <w:t xml:space="preserve">A TAC meeting </w:t>
            </w:r>
            <w:proofErr w:type="gramStart"/>
            <w:r>
              <w:rPr>
                <w:rFonts w:ascii="Cambria" w:hAnsi="Cambria"/>
              </w:rPr>
              <w:t>will be held</w:t>
            </w:r>
            <w:proofErr w:type="gramEnd"/>
            <w:r>
              <w:rPr>
                <w:rFonts w:ascii="Cambria" w:hAnsi="Cambria"/>
              </w:rPr>
              <w:t xml:space="preserve"> April 3</w:t>
            </w:r>
            <w:r>
              <w:rPr>
                <w:rFonts w:ascii="Cambria" w:hAnsi="Cambria"/>
                <w:vertAlign w:val="superscript"/>
              </w:rPr>
              <w:t>rd</w:t>
            </w:r>
            <w:r>
              <w:rPr>
                <w:rFonts w:ascii="Cambria" w:hAnsi="Cambria"/>
              </w:rPr>
              <w:t xml:space="preserve"> to provide an update on the project and receive feedback on the proposed strategy for stakeholder engagement. Representatives from other groups with active interest in research databases </w:t>
            </w:r>
            <w:proofErr w:type="gramStart"/>
            <w:r>
              <w:rPr>
                <w:rFonts w:ascii="Cambria" w:hAnsi="Cambria"/>
              </w:rPr>
              <w:t>have also been invited</w:t>
            </w:r>
            <w:proofErr w:type="gramEnd"/>
            <w:r>
              <w:rPr>
                <w:rFonts w:ascii="Cambria" w:hAnsi="Cambria"/>
              </w:rPr>
              <w:t xml:space="preserve"> (e.g., AASHTO RAC Task Forces on Program Management &amp; Quality and Coordination &amp; Collaboration).</w:t>
            </w:r>
          </w:p>
          <w:p w:rsidR="00541B23" w:rsidRDefault="00541B23"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55E" w:rsidRDefault="0081155E" w:rsidP="00106C83">
      <w:pPr>
        <w:spacing w:after="0" w:line="240" w:lineRule="auto"/>
      </w:pPr>
      <w:r>
        <w:separator/>
      </w:r>
    </w:p>
  </w:endnote>
  <w:endnote w:type="continuationSeparator" w:id="0">
    <w:p w:rsidR="0081155E" w:rsidRDefault="0081155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55E" w:rsidRDefault="0081155E" w:rsidP="00106C83">
      <w:pPr>
        <w:spacing w:after="0" w:line="240" w:lineRule="auto"/>
      </w:pPr>
      <w:r>
        <w:separator/>
      </w:r>
    </w:p>
  </w:footnote>
  <w:footnote w:type="continuationSeparator" w:id="0">
    <w:p w:rsidR="0081155E" w:rsidRDefault="0081155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21446D"/>
    <w:rsid w:val="00262338"/>
    <w:rsid w:val="00293FD8"/>
    <w:rsid w:val="002A79C8"/>
    <w:rsid w:val="0038705A"/>
    <w:rsid w:val="003C01AD"/>
    <w:rsid w:val="003C6A3D"/>
    <w:rsid w:val="004144E6"/>
    <w:rsid w:val="004156B2"/>
    <w:rsid w:val="00437734"/>
    <w:rsid w:val="004E14DC"/>
    <w:rsid w:val="00514C1A"/>
    <w:rsid w:val="00535598"/>
    <w:rsid w:val="00541B23"/>
    <w:rsid w:val="00547EE3"/>
    <w:rsid w:val="00551D8A"/>
    <w:rsid w:val="00573054"/>
    <w:rsid w:val="00581B36"/>
    <w:rsid w:val="00583E8E"/>
    <w:rsid w:val="00601EBD"/>
    <w:rsid w:val="00651262"/>
    <w:rsid w:val="006516B6"/>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43875"/>
    <w:rsid w:val="00A63677"/>
    <w:rsid w:val="00AE46B0"/>
    <w:rsid w:val="00B2185C"/>
    <w:rsid w:val="00B21DE6"/>
    <w:rsid w:val="00B242E2"/>
    <w:rsid w:val="00B66A21"/>
    <w:rsid w:val="00C13753"/>
    <w:rsid w:val="00C410DD"/>
    <w:rsid w:val="00D05DC0"/>
    <w:rsid w:val="00D4334D"/>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1C787"/>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FAE32-5F96-49D1-AF49-7EB61E06D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2017-04-06T20:51:00Z</dcterms:created>
  <dcterms:modified xsi:type="dcterms:W3CDTF">2017-04-06T20:51:00Z</dcterms:modified>
</cp:coreProperties>
</file>