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C478D1" w14:textId="77777777" w:rsidR="006301A2" w:rsidRDefault="003622DB" w:rsidP="00C12AAD">
      <w:pPr>
        <w:pStyle w:val="Heading1"/>
      </w:pPr>
      <w:bookmarkStart w:id="0" w:name="_Toc316905870"/>
      <w:r>
        <w:t>Review of Background Resources</w:t>
      </w:r>
      <w:r w:rsidR="00441DC6">
        <w:t xml:space="preserve"> </w:t>
      </w:r>
    </w:p>
    <w:p w14:paraId="0C5BA62C" w14:textId="77777777" w:rsidR="00FE1756" w:rsidRDefault="004032F9" w:rsidP="004032F9">
      <w:pPr>
        <w:pStyle w:val="Heading2"/>
      </w:pPr>
      <w:r w:rsidRPr="004032F9">
        <w:rPr>
          <w:b w:val="0"/>
          <w:bCs w:val="0"/>
        </w:rPr>
        <w:t>1.</w:t>
      </w:r>
      <w:r>
        <w:t xml:space="preserve"> </w:t>
      </w:r>
      <w:r w:rsidR="00AA4390">
        <w:t>Introduction</w:t>
      </w:r>
    </w:p>
    <w:p w14:paraId="33029AF6" w14:textId="77777777" w:rsidR="00441DC6" w:rsidRDefault="003622DB" w:rsidP="00C12AAD">
      <w:r>
        <w:t xml:space="preserve">The objective of this project is to </w:t>
      </w:r>
      <w:r w:rsidR="00244B71">
        <w:t>e</w:t>
      </w:r>
      <w:r w:rsidRPr="003622DB">
        <w:t xml:space="preserve">stablish a clear understanding of business needs and potential </w:t>
      </w:r>
      <w:r w:rsidR="00244B71">
        <w:t xml:space="preserve">State Department of Transportation (DOT) </w:t>
      </w:r>
      <w:r w:rsidRPr="003622DB">
        <w:t>Research Program Management Database (RPMD) functions to manage research p</w:t>
      </w:r>
      <w:bookmarkStart w:id="1" w:name="_GoBack"/>
      <w:bookmarkEnd w:id="1"/>
      <w:r w:rsidRPr="003622DB">
        <w:t>rojects across their entire lifecycle</w:t>
      </w:r>
      <w:r w:rsidR="00244B71">
        <w:t>.  This</w:t>
      </w:r>
      <w:r>
        <w:t xml:space="preserve"> </w:t>
      </w:r>
      <w:r w:rsidR="00441DC6">
        <w:t xml:space="preserve">is the deliverable for Task 2.1 – review of background information and identification of additional information gathering needs.  </w:t>
      </w:r>
    </w:p>
    <w:p w14:paraId="05FF9E75" w14:textId="77777777" w:rsidR="003622DB" w:rsidRDefault="004032F9" w:rsidP="00C12AAD">
      <w:r>
        <w:t xml:space="preserve">Section 2 of this document reviews the </w:t>
      </w:r>
      <w:r w:rsidR="003622DB">
        <w:t>following resources:</w:t>
      </w:r>
    </w:p>
    <w:p w14:paraId="3A6EAA7C" w14:textId="77777777" w:rsidR="00DB04F5" w:rsidRDefault="00244B71" w:rsidP="00C12AAD">
      <w:pPr>
        <w:pStyle w:val="ListParagraph"/>
        <w:numPr>
          <w:ilvl w:val="0"/>
          <w:numId w:val="8"/>
        </w:numPr>
      </w:pPr>
      <w:r>
        <w:t>Presentation</w:t>
      </w:r>
      <w:r w:rsidR="004820DD">
        <w:t xml:space="preserve"> on the initial </w:t>
      </w:r>
      <w:r>
        <w:t xml:space="preserve">RPMD </w:t>
      </w:r>
      <w:r w:rsidR="004820DD">
        <w:t>Transportation Pooled Fund (TPF) study work: “</w:t>
      </w:r>
      <w:r w:rsidR="004820DD" w:rsidRPr="004820DD">
        <w:t>Transportation Research Program Management Database: Lessons from a Pooled Fund Project</w:t>
      </w:r>
      <w:r w:rsidR="004820DD">
        <w:t xml:space="preserve">” delivered by Leni Oman at the 2013 AASHTO </w:t>
      </w:r>
      <w:r w:rsidR="004820DD" w:rsidRPr="004820DD">
        <w:t>RAC &amp; TRB State Representatives Annual Meeting</w:t>
      </w:r>
    </w:p>
    <w:p w14:paraId="428F2D2D" w14:textId="77777777" w:rsidR="00DB04F5" w:rsidRDefault="00DB04F5" w:rsidP="00C12AAD">
      <w:pPr>
        <w:pStyle w:val="ListParagraph"/>
        <w:numPr>
          <w:ilvl w:val="0"/>
          <w:numId w:val="8"/>
        </w:numPr>
      </w:pPr>
      <w:r>
        <w:t>AASHTO RAC State DOT RPMD Surveys</w:t>
      </w:r>
    </w:p>
    <w:p w14:paraId="09C4FC81" w14:textId="77777777" w:rsidR="004820DD" w:rsidRDefault="00244B71" w:rsidP="00C12AAD">
      <w:pPr>
        <w:pStyle w:val="ListParagraph"/>
        <w:numPr>
          <w:ilvl w:val="0"/>
          <w:numId w:val="8"/>
        </w:numPr>
      </w:pPr>
      <w:r>
        <w:t xml:space="preserve">2015 </w:t>
      </w:r>
      <w:r w:rsidR="004820DD">
        <w:t xml:space="preserve">WSDOT Information Gathering in support of </w:t>
      </w:r>
      <w:r>
        <w:t>the RPMD TPF study</w:t>
      </w:r>
    </w:p>
    <w:p w14:paraId="65179C94" w14:textId="77777777" w:rsidR="00244B71" w:rsidRDefault="00244B71" w:rsidP="00C12AAD">
      <w:pPr>
        <w:pStyle w:val="ListParagraph"/>
        <w:numPr>
          <w:ilvl w:val="0"/>
          <w:numId w:val="8"/>
        </w:numPr>
      </w:pPr>
      <w:r>
        <w:t>Kentucky Transportation Cabinet (KYTC) SPR Tracking Database Project Initial Deliverable</w:t>
      </w:r>
    </w:p>
    <w:p w14:paraId="55DED10D" w14:textId="77777777" w:rsidR="00757FB1" w:rsidRDefault="00757FB1" w:rsidP="00757FB1">
      <w:pPr>
        <w:pStyle w:val="ListParagraph"/>
        <w:numPr>
          <w:ilvl w:val="0"/>
          <w:numId w:val="8"/>
        </w:numPr>
      </w:pPr>
      <w:r w:rsidRPr="00757FB1">
        <w:t>Montana Department of Transportation (MDT) Research Business Process Models and Requirements Documents (January 2014)</w:t>
      </w:r>
    </w:p>
    <w:p w14:paraId="6006C027" w14:textId="77777777" w:rsidR="00B962C3" w:rsidRDefault="00B962C3" w:rsidP="00B962C3">
      <w:pPr>
        <w:pStyle w:val="ListParagraph"/>
        <w:numPr>
          <w:ilvl w:val="0"/>
          <w:numId w:val="8"/>
        </w:numPr>
      </w:pPr>
      <w:r w:rsidRPr="00B962C3">
        <w:t xml:space="preserve">Caltrans </w:t>
      </w:r>
      <w:proofErr w:type="spellStart"/>
      <w:r w:rsidRPr="00B962C3">
        <w:t>WebRPMD</w:t>
      </w:r>
      <w:proofErr w:type="spellEnd"/>
      <w:r w:rsidRPr="00B962C3">
        <w:t xml:space="preserve"> Specification Document (Cambria, 2011)</w:t>
      </w:r>
    </w:p>
    <w:p w14:paraId="7E068F9A" w14:textId="77777777" w:rsidR="00B962C3" w:rsidRDefault="00B962C3" w:rsidP="00B962C3">
      <w:pPr>
        <w:pStyle w:val="ListParagraph"/>
        <w:numPr>
          <w:ilvl w:val="0"/>
          <w:numId w:val="8"/>
        </w:numPr>
      </w:pPr>
      <w:r>
        <w:t xml:space="preserve">NCHRP Project 20-63B - </w:t>
      </w:r>
      <w:r w:rsidRPr="001838F5">
        <w:t>Performance Measurement Tool Box and Reporting System for Research Programs and Projects</w:t>
      </w:r>
      <w:r>
        <w:t xml:space="preserve"> (2006)</w:t>
      </w:r>
    </w:p>
    <w:p w14:paraId="5CBFF550" w14:textId="77777777" w:rsidR="002F456D" w:rsidRDefault="002F456D" w:rsidP="00B962C3">
      <w:pPr>
        <w:pStyle w:val="ListParagraph"/>
        <w:numPr>
          <w:ilvl w:val="0"/>
          <w:numId w:val="8"/>
        </w:numPr>
      </w:pPr>
      <w:r>
        <w:t>Background on FHWA State Planning and Research (SPR) Funding</w:t>
      </w:r>
    </w:p>
    <w:p w14:paraId="4B32ED55" w14:textId="77777777" w:rsidR="00E37E39" w:rsidRDefault="00E37E39" w:rsidP="00C12AAD">
      <w:pPr>
        <w:pStyle w:val="ListParagraph"/>
        <w:numPr>
          <w:ilvl w:val="0"/>
          <w:numId w:val="8"/>
        </w:numPr>
      </w:pPr>
      <w:r>
        <w:t xml:space="preserve">2013 </w:t>
      </w:r>
      <w:r w:rsidR="005B0F1B">
        <w:t>RAC</w:t>
      </w:r>
      <w:r>
        <w:t xml:space="preserve"> Survey on </w:t>
      </w:r>
      <w:r w:rsidR="005B0F1B">
        <w:t xml:space="preserve">Uses of SPR Part 2 </w:t>
      </w:r>
    </w:p>
    <w:p w14:paraId="7BC7A599" w14:textId="77777777" w:rsidR="00B962C3" w:rsidRDefault="00B962C3" w:rsidP="00C12AAD">
      <w:pPr>
        <w:pStyle w:val="ListParagraph"/>
        <w:numPr>
          <w:ilvl w:val="0"/>
          <w:numId w:val="8"/>
        </w:numPr>
      </w:pPr>
      <w:r>
        <w:t>Variations across DOTs in research business processes (email)</w:t>
      </w:r>
    </w:p>
    <w:p w14:paraId="3528E8FA" w14:textId="77777777" w:rsidR="004032F9" w:rsidRDefault="004032F9" w:rsidP="004032F9">
      <w:r>
        <w:t>Section 3 briefly summarizes observations and suggests next steps.</w:t>
      </w:r>
    </w:p>
    <w:p w14:paraId="7D7E852D" w14:textId="77777777" w:rsidR="00012346" w:rsidRPr="00012346" w:rsidRDefault="004032F9" w:rsidP="00012346">
      <w:pPr>
        <w:pStyle w:val="Heading2"/>
      </w:pPr>
      <w:r>
        <w:t xml:space="preserve">2. </w:t>
      </w:r>
      <w:r w:rsidR="00012346">
        <w:t>Summary of Background Resources</w:t>
      </w:r>
    </w:p>
    <w:p w14:paraId="79C7FEB0" w14:textId="77777777" w:rsidR="00AA4390" w:rsidRPr="005C19AD" w:rsidRDefault="00AA4390" w:rsidP="00C12AAD">
      <w:pPr>
        <w:pStyle w:val="Heading3"/>
      </w:pPr>
      <w:r w:rsidRPr="005C19AD">
        <w:t>Pooled Fund Study</w:t>
      </w:r>
      <w:r w:rsidR="004820DD">
        <w:t xml:space="preserve"> Initial Work</w:t>
      </w:r>
    </w:p>
    <w:p w14:paraId="0882A325" w14:textId="77777777" w:rsidR="00AA4390" w:rsidRPr="00C12AAD" w:rsidRDefault="00AA4390" w:rsidP="00C12AAD">
      <w:r w:rsidRPr="00C12AAD">
        <w:t>Recognizing the common need for a robust state DOT research program and project database management capability, in 2008, seven DOTs (AK, CA, IN , MI , NE , NY, WA) initiated a Transportation Pooled Fund Study: Transportation Research Program Management Databases [TPF-5(181)].  The purpose of this study was to adapt and enhance an existing research program management database (RPMD) in FileMaker Pro developed by the California Department of Transportation (Caltrans) to meet the needs of the participating states.  Specific research objectives were:</w:t>
      </w:r>
    </w:p>
    <w:p w14:paraId="16B98A00" w14:textId="77777777" w:rsidR="00AA4390" w:rsidRPr="009A1370" w:rsidRDefault="00AA4390" w:rsidP="00C12AAD">
      <w:pPr>
        <w:pStyle w:val="ListParagraph"/>
        <w:numPr>
          <w:ilvl w:val="0"/>
          <w:numId w:val="24"/>
        </w:numPr>
      </w:pPr>
      <w:r>
        <w:t>A</w:t>
      </w:r>
      <w:r w:rsidRPr="009A1370">
        <w:t xml:space="preserve">ccommodate the system modifications needed for implementation by the Washington State Department  of Transportation (WSDOT), </w:t>
      </w:r>
    </w:p>
    <w:p w14:paraId="66EFE762" w14:textId="77777777" w:rsidR="00AA4390" w:rsidRPr="009A1370" w:rsidRDefault="00AA4390" w:rsidP="00C12AAD">
      <w:pPr>
        <w:pStyle w:val="ListParagraph"/>
        <w:numPr>
          <w:ilvl w:val="0"/>
          <w:numId w:val="24"/>
        </w:numPr>
      </w:pPr>
      <w:r>
        <w:t>I</w:t>
      </w:r>
      <w:r w:rsidRPr="009A1370">
        <w:t xml:space="preserve">dentify the needs and proposed modifications for participating states, and </w:t>
      </w:r>
    </w:p>
    <w:p w14:paraId="1C8C7C16" w14:textId="77777777" w:rsidR="00AA4390" w:rsidRDefault="00AA4390" w:rsidP="00C12AAD">
      <w:pPr>
        <w:pStyle w:val="ListParagraph"/>
        <w:numPr>
          <w:ilvl w:val="0"/>
          <w:numId w:val="24"/>
        </w:numPr>
      </w:pPr>
      <w:r>
        <w:t>E</w:t>
      </w:r>
      <w:r w:rsidRPr="009A1370">
        <w:t>nhance the RPMD to add new functions to meet additional resear</w:t>
      </w:r>
      <w:r>
        <w:t xml:space="preserve">ch program management business </w:t>
      </w:r>
      <w:r w:rsidRPr="009A1370">
        <w:t>needs of participating states, including management of the Transportation Pooled Fund (TPF) Module.</w:t>
      </w:r>
    </w:p>
    <w:p w14:paraId="54811788" w14:textId="03157084" w:rsidR="00AA4390" w:rsidRDefault="00AA4390" w:rsidP="00C12AAD">
      <w:r>
        <w:lastRenderedPageBreak/>
        <w:t>According to a July 2011 progress report for the project</w:t>
      </w:r>
      <w:r w:rsidR="003318E2">
        <w:t xml:space="preserve"> and the project’s Technical Advisory Committee</w:t>
      </w:r>
      <w:r>
        <w:t xml:space="preserve">, the first two tasks were completed but the third </w:t>
      </w:r>
      <w:r w:rsidRPr="009A1370">
        <w:t>was</w:t>
      </w:r>
      <w:r w:rsidR="00A432FE">
        <w:t xml:space="preserve"> put on hold because “It provided to be difficult to recreate the functionality of the database in .net.  </w:t>
      </w:r>
      <w:r w:rsidR="00A432FE" w:rsidRPr="006A37A0">
        <w:t>An effort was initiated to do a straight conversion to the web environment but the project was terminated before completion due to concerns with product delivery.”</w:t>
      </w:r>
      <w:r w:rsidRPr="00474748">
        <w:t xml:space="preserve"> </w:t>
      </w:r>
      <w:r>
        <w:t>The project</w:t>
      </w:r>
      <w:r w:rsidR="003318E2">
        <w:t>’s</w:t>
      </w:r>
      <w:r>
        <w:t xml:space="preserve"> Technical Advisory Committee </w:t>
      </w:r>
      <w:r w:rsidR="003318E2">
        <w:t xml:space="preserve">also </w:t>
      </w:r>
      <w:r>
        <w:t xml:space="preserve">determined that “modifying the RPMD was not the most feasible strategy for development of state DOT research databases as both modification of the system for other agencies and the development of new modules </w:t>
      </w:r>
      <w:proofErr w:type="gramStart"/>
      <w:r>
        <w:t>is</w:t>
      </w:r>
      <w:proofErr w:type="gramEnd"/>
      <w:r>
        <w:t xml:space="preserve"> more difficult with a more complicated schema than most state DOTs need.”  </w:t>
      </w:r>
    </w:p>
    <w:p w14:paraId="77709771" w14:textId="1A404F27" w:rsidR="00AA4390" w:rsidRDefault="00AA4390" w:rsidP="00C12AAD">
      <w:r>
        <w:t xml:space="preserve">A presentation by the WSDOT Research Director at the 2013 </w:t>
      </w:r>
      <w:r w:rsidRPr="00AB5FF6">
        <w:t>RAC &amp; TRB State Representatives Annual Meeting</w:t>
      </w:r>
      <w:r>
        <w:t xml:space="preserve"> identified several challenges faced during the project.  New requirements within Caltrans for the RPMD emerged which added scope and costs.  Changing priorities and limited IT staff resources made it difficult to absorb these changes without impacting the research project scope and budget.  </w:t>
      </w:r>
      <w:proofErr w:type="gramStart"/>
      <w:r w:rsidR="00A77818">
        <w:t>A</w:t>
      </w:r>
      <w:r>
        <w:t>dapting the Caltrans program for other DOTs proved more difficult than anticipated due to the size and complexity of Caltrans’ research program relative to other DOTs, as well as agency differences in reporting needs and environments.</w:t>
      </w:r>
      <w:proofErr w:type="gramEnd"/>
      <w:r>
        <w:t xml:space="preserve">  A key lesson learned through the project was the importance of having “a clear business need and functional outline before pursuing database development.”   </w:t>
      </w:r>
    </w:p>
    <w:p w14:paraId="356EBE7E" w14:textId="77777777" w:rsidR="00AA4390" w:rsidRDefault="00261C54" w:rsidP="00C12AAD">
      <w:pPr>
        <w:pStyle w:val="Heading3"/>
      </w:pPr>
      <w:r>
        <w:t>State DOT</w:t>
      </w:r>
      <w:r w:rsidR="00517577">
        <w:t xml:space="preserve"> Practice Survey</w:t>
      </w:r>
      <w:r>
        <w:t xml:space="preserve"> (2013)</w:t>
      </w:r>
    </w:p>
    <w:p w14:paraId="748EA5BC" w14:textId="77777777" w:rsidR="00261C54" w:rsidRDefault="00261C54" w:rsidP="00C12AAD">
      <w:r>
        <w:t>The AASHTO Research Advisory Committee (RAC) commissioned a survey of state DOT research databases in 20</w:t>
      </w:r>
      <w:r w:rsidR="00517577">
        <w:t>13, updating a prior similar survey conducted in 2008</w:t>
      </w:r>
      <w:r>
        <w:t xml:space="preserve">. </w:t>
      </w:r>
      <w:r w:rsidR="00517577">
        <w:t>CTC &amp; Associates conducted the survey and summarized its results.</w:t>
      </w:r>
      <w:r>
        <w:t xml:space="preserve"> </w:t>
      </w:r>
      <w:r w:rsidR="00517577">
        <w:t xml:space="preserve"> </w:t>
      </w:r>
      <w:r>
        <w:t>Forty-six agencies responded to the 2013 survey.  Findings were as follows:</w:t>
      </w:r>
    </w:p>
    <w:p w14:paraId="1F7925D2" w14:textId="77777777" w:rsidR="00261C54" w:rsidRDefault="00261C54" w:rsidP="00C12AAD">
      <w:pPr>
        <w:pStyle w:val="ListParagraph"/>
        <w:numPr>
          <w:ilvl w:val="0"/>
          <w:numId w:val="11"/>
        </w:numPr>
      </w:pPr>
      <w:r>
        <w:t>40% of respondents used spreadsheets; 60% used databases.</w:t>
      </w:r>
    </w:p>
    <w:p w14:paraId="05AC9AF8" w14:textId="77777777" w:rsidR="00261C54" w:rsidRDefault="00261C54" w:rsidP="00C12AAD">
      <w:pPr>
        <w:pStyle w:val="ListParagraph"/>
        <w:numPr>
          <w:ilvl w:val="0"/>
          <w:numId w:val="11"/>
        </w:numPr>
      </w:pPr>
      <w:r>
        <w:t xml:space="preserve">24% of spreadsheet users and 19% of database users were satisfied with their current system. </w:t>
      </w:r>
    </w:p>
    <w:p w14:paraId="49C1DFFA" w14:textId="77777777" w:rsidR="00261C54" w:rsidRDefault="00261C54" w:rsidP="00C12AAD">
      <w:pPr>
        <w:pStyle w:val="ListParagraph"/>
        <w:numPr>
          <w:ilvl w:val="0"/>
          <w:numId w:val="11"/>
        </w:numPr>
      </w:pPr>
      <w:r>
        <w:t xml:space="preserve">46% of database users used Microsoft Access; others included Oracle, </w:t>
      </w:r>
      <w:proofErr w:type="spellStart"/>
      <w:r>
        <w:t>SQLServer</w:t>
      </w:r>
      <w:proofErr w:type="spellEnd"/>
      <w:r>
        <w:t xml:space="preserve">, SharePoint, </w:t>
      </w:r>
      <w:proofErr w:type="gramStart"/>
      <w:r>
        <w:t>FileMaker</w:t>
      </w:r>
      <w:proofErr w:type="gramEnd"/>
      <w:r>
        <w:t xml:space="preserve"> Pro.</w:t>
      </w:r>
    </w:p>
    <w:p w14:paraId="2DBA6964" w14:textId="77777777" w:rsidR="00261C54" w:rsidRDefault="00261C54" w:rsidP="00C12AAD">
      <w:pPr>
        <w:pStyle w:val="ListParagraph"/>
        <w:numPr>
          <w:ilvl w:val="0"/>
          <w:numId w:val="11"/>
        </w:numPr>
      </w:pPr>
      <w:r>
        <w:t>51% of database users considered their system very transferable or moderately transferable to other states; 27% didn’t know.</w:t>
      </w:r>
    </w:p>
    <w:p w14:paraId="6369E68F" w14:textId="77777777" w:rsidR="00261C54" w:rsidRDefault="00261C54" w:rsidP="00C12AAD">
      <w:pPr>
        <w:pStyle w:val="ListParagraph"/>
        <w:numPr>
          <w:ilvl w:val="0"/>
          <w:numId w:val="11"/>
        </w:numPr>
      </w:pPr>
      <w:r>
        <w:t>27% of database users reported that their system was integrated with other DOT systems (e.g. financial system.)</w:t>
      </w:r>
    </w:p>
    <w:p w14:paraId="70BEF5DB" w14:textId="77777777" w:rsidR="00261C54" w:rsidRDefault="00261C54" w:rsidP="00C12AAD">
      <w:pPr>
        <w:pStyle w:val="ListParagraph"/>
        <w:numPr>
          <w:ilvl w:val="0"/>
          <w:numId w:val="11"/>
        </w:numPr>
      </w:pPr>
      <w:r>
        <w:t>Databases included: SPR-funded, state-funded, pooled fund studies, UTC projects, Innovative Bridge and other FHWA projects, Experimental Features projects, and other types of research projects.</w:t>
      </w:r>
    </w:p>
    <w:p w14:paraId="68EAC0B3" w14:textId="77777777" w:rsidR="00261C54" w:rsidRDefault="00261C54" w:rsidP="00C12AAD">
      <w:pPr>
        <w:pStyle w:val="ListParagraph"/>
        <w:numPr>
          <w:ilvl w:val="0"/>
          <w:numId w:val="11"/>
        </w:numPr>
      </w:pPr>
      <w:r>
        <w:t>Information included in databases varied and included: problem statements, RFPs, proposals submitted, oversight committee members, research topic areas, investigator contact information, contracts and amendments, quarterly progress reports, invoices, detailed financial information, implementation information, and email notifications.</w:t>
      </w:r>
    </w:p>
    <w:p w14:paraId="10EF93D5" w14:textId="77777777" w:rsidR="00261C54" w:rsidRDefault="00261C54" w:rsidP="00C12AAD">
      <w:pPr>
        <w:pStyle w:val="ListParagraph"/>
        <w:numPr>
          <w:ilvl w:val="0"/>
          <w:numId w:val="11"/>
        </w:numPr>
      </w:pPr>
      <w:r>
        <w:t>Reports included: problem statements, project summaries, annual FHWA work programs, annual reports of completed and in-progress projects, quarterly progress reports, financial summaries, and implementation status reports.</w:t>
      </w:r>
    </w:p>
    <w:p w14:paraId="52070F12" w14:textId="77777777" w:rsidR="00261C54" w:rsidRDefault="00DB04F5" w:rsidP="00C12AAD">
      <w:pPr>
        <w:pStyle w:val="Heading3"/>
      </w:pPr>
      <w:r>
        <w:lastRenderedPageBreak/>
        <w:t>WSDOT</w:t>
      </w:r>
      <w:r w:rsidR="00261C54">
        <w:t xml:space="preserve"> Information </w:t>
      </w:r>
      <w:r w:rsidR="00BF6E3E">
        <w:t>Compilation</w:t>
      </w:r>
      <w:r w:rsidR="00517577">
        <w:t xml:space="preserve"> for TPF-5(181) </w:t>
      </w:r>
      <w:r w:rsidR="00261C54">
        <w:t>(2015)</w:t>
      </w:r>
    </w:p>
    <w:p w14:paraId="73DA0452" w14:textId="77777777" w:rsidR="008949E4" w:rsidRDefault="00DB04F5" w:rsidP="00C12AAD">
      <w:r>
        <w:t>Building on the 2013 practice survey,</w:t>
      </w:r>
      <w:r w:rsidR="008949E4">
        <w:t xml:space="preserve"> WSDOT </w:t>
      </w:r>
      <w:r w:rsidR="004F3B33">
        <w:t xml:space="preserve">(Steve Hanson and Leni Oman) </w:t>
      </w:r>
      <w:r w:rsidR="008949E4">
        <w:t xml:space="preserve">requested detailed information from state DOTs on their current research databases.  Forty-one agencies responded to the request; 33 provided useful information (e.g. databases, screen shots, lists of data elements, etc.)  </w:t>
      </w:r>
    </w:p>
    <w:p w14:paraId="0DE4B561" w14:textId="77777777" w:rsidR="004F3B33" w:rsidRDefault="004F3B33" w:rsidP="00C12AAD">
      <w:r>
        <w:t>The key business purposes of an RPMD were summarized as follows:</w:t>
      </w:r>
    </w:p>
    <w:p w14:paraId="1A0EF9D2" w14:textId="77777777" w:rsidR="007819EA" w:rsidRPr="004F3B33" w:rsidRDefault="00AF1698" w:rsidP="004F3B33">
      <w:pPr>
        <w:pStyle w:val="ListParagraph"/>
        <w:numPr>
          <w:ilvl w:val="0"/>
          <w:numId w:val="11"/>
        </w:numPr>
      </w:pPr>
      <w:r w:rsidRPr="004F3B33">
        <w:t>Collect research need statements</w:t>
      </w:r>
    </w:p>
    <w:p w14:paraId="4B92ADE0" w14:textId="77777777" w:rsidR="007819EA" w:rsidRPr="004F3B33" w:rsidRDefault="00AF1698" w:rsidP="004F3B33">
      <w:pPr>
        <w:pStyle w:val="ListParagraph"/>
        <w:numPr>
          <w:ilvl w:val="0"/>
          <w:numId w:val="11"/>
        </w:numPr>
      </w:pPr>
      <w:r w:rsidRPr="004F3B33">
        <w:t>Support project selection</w:t>
      </w:r>
    </w:p>
    <w:p w14:paraId="55255A3E" w14:textId="77777777" w:rsidR="007819EA" w:rsidRPr="004F3B33" w:rsidRDefault="00AF1698" w:rsidP="004F3B33">
      <w:pPr>
        <w:pStyle w:val="ListParagraph"/>
        <w:numPr>
          <w:ilvl w:val="0"/>
          <w:numId w:val="11"/>
        </w:numPr>
      </w:pPr>
      <w:r w:rsidRPr="004F3B33">
        <w:t>Manage contract and financial data for projects</w:t>
      </w:r>
    </w:p>
    <w:p w14:paraId="1503DDA2" w14:textId="77777777" w:rsidR="007819EA" w:rsidRPr="004F3B33" w:rsidRDefault="00AF1698" w:rsidP="004F3B33">
      <w:pPr>
        <w:pStyle w:val="ListParagraph"/>
        <w:numPr>
          <w:ilvl w:val="0"/>
          <w:numId w:val="11"/>
        </w:numPr>
      </w:pPr>
      <w:r w:rsidRPr="004F3B33">
        <w:t xml:space="preserve">Manage program contributions </w:t>
      </w:r>
    </w:p>
    <w:p w14:paraId="505A52E9" w14:textId="77777777" w:rsidR="007819EA" w:rsidRPr="004F3B33" w:rsidRDefault="00AF1698" w:rsidP="004F3B33">
      <w:pPr>
        <w:pStyle w:val="ListParagraph"/>
        <w:numPr>
          <w:ilvl w:val="1"/>
          <w:numId w:val="11"/>
        </w:numPr>
      </w:pPr>
      <w:r w:rsidRPr="004F3B33">
        <w:t>(NCHRP, TRB Core Services, AASHTO Technical Service Programs, Transportation Pooled Fund (TPF)Program)</w:t>
      </w:r>
    </w:p>
    <w:p w14:paraId="342BA44A" w14:textId="77777777" w:rsidR="007819EA" w:rsidRPr="004F3B33" w:rsidRDefault="00AF1698" w:rsidP="004F3B33">
      <w:pPr>
        <w:pStyle w:val="ListParagraph"/>
        <w:numPr>
          <w:ilvl w:val="0"/>
          <w:numId w:val="11"/>
        </w:numPr>
      </w:pPr>
      <w:r w:rsidRPr="004F3B33">
        <w:t>Manage all types of research projects (SPR, TPF, other national, university, state, or local programs)</w:t>
      </w:r>
    </w:p>
    <w:p w14:paraId="094A7717" w14:textId="77777777" w:rsidR="007819EA" w:rsidRPr="004F3B33" w:rsidRDefault="00AF1698" w:rsidP="004F3B33">
      <w:pPr>
        <w:pStyle w:val="ListParagraph"/>
        <w:numPr>
          <w:ilvl w:val="0"/>
          <w:numId w:val="11"/>
        </w:numPr>
      </w:pPr>
      <w:r w:rsidRPr="004F3B33">
        <w:t>Manage problem statements submitted to national programs</w:t>
      </w:r>
    </w:p>
    <w:p w14:paraId="08C7566B" w14:textId="77777777" w:rsidR="007819EA" w:rsidRPr="004F3B33" w:rsidRDefault="00AF1698" w:rsidP="004F3B33">
      <w:pPr>
        <w:pStyle w:val="ListParagraph"/>
        <w:numPr>
          <w:ilvl w:val="0"/>
          <w:numId w:val="11"/>
        </w:numPr>
      </w:pPr>
      <w:r w:rsidRPr="004F3B33">
        <w:t xml:space="preserve">Manage matching funds </w:t>
      </w:r>
    </w:p>
    <w:p w14:paraId="624B0F06" w14:textId="77777777" w:rsidR="007819EA" w:rsidRPr="004F3B33" w:rsidRDefault="00AF1698" w:rsidP="004F3B33">
      <w:pPr>
        <w:pStyle w:val="ListParagraph"/>
        <w:numPr>
          <w:ilvl w:val="0"/>
          <w:numId w:val="11"/>
        </w:numPr>
      </w:pPr>
      <w:r w:rsidRPr="004F3B33">
        <w:t>Manage people associated with state and national projects</w:t>
      </w:r>
    </w:p>
    <w:p w14:paraId="748C564F" w14:textId="77777777" w:rsidR="007819EA" w:rsidRPr="004F3B33" w:rsidRDefault="00AF1698" w:rsidP="004F3B33">
      <w:pPr>
        <w:pStyle w:val="ListParagraph"/>
        <w:numPr>
          <w:ilvl w:val="0"/>
          <w:numId w:val="11"/>
        </w:numPr>
      </w:pPr>
      <w:r w:rsidRPr="004F3B33">
        <w:t>Provide program and project alerts</w:t>
      </w:r>
    </w:p>
    <w:p w14:paraId="46D7FB93" w14:textId="77777777" w:rsidR="007819EA" w:rsidRPr="004F3B33" w:rsidRDefault="00AF1698" w:rsidP="004F3B33">
      <w:pPr>
        <w:pStyle w:val="ListParagraph"/>
        <w:numPr>
          <w:ilvl w:val="0"/>
          <w:numId w:val="11"/>
        </w:numPr>
      </w:pPr>
      <w:r w:rsidRPr="004F3B33">
        <w:t>Collaboration support for research project management</w:t>
      </w:r>
    </w:p>
    <w:p w14:paraId="66DB1F60" w14:textId="77777777" w:rsidR="008949E4" w:rsidRDefault="008949E4" w:rsidP="00C12AAD">
      <w:r>
        <w:t>Detailed information on specific attributes maintained by each state was compiled and synthesized.  Common attributes were grouped into seven categories:</w:t>
      </w:r>
    </w:p>
    <w:p w14:paraId="7F4F9211" w14:textId="77777777" w:rsidR="008949E4" w:rsidRDefault="008949E4" w:rsidP="00C12AAD">
      <w:pPr>
        <w:pStyle w:val="ListParagraph"/>
        <w:numPr>
          <w:ilvl w:val="0"/>
          <w:numId w:val="11"/>
        </w:numPr>
      </w:pPr>
      <w:r>
        <w:t xml:space="preserve">General (Project)  </w:t>
      </w:r>
    </w:p>
    <w:p w14:paraId="2AA3A178" w14:textId="77777777" w:rsidR="008949E4" w:rsidRDefault="008949E4" w:rsidP="00C12AAD">
      <w:pPr>
        <w:pStyle w:val="ListParagraph"/>
        <w:numPr>
          <w:ilvl w:val="0"/>
          <w:numId w:val="11"/>
        </w:numPr>
      </w:pPr>
      <w:r>
        <w:t xml:space="preserve">Problem Statements </w:t>
      </w:r>
    </w:p>
    <w:p w14:paraId="627645D8" w14:textId="77777777" w:rsidR="008949E4" w:rsidRDefault="008949E4" w:rsidP="00C12AAD">
      <w:pPr>
        <w:pStyle w:val="ListParagraph"/>
        <w:numPr>
          <w:ilvl w:val="0"/>
          <w:numId w:val="11"/>
        </w:numPr>
      </w:pPr>
      <w:r>
        <w:t>Contracts – agreements, amendments/modifications</w:t>
      </w:r>
    </w:p>
    <w:p w14:paraId="6E6253B8" w14:textId="77777777" w:rsidR="008949E4" w:rsidRDefault="008949E4" w:rsidP="00C12AAD">
      <w:pPr>
        <w:pStyle w:val="ListParagraph"/>
        <w:numPr>
          <w:ilvl w:val="0"/>
          <w:numId w:val="11"/>
        </w:numPr>
      </w:pPr>
      <w:r>
        <w:t xml:space="preserve">Funding (Budget) – budgets, invoices, payments </w:t>
      </w:r>
    </w:p>
    <w:p w14:paraId="4D32BB65" w14:textId="77777777" w:rsidR="008949E4" w:rsidRDefault="008949E4" w:rsidP="00C12AAD">
      <w:pPr>
        <w:pStyle w:val="ListParagraph"/>
        <w:numPr>
          <w:ilvl w:val="0"/>
          <w:numId w:val="11"/>
        </w:numPr>
      </w:pPr>
      <w:r>
        <w:t>Schedule – events, project tasks/milestone tracking</w:t>
      </w:r>
    </w:p>
    <w:p w14:paraId="2E4BEDC8" w14:textId="77777777" w:rsidR="008949E4" w:rsidRDefault="008949E4" w:rsidP="00C12AAD">
      <w:pPr>
        <w:pStyle w:val="ListParagraph"/>
        <w:numPr>
          <w:ilvl w:val="0"/>
          <w:numId w:val="11"/>
        </w:numPr>
      </w:pPr>
      <w:r>
        <w:t>People  (Groups) – researchers, agency staff, committees</w:t>
      </w:r>
    </w:p>
    <w:p w14:paraId="31EDCE33" w14:textId="77777777" w:rsidR="004F3B33" w:rsidRDefault="008949E4" w:rsidP="00C12AAD">
      <w:pPr>
        <w:pStyle w:val="ListParagraph"/>
        <w:numPr>
          <w:ilvl w:val="0"/>
          <w:numId w:val="11"/>
        </w:numPr>
      </w:pPr>
      <w:r>
        <w:t>Results (Product) – deliverables/reports, performance measures/outcomes, implementation activities</w:t>
      </w:r>
    </w:p>
    <w:p w14:paraId="0B0C4B61" w14:textId="77777777" w:rsidR="008949E4" w:rsidRDefault="008949E4" w:rsidP="00C12AAD">
      <w:r>
        <w:t>Key observations</w:t>
      </w:r>
      <w:r w:rsidR="00DB04F5">
        <w:t xml:space="preserve"> </w:t>
      </w:r>
      <w:r w:rsidR="004F3B33">
        <w:t>were</w:t>
      </w:r>
      <w:r w:rsidR="00DB04F5">
        <w:t>:</w:t>
      </w:r>
    </w:p>
    <w:p w14:paraId="71B47B56" w14:textId="77777777" w:rsidR="008949E4" w:rsidRDefault="008949E4" w:rsidP="00C12AAD">
      <w:pPr>
        <w:pStyle w:val="ListParagraph"/>
        <w:numPr>
          <w:ilvl w:val="0"/>
          <w:numId w:val="11"/>
        </w:numPr>
      </w:pPr>
      <w:r>
        <w:t>There are several common/similar attributes in transportation research management databases.</w:t>
      </w:r>
    </w:p>
    <w:p w14:paraId="33EC8DCD" w14:textId="77777777" w:rsidR="008949E4" w:rsidRDefault="008949E4" w:rsidP="00C12AAD">
      <w:pPr>
        <w:pStyle w:val="ListParagraph"/>
        <w:numPr>
          <w:ilvl w:val="0"/>
          <w:numId w:val="11"/>
        </w:numPr>
      </w:pPr>
      <w:r>
        <w:t>There are similar interests in research management but varied levels of functionality.</w:t>
      </w:r>
    </w:p>
    <w:p w14:paraId="1508B92F" w14:textId="77777777" w:rsidR="008949E4" w:rsidRDefault="008949E4" w:rsidP="00C12AAD">
      <w:pPr>
        <w:pStyle w:val="ListParagraph"/>
        <w:numPr>
          <w:ilvl w:val="0"/>
          <w:numId w:val="11"/>
        </w:numPr>
      </w:pPr>
      <w:r>
        <w:t>There is variation in what is tracked, how it is tracked, and what things are called.</w:t>
      </w:r>
    </w:p>
    <w:p w14:paraId="0AB4ED09" w14:textId="77777777" w:rsidR="008949E4" w:rsidRDefault="008949E4" w:rsidP="00C12AAD">
      <w:pPr>
        <w:pStyle w:val="ListParagraph"/>
        <w:numPr>
          <w:ilvl w:val="0"/>
          <w:numId w:val="11"/>
        </w:numPr>
      </w:pPr>
      <w:r>
        <w:t>Generally, there is little automation of workflow and reporting (though opportunity to improve efficiency by doing so).</w:t>
      </w:r>
    </w:p>
    <w:p w14:paraId="59F62525" w14:textId="77777777" w:rsidR="008949E4" w:rsidRDefault="008949E4" w:rsidP="00C12AAD">
      <w:pPr>
        <w:pStyle w:val="ListParagraph"/>
        <w:numPr>
          <w:ilvl w:val="0"/>
          <w:numId w:val="11"/>
        </w:numPr>
      </w:pPr>
      <w:r>
        <w:t>There is opportunity to improve the efficiency of research program and project management with technology.</w:t>
      </w:r>
    </w:p>
    <w:p w14:paraId="52FBE318" w14:textId="77777777" w:rsidR="008949E4" w:rsidRDefault="008949E4" w:rsidP="00C12AAD">
      <w:pPr>
        <w:pStyle w:val="ListParagraph"/>
        <w:numPr>
          <w:ilvl w:val="0"/>
          <w:numId w:val="11"/>
        </w:numPr>
      </w:pPr>
      <w:r>
        <w:t xml:space="preserve">The majority of States are not satisfied with their current RPMD solution. </w:t>
      </w:r>
    </w:p>
    <w:p w14:paraId="2443E3B7" w14:textId="77777777" w:rsidR="008949E4" w:rsidRDefault="008949E4" w:rsidP="00C12AAD">
      <w:pPr>
        <w:pStyle w:val="ListParagraph"/>
        <w:numPr>
          <w:ilvl w:val="0"/>
          <w:numId w:val="11"/>
        </w:numPr>
      </w:pPr>
      <w:r>
        <w:t>Most states do not have financial support to develop/improve their research management databases.</w:t>
      </w:r>
    </w:p>
    <w:p w14:paraId="5B83AEB5" w14:textId="77777777" w:rsidR="008949E4" w:rsidRDefault="0069610C" w:rsidP="00C12AAD">
      <w:r>
        <w:t>Appendix A</w:t>
      </w:r>
      <w:r w:rsidR="008949E4">
        <w:t xml:space="preserve"> summarizes information compiled for each agency.</w:t>
      </w:r>
    </w:p>
    <w:p w14:paraId="65D23DAD" w14:textId="77777777" w:rsidR="00244B71" w:rsidRDefault="00244B71" w:rsidP="00C12AAD">
      <w:pPr>
        <w:pStyle w:val="Heading3"/>
      </w:pPr>
      <w:r w:rsidRPr="002256A6">
        <w:lastRenderedPageBreak/>
        <w:t>Kentucky Transportation Cabinet (KYTC) SPR Tracking Database Project</w:t>
      </w:r>
    </w:p>
    <w:p w14:paraId="4D951394" w14:textId="77777777" w:rsidR="00244B71" w:rsidRPr="00C12AAD" w:rsidRDefault="00244B71" w:rsidP="00C12AAD">
      <w:r w:rsidRPr="00C12AAD">
        <w:t>One of the resources collected by WSDOT was a memo pertaining to a Kentucky Transportation Cabinet project to develop a State Planning and Research (SPR) tracking database.  The project’s objectives were: “To develop and implement a web-based project management tool for SPR research projects. This management tool will provide easily accessible, up-to-date information on project accomplishments and milestones, the current status of the project, and quick links to any project deliverables. In addition to tracking the progress of active projects, the system will provide the capability to track the implementation of research results for a specified time frame (to be determined) following project completion.”</w:t>
      </w:r>
    </w:p>
    <w:p w14:paraId="6B1CE6A9" w14:textId="77777777" w:rsidR="00244B71" w:rsidRDefault="00244B71" w:rsidP="00C12AAD">
      <w:r>
        <w:t xml:space="preserve">A draft deliverable (dated July 1, 2014) was provided by KYTC.  The deliverable was prepared by Joe Crabtree, director of the Kentucky Transportation Center and submitted to </w:t>
      </w:r>
      <w:r w:rsidRPr="002256A6">
        <w:t>Jason </w:t>
      </w:r>
      <w:proofErr w:type="spellStart"/>
      <w:r w:rsidRPr="002256A6">
        <w:t>Siwula</w:t>
      </w:r>
      <w:proofErr w:type="spellEnd"/>
      <w:r>
        <w:t>, Innovation Engineer of the Kentucky Transportation Cabinet.  It included a review of RPMD systems in Louisiana, Minnesota and Washington State, North Carolina, Illinois, Texas and Virginia – as well as FHWA’s Turner Fairbanks lab.  Substantial detail was included for the Louisiana system, which was judged to be the most fully featured system of those reviewed.  The report noted that: “The prospect of adapting the LTRC system for use in another state is rather daunting, but much can be learned from the LTRC system in terms of the types of capabilities that such a system can provide.”</w:t>
      </w:r>
    </w:p>
    <w:p w14:paraId="20EB07FB" w14:textId="2EA513AC" w:rsidR="00E30522" w:rsidRDefault="00E30522" w:rsidP="00C12AAD">
      <w:r>
        <w:t>The research team followed-up with Joe Crabtree about the status of this project. He stated that the pr</w:t>
      </w:r>
      <w:r w:rsidR="006C0C49">
        <w:t xml:space="preserve">oject is nearing completion with the draft final report </w:t>
      </w:r>
      <w:r>
        <w:t>nearly complete. Through the project, the research project database system was developed and is currently in use</w:t>
      </w:r>
      <w:r w:rsidR="006C0C49">
        <w:t xml:space="preserve">. Key </w:t>
      </w:r>
      <w:r w:rsidR="00B31780">
        <w:t>d</w:t>
      </w:r>
      <w:r w:rsidR="00C10A66">
        <w:t>atabase capabilities include the ability to</w:t>
      </w:r>
      <w:r w:rsidR="00B31780">
        <w:t>:</w:t>
      </w:r>
    </w:p>
    <w:p w14:paraId="4FD53FBB" w14:textId="2C37DAA6" w:rsidR="006C0C49" w:rsidRDefault="00C10A66" w:rsidP="006A37A0">
      <w:pPr>
        <w:pStyle w:val="ListParagraph"/>
        <w:numPr>
          <w:ilvl w:val="0"/>
          <w:numId w:val="42"/>
        </w:numPr>
      </w:pPr>
      <w:r>
        <w:t>Store b</w:t>
      </w:r>
      <w:r w:rsidR="00B31780">
        <w:t>asic project information for active and completed projects</w:t>
      </w:r>
    </w:p>
    <w:p w14:paraId="51D6FAC7" w14:textId="27A2C1FB" w:rsidR="00B31780" w:rsidRDefault="00C10A66" w:rsidP="006A37A0">
      <w:pPr>
        <w:pStyle w:val="ListParagraph"/>
        <w:numPr>
          <w:ilvl w:val="0"/>
          <w:numId w:val="42"/>
        </w:numPr>
      </w:pPr>
      <w:r>
        <w:t>P</w:t>
      </w:r>
      <w:r w:rsidR="00B31780">
        <w:t>roduce QPRs for the SPR program</w:t>
      </w:r>
    </w:p>
    <w:p w14:paraId="40169163" w14:textId="347C28D3" w:rsidR="00B31780" w:rsidRDefault="00C10A66" w:rsidP="006A37A0">
      <w:pPr>
        <w:pStyle w:val="ListParagraph"/>
        <w:numPr>
          <w:ilvl w:val="0"/>
          <w:numId w:val="42"/>
        </w:numPr>
      </w:pPr>
      <w:r>
        <w:t>Create a website/homepage for each project, complete with project status</w:t>
      </w:r>
    </w:p>
    <w:p w14:paraId="4C9CA958" w14:textId="49B083BD" w:rsidR="00C10A66" w:rsidRDefault="00C10A66" w:rsidP="006A37A0">
      <w:pPr>
        <w:pStyle w:val="ListParagraph"/>
        <w:numPr>
          <w:ilvl w:val="0"/>
          <w:numId w:val="42"/>
        </w:numPr>
      </w:pPr>
      <w:r>
        <w:t>Link to key project documents stored on Dropbox</w:t>
      </w:r>
    </w:p>
    <w:p w14:paraId="1A36F70E" w14:textId="13BAD795" w:rsidR="00C10A66" w:rsidRDefault="00C10A66" w:rsidP="006A37A0">
      <w:pPr>
        <w:pStyle w:val="ListParagraph"/>
        <w:numPr>
          <w:ilvl w:val="0"/>
          <w:numId w:val="42"/>
        </w:numPr>
      </w:pPr>
      <w:r>
        <w:t>Store basic financial information for each project</w:t>
      </w:r>
    </w:p>
    <w:p w14:paraId="01ED3484" w14:textId="37F30372" w:rsidR="00C10A66" w:rsidRDefault="00C10A66" w:rsidP="006A37A0">
      <w:pPr>
        <w:pStyle w:val="ListParagraph"/>
        <w:numPr>
          <w:ilvl w:val="0"/>
          <w:numId w:val="42"/>
        </w:numPr>
      </w:pPr>
      <w:r>
        <w:t>Track back end performance measures and implementation action items (though not currently utilized)</w:t>
      </w:r>
    </w:p>
    <w:p w14:paraId="04046713" w14:textId="6ED8C038" w:rsidR="00C10A66" w:rsidRDefault="00C10A66" w:rsidP="00C10A66">
      <w:r>
        <w:t>The system does not have the ability to manage the research solicitation process</w:t>
      </w:r>
      <w:r w:rsidR="0082553F">
        <w:t>, though there is a website for submitting ideas. These ideas are then prioritized and final decisions are made and selected ideas are scoped and entered as projects into the database.</w:t>
      </w:r>
    </w:p>
    <w:p w14:paraId="2F317B2A" w14:textId="7F86B6C1" w:rsidR="00244B71" w:rsidRDefault="00244B71" w:rsidP="006A37A0">
      <w:r>
        <w:t>Findings included in th</w:t>
      </w:r>
      <w:r w:rsidR="00C71FB7">
        <w:t xml:space="preserve">e document and follow-up conversation </w:t>
      </w:r>
      <w:r>
        <w:t xml:space="preserve">were incorporated into </w:t>
      </w:r>
      <w:r w:rsidR="0069610C">
        <w:t>Appendix A</w:t>
      </w:r>
      <w:r>
        <w:t>.</w:t>
      </w:r>
      <w:r w:rsidR="00C71FB7" w:rsidDel="00C71FB7">
        <w:t xml:space="preserve"> </w:t>
      </w:r>
    </w:p>
    <w:p w14:paraId="184EC723" w14:textId="77777777" w:rsidR="00CF7DCC" w:rsidRDefault="00CF7DCC" w:rsidP="00C12AAD">
      <w:pPr>
        <w:pStyle w:val="Heading3"/>
      </w:pPr>
      <w:r>
        <w:t xml:space="preserve">Montana Department of Transportation (MDT) </w:t>
      </w:r>
      <w:r w:rsidRPr="00CF7DCC">
        <w:t>Research Business Process Models</w:t>
      </w:r>
      <w:r>
        <w:t xml:space="preserve"> </w:t>
      </w:r>
      <w:r w:rsidR="007F71F1">
        <w:t>and Requirements Documents</w:t>
      </w:r>
      <w:r>
        <w:t xml:space="preserve"> (January 2014)</w:t>
      </w:r>
    </w:p>
    <w:p w14:paraId="213A4B21" w14:textId="77777777" w:rsidR="00CF7DCC" w:rsidRDefault="00CF7DCC" w:rsidP="00C12AAD">
      <w:r>
        <w:t>MDT developed a set of detailed business process models for their research management function.  Four high level processes were identified:</w:t>
      </w:r>
    </w:p>
    <w:p w14:paraId="5460FA6B" w14:textId="77777777" w:rsidR="00CF7DCC" w:rsidRDefault="00CF7DCC" w:rsidP="00C12AAD">
      <w:pPr>
        <w:pStyle w:val="ListParagraph"/>
        <w:numPr>
          <w:ilvl w:val="0"/>
          <w:numId w:val="25"/>
        </w:numPr>
      </w:pPr>
      <w:r>
        <w:t xml:space="preserve">Program Management - </w:t>
      </w:r>
      <w:r w:rsidRPr="00CF7DCC">
        <w:t>monitor</w:t>
      </w:r>
      <w:r>
        <w:t>ing</w:t>
      </w:r>
      <w:r w:rsidRPr="00CF7DCC">
        <w:t xml:space="preserve"> and control</w:t>
      </w:r>
      <w:r>
        <w:t>ling</w:t>
      </w:r>
      <w:r w:rsidRPr="00CF7DCC">
        <w:t xml:space="preserve"> federal appropriations and obligations as wel</w:t>
      </w:r>
      <w:r>
        <w:t>l as research program reporting</w:t>
      </w:r>
    </w:p>
    <w:p w14:paraId="2773B503" w14:textId="77777777" w:rsidR="00CF7DCC" w:rsidRDefault="00CF7DCC" w:rsidP="00C12AAD">
      <w:pPr>
        <w:pStyle w:val="ListParagraph"/>
        <w:numPr>
          <w:ilvl w:val="0"/>
          <w:numId w:val="25"/>
        </w:numPr>
      </w:pPr>
      <w:r>
        <w:t xml:space="preserve">Project Management - </w:t>
      </w:r>
      <w:r w:rsidRPr="00CF7DCC">
        <w:t>selecting and monitoring research, experimental and ot</w:t>
      </w:r>
      <w:r>
        <w:t>her project status and progress</w:t>
      </w:r>
    </w:p>
    <w:p w14:paraId="1CF3FB46" w14:textId="77777777" w:rsidR="00CF7DCC" w:rsidRDefault="00CF7DCC" w:rsidP="00C12AAD">
      <w:pPr>
        <w:pStyle w:val="ListParagraph"/>
        <w:numPr>
          <w:ilvl w:val="0"/>
          <w:numId w:val="25"/>
        </w:numPr>
      </w:pPr>
      <w:r>
        <w:lastRenderedPageBreak/>
        <w:t xml:space="preserve">Contract Management - </w:t>
      </w:r>
      <w:r w:rsidRPr="00CF7DCC">
        <w:t>soliciting an</w:t>
      </w:r>
      <w:r>
        <w:t>d monitoring research contracts</w:t>
      </w:r>
    </w:p>
    <w:p w14:paraId="56FB7555" w14:textId="77777777" w:rsidR="00CF7DCC" w:rsidRDefault="00CF7DCC" w:rsidP="00C12AAD">
      <w:pPr>
        <w:pStyle w:val="ListParagraph"/>
        <w:numPr>
          <w:ilvl w:val="0"/>
          <w:numId w:val="25"/>
        </w:numPr>
      </w:pPr>
      <w:r>
        <w:t xml:space="preserve">Budget Management - </w:t>
      </w:r>
      <w:r w:rsidRPr="00CF7DCC">
        <w:t>developing, implementi</w:t>
      </w:r>
      <w:r>
        <w:t>ng, monitoring and closing the r</w:t>
      </w:r>
      <w:r w:rsidRPr="00CF7DCC">
        <w:t>esearch program bu</w:t>
      </w:r>
      <w:r>
        <w:t>dget for each state fiscal year</w:t>
      </w:r>
    </w:p>
    <w:p w14:paraId="07D133F8" w14:textId="77777777" w:rsidR="00DD301F" w:rsidRDefault="0069610C" w:rsidP="00C12AAD">
      <w:r>
        <w:t>Appendix B</w:t>
      </w:r>
      <w:r w:rsidR="00CF7DCC">
        <w:t xml:space="preserve"> summarizes the hierarchy of the process models for these four areas.  The mapping focused on the Project and Contract Management processes.  The document identifies key </w:t>
      </w:r>
      <w:r w:rsidR="00DD301F">
        <w:t>organizations/positions</w:t>
      </w:r>
      <w:r w:rsidR="00CF7DCC">
        <w:t>, applications, and issues pertinent to each of the process steps.  These detailed process maps will be useful as we p</w:t>
      </w:r>
      <w:r w:rsidR="00DD301F">
        <w:t>roceed with the Business Requirements task.</w:t>
      </w:r>
    </w:p>
    <w:p w14:paraId="7FC36EC2" w14:textId="77777777" w:rsidR="00DD301F" w:rsidRDefault="007F71F1" w:rsidP="00C12AAD">
      <w:r>
        <w:t xml:space="preserve">In addition to the process models, a spreadsheet of research requirements was provided (see </w:t>
      </w:r>
      <w:r w:rsidR="00270864">
        <w:t>Appendix C.)</w:t>
      </w:r>
      <w:r>
        <w:t xml:space="preserve">  </w:t>
      </w:r>
    </w:p>
    <w:p w14:paraId="077CF520" w14:textId="77777777" w:rsidR="00997262" w:rsidRDefault="00213331" w:rsidP="00C12AAD">
      <w:r>
        <w:t>A business case document for a general agency Contract Tracking and Monitoring (CTM) system was also provided, along with a requirements spreadsheet for a CTM</w:t>
      </w:r>
      <w:r w:rsidR="00997262">
        <w:t xml:space="preserve"> system</w:t>
      </w:r>
      <w:r>
        <w:t>.  The general CTM requirements were mapped to the research requirements, presumably to determine which research data tracking needs could be addressed by a</w:t>
      </w:r>
      <w:r w:rsidR="00E03012">
        <w:t xml:space="preserve"> general</w:t>
      </w:r>
      <w:r>
        <w:t xml:space="preserve"> CTM</w:t>
      </w:r>
      <w:r w:rsidR="00997262">
        <w:t xml:space="preserve"> system</w:t>
      </w:r>
      <w:r>
        <w:t>.</w:t>
      </w:r>
    </w:p>
    <w:p w14:paraId="46A79DA3" w14:textId="1DD7D070" w:rsidR="00355E7A" w:rsidRDefault="00355E7A" w:rsidP="00C12AAD">
      <w:r>
        <w:t xml:space="preserve">The research team followed up with Sue </w:t>
      </w:r>
      <w:proofErr w:type="spellStart"/>
      <w:r>
        <w:t>Silick</w:t>
      </w:r>
      <w:proofErr w:type="spellEnd"/>
      <w:r>
        <w:t xml:space="preserve"> about the status of their system.  The following information was provided.</w:t>
      </w:r>
    </w:p>
    <w:p w14:paraId="7B64239D" w14:textId="77777777" w:rsidR="00355E7A" w:rsidRDefault="00355E7A" w:rsidP="00355E7A">
      <w:r>
        <w:t>MDT is currently using spreadsheets for research program, project, contract and financial management, but would like to implement more robust database tools.  They have mapped business processes and developed requirements, focusing on research project and contract management elements.  They are currently exploring use/adaptation of several different systems for meeting these requirements:</w:t>
      </w:r>
    </w:p>
    <w:p w14:paraId="4BB73073" w14:textId="77777777" w:rsidR="00355E7A" w:rsidRDefault="00355E7A" w:rsidP="00355E7A">
      <w:pPr>
        <w:pStyle w:val="ListParagraph"/>
        <w:numPr>
          <w:ilvl w:val="0"/>
          <w:numId w:val="45"/>
        </w:numPr>
        <w:autoSpaceDE/>
        <w:autoSpaceDN/>
        <w:adjustRightInd/>
        <w:spacing w:before="0" w:after="200" w:line="276" w:lineRule="auto"/>
      </w:pPr>
      <w:proofErr w:type="spellStart"/>
      <w:r w:rsidRPr="00C16CE8">
        <w:rPr>
          <w:b/>
        </w:rPr>
        <w:t>SciQuest</w:t>
      </w:r>
      <w:proofErr w:type="spellEnd"/>
      <w:r w:rsidRPr="00C16CE8">
        <w:rPr>
          <w:b/>
        </w:rPr>
        <w:t xml:space="preserve"> Total Contract Manager (TCM)</w:t>
      </w:r>
      <w:r>
        <w:t xml:space="preserve"> – statewide system acquired by the Montana DOA.  MDT is evaluating use of this system for Research, Consultant Design and Purchasing-defined requirements.  An initial analysis indicates that it won’t meet several of MDTs requirements; follow-ups with the vendor are being conducted.  (Sue provided an updated version of a contract tracking requirements spreadsheet that indicates which requirements may not be met.)</w:t>
      </w:r>
    </w:p>
    <w:p w14:paraId="4DCA93B4" w14:textId="77777777" w:rsidR="00355E7A" w:rsidRDefault="00355E7A" w:rsidP="00355E7A">
      <w:pPr>
        <w:pStyle w:val="ListParagraph"/>
        <w:numPr>
          <w:ilvl w:val="0"/>
          <w:numId w:val="45"/>
        </w:numPr>
        <w:autoSpaceDE/>
        <w:autoSpaceDN/>
        <w:adjustRightInd/>
        <w:spacing w:before="0" w:after="200" w:line="276" w:lineRule="auto"/>
      </w:pPr>
      <w:r w:rsidRPr="00C16CE8">
        <w:rPr>
          <w:b/>
        </w:rPr>
        <w:t>Consultant Information System (CIS)</w:t>
      </w:r>
      <w:r>
        <w:t xml:space="preserve"> – in-house developed tool used by MDT Consultant Design for financial tracking (funding, expenditures, etc.).  This system may meet some of the Research financial management needs.</w:t>
      </w:r>
    </w:p>
    <w:p w14:paraId="6F9137C1" w14:textId="77777777" w:rsidR="00355E7A" w:rsidRDefault="00355E7A" w:rsidP="00355E7A">
      <w:pPr>
        <w:pStyle w:val="ListParagraph"/>
        <w:numPr>
          <w:ilvl w:val="0"/>
          <w:numId w:val="45"/>
        </w:numPr>
        <w:autoSpaceDE/>
        <w:autoSpaceDN/>
        <w:adjustRightInd/>
        <w:spacing w:before="0" w:after="200" w:line="276" w:lineRule="auto"/>
      </w:pPr>
      <w:proofErr w:type="spellStart"/>
      <w:r w:rsidRPr="0034221D">
        <w:rPr>
          <w:b/>
        </w:rPr>
        <w:t>Planisware</w:t>
      </w:r>
      <w:proofErr w:type="spellEnd"/>
      <w:r w:rsidRPr="0034221D">
        <w:rPr>
          <w:b/>
        </w:rPr>
        <w:t xml:space="preserve"> Pr</w:t>
      </w:r>
      <w:r>
        <w:rPr>
          <w:b/>
        </w:rPr>
        <w:t>oject Portfolio Management (named EPS at MDT</w:t>
      </w:r>
      <w:r w:rsidRPr="0034221D">
        <w:rPr>
          <w:b/>
        </w:rPr>
        <w:t>)</w:t>
      </w:r>
      <w:r>
        <w:t xml:space="preserve"> – this system has been implemented in MDT Construction for project management/scheduling.  Research is currently talking to the vendor about the possibility of using this system to meet Research project management requirements.  The system includes an “ideation” component, which is well-suited to meet research concept/idea tracking needs.</w:t>
      </w:r>
    </w:p>
    <w:p w14:paraId="3114DF60" w14:textId="77777777" w:rsidR="00355E7A" w:rsidRDefault="00355E7A" w:rsidP="00355E7A">
      <w:pPr>
        <w:pStyle w:val="ListParagraph"/>
        <w:numPr>
          <w:ilvl w:val="0"/>
          <w:numId w:val="45"/>
        </w:numPr>
        <w:autoSpaceDE/>
        <w:autoSpaceDN/>
        <w:adjustRightInd/>
        <w:spacing w:before="0" w:after="200" w:line="276" w:lineRule="auto"/>
      </w:pPr>
      <w:r>
        <w:rPr>
          <w:b/>
        </w:rPr>
        <w:t xml:space="preserve">PPMS – </w:t>
      </w:r>
      <w:r>
        <w:t>In-house program management system, tracks funding splits, obligations for construction projects.  A requirements effort is underway for updating this system – Research is participating in this.   The system may meet the program and financial management needs of Research, but it will take time to implement (completion of requirements, business case, RFP.)</w:t>
      </w:r>
    </w:p>
    <w:p w14:paraId="08CA2DE3" w14:textId="77777777" w:rsidR="00355E7A" w:rsidRDefault="00355E7A" w:rsidP="00355E7A">
      <w:pPr>
        <w:pStyle w:val="ListParagraph"/>
        <w:numPr>
          <w:ilvl w:val="0"/>
          <w:numId w:val="45"/>
        </w:numPr>
        <w:autoSpaceDE/>
        <w:autoSpaceDN/>
        <w:adjustRightInd/>
        <w:spacing w:before="0" w:after="200" w:line="276" w:lineRule="auto"/>
      </w:pPr>
      <w:proofErr w:type="spellStart"/>
      <w:r>
        <w:rPr>
          <w:b/>
        </w:rPr>
        <w:lastRenderedPageBreak/>
        <w:t>MnDOT</w:t>
      </w:r>
      <w:proofErr w:type="spellEnd"/>
      <w:r>
        <w:rPr>
          <w:b/>
        </w:rPr>
        <w:t xml:space="preserve"> Automated Resource Tracking System (ARTS) –</w:t>
      </w:r>
      <w:r>
        <w:t xml:space="preserve"> Based on a state DOT survey, </w:t>
      </w:r>
      <w:proofErr w:type="spellStart"/>
      <w:r>
        <w:t>MnDOTs</w:t>
      </w:r>
      <w:proofErr w:type="spellEnd"/>
      <w:r>
        <w:t xml:space="preserve"> system best matched with MDT’s needs.  MDT spoke with the developer of ARTS and obtained an estimate for what it would cost to adapt this system for MDT.  This is still a possibility, but MDT is exploring the other options above first.</w:t>
      </w:r>
    </w:p>
    <w:p w14:paraId="4F4EFFEE" w14:textId="77777777" w:rsidR="00355E7A" w:rsidRDefault="00355E7A" w:rsidP="00355E7A">
      <w:r>
        <w:t>The business process mapping focused on project and contract management rather than program and financial management because it was hoped that existing MDT systems would be covering those.  Sue provided examples of spreadsheets that she uses to meet the following needs:</w:t>
      </w:r>
    </w:p>
    <w:p w14:paraId="24BD3C95" w14:textId="77777777" w:rsidR="00355E7A" w:rsidRDefault="00355E7A" w:rsidP="00355E7A">
      <w:pPr>
        <w:pStyle w:val="ListParagraph"/>
        <w:numPr>
          <w:ilvl w:val="0"/>
          <w:numId w:val="46"/>
        </w:numPr>
        <w:autoSpaceDE/>
        <w:autoSpaceDN/>
        <w:adjustRightInd/>
        <w:spacing w:before="0" w:after="200" w:line="276" w:lineRule="auto"/>
      </w:pPr>
      <w:r>
        <w:t>Tracking obligations, invoices (including those on hold), expenditures, running balances for each project – by funding source; with summaries by state and federal fiscal year</w:t>
      </w:r>
    </w:p>
    <w:p w14:paraId="0AC9E1EB" w14:textId="77777777" w:rsidR="00355E7A" w:rsidRDefault="00355E7A" w:rsidP="00355E7A">
      <w:pPr>
        <w:pStyle w:val="ListParagraph"/>
        <w:numPr>
          <w:ilvl w:val="0"/>
          <w:numId w:val="46"/>
        </w:numPr>
        <w:autoSpaceDE/>
        <w:autoSpaceDN/>
        <w:adjustRightInd/>
        <w:spacing w:before="0" w:after="200" w:line="276" w:lineRule="auto"/>
      </w:pPr>
      <w:r>
        <w:t>Tracking state budget authority, expenditures and pending projects by state fiscal year</w:t>
      </w:r>
    </w:p>
    <w:p w14:paraId="7DECBA47" w14:textId="77777777" w:rsidR="00355E7A" w:rsidRDefault="00355E7A" w:rsidP="00355E7A">
      <w:pPr>
        <w:pStyle w:val="ListParagraph"/>
        <w:numPr>
          <w:ilvl w:val="0"/>
          <w:numId w:val="46"/>
        </w:numPr>
        <w:autoSpaceDE/>
        <w:autoSpaceDN/>
        <w:adjustRightInd/>
        <w:spacing w:before="0" w:after="200" w:line="276" w:lineRule="auto"/>
      </w:pPr>
      <w:r>
        <w:t>Tracking federal unobligated funds against planned expenditures (with and without match)</w:t>
      </w:r>
    </w:p>
    <w:p w14:paraId="7DB321B0" w14:textId="77777777" w:rsidR="00355E7A" w:rsidRDefault="00355E7A" w:rsidP="00355E7A">
      <w:pPr>
        <w:pStyle w:val="ListParagraph"/>
        <w:numPr>
          <w:ilvl w:val="0"/>
          <w:numId w:val="46"/>
        </w:numPr>
        <w:autoSpaceDE/>
        <w:autoSpaceDN/>
        <w:adjustRightInd/>
        <w:spacing w:before="0" w:after="200" w:line="276" w:lineRule="auto"/>
      </w:pPr>
      <w:r>
        <w:t>Tracking federal obligations and expenditures for SPR funds by project – cumulative and current FFY</w:t>
      </w:r>
    </w:p>
    <w:p w14:paraId="5C204C5B" w14:textId="77777777" w:rsidR="00355E7A" w:rsidRDefault="00355E7A" w:rsidP="00355E7A">
      <w:pPr>
        <w:pStyle w:val="ListParagraph"/>
        <w:numPr>
          <w:ilvl w:val="0"/>
          <w:numId w:val="46"/>
        </w:numPr>
        <w:autoSpaceDE/>
        <w:autoSpaceDN/>
        <w:adjustRightInd/>
        <w:spacing w:before="0" w:after="200" w:line="276" w:lineRule="auto"/>
      </w:pPr>
      <w:r>
        <w:t>Tracking future projected federal obligations and expenditures for SPR funds by project – 8 year time horizon – including estimates of apportionments, prior year unobligated funds, prior year release/overrun,  and TPF funding transfers</w:t>
      </w:r>
    </w:p>
    <w:p w14:paraId="78769DC4" w14:textId="77777777" w:rsidR="00940204" w:rsidRDefault="00940204" w:rsidP="00940204">
      <w:pPr>
        <w:pStyle w:val="Heading3"/>
      </w:pPr>
      <w:r>
        <w:t xml:space="preserve">Caltrans </w:t>
      </w:r>
      <w:proofErr w:type="spellStart"/>
      <w:r>
        <w:t>WebRPMD</w:t>
      </w:r>
      <w:proofErr w:type="spellEnd"/>
      <w:r>
        <w:t xml:space="preserve"> Specification Document (Cambria, 2011)</w:t>
      </w:r>
    </w:p>
    <w:p w14:paraId="798F65DB" w14:textId="77777777" w:rsidR="000827EE" w:rsidRDefault="00940204" w:rsidP="000827EE">
      <w:r>
        <w:t>This report provides a detailed specification</w:t>
      </w:r>
      <w:r w:rsidR="00305081">
        <w:t xml:space="preserve"> for upgrading the existing Calt</w:t>
      </w:r>
      <w:r>
        <w:t xml:space="preserve">rans </w:t>
      </w:r>
      <w:proofErr w:type="spellStart"/>
      <w:r>
        <w:t>Filemaker</w:t>
      </w:r>
      <w:proofErr w:type="spellEnd"/>
      <w:r>
        <w:t xml:space="preserve"> Pro research program database system to a web-based system.   </w:t>
      </w:r>
    </w:p>
    <w:p w14:paraId="0D4373EE" w14:textId="77777777" w:rsidR="000827EE" w:rsidRDefault="000827EE" w:rsidP="000827EE">
      <w:r>
        <w:t xml:space="preserve">The document describes the Caltrans research project life cycle as follows: </w:t>
      </w:r>
    </w:p>
    <w:p w14:paraId="6FC31E31" w14:textId="77777777" w:rsidR="000827EE" w:rsidRDefault="000827EE" w:rsidP="000827EE">
      <w:pPr>
        <w:pStyle w:val="ListParagraph"/>
        <w:numPr>
          <w:ilvl w:val="0"/>
          <w:numId w:val="31"/>
        </w:numPr>
      </w:pPr>
      <w:r>
        <w:t xml:space="preserve">Development of a Project Concept </w:t>
      </w:r>
    </w:p>
    <w:p w14:paraId="2B6A2880" w14:textId="77777777" w:rsidR="000827EE" w:rsidRDefault="000827EE" w:rsidP="000827EE">
      <w:pPr>
        <w:pStyle w:val="ListParagraph"/>
        <w:numPr>
          <w:ilvl w:val="0"/>
          <w:numId w:val="31"/>
        </w:numPr>
      </w:pPr>
      <w:r>
        <w:t>Conduct of a Preliminary Investigation (PI) for the concept, involving a literature review</w:t>
      </w:r>
    </w:p>
    <w:p w14:paraId="22A08327" w14:textId="77777777" w:rsidR="000827EE" w:rsidRDefault="000827EE" w:rsidP="000827EE">
      <w:pPr>
        <w:pStyle w:val="ListParagraph"/>
        <w:numPr>
          <w:ilvl w:val="0"/>
          <w:numId w:val="31"/>
        </w:numPr>
      </w:pPr>
      <w:r>
        <w:t>Development of a Project Plan focused on producing a deployable product;  including plans for one or more Tasks</w:t>
      </w:r>
    </w:p>
    <w:p w14:paraId="02D4420B" w14:textId="77777777" w:rsidR="000827EE" w:rsidRDefault="000827EE" w:rsidP="000827EE">
      <w:pPr>
        <w:pStyle w:val="ListParagraph"/>
        <w:numPr>
          <w:ilvl w:val="0"/>
          <w:numId w:val="31"/>
        </w:numPr>
      </w:pPr>
      <w:r>
        <w:t>Approval of Task Plans for funding</w:t>
      </w:r>
    </w:p>
    <w:p w14:paraId="23F64F6E" w14:textId="77777777" w:rsidR="000827EE" w:rsidRDefault="000827EE" w:rsidP="000827EE">
      <w:pPr>
        <w:pStyle w:val="ListParagraph"/>
        <w:numPr>
          <w:ilvl w:val="0"/>
          <w:numId w:val="31"/>
        </w:numPr>
      </w:pPr>
      <w:r>
        <w:t>Execution of Task Plans (through contracts or in-house work)</w:t>
      </w:r>
    </w:p>
    <w:p w14:paraId="3B51E19E" w14:textId="77777777" w:rsidR="000827EE" w:rsidRDefault="000827EE" w:rsidP="000827EE">
      <w:pPr>
        <w:pStyle w:val="ListParagraph"/>
        <w:numPr>
          <w:ilvl w:val="0"/>
          <w:numId w:val="31"/>
        </w:numPr>
      </w:pPr>
      <w:r>
        <w:t>Quarterly progress tracking of Tasks</w:t>
      </w:r>
    </w:p>
    <w:p w14:paraId="4F492CC9" w14:textId="77777777" w:rsidR="000827EE" w:rsidRDefault="000827EE" w:rsidP="000827EE">
      <w:pPr>
        <w:pStyle w:val="ListParagraph"/>
        <w:numPr>
          <w:ilvl w:val="0"/>
          <w:numId w:val="31"/>
        </w:numPr>
      </w:pPr>
      <w:r>
        <w:t>Approval of changes to task scope, schedule or budget</w:t>
      </w:r>
    </w:p>
    <w:p w14:paraId="4547F250" w14:textId="77777777" w:rsidR="000827EE" w:rsidRDefault="000827EE" w:rsidP="000827EE">
      <w:pPr>
        <w:pStyle w:val="ListParagraph"/>
        <w:numPr>
          <w:ilvl w:val="0"/>
          <w:numId w:val="31"/>
        </w:numPr>
      </w:pPr>
      <w:r>
        <w:t xml:space="preserve">Completion and documentation of Task deliverables </w:t>
      </w:r>
    </w:p>
    <w:p w14:paraId="7427B1FD" w14:textId="77777777" w:rsidR="000827EE" w:rsidRDefault="000827EE" w:rsidP="000827EE">
      <w:pPr>
        <w:pStyle w:val="ListParagraph"/>
        <w:numPr>
          <w:ilvl w:val="0"/>
          <w:numId w:val="31"/>
        </w:numPr>
      </w:pPr>
      <w:r>
        <w:t>Task closeout</w:t>
      </w:r>
    </w:p>
    <w:p w14:paraId="31E42954" w14:textId="77777777" w:rsidR="000827EE" w:rsidRDefault="000827EE" w:rsidP="000827EE">
      <w:pPr>
        <w:pStyle w:val="ListParagraph"/>
        <w:numPr>
          <w:ilvl w:val="0"/>
          <w:numId w:val="31"/>
        </w:numPr>
      </w:pPr>
      <w:r>
        <w:t>Recommendation for project deployment activities</w:t>
      </w:r>
    </w:p>
    <w:p w14:paraId="19123D15" w14:textId="77777777" w:rsidR="000827EE" w:rsidRDefault="000827EE" w:rsidP="000827EE">
      <w:pPr>
        <w:pStyle w:val="ListParagraph"/>
        <w:numPr>
          <w:ilvl w:val="0"/>
          <w:numId w:val="31"/>
        </w:numPr>
      </w:pPr>
      <w:r>
        <w:t>Project closeout</w:t>
      </w:r>
    </w:p>
    <w:p w14:paraId="6BBDFFA1" w14:textId="77777777" w:rsidR="000827EE" w:rsidRDefault="000827EE" w:rsidP="000827EE">
      <w:pPr>
        <w:pStyle w:val="ListParagraph"/>
        <w:numPr>
          <w:ilvl w:val="0"/>
          <w:numId w:val="31"/>
        </w:numPr>
      </w:pPr>
      <w:r>
        <w:t>Documentation of project outcomes</w:t>
      </w:r>
    </w:p>
    <w:p w14:paraId="7304BBBF" w14:textId="77777777" w:rsidR="000827EE" w:rsidRDefault="000827EE" w:rsidP="00940204">
      <w:r>
        <w:t xml:space="preserve">A “Project” can consist of multiple “Tasks” in order to produce a research product. The term “Task” is what other DOTs typically refer to as “Project” within their RPMDs. </w:t>
      </w:r>
    </w:p>
    <w:p w14:paraId="17A37CC2" w14:textId="77777777" w:rsidR="00940204" w:rsidRDefault="00940204" w:rsidP="00940204">
      <w:r>
        <w:t xml:space="preserve">The overall functions of the </w:t>
      </w:r>
      <w:proofErr w:type="spellStart"/>
      <w:r w:rsidR="000827EE">
        <w:t>WebRPMD</w:t>
      </w:r>
      <w:proofErr w:type="spellEnd"/>
      <w:r>
        <w:t xml:space="preserve"> are outlined as follows:</w:t>
      </w:r>
    </w:p>
    <w:p w14:paraId="75F5E761" w14:textId="77777777" w:rsidR="00940204" w:rsidRPr="00551F3D" w:rsidRDefault="00940204" w:rsidP="00940204">
      <w:pPr>
        <w:pStyle w:val="ListParagraph"/>
        <w:numPr>
          <w:ilvl w:val="0"/>
          <w:numId w:val="21"/>
        </w:numPr>
      </w:pPr>
      <w:r w:rsidRPr="00551F3D">
        <w:t>Project and Task Development and Maintenance</w:t>
      </w:r>
    </w:p>
    <w:p w14:paraId="75BA6A53" w14:textId="26433B5E" w:rsidR="00940204" w:rsidRPr="00551F3D" w:rsidRDefault="00940204" w:rsidP="00940204">
      <w:pPr>
        <w:pStyle w:val="ListParagraph"/>
        <w:numPr>
          <w:ilvl w:val="1"/>
          <w:numId w:val="21"/>
        </w:numPr>
      </w:pPr>
      <w:r w:rsidRPr="00551F3D">
        <w:lastRenderedPageBreak/>
        <w:t xml:space="preserve">Manages information and transactions needed to support Project Plan and Task Plan management, and the </w:t>
      </w:r>
      <w:r>
        <w:t>Division of Research and Innovation (</w:t>
      </w:r>
      <w:r w:rsidRPr="00551F3D">
        <w:t>DRI</w:t>
      </w:r>
      <w:r>
        <w:t>)</w:t>
      </w:r>
      <w:r w:rsidRPr="00551F3D">
        <w:t xml:space="preserve"> Research</w:t>
      </w:r>
      <w:r w:rsidR="009B0C1E">
        <w:t>, now called the Division of Research, Innovation and System Information (DRISI)</w:t>
      </w:r>
      <w:r w:rsidRPr="00551F3D">
        <w:t xml:space="preserve"> Project Lifecycle</w:t>
      </w:r>
    </w:p>
    <w:p w14:paraId="0B8DD62F" w14:textId="77777777" w:rsidR="00940204" w:rsidRPr="00551F3D" w:rsidRDefault="00940204" w:rsidP="00940204">
      <w:pPr>
        <w:pStyle w:val="ListParagraph"/>
        <w:numPr>
          <w:ilvl w:val="1"/>
          <w:numId w:val="21"/>
        </w:numPr>
      </w:pPr>
      <w:r w:rsidRPr="00551F3D">
        <w:t>Allows entry and maintenance of projects, tasks, participants, contracts and supporting transaction details</w:t>
      </w:r>
    </w:p>
    <w:p w14:paraId="5B5E8F6E" w14:textId="77777777" w:rsidR="00940204" w:rsidRPr="00551F3D" w:rsidRDefault="00940204" w:rsidP="00940204">
      <w:pPr>
        <w:pStyle w:val="ListParagraph"/>
        <w:numPr>
          <w:ilvl w:val="0"/>
          <w:numId w:val="21"/>
        </w:numPr>
      </w:pPr>
      <w:r w:rsidRPr="00551F3D">
        <w:t>Transportation Research Program Approval</w:t>
      </w:r>
    </w:p>
    <w:p w14:paraId="55B15E4E" w14:textId="77777777" w:rsidR="00940204" w:rsidRPr="00551F3D" w:rsidRDefault="00940204" w:rsidP="00940204">
      <w:pPr>
        <w:pStyle w:val="ListParagraph"/>
        <w:numPr>
          <w:ilvl w:val="1"/>
          <w:numId w:val="21"/>
        </w:numPr>
      </w:pPr>
      <w:r w:rsidRPr="00551F3D">
        <w:t>Tracks approval of the transportation research program through the required series of committees, sessions and approval cycles</w:t>
      </w:r>
    </w:p>
    <w:p w14:paraId="107BAD08" w14:textId="77777777" w:rsidR="00940204" w:rsidRPr="00551F3D" w:rsidRDefault="00940204" w:rsidP="00940204">
      <w:pPr>
        <w:pStyle w:val="ListParagraph"/>
        <w:numPr>
          <w:ilvl w:val="1"/>
          <w:numId w:val="21"/>
        </w:numPr>
      </w:pPr>
      <w:r w:rsidRPr="00551F3D">
        <w:t xml:space="preserve">Allows ranking and rating of proposed concepts, projects and tasks, as well </w:t>
      </w:r>
      <w:r>
        <w:t xml:space="preserve">as </w:t>
      </w:r>
      <w:r w:rsidRPr="00551F3D">
        <w:t>changes to approved task and project scope, schedule and budgets</w:t>
      </w:r>
    </w:p>
    <w:p w14:paraId="73A9C573" w14:textId="77777777" w:rsidR="00940204" w:rsidRPr="00551F3D" w:rsidRDefault="00940204" w:rsidP="00940204">
      <w:pPr>
        <w:pStyle w:val="ListParagraph"/>
        <w:numPr>
          <w:ilvl w:val="0"/>
          <w:numId w:val="21"/>
        </w:numPr>
      </w:pPr>
      <w:r w:rsidRPr="00551F3D">
        <w:t xml:space="preserve">Procurement and Contract Support </w:t>
      </w:r>
    </w:p>
    <w:p w14:paraId="5308B9CC" w14:textId="77777777" w:rsidR="00940204" w:rsidRPr="00551F3D" w:rsidRDefault="00940204" w:rsidP="00940204">
      <w:pPr>
        <w:pStyle w:val="ListParagraph"/>
        <w:numPr>
          <w:ilvl w:val="1"/>
          <w:numId w:val="21"/>
        </w:numPr>
      </w:pPr>
      <w:r w:rsidRPr="00551F3D">
        <w:t>Supports tracking, ranking and selection of research proposals</w:t>
      </w:r>
    </w:p>
    <w:p w14:paraId="16F0C8D0" w14:textId="78EE2983" w:rsidR="00FA585C" w:rsidRDefault="00940204" w:rsidP="006A37A0">
      <w:pPr>
        <w:pStyle w:val="ListParagraph"/>
        <w:numPr>
          <w:ilvl w:val="1"/>
          <w:numId w:val="21"/>
        </w:numPr>
      </w:pPr>
      <w:r w:rsidRPr="00551F3D">
        <w:t>Supports tracking of the contract procurement process</w:t>
      </w:r>
    </w:p>
    <w:p w14:paraId="2E548A7D" w14:textId="77777777" w:rsidR="00940204" w:rsidRPr="00940204" w:rsidRDefault="00940204" w:rsidP="00940204">
      <w:pPr>
        <w:pStyle w:val="ListParagraph"/>
        <w:numPr>
          <w:ilvl w:val="0"/>
          <w:numId w:val="21"/>
        </w:numPr>
      </w:pPr>
      <w:r w:rsidRPr="00551F3D">
        <w:t>Financial Management</w:t>
      </w:r>
    </w:p>
    <w:p w14:paraId="7C51965A" w14:textId="77777777" w:rsidR="00940204" w:rsidRPr="00940204" w:rsidRDefault="00940204" w:rsidP="00940204">
      <w:pPr>
        <w:pStyle w:val="ListParagraph"/>
        <w:numPr>
          <w:ilvl w:val="1"/>
          <w:numId w:val="21"/>
        </w:numPr>
      </w:pPr>
      <w:r w:rsidRPr="00551F3D">
        <w:t>Tracks financial transactions related to projects, tasks and contracts.  Funding will be maintained at a variety of levels, including fiscal year and includes:</w:t>
      </w:r>
    </w:p>
    <w:p w14:paraId="6101FCB2" w14:textId="77777777" w:rsidR="00940204" w:rsidRPr="00940204" w:rsidRDefault="00940204" w:rsidP="00940204">
      <w:pPr>
        <w:pStyle w:val="ListParagraph"/>
        <w:numPr>
          <w:ilvl w:val="2"/>
          <w:numId w:val="21"/>
        </w:numPr>
      </w:pPr>
      <w:r w:rsidRPr="00551F3D">
        <w:t>Budgets/Funding: requested, approved and modifications</w:t>
      </w:r>
    </w:p>
    <w:p w14:paraId="24481833" w14:textId="77777777" w:rsidR="00940204" w:rsidRPr="00940204" w:rsidRDefault="00940204" w:rsidP="00940204">
      <w:pPr>
        <w:pStyle w:val="ListParagraph"/>
        <w:numPr>
          <w:ilvl w:val="2"/>
          <w:numId w:val="21"/>
        </w:numPr>
      </w:pPr>
      <w:r w:rsidRPr="00551F3D">
        <w:t>Obligations: obligated, approved by FHWA</w:t>
      </w:r>
    </w:p>
    <w:p w14:paraId="7CD526B4" w14:textId="77777777" w:rsidR="00940204" w:rsidRPr="00940204" w:rsidRDefault="00940204" w:rsidP="00940204">
      <w:pPr>
        <w:pStyle w:val="ListParagraph"/>
        <w:numPr>
          <w:ilvl w:val="2"/>
          <w:numId w:val="21"/>
        </w:numPr>
      </w:pPr>
      <w:r w:rsidRPr="00551F3D">
        <w:t xml:space="preserve">Expenditures: downloaded from the Caltrans </w:t>
      </w:r>
      <w:proofErr w:type="spellStart"/>
      <w:r w:rsidRPr="00551F3D">
        <w:t>InfoAdvantage</w:t>
      </w:r>
      <w:proofErr w:type="spellEnd"/>
      <w:r w:rsidRPr="00551F3D">
        <w:t xml:space="preserve"> (aka “EFIS”) system</w:t>
      </w:r>
    </w:p>
    <w:p w14:paraId="183AC0DA" w14:textId="77777777" w:rsidR="000827EE" w:rsidRPr="000827EE" w:rsidRDefault="000827EE" w:rsidP="000827EE">
      <w:r w:rsidRPr="000827EE">
        <w:t xml:space="preserve">The </w:t>
      </w:r>
      <w:r>
        <w:t xml:space="preserve">specifications </w:t>
      </w:r>
      <w:r w:rsidRPr="000827EE">
        <w:t>document presents use cases covering three core processes</w:t>
      </w:r>
      <w:r>
        <w:t>:</w:t>
      </w:r>
      <w:r w:rsidRPr="000827EE">
        <w:t xml:space="preserve"> project concept development, project and task development, and project and task maintenance.  Then, it presents detailed application interface specifications, including screen layouts and flow descriptions.  The document references or includes a requirements log, a data model, a data dictionary and a glossary.  </w:t>
      </w:r>
    </w:p>
    <w:p w14:paraId="21052F9B" w14:textId="77777777" w:rsidR="00940204" w:rsidRDefault="000827EE" w:rsidP="00940204">
      <w:r>
        <w:t>Appendix D provides an</w:t>
      </w:r>
      <w:r w:rsidR="00940204">
        <w:t xml:space="preserve"> outline of the process steps included in the document. </w:t>
      </w:r>
      <w:r>
        <w:t>In contrast to the Montana business process mapping which was more general in nature and “system agnostic,” the Cambria document emphasizes processes related to using the RPMD.</w:t>
      </w:r>
    </w:p>
    <w:p w14:paraId="5F0020ED" w14:textId="4412B999" w:rsidR="00940204" w:rsidRDefault="00632646" w:rsidP="006A37A0">
      <w:r>
        <w:t xml:space="preserve">Based on communication with Joel </w:t>
      </w:r>
      <w:proofErr w:type="spellStart"/>
      <w:r>
        <w:t>Re</w:t>
      </w:r>
      <w:r w:rsidR="00477854">
        <w:t>tanan</w:t>
      </w:r>
      <w:proofErr w:type="spellEnd"/>
      <w:r>
        <w:t>, the specifications were not implemented and Caltrans</w:t>
      </w:r>
      <w:r w:rsidR="00BC7982">
        <w:t xml:space="preserve"> continues to use a </w:t>
      </w:r>
      <w:proofErr w:type="spellStart"/>
      <w:r w:rsidR="00BC7982">
        <w:t>Filemaker</w:t>
      </w:r>
      <w:proofErr w:type="spellEnd"/>
      <w:r w:rsidR="00BC7982">
        <w:t xml:space="preserve"> Pro database. </w:t>
      </w:r>
      <w:r w:rsidR="00355E7A">
        <w:t xml:space="preserve"> </w:t>
      </w:r>
      <w:r w:rsidR="00BC7982">
        <w:t>Appendix E provides an outline of the current Annual Research</w:t>
      </w:r>
      <w:r w:rsidR="00477854">
        <w:t xml:space="preserve"> Process.</w:t>
      </w:r>
      <w:r w:rsidR="00477854" w:rsidDel="00477854">
        <w:t xml:space="preserve"> </w:t>
      </w:r>
    </w:p>
    <w:p w14:paraId="22FC1936" w14:textId="77777777" w:rsidR="001838F5" w:rsidRDefault="001838F5" w:rsidP="00C12AAD">
      <w:pPr>
        <w:pStyle w:val="Heading3"/>
      </w:pPr>
      <w:r>
        <w:t xml:space="preserve">NCHRP Project 20-63B: </w:t>
      </w:r>
      <w:r w:rsidRPr="001838F5">
        <w:t>Performance Measurement Tool Box and Reporting System for Research Programs and Projects</w:t>
      </w:r>
    </w:p>
    <w:p w14:paraId="3C6002C9" w14:textId="77777777" w:rsidR="001838F5" w:rsidRDefault="001838F5" w:rsidP="00C12AAD">
      <w:r w:rsidRPr="001838F5">
        <w:t>This</w:t>
      </w:r>
      <w:r>
        <w:t xml:space="preserve"> report was reviewed because it was an effort to provide a common functionality supporting state DOT research program and project performance measurement and reporting.  The project included identification of research performance measures and development of several tools supporting their application and reporting.  </w:t>
      </w:r>
      <w:r w:rsidR="001341BA">
        <w:t>Products</w:t>
      </w:r>
      <w:r>
        <w:t xml:space="preserve"> included: (1) a research 101 tutorial, (2) a wizard for selecting research performance measures, (3) a resource collection supporting measure calculation, (4) worksheets for estimating research benefits, (5) a database and web-based interface for storing research project per</w:t>
      </w:r>
      <w:r w:rsidR="001341BA">
        <w:t xml:space="preserve">formance, and (6) a set of configurable reports for performance reporting at the </w:t>
      </w:r>
      <w:r w:rsidR="00DF4201">
        <w:t xml:space="preserve">national, state, program, and </w:t>
      </w:r>
      <w:r w:rsidR="001341BA">
        <w:t>project levels.</w:t>
      </w:r>
      <w:r>
        <w:t xml:space="preserve">  </w:t>
      </w:r>
    </w:p>
    <w:p w14:paraId="4A57AE83" w14:textId="77777777" w:rsidR="001341BA" w:rsidRDefault="001838F5" w:rsidP="00C12AAD">
      <w:r>
        <w:lastRenderedPageBreak/>
        <w:t>The products were designed for use by research program managers and staff, and include provision for data creation and submittal by research contractors – for subsequent review and uploading by research program staff.</w:t>
      </w:r>
      <w:r w:rsidR="001341BA">
        <w:t xml:space="preserve">  The database includes tables for research agencies, projects, research products, contractors, people, subjects, and performance measures at the agency, project and research product levels.  </w:t>
      </w:r>
      <w:r w:rsidR="00DF4201">
        <w:t>The report includes detailed system and database documentation (screen shots, entity-relationship diagram, data element listings.)</w:t>
      </w:r>
    </w:p>
    <w:p w14:paraId="20CEBB19" w14:textId="77777777" w:rsidR="001341BA" w:rsidRDefault="001341BA" w:rsidP="00C12AAD">
      <w:r>
        <w:t>The report recommended that all agencies:</w:t>
      </w:r>
    </w:p>
    <w:p w14:paraId="35EC69F3" w14:textId="77777777" w:rsidR="001838F5" w:rsidRDefault="001341BA" w:rsidP="00C12AAD">
      <w:pPr>
        <w:pStyle w:val="ListParagraph"/>
        <w:numPr>
          <w:ilvl w:val="0"/>
          <w:numId w:val="18"/>
        </w:numPr>
      </w:pPr>
      <w:r>
        <w:t>adopt three standard outcome performance measures (</w:t>
      </w:r>
      <w:r w:rsidRPr="001341BA">
        <w:t>number of lives saved, number of crashes avoided, and dollar cost savings to the agency</w:t>
      </w:r>
      <w:r>
        <w:t>)</w:t>
      </w:r>
    </w:p>
    <w:p w14:paraId="49A96E23" w14:textId="77777777" w:rsidR="001341BA" w:rsidRDefault="001341BA" w:rsidP="00C12AAD">
      <w:pPr>
        <w:pStyle w:val="ListParagraph"/>
        <w:numPr>
          <w:ilvl w:val="0"/>
          <w:numId w:val="18"/>
        </w:numPr>
      </w:pPr>
      <w:r w:rsidRPr="001341BA">
        <w:t xml:space="preserve">seriously consider tracking research project and program performance, even if only on several highly successful research projects each year, and </w:t>
      </w:r>
      <w:r>
        <w:t>load this information</w:t>
      </w:r>
      <w:r w:rsidRPr="001341BA">
        <w:t xml:space="preserve"> into the </w:t>
      </w:r>
      <w:r>
        <w:t xml:space="preserve">national </w:t>
      </w:r>
      <w:r w:rsidRPr="001341BA">
        <w:t>RPM-Web database</w:t>
      </w:r>
      <w:r>
        <w:t xml:space="preserve"> (created as part of NCHRP 20-63B)</w:t>
      </w:r>
    </w:p>
    <w:p w14:paraId="03F30CE9" w14:textId="77777777" w:rsidR="001341BA" w:rsidRDefault="001341BA" w:rsidP="00C12AAD">
      <w:pPr>
        <w:pStyle w:val="ListParagraph"/>
        <w:numPr>
          <w:ilvl w:val="0"/>
          <w:numId w:val="18"/>
        </w:numPr>
      </w:pPr>
      <w:r>
        <w:t>c</w:t>
      </w:r>
      <w:r w:rsidRPr="001341BA">
        <w:t>onsider requiring that contract researchers provide an estimate of expected benefits for the sponsoring agency if products from the research project are fully implemented by the research sponsor</w:t>
      </w:r>
    </w:p>
    <w:p w14:paraId="450CA317" w14:textId="3E2E16FE" w:rsidR="00355E7A" w:rsidRDefault="00355E7A" w:rsidP="00C12AAD"/>
    <w:p w14:paraId="04FAD649" w14:textId="3949F588" w:rsidR="00355E7A" w:rsidRDefault="00355E7A" w:rsidP="00C12AAD">
      <w:r>
        <w:t xml:space="preserve">Sue </w:t>
      </w:r>
      <w:proofErr w:type="spellStart"/>
      <w:r>
        <w:t>Sillick</w:t>
      </w:r>
      <w:proofErr w:type="spellEnd"/>
      <w:r>
        <w:t xml:space="preserve"> provided the following information about the current status of this product:</w:t>
      </w:r>
    </w:p>
    <w:p w14:paraId="42B24B92" w14:textId="4C8D3DEF" w:rsidR="00355E7A" w:rsidRPr="001E7DEF" w:rsidRDefault="00355E7A" w:rsidP="00355E7A">
      <w:r>
        <w:t>The RPM website has been discontinued due to lack of use.  The old site was linked to Research in Progress (</w:t>
      </w:r>
      <w:proofErr w:type="spellStart"/>
      <w:r>
        <w:t>RiP</w:t>
      </w:r>
      <w:proofErr w:type="spellEnd"/>
      <w:r>
        <w:t xml:space="preserve">); States could enter project information including costs and performance measure values.  A portion of the original site related to High Value Research (HVR) has been retained and is available at </w:t>
      </w:r>
      <w:hyperlink r:id="rId9" w:history="1">
        <w:r w:rsidRPr="00F74C0B">
          <w:rPr>
            <w:rStyle w:val="Hyperlink"/>
          </w:rPr>
          <w:t>http://www.highvalueresearch.org/rpm/</w:t>
        </w:r>
      </w:hyperlink>
      <w:r>
        <w:t xml:space="preserve">.  HVR will continue importing of </w:t>
      </w:r>
      <w:proofErr w:type="spellStart"/>
      <w:r>
        <w:t>RiP</w:t>
      </w:r>
      <w:proofErr w:type="spellEnd"/>
      <w:r>
        <w:t xml:space="preserve"> records.  TRB is maintaining this site for AASHTO (Natasha </w:t>
      </w:r>
      <w:proofErr w:type="spellStart"/>
      <w:r>
        <w:t>Linzau</w:t>
      </w:r>
      <w:proofErr w:type="spellEnd"/>
      <w:r>
        <w:t xml:space="preserve"> is now responsible, replacing Mina Tran at TRB).  </w:t>
      </w:r>
    </w:p>
    <w:p w14:paraId="2BC68FEA" w14:textId="77777777" w:rsidR="001347AD" w:rsidRDefault="002F456D" w:rsidP="00C12AAD">
      <w:pPr>
        <w:pStyle w:val="Heading3"/>
      </w:pPr>
      <w:r>
        <w:t>B</w:t>
      </w:r>
      <w:r w:rsidR="00E37E39">
        <w:t xml:space="preserve">ackground on </w:t>
      </w:r>
      <w:r>
        <w:t>FHWA State Planning and Research Funding</w:t>
      </w:r>
      <w:r w:rsidR="00E37E39">
        <w:t xml:space="preserve"> </w:t>
      </w:r>
      <w:r>
        <w:t>(</w:t>
      </w:r>
      <w:r w:rsidR="00E37E39">
        <w:t>provided by Leni Oman</w:t>
      </w:r>
      <w:r w:rsidR="001347AD">
        <w:t>)</w:t>
      </w:r>
    </w:p>
    <w:p w14:paraId="0EAE9722" w14:textId="44479CFC" w:rsidR="00FC026C" w:rsidRDefault="00D747B4" w:rsidP="006A37A0">
      <w:r>
        <w:t>The research team requested background on FHWA State Planning and Research (SPR) Funding from Leni Oman i</w:t>
      </w:r>
      <w:r w:rsidR="00FC026C">
        <w:t xml:space="preserve">n order to understand the business needs </w:t>
      </w:r>
      <w:r w:rsidR="00DB579C">
        <w:t xml:space="preserve">for a Research Program Management Database. Because </w:t>
      </w:r>
      <w:r>
        <w:t>FHWA SPR Funding</w:t>
      </w:r>
      <w:r w:rsidR="00DB579C">
        <w:t xml:space="preserve"> is one of the primary sources of support for state DOT research activities, the requirements of utilizing these funds should be considered as an integral part of planning for a Research Program Management Database. </w:t>
      </w:r>
    </w:p>
    <w:p w14:paraId="7B8BD082" w14:textId="4C3DD8DE" w:rsidR="001347AD" w:rsidRDefault="007B639C" w:rsidP="00C12AAD">
      <w:pPr>
        <w:pStyle w:val="ListParagraph"/>
        <w:numPr>
          <w:ilvl w:val="0"/>
          <w:numId w:val="11"/>
        </w:numPr>
      </w:pPr>
      <w:r>
        <w:t xml:space="preserve">FHWA </w:t>
      </w:r>
      <w:r w:rsidRPr="001347AD">
        <w:t>State Planning and Research</w:t>
      </w:r>
      <w:r>
        <w:t xml:space="preserve"> (SPR) funds are the primary source of support for state DOT research </w:t>
      </w:r>
      <w:r w:rsidR="003164BF">
        <w:t>activities</w:t>
      </w:r>
      <w:r>
        <w:t xml:space="preserve">.  SPR funds consist of a </w:t>
      </w:r>
      <w:r w:rsidR="0097487C">
        <w:t>2</w:t>
      </w:r>
      <w:r w:rsidR="001347AD" w:rsidRPr="001347AD">
        <w:t xml:space="preserve">% </w:t>
      </w:r>
      <w:r>
        <w:t xml:space="preserve">set aside </w:t>
      </w:r>
      <w:r w:rsidR="001347AD" w:rsidRPr="001347AD">
        <w:t>of each State's apportionments from the National Highway Performance Program</w:t>
      </w:r>
      <w:r w:rsidR="00AE5669">
        <w:t xml:space="preserve"> (NHPP)</w:t>
      </w:r>
      <w:r w:rsidR="001347AD" w:rsidRPr="001347AD">
        <w:t>, Surface Transportation Program</w:t>
      </w:r>
      <w:r w:rsidR="00AE5669">
        <w:t xml:space="preserve"> (STP)</w:t>
      </w:r>
      <w:r w:rsidR="001347AD" w:rsidRPr="001347AD">
        <w:t>, Highway Safety Improvement Program</w:t>
      </w:r>
      <w:r w:rsidR="00AE5669">
        <w:t xml:space="preserve"> (HSIP)</w:t>
      </w:r>
      <w:r w:rsidR="001347AD" w:rsidRPr="001347AD">
        <w:t>, and Congestion Mitigation and Air Quality Improvement Program</w:t>
      </w:r>
      <w:r w:rsidR="00AE5669">
        <w:t xml:space="preserve"> (CMAQ)</w:t>
      </w:r>
      <w:r>
        <w:t>.</w:t>
      </w:r>
      <w:r w:rsidR="003164BF">
        <w:t xml:space="preserve">  States must provide a 20% match on SPR funds.</w:t>
      </w:r>
    </w:p>
    <w:p w14:paraId="3DCAF686" w14:textId="77777777" w:rsidR="001347AD" w:rsidRDefault="001347AD" w:rsidP="00C12AAD">
      <w:pPr>
        <w:pStyle w:val="ListParagraph"/>
        <w:numPr>
          <w:ilvl w:val="0"/>
          <w:numId w:val="11"/>
        </w:numPr>
      </w:pPr>
      <w:r>
        <w:t xml:space="preserve">States are required to expend an amount equivalent to </w:t>
      </w:r>
      <w:r w:rsidR="00FF17CD">
        <w:t xml:space="preserve">a minimum of </w:t>
      </w:r>
      <w:r>
        <w:t>25% of their total SPR allocation for research, development and technology transfer (RD&amp;T)</w:t>
      </w:r>
      <w:r w:rsidR="00AE5669">
        <w:t xml:space="preserve"> activities</w:t>
      </w:r>
      <w:r>
        <w:t xml:space="preserve">.  The RD&amp;T portion is known as </w:t>
      </w:r>
      <w:r w:rsidR="00AE5669">
        <w:t>“</w:t>
      </w:r>
      <w:r>
        <w:t>SPR Part 2.</w:t>
      </w:r>
      <w:r w:rsidR="00AE5669">
        <w:t>”</w:t>
      </w:r>
      <w:r w:rsidR="00FF17CD">
        <w:t xml:space="preserve">  </w:t>
      </w:r>
    </w:p>
    <w:p w14:paraId="2E6050B7" w14:textId="7BB59D14" w:rsidR="009E7B1B" w:rsidRDefault="009E7B1B" w:rsidP="00C12AAD">
      <w:pPr>
        <w:pStyle w:val="ListParagraph"/>
        <w:numPr>
          <w:ilvl w:val="0"/>
          <w:numId w:val="11"/>
        </w:numPr>
      </w:pPr>
      <w:r w:rsidRPr="001347AD">
        <w:t>Based on the 2013 FHWA</w:t>
      </w:r>
      <w:r>
        <w:t xml:space="preserve"> SPR Distribution Tables, the minimum required SPR Part 2 funding ranges from $756,777 (DC) to $17,413,055 (CA).  The average is $3,621,424.  See Table 1 below.   </w:t>
      </w:r>
    </w:p>
    <w:p w14:paraId="400554BF" w14:textId="77777777" w:rsidR="0085151F" w:rsidRDefault="0085151F" w:rsidP="00C12AAD">
      <w:pPr>
        <w:pStyle w:val="ListParagraph"/>
        <w:numPr>
          <w:ilvl w:val="0"/>
          <w:numId w:val="11"/>
        </w:numPr>
      </w:pPr>
      <w:r>
        <w:t>SPR funds can be used for:</w:t>
      </w:r>
    </w:p>
    <w:p w14:paraId="2790FC2E" w14:textId="77777777" w:rsidR="0085151F" w:rsidRDefault="0085151F" w:rsidP="00C12AAD">
      <w:pPr>
        <w:pStyle w:val="ListParagraph"/>
        <w:numPr>
          <w:ilvl w:val="1"/>
          <w:numId w:val="11"/>
        </w:numPr>
      </w:pPr>
      <w:r>
        <w:lastRenderedPageBreak/>
        <w:t>NCHRP Support (5.5% of total SPR – though many states fund this from Part 2 only)</w:t>
      </w:r>
    </w:p>
    <w:p w14:paraId="00272D8F" w14:textId="77777777" w:rsidR="0085151F" w:rsidRDefault="0085151F" w:rsidP="00C12AAD">
      <w:pPr>
        <w:pStyle w:val="ListParagraph"/>
        <w:numPr>
          <w:ilvl w:val="1"/>
          <w:numId w:val="11"/>
        </w:numPr>
      </w:pPr>
      <w:r>
        <w:t xml:space="preserve">TRB Core Services </w:t>
      </w:r>
    </w:p>
    <w:p w14:paraId="7A0B66F1" w14:textId="77777777" w:rsidR="0085151F" w:rsidRDefault="0085151F" w:rsidP="00C12AAD">
      <w:pPr>
        <w:pStyle w:val="ListParagraph"/>
        <w:numPr>
          <w:ilvl w:val="1"/>
          <w:numId w:val="11"/>
        </w:numPr>
      </w:pPr>
      <w:r>
        <w:t>AASHTO Technical Services</w:t>
      </w:r>
    </w:p>
    <w:p w14:paraId="22791AE6" w14:textId="77777777" w:rsidR="0085151F" w:rsidRDefault="0085151F" w:rsidP="00C12AAD">
      <w:pPr>
        <w:pStyle w:val="ListParagraph"/>
        <w:numPr>
          <w:ilvl w:val="1"/>
          <w:numId w:val="11"/>
        </w:numPr>
      </w:pPr>
      <w:r>
        <w:t xml:space="preserve">SHRP Implementation </w:t>
      </w:r>
    </w:p>
    <w:p w14:paraId="1B09A846" w14:textId="77777777" w:rsidR="0085151F" w:rsidRDefault="0085151F" w:rsidP="00C12AAD">
      <w:pPr>
        <w:pStyle w:val="ListParagraph"/>
        <w:numPr>
          <w:ilvl w:val="1"/>
          <w:numId w:val="11"/>
        </w:numPr>
      </w:pPr>
      <w:r>
        <w:t>State research program staffing, projects and activities</w:t>
      </w:r>
      <w:r w:rsidR="00A314AA">
        <w:t xml:space="preserve"> </w:t>
      </w:r>
    </w:p>
    <w:p w14:paraId="5C893A2E" w14:textId="77777777" w:rsidR="0085151F" w:rsidRDefault="0085151F" w:rsidP="00C12AAD">
      <w:pPr>
        <w:pStyle w:val="ListParagraph"/>
        <w:numPr>
          <w:ilvl w:val="1"/>
          <w:numId w:val="11"/>
        </w:numPr>
      </w:pPr>
      <w:r>
        <w:t>Local Technical Assistance Program (LTAP) match</w:t>
      </w:r>
    </w:p>
    <w:p w14:paraId="1789CBC2" w14:textId="77777777" w:rsidR="0085151F" w:rsidRDefault="0085151F" w:rsidP="00C12AAD">
      <w:pPr>
        <w:pStyle w:val="ListParagraph"/>
        <w:numPr>
          <w:ilvl w:val="1"/>
          <w:numId w:val="11"/>
        </w:numPr>
      </w:pPr>
      <w:r>
        <w:t>University Transportation Center (UTC) match</w:t>
      </w:r>
    </w:p>
    <w:p w14:paraId="1C5A8B2D" w14:textId="77777777" w:rsidR="0085151F" w:rsidRDefault="0085151F" w:rsidP="00C12AAD">
      <w:pPr>
        <w:pStyle w:val="ListParagraph"/>
        <w:numPr>
          <w:ilvl w:val="1"/>
          <w:numId w:val="11"/>
        </w:numPr>
      </w:pPr>
      <w:r>
        <w:t>Other university partnerships</w:t>
      </w:r>
    </w:p>
    <w:p w14:paraId="5899EB94" w14:textId="77777777" w:rsidR="0085151F" w:rsidRDefault="0085151F" w:rsidP="00C12AAD">
      <w:pPr>
        <w:pStyle w:val="ListParagraph"/>
        <w:numPr>
          <w:ilvl w:val="1"/>
          <w:numId w:val="11"/>
        </w:numPr>
      </w:pPr>
      <w:r>
        <w:t>New product evaluation</w:t>
      </w:r>
    </w:p>
    <w:p w14:paraId="23EF6961" w14:textId="77777777" w:rsidR="0085151F" w:rsidRDefault="0085151F" w:rsidP="00C12AAD">
      <w:pPr>
        <w:pStyle w:val="ListParagraph"/>
        <w:numPr>
          <w:ilvl w:val="1"/>
          <w:numId w:val="11"/>
        </w:numPr>
      </w:pPr>
      <w:r>
        <w:t>Transportation Pooled Fund (TPF) Product contributions</w:t>
      </w:r>
    </w:p>
    <w:p w14:paraId="32AA7532" w14:textId="77777777" w:rsidR="0085151F" w:rsidRDefault="0085151F" w:rsidP="00C12AAD">
      <w:pPr>
        <w:pStyle w:val="ListParagraph"/>
        <w:numPr>
          <w:ilvl w:val="1"/>
          <w:numId w:val="11"/>
        </w:numPr>
      </w:pPr>
      <w:r>
        <w:t>Library Services</w:t>
      </w:r>
    </w:p>
    <w:p w14:paraId="505ED987" w14:textId="77777777" w:rsidR="002F456D" w:rsidRDefault="002F456D" w:rsidP="00C12AAD">
      <w:pPr>
        <w:pStyle w:val="Heading3"/>
      </w:pPr>
      <w:r>
        <w:t xml:space="preserve">Uses of SPR Part 2 - 2013 State DOT Survey </w:t>
      </w:r>
    </w:p>
    <w:p w14:paraId="61CBEC21" w14:textId="77777777" w:rsidR="002F456D" w:rsidRDefault="002F456D" w:rsidP="00C12AAD">
      <w:pPr>
        <w:pStyle w:val="ListParagraph"/>
        <w:numPr>
          <w:ilvl w:val="0"/>
          <w:numId w:val="11"/>
        </w:numPr>
      </w:pPr>
      <w:r>
        <w:t>RAC members were surveyed about current uses of SPR Part 2</w:t>
      </w:r>
    </w:p>
    <w:p w14:paraId="672E90E4" w14:textId="77777777" w:rsidR="002F456D" w:rsidRDefault="002F456D" w:rsidP="00C12AAD">
      <w:pPr>
        <w:pStyle w:val="ListParagraph"/>
        <w:numPr>
          <w:ilvl w:val="0"/>
          <w:numId w:val="11"/>
        </w:numPr>
      </w:pPr>
      <w:r>
        <w:t>37 states and the District of Columbia responded</w:t>
      </w:r>
    </w:p>
    <w:p w14:paraId="0079720B" w14:textId="77777777" w:rsidR="002F456D" w:rsidRDefault="002F456D" w:rsidP="00C12AAD">
      <w:pPr>
        <w:pStyle w:val="ListParagraph"/>
        <w:numPr>
          <w:ilvl w:val="0"/>
          <w:numId w:val="11"/>
        </w:numPr>
      </w:pPr>
      <w:r w:rsidRPr="002F456D">
        <w:t>23 of the 37 respondents fund</w:t>
      </w:r>
      <w:r>
        <w:t>ed</w:t>
      </w:r>
      <w:r w:rsidRPr="002F456D">
        <w:t xml:space="preserve"> </w:t>
      </w:r>
      <w:r>
        <w:t>NCHRP contributions</w:t>
      </w:r>
      <w:r w:rsidRPr="002F456D">
        <w:t xml:space="preserve"> exclusively from SPR Part 2</w:t>
      </w:r>
    </w:p>
    <w:p w14:paraId="4E18C319" w14:textId="77777777" w:rsidR="006D09F9" w:rsidRPr="002F456D" w:rsidRDefault="002F456D" w:rsidP="00C12AAD">
      <w:pPr>
        <w:pStyle w:val="ListParagraph"/>
        <w:numPr>
          <w:ilvl w:val="0"/>
          <w:numId w:val="11"/>
        </w:numPr>
      </w:pPr>
      <w:r>
        <w:t>30</w:t>
      </w:r>
      <w:r w:rsidR="00675DC5" w:rsidRPr="002F456D">
        <w:t xml:space="preserve"> of the 37 respondents fund</w:t>
      </w:r>
      <w:r>
        <w:t>ed</w:t>
      </w:r>
      <w:r w:rsidR="00675DC5" w:rsidRPr="002F456D">
        <w:t xml:space="preserve"> </w:t>
      </w:r>
      <w:r>
        <w:t xml:space="preserve">TRB Core Service contributions </w:t>
      </w:r>
      <w:r w:rsidR="00675DC5" w:rsidRPr="002F456D">
        <w:t xml:space="preserve"> exclusively from SPR Part 2</w:t>
      </w:r>
    </w:p>
    <w:p w14:paraId="27016B47" w14:textId="77777777" w:rsidR="002F456D" w:rsidRDefault="002F456D" w:rsidP="00C12AAD">
      <w:pPr>
        <w:pStyle w:val="ListParagraph"/>
        <w:numPr>
          <w:ilvl w:val="0"/>
          <w:numId w:val="11"/>
        </w:numPr>
      </w:pPr>
      <w:r>
        <w:t>24</w:t>
      </w:r>
      <w:r w:rsidR="001E2C77" w:rsidRPr="001E2C77">
        <w:t xml:space="preserve"> states use less than 20% of SPR </w:t>
      </w:r>
      <w:r w:rsidR="001E2C77">
        <w:t xml:space="preserve">Part 2 </w:t>
      </w:r>
      <w:r w:rsidR="001E2C77" w:rsidRPr="001E2C77">
        <w:t>for state directed research activities</w:t>
      </w:r>
      <w:r w:rsidR="001E2C77">
        <w:t>, and nine</w:t>
      </w:r>
      <w:r w:rsidR="001E2C77" w:rsidRPr="001E2C77">
        <w:t xml:space="preserve"> states use less than 15% of SPR for state directed research activities</w:t>
      </w:r>
      <w:r w:rsidR="001E2C77">
        <w:t xml:space="preserve">. </w:t>
      </w:r>
      <w:r w:rsidR="001B39CC">
        <w:t xml:space="preserve">  </w:t>
      </w:r>
    </w:p>
    <w:p w14:paraId="7C7D55E3" w14:textId="77777777" w:rsidR="00AC5818" w:rsidRDefault="001B39CC" w:rsidP="00C12AAD">
      <w:pPr>
        <w:pStyle w:val="ListParagraph"/>
        <w:numPr>
          <w:ilvl w:val="0"/>
          <w:numId w:val="11"/>
        </w:numPr>
      </w:pPr>
      <w:r>
        <w:t xml:space="preserve">Four states </w:t>
      </w:r>
      <w:r w:rsidR="001B2C0F">
        <w:t>used</w:t>
      </w:r>
      <w:r>
        <w:t xml:space="preserve"> $700,000 or less for state directed research activities.  </w:t>
      </w:r>
    </w:p>
    <w:p w14:paraId="6F54D029" w14:textId="77777777" w:rsidR="001B39CC" w:rsidRDefault="001B39CC" w:rsidP="00C12AAD">
      <w:pPr>
        <w:pStyle w:val="Caption"/>
      </w:pPr>
      <w:r>
        <w:t>Table 1.  FY2013 State Planning and Research (SPR) Part 2 Funding</w:t>
      </w:r>
    </w:p>
    <w:tbl>
      <w:tblPr>
        <w:tblStyle w:val="LightShading"/>
        <w:tblW w:w="8129" w:type="dxa"/>
        <w:jc w:val="center"/>
        <w:tblLook w:val="06A0" w:firstRow="1" w:lastRow="0" w:firstColumn="1" w:lastColumn="0" w:noHBand="1" w:noVBand="1"/>
      </w:tblPr>
      <w:tblGrid>
        <w:gridCol w:w="2196"/>
        <w:gridCol w:w="1736"/>
        <w:gridCol w:w="676"/>
        <w:gridCol w:w="1785"/>
        <w:gridCol w:w="1736"/>
      </w:tblGrid>
      <w:tr w:rsidR="00F77812" w:rsidRPr="00C12AAD" w14:paraId="73A9459D" w14:textId="7A3CEA28" w:rsidTr="006A37A0">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196" w:type="dxa"/>
            <w:noWrap/>
          </w:tcPr>
          <w:p w14:paraId="23C2A7E9" w14:textId="77777777" w:rsidR="00F77812" w:rsidRPr="00C12AAD" w:rsidRDefault="00F77812" w:rsidP="00C12AAD">
            <w:pPr>
              <w:spacing w:after="0"/>
              <w:rPr>
                <w:sz w:val="20"/>
                <w:szCs w:val="20"/>
              </w:rPr>
            </w:pPr>
            <w:r w:rsidRPr="00C12AAD">
              <w:rPr>
                <w:sz w:val="20"/>
                <w:szCs w:val="20"/>
              </w:rPr>
              <w:t>State</w:t>
            </w:r>
          </w:p>
        </w:tc>
        <w:tc>
          <w:tcPr>
            <w:tcW w:w="1736" w:type="dxa"/>
            <w:noWrap/>
          </w:tcPr>
          <w:p w14:paraId="7DB06896" w14:textId="77777777" w:rsidR="00F77812" w:rsidRPr="00C12AAD" w:rsidRDefault="00F77812" w:rsidP="00C12AAD">
            <w:pPr>
              <w:spacing w:after="0"/>
              <w:cnfStyle w:val="100000000000" w:firstRow="1" w:lastRow="0" w:firstColumn="0" w:lastColumn="0" w:oddVBand="0" w:evenVBand="0" w:oddHBand="0" w:evenHBand="0" w:firstRowFirstColumn="0" w:firstRowLastColumn="0" w:lastRowFirstColumn="0" w:lastRowLastColumn="0"/>
              <w:rPr>
                <w:color w:val="31869B"/>
                <w:sz w:val="20"/>
                <w:szCs w:val="20"/>
              </w:rPr>
            </w:pPr>
            <w:r w:rsidRPr="00C12AAD">
              <w:rPr>
                <w:sz w:val="20"/>
                <w:szCs w:val="20"/>
              </w:rPr>
              <w:t>SPR Part 2 (FY2013)</w:t>
            </w:r>
          </w:p>
        </w:tc>
        <w:tc>
          <w:tcPr>
            <w:tcW w:w="676" w:type="dxa"/>
            <w:tcBorders>
              <w:top w:val="nil"/>
              <w:bottom w:val="nil"/>
            </w:tcBorders>
          </w:tcPr>
          <w:p w14:paraId="604B1CCD" w14:textId="77777777" w:rsidR="00F77812" w:rsidRPr="00C12AAD" w:rsidRDefault="00F77812" w:rsidP="00C12AAD">
            <w:pPr>
              <w:spacing w:after="0"/>
              <w:cnfStyle w:val="100000000000" w:firstRow="1" w:lastRow="0" w:firstColumn="0" w:lastColumn="0" w:oddVBand="0" w:evenVBand="0" w:oddHBand="0" w:evenHBand="0" w:firstRowFirstColumn="0" w:firstRowLastColumn="0" w:lastRowFirstColumn="0" w:lastRowLastColumn="0"/>
              <w:rPr>
                <w:sz w:val="20"/>
                <w:szCs w:val="20"/>
              </w:rPr>
            </w:pPr>
          </w:p>
        </w:tc>
        <w:tc>
          <w:tcPr>
            <w:tcW w:w="1785" w:type="dxa"/>
          </w:tcPr>
          <w:p w14:paraId="3ADF9255" w14:textId="2461574A" w:rsidR="00F77812" w:rsidRPr="00C12AAD" w:rsidRDefault="00F77812" w:rsidP="00C12AAD">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C12AAD">
              <w:rPr>
                <w:sz w:val="20"/>
                <w:szCs w:val="20"/>
              </w:rPr>
              <w:t>State</w:t>
            </w:r>
          </w:p>
        </w:tc>
        <w:tc>
          <w:tcPr>
            <w:tcW w:w="1736" w:type="dxa"/>
          </w:tcPr>
          <w:p w14:paraId="0DEFE95C" w14:textId="455E71CC" w:rsidR="00F77812" w:rsidRPr="00C12AAD" w:rsidRDefault="00F77812" w:rsidP="00C12AAD">
            <w:pPr>
              <w:spacing w:after="0"/>
              <w:cnfStyle w:val="100000000000" w:firstRow="1" w:lastRow="0" w:firstColumn="0" w:lastColumn="0" w:oddVBand="0" w:evenVBand="0" w:oddHBand="0" w:evenHBand="0" w:firstRowFirstColumn="0" w:firstRowLastColumn="0" w:lastRowFirstColumn="0" w:lastRowLastColumn="0"/>
              <w:rPr>
                <w:sz w:val="20"/>
                <w:szCs w:val="20"/>
              </w:rPr>
            </w:pPr>
            <w:r w:rsidRPr="00C12AAD">
              <w:rPr>
                <w:sz w:val="20"/>
                <w:szCs w:val="20"/>
              </w:rPr>
              <w:t>SPR Part 2 (FY2013)</w:t>
            </w:r>
          </w:p>
        </w:tc>
      </w:tr>
      <w:tr w:rsidR="00F77812" w:rsidRPr="00C12AAD" w14:paraId="027C84A4" w14:textId="47D82665" w:rsidTr="006A37A0">
        <w:trPr>
          <w:trHeight w:val="240"/>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3FE09371" w14:textId="77777777" w:rsidR="00F77812" w:rsidRPr="00C12AAD" w:rsidRDefault="00F77812" w:rsidP="00C12AAD">
            <w:pPr>
              <w:spacing w:after="0"/>
              <w:rPr>
                <w:sz w:val="20"/>
                <w:szCs w:val="20"/>
              </w:rPr>
            </w:pPr>
            <w:r w:rsidRPr="00C12AAD">
              <w:rPr>
                <w:sz w:val="20"/>
                <w:szCs w:val="20"/>
              </w:rPr>
              <w:t>CALIFORNIA</w:t>
            </w:r>
          </w:p>
        </w:tc>
        <w:tc>
          <w:tcPr>
            <w:tcW w:w="1736" w:type="dxa"/>
            <w:noWrap/>
            <w:hideMark/>
          </w:tcPr>
          <w:p w14:paraId="2585363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$17,413,055</w:t>
            </w:r>
          </w:p>
        </w:tc>
        <w:tc>
          <w:tcPr>
            <w:tcW w:w="676" w:type="dxa"/>
            <w:tcBorders>
              <w:top w:val="nil"/>
              <w:bottom w:val="nil"/>
            </w:tcBorders>
          </w:tcPr>
          <w:p w14:paraId="63E4B8BE"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765C00E4" w14:textId="0BB1E1E0"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COLORADO</w:t>
            </w:r>
          </w:p>
        </w:tc>
        <w:tc>
          <w:tcPr>
            <w:tcW w:w="1736" w:type="dxa"/>
          </w:tcPr>
          <w:p w14:paraId="4A45BE77" w14:textId="4233127C"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$2,542,001</w:t>
            </w:r>
          </w:p>
        </w:tc>
      </w:tr>
      <w:tr w:rsidR="00F77812" w:rsidRPr="00C12AAD" w14:paraId="539BE5E9" w14:textId="70A8C9E6"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7DF939B4" w14:textId="77777777" w:rsidR="00F77812" w:rsidRPr="00C12AAD" w:rsidRDefault="00F77812" w:rsidP="00C12AAD">
            <w:pPr>
              <w:spacing w:after="0"/>
              <w:rPr>
                <w:sz w:val="20"/>
                <w:szCs w:val="20"/>
              </w:rPr>
            </w:pPr>
            <w:r w:rsidRPr="00C12AAD">
              <w:rPr>
                <w:sz w:val="20"/>
                <w:szCs w:val="20"/>
              </w:rPr>
              <w:t>TEXAS</w:t>
            </w:r>
          </w:p>
        </w:tc>
        <w:tc>
          <w:tcPr>
            <w:tcW w:w="1736" w:type="dxa"/>
            <w:noWrap/>
            <w:hideMark/>
          </w:tcPr>
          <w:p w14:paraId="5D279C16"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$15,051,808</w:t>
            </w:r>
          </w:p>
        </w:tc>
        <w:tc>
          <w:tcPr>
            <w:tcW w:w="676" w:type="dxa"/>
            <w:tcBorders>
              <w:top w:val="nil"/>
              <w:bottom w:val="nil"/>
            </w:tcBorders>
          </w:tcPr>
          <w:p w14:paraId="2F9DBCE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55B1E4F2" w14:textId="3C58FD28"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ARKANSAS</w:t>
            </w:r>
          </w:p>
        </w:tc>
        <w:tc>
          <w:tcPr>
            <w:tcW w:w="1736" w:type="dxa"/>
          </w:tcPr>
          <w:p w14:paraId="16566143" w14:textId="3CF4C6C4"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$2,474,251</w:t>
            </w:r>
          </w:p>
        </w:tc>
      </w:tr>
      <w:tr w:rsidR="00F77812" w:rsidRPr="00C12AAD" w14:paraId="1699B31B" w14:textId="0ADDFF9D"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ED00765" w14:textId="77777777" w:rsidR="00F77812" w:rsidRPr="00C12AAD" w:rsidRDefault="00F77812" w:rsidP="00C12AAD">
            <w:pPr>
              <w:spacing w:after="0"/>
              <w:rPr>
                <w:sz w:val="20"/>
                <w:szCs w:val="20"/>
              </w:rPr>
            </w:pPr>
            <w:r w:rsidRPr="00C12AAD">
              <w:rPr>
                <w:sz w:val="20"/>
                <w:szCs w:val="20"/>
              </w:rPr>
              <w:t>FLORIDA</w:t>
            </w:r>
          </w:p>
        </w:tc>
        <w:tc>
          <w:tcPr>
            <w:tcW w:w="1736" w:type="dxa"/>
            <w:noWrap/>
            <w:hideMark/>
          </w:tcPr>
          <w:p w14:paraId="2DB868D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$9,010,753</w:t>
            </w:r>
          </w:p>
        </w:tc>
        <w:tc>
          <w:tcPr>
            <w:tcW w:w="676" w:type="dxa"/>
            <w:tcBorders>
              <w:top w:val="nil"/>
              <w:bottom w:val="nil"/>
            </w:tcBorders>
          </w:tcPr>
          <w:p w14:paraId="7C38CAF7"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01B69AA0" w14:textId="157A21E0"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ALASKA</w:t>
            </w:r>
          </w:p>
        </w:tc>
        <w:tc>
          <w:tcPr>
            <w:tcW w:w="1736" w:type="dxa"/>
          </w:tcPr>
          <w:p w14:paraId="01A3ED53" w14:textId="09724B98"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$2,406,023</w:t>
            </w:r>
          </w:p>
        </w:tc>
      </w:tr>
      <w:tr w:rsidR="00F77812" w:rsidRPr="00C12AAD" w14:paraId="09E9BF72" w14:textId="08D440FA"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2178C77C" w14:textId="77777777" w:rsidR="00F77812" w:rsidRPr="00C12AAD" w:rsidRDefault="00F77812" w:rsidP="00C12AAD">
            <w:pPr>
              <w:spacing w:after="0"/>
              <w:rPr>
                <w:sz w:val="20"/>
                <w:szCs w:val="20"/>
              </w:rPr>
            </w:pPr>
            <w:r w:rsidRPr="00C12AAD">
              <w:rPr>
                <w:sz w:val="20"/>
                <w:szCs w:val="20"/>
              </w:rPr>
              <w:t>NEW YORK</w:t>
            </w:r>
          </w:p>
        </w:tc>
        <w:tc>
          <w:tcPr>
            <w:tcW w:w="1736" w:type="dxa"/>
            <w:noWrap/>
            <w:hideMark/>
          </w:tcPr>
          <w:p w14:paraId="3189AE2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$7,957,218</w:t>
            </w:r>
          </w:p>
        </w:tc>
        <w:tc>
          <w:tcPr>
            <w:tcW w:w="676" w:type="dxa"/>
            <w:tcBorders>
              <w:top w:val="nil"/>
              <w:bottom w:val="nil"/>
            </w:tcBorders>
          </w:tcPr>
          <w:p w14:paraId="12A0895B"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74AEE5B7" w14:textId="19353320"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CONNECTICUT</w:t>
            </w:r>
          </w:p>
        </w:tc>
        <w:tc>
          <w:tcPr>
            <w:tcW w:w="1736" w:type="dxa"/>
          </w:tcPr>
          <w:p w14:paraId="51CD76A9" w14:textId="28F722F3"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$2,397,677</w:t>
            </w:r>
          </w:p>
        </w:tc>
      </w:tr>
      <w:tr w:rsidR="00F77812" w:rsidRPr="00C12AAD" w14:paraId="60CB5117" w14:textId="524E0D71"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7622645" w14:textId="77777777" w:rsidR="00F77812" w:rsidRPr="00C12AAD" w:rsidRDefault="00F77812" w:rsidP="00C12AAD">
            <w:pPr>
              <w:spacing w:after="0"/>
              <w:rPr>
                <w:sz w:val="20"/>
                <w:szCs w:val="20"/>
              </w:rPr>
            </w:pPr>
            <w:r w:rsidRPr="00C12AAD">
              <w:rPr>
                <w:sz w:val="20"/>
                <w:szCs w:val="20"/>
              </w:rPr>
              <w:t>PENNSYLVANIA</w:t>
            </w:r>
          </w:p>
        </w:tc>
        <w:tc>
          <w:tcPr>
            <w:tcW w:w="1736" w:type="dxa"/>
            <w:noWrap/>
            <w:hideMark/>
          </w:tcPr>
          <w:p w14:paraId="3B630533"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$7,831,291</w:t>
            </w:r>
          </w:p>
        </w:tc>
        <w:tc>
          <w:tcPr>
            <w:tcW w:w="676" w:type="dxa"/>
            <w:tcBorders>
              <w:top w:val="nil"/>
              <w:bottom w:val="nil"/>
            </w:tcBorders>
          </w:tcPr>
          <w:p w14:paraId="3978FF0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0EDCA45C" w14:textId="2C049354"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OREGON</w:t>
            </w:r>
          </w:p>
        </w:tc>
        <w:tc>
          <w:tcPr>
            <w:tcW w:w="1736" w:type="dxa"/>
          </w:tcPr>
          <w:p w14:paraId="17669AB2" w14:textId="4694C931"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$2,382,832</w:t>
            </w:r>
          </w:p>
        </w:tc>
      </w:tr>
      <w:tr w:rsidR="00F77812" w:rsidRPr="00C12AAD" w14:paraId="2E7C6D1A" w14:textId="56494EB1"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72F2B7D8" w14:textId="77777777" w:rsidR="00F77812" w:rsidRPr="00C12AAD" w:rsidRDefault="00F77812" w:rsidP="00C12AAD">
            <w:pPr>
              <w:spacing w:after="0"/>
              <w:rPr>
                <w:sz w:val="20"/>
                <w:szCs w:val="20"/>
              </w:rPr>
            </w:pPr>
            <w:r w:rsidRPr="00C12AAD">
              <w:rPr>
                <w:sz w:val="20"/>
                <w:szCs w:val="20"/>
              </w:rPr>
              <w:t>ILLINOIS</w:t>
            </w:r>
          </w:p>
        </w:tc>
        <w:tc>
          <w:tcPr>
            <w:tcW w:w="1736" w:type="dxa"/>
            <w:noWrap/>
            <w:hideMark/>
          </w:tcPr>
          <w:p w14:paraId="6483C729"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$6,734,342</w:t>
            </w:r>
          </w:p>
        </w:tc>
        <w:tc>
          <w:tcPr>
            <w:tcW w:w="676" w:type="dxa"/>
            <w:tcBorders>
              <w:top w:val="nil"/>
              <w:bottom w:val="nil"/>
            </w:tcBorders>
          </w:tcPr>
          <w:p w14:paraId="0D28AC15"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515B78A3" w14:textId="54F7482C"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MISSISSIPPI</w:t>
            </w:r>
          </w:p>
        </w:tc>
        <w:tc>
          <w:tcPr>
            <w:tcW w:w="1736" w:type="dxa"/>
          </w:tcPr>
          <w:p w14:paraId="555CC6B3" w14:textId="2D98A4FD"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$2,311,424</w:t>
            </w:r>
          </w:p>
        </w:tc>
      </w:tr>
      <w:tr w:rsidR="00F77812" w:rsidRPr="00C12AAD" w14:paraId="02DD6C0F" w14:textId="633F982B"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767245ED" w14:textId="77777777" w:rsidR="00F77812" w:rsidRPr="00C12AAD" w:rsidRDefault="00F77812" w:rsidP="00C12AAD">
            <w:pPr>
              <w:spacing w:after="0"/>
              <w:rPr>
                <w:sz w:val="20"/>
                <w:szCs w:val="20"/>
              </w:rPr>
            </w:pPr>
            <w:r w:rsidRPr="00C12AAD">
              <w:rPr>
                <w:sz w:val="20"/>
                <w:szCs w:val="20"/>
              </w:rPr>
              <w:t>OHIO</w:t>
            </w:r>
          </w:p>
        </w:tc>
        <w:tc>
          <w:tcPr>
            <w:tcW w:w="1736" w:type="dxa"/>
            <w:noWrap/>
            <w:hideMark/>
          </w:tcPr>
          <w:p w14:paraId="18F179E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$6,376,987</w:t>
            </w:r>
          </w:p>
        </w:tc>
        <w:tc>
          <w:tcPr>
            <w:tcW w:w="676" w:type="dxa"/>
            <w:tcBorders>
              <w:top w:val="nil"/>
              <w:bottom w:val="nil"/>
            </w:tcBorders>
          </w:tcPr>
          <w:p w14:paraId="799202E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70143330" w14:textId="53FE520E"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IOWA</w:t>
            </w:r>
          </w:p>
        </w:tc>
        <w:tc>
          <w:tcPr>
            <w:tcW w:w="1736" w:type="dxa"/>
          </w:tcPr>
          <w:p w14:paraId="19BD8CFB" w14:textId="5E9EBC40"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$2,289,295</w:t>
            </w:r>
          </w:p>
        </w:tc>
      </w:tr>
      <w:tr w:rsidR="00F77812" w:rsidRPr="00C12AAD" w14:paraId="4219ABB5" w14:textId="17D6271E"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03871B39" w14:textId="77777777" w:rsidR="00F77812" w:rsidRPr="00C12AAD" w:rsidRDefault="00F77812" w:rsidP="00C12AAD">
            <w:pPr>
              <w:spacing w:after="0"/>
              <w:rPr>
                <w:sz w:val="20"/>
                <w:szCs w:val="20"/>
              </w:rPr>
            </w:pPr>
            <w:r w:rsidRPr="00C12AAD">
              <w:rPr>
                <w:sz w:val="20"/>
                <w:szCs w:val="20"/>
              </w:rPr>
              <w:t>GEORGIA</w:t>
            </w:r>
          </w:p>
        </w:tc>
        <w:tc>
          <w:tcPr>
            <w:tcW w:w="1736" w:type="dxa"/>
            <w:noWrap/>
            <w:hideMark/>
          </w:tcPr>
          <w:p w14:paraId="712C0DC8"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$6,161,001</w:t>
            </w:r>
          </w:p>
        </w:tc>
        <w:tc>
          <w:tcPr>
            <w:tcW w:w="676" w:type="dxa"/>
            <w:tcBorders>
              <w:top w:val="nil"/>
              <w:bottom w:val="nil"/>
            </w:tcBorders>
          </w:tcPr>
          <w:p w14:paraId="1FA0565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64645E6E" w14:textId="0AA8C2F0"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WEST VIRGINIA</w:t>
            </w:r>
          </w:p>
        </w:tc>
        <w:tc>
          <w:tcPr>
            <w:tcW w:w="1736" w:type="dxa"/>
          </w:tcPr>
          <w:p w14:paraId="0DA76AA4" w14:textId="074B22F2"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$2,093,202</w:t>
            </w:r>
          </w:p>
        </w:tc>
      </w:tr>
      <w:tr w:rsidR="00F77812" w:rsidRPr="00C12AAD" w14:paraId="02065C6E" w14:textId="6AB2C6A7"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DDD0542" w14:textId="77777777" w:rsidR="00F77812" w:rsidRPr="00C12AAD" w:rsidRDefault="00F77812" w:rsidP="00C12AAD">
            <w:pPr>
              <w:spacing w:after="0"/>
              <w:rPr>
                <w:sz w:val="20"/>
                <w:szCs w:val="20"/>
              </w:rPr>
            </w:pPr>
            <w:r w:rsidRPr="00C12AAD">
              <w:rPr>
                <w:sz w:val="20"/>
                <w:szCs w:val="20"/>
              </w:rPr>
              <w:t>MICHIGAN</w:t>
            </w:r>
          </w:p>
        </w:tc>
        <w:tc>
          <w:tcPr>
            <w:tcW w:w="1736" w:type="dxa"/>
            <w:noWrap/>
            <w:hideMark/>
          </w:tcPr>
          <w:p w14:paraId="531FB24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$4,999,499</w:t>
            </w:r>
          </w:p>
        </w:tc>
        <w:tc>
          <w:tcPr>
            <w:tcW w:w="676" w:type="dxa"/>
            <w:tcBorders>
              <w:top w:val="nil"/>
              <w:bottom w:val="nil"/>
            </w:tcBorders>
          </w:tcPr>
          <w:p w14:paraId="7B3EF9F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617F2CC9" w14:textId="68884267"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MONTANA</w:t>
            </w:r>
          </w:p>
        </w:tc>
        <w:tc>
          <w:tcPr>
            <w:tcW w:w="1736" w:type="dxa"/>
          </w:tcPr>
          <w:p w14:paraId="677BF3E5" w14:textId="4E6854DD"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$1,964,462</w:t>
            </w:r>
          </w:p>
        </w:tc>
      </w:tr>
      <w:tr w:rsidR="00F77812" w:rsidRPr="00C12AAD" w14:paraId="495C02DD" w14:textId="1948825E"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4914A241" w14:textId="77777777" w:rsidR="00F77812" w:rsidRPr="00C12AAD" w:rsidRDefault="00F77812" w:rsidP="00C12AAD">
            <w:pPr>
              <w:spacing w:after="0"/>
              <w:rPr>
                <w:sz w:val="20"/>
                <w:szCs w:val="20"/>
              </w:rPr>
            </w:pPr>
            <w:r w:rsidRPr="00C12AAD">
              <w:rPr>
                <w:sz w:val="20"/>
                <w:szCs w:val="20"/>
              </w:rPr>
              <w:t>NORTH CAROLINA</w:t>
            </w:r>
          </w:p>
        </w:tc>
        <w:tc>
          <w:tcPr>
            <w:tcW w:w="1736" w:type="dxa"/>
            <w:noWrap/>
            <w:hideMark/>
          </w:tcPr>
          <w:p w14:paraId="37A17D98"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$4,969,217</w:t>
            </w:r>
          </w:p>
        </w:tc>
        <w:tc>
          <w:tcPr>
            <w:tcW w:w="676" w:type="dxa"/>
            <w:tcBorders>
              <w:top w:val="nil"/>
              <w:bottom w:val="nil"/>
            </w:tcBorders>
          </w:tcPr>
          <w:p w14:paraId="4C48ADE2"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1FC42407" w14:textId="138C8E43"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KANSAS</w:t>
            </w:r>
          </w:p>
        </w:tc>
        <w:tc>
          <w:tcPr>
            <w:tcW w:w="1736" w:type="dxa"/>
          </w:tcPr>
          <w:p w14:paraId="0DBE1263" w14:textId="123A4A01"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$1,786,766</w:t>
            </w:r>
          </w:p>
        </w:tc>
      </w:tr>
      <w:tr w:rsidR="00F77812" w:rsidRPr="00C12AAD" w14:paraId="6E94126D" w14:textId="4FD42952"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9E6BF89" w14:textId="77777777" w:rsidR="00F77812" w:rsidRPr="00C12AAD" w:rsidRDefault="00F77812" w:rsidP="00C12AAD">
            <w:pPr>
              <w:spacing w:after="0"/>
              <w:rPr>
                <w:sz w:val="20"/>
                <w:szCs w:val="20"/>
              </w:rPr>
            </w:pPr>
            <w:r w:rsidRPr="00C12AAD">
              <w:rPr>
                <w:sz w:val="20"/>
                <w:szCs w:val="20"/>
              </w:rPr>
              <w:t>VIRGINIA</w:t>
            </w:r>
          </w:p>
        </w:tc>
        <w:tc>
          <w:tcPr>
            <w:tcW w:w="1736" w:type="dxa"/>
            <w:noWrap/>
            <w:hideMark/>
          </w:tcPr>
          <w:p w14:paraId="544ED026"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$4,857,157</w:t>
            </w:r>
          </w:p>
        </w:tc>
        <w:tc>
          <w:tcPr>
            <w:tcW w:w="676" w:type="dxa"/>
            <w:tcBorders>
              <w:top w:val="nil"/>
              <w:bottom w:val="nil"/>
            </w:tcBorders>
          </w:tcPr>
          <w:p w14:paraId="08AF2FA7"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155A12E8" w14:textId="6135BB8A"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NEW MEXICO</w:t>
            </w:r>
          </w:p>
        </w:tc>
        <w:tc>
          <w:tcPr>
            <w:tcW w:w="1736" w:type="dxa"/>
          </w:tcPr>
          <w:p w14:paraId="194201F6" w14:textId="6568794B"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$1,758,489</w:t>
            </w:r>
          </w:p>
        </w:tc>
      </w:tr>
      <w:tr w:rsidR="00F77812" w:rsidRPr="00C12AAD" w14:paraId="240204C1" w14:textId="145205AC"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4193CA85" w14:textId="77777777" w:rsidR="00F77812" w:rsidRPr="00C12AAD" w:rsidRDefault="00F77812" w:rsidP="00C12AAD">
            <w:pPr>
              <w:spacing w:after="0"/>
              <w:rPr>
                <w:sz w:val="20"/>
                <w:szCs w:val="20"/>
              </w:rPr>
            </w:pPr>
            <w:r w:rsidRPr="00C12AAD">
              <w:rPr>
                <w:sz w:val="20"/>
                <w:szCs w:val="20"/>
              </w:rPr>
              <w:t>NEW JERSEY</w:t>
            </w:r>
          </w:p>
        </w:tc>
        <w:tc>
          <w:tcPr>
            <w:tcW w:w="1736" w:type="dxa"/>
            <w:noWrap/>
            <w:hideMark/>
          </w:tcPr>
          <w:p w14:paraId="5DCD31F2"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$4,745,193</w:t>
            </w:r>
          </w:p>
        </w:tc>
        <w:tc>
          <w:tcPr>
            <w:tcW w:w="676" w:type="dxa"/>
            <w:tcBorders>
              <w:top w:val="nil"/>
              <w:bottom w:val="nil"/>
            </w:tcBorders>
          </w:tcPr>
          <w:p w14:paraId="47828E8E"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37288BC1" w14:textId="74021C1E"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NEVADA</w:t>
            </w:r>
          </w:p>
        </w:tc>
        <w:tc>
          <w:tcPr>
            <w:tcW w:w="1736" w:type="dxa"/>
          </w:tcPr>
          <w:p w14:paraId="29B06004" w14:textId="0FFD9DFE"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$1,732,927</w:t>
            </w:r>
          </w:p>
        </w:tc>
      </w:tr>
      <w:tr w:rsidR="00F77812" w:rsidRPr="00C12AAD" w14:paraId="0B214FBC" w14:textId="6E604CB2"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7C7D32E8" w14:textId="77777777" w:rsidR="00F77812" w:rsidRPr="00C12AAD" w:rsidRDefault="00F77812" w:rsidP="00C12AAD">
            <w:pPr>
              <w:spacing w:after="0"/>
              <w:rPr>
                <w:sz w:val="20"/>
                <w:szCs w:val="20"/>
              </w:rPr>
            </w:pPr>
            <w:r w:rsidRPr="00C12AAD">
              <w:rPr>
                <w:sz w:val="20"/>
                <w:szCs w:val="20"/>
              </w:rPr>
              <w:t>INDIANA</w:t>
            </w:r>
          </w:p>
        </w:tc>
        <w:tc>
          <w:tcPr>
            <w:tcW w:w="1736" w:type="dxa"/>
            <w:noWrap/>
            <w:hideMark/>
          </w:tcPr>
          <w:p w14:paraId="6A16E378"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$4,541,591</w:t>
            </w:r>
          </w:p>
        </w:tc>
        <w:tc>
          <w:tcPr>
            <w:tcW w:w="676" w:type="dxa"/>
            <w:tcBorders>
              <w:top w:val="nil"/>
              <w:bottom w:val="nil"/>
            </w:tcBorders>
          </w:tcPr>
          <w:p w14:paraId="036CEF0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1DE523C4" w14:textId="0FA2CCC1"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UTAH</w:t>
            </w:r>
          </w:p>
        </w:tc>
        <w:tc>
          <w:tcPr>
            <w:tcW w:w="1736" w:type="dxa"/>
          </w:tcPr>
          <w:p w14:paraId="7F6B414C" w14:textId="7395B36B"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$1,534,358</w:t>
            </w:r>
          </w:p>
        </w:tc>
      </w:tr>
      <w:tr w:rsidR="00F77812" w:rsidRPr="00C12AAD" w14:paraId="56253AB0" w14:textId="50B4EB62"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7FC8A4F" w14:textId="77777777" w:rsidR="00F77812" w:rsidRPr="00C12AAD" w:rsidRDefault="00F77812" w:rsidP="00C12AAD">
            <w:pPr>
              <w:spacing w:after="0"/>
              <w:rPr>
                <w:sz w:val="20"/>
                <w:szCs w:val="20"/>
              </w:rPr>
            </w:pPr>
            <w:r w:rsidRPr="00C12AAD">
              <w:rPr>
                <w:sz w:val="20"/>
                <w:szCs w:val="20"/>
              </w:rPr>
              <w:t>MISSOURI</w:t>
            </w:r>
          </w:p>
        </w:tc>
        <w:tc>
          <w:tcPr>
            <w:tcW w:w="1736" w:type="dxa"/>
            <w:noWrap/>
            <w:hideMark/>
          </w:tcPr>
          <w:p w14:paraId="4E52B637"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$4,520,960</w:t>
            </w:r>
          </w:p>
        </w:tc>
        <w:tc>
          <w:tcPr>
            <w:tcW w:w="676" w:type="dxa"/>
            <w:tcBorders>
              <w:top w:val="nil"/>
              <w:bottom w:val="nil"/>
            </w:tcBorders>
          </w:tcPr>
          <w:p w14:paraId="44F186D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79C69F46" w14:textId="51110FA0"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NEBRASKA</w:t>
            </w:r>
          </w:p>
        </w:tc>
        <w:tc>
          <w:tcPr>
            <w:tcW w:w="1736" w:type="dxa"/>
          </w:tcPr>
          <w:p w14:paraId="47B6E24C" w14:textId="16913B6E"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$1,370,646</w:t>
            </w:r>
          </w:p>
        </w:tc>
      </w:tr>
      <w:tr w:rsidR="00F77812" w:rsidRPr="00C12AAD" w14:paraId="2169B609" w14:textId="4E145354"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D49628D" w14:textId="77777777" w:rsidR="00F77812" w:rsidRPr="00C12AAD" w:rsidRDefault="00F77812" w:rsidP="00C12AAD">
            <w:pPr>
              <w:spacing w:after="0"/>
              <w:rPr>
                <w:sz w:val="20"/>
                <w:szCs w:val="20"/>
              </w:rPr>
            </w:pPr>
            <w:r w:rsidRPr="00C12AAD">
              <w:rPr>
                <w:sz w:val="20"/>
                <w:szCs w:val="20"/>
              </w:rPr>
              <w:t>TENNESSEE</w:t>
            </w:r>
          </w:p>
        </w:tc>
        <w:tc>
          <w:tcPr>
            <w:tcW w:w="1736" w:type="dxa"/>
            <w:noWrap/>
            <w:hideMark/>
          </w:tcPr>
          <w:p w14:paraId="3356BBA7"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$4,035,931</w:t>
            </w:r>
          </w:p>
        </w:tc>
        <w:tc>
          <w:tcPr>
            <w:tcW w:w="676" w:type="dxa"/>
            <w:tcBorders>
              <w:top w:val="nil"/>
              <w:bottom w:val="nil"/>
            </w:tcBorders>
          </w:tcPr>
          <w:p w14:paraId="6D88122D"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5199CCB3" w14:textId="5CA19751"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IDAHO</w:t>
            </w:r>
          </w:p>
        </w:tc>
        <w:tc>
          <w:tcPr>
            <w:tcW w:w="1736" w:type="dxa"/>
          </w:tcPr>
          <w:p w14:paraId="7CCD8F8F" w14:textId="3E36ECA5"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$1,365,183</w:t>
            </w:r>
          </w:p>
        </w:tc>
      </w:tr>
      <w:tr w:rsidR="00F77812" w:rsidRPr="00C12AAD" w14:paraId="66275446" w14:textId="75095D2D"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F792BDE" w14:textId="77777777" w:rsidR="00F77812" w:rsidRPr="00C12AAD" w:rsidRDefault="00F77812" w:rsidP="00C12AAD">
            <w:pPr>
              <w:spacing w:after="0"/>
              <w:rPr>
                <w:sz w:val="20"/>
                <w:szCs w:val="20"/>
              </w:rPr>
            </w:pPr>
            <w:r w:rsidRPr="00C12AAD">
              <w:rPr>
                <w:sz w:val="20"/>
                <w:szCs w:val="20"/>
              </w:rPr>
              <w:t>ALABAMA</w:t>
            </w:r>
          </w:p>
        </w:tc>
        <w:tc>
          <w:tcPr>
            <w:tcW w:w="1736" w:type="dxa"/>
            <w:noWrap/>
            <w:hideMark/>
          </w:tcPr>
          <w:p w14:paraId="1694D11F"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$3,628,021</w:t>
            </w:r>
          </w:p>
        </w:tc>
        <w:tc>
          <w:tcPr>
            <w:tcW w:w="676" w:type="dxa"/>
            <w:tcBorders>
              <w:top w:val="nil"/>
              <w:bottom w:val="nil"/>
            </w:tcBorders>
          </w:tcPr>
          <w:p w14:paraId="3EFED043"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2F234B50" w14:textId="5C215732"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SOUTH DAKOTA</w:t>
            </w:r>
          </w:p>
        </w:tc>
        <w:tc>
          <w:tcPr>
            <w:tcW w:w="1736" w:type="dxa"/>
          </w:tcPr>
          <w:p w14:paraId="03488DB3" w14:textId="061B108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$1,342,370</w:t>
            </w:r>
          </w:p>
        </w:tc>
      </w:tr>
      <w:tr w:rsidR="00F77812" w:rsidRPr="00C12AAD" w14:paraId="5A0907A1" w14:textId="1170B35E"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0DD8DC3F" w14:textId="77777777" w:rsidR="00F77812" w:rsidRPr="00C12AAD" w:rsidRDefault="00F77812" w:rsidP="00C12AAD">
            <w:pPr>
              <w:spacing w:after="0"/>
              <w:rPr>
                <w:sz w:val="20"/>
                <w:szCs w:val="20"/>
              </w:rPr>
            </w:pPr>
            <w:r w:rsidRPr="00C12AAD">
              <w:rPr>
                <w:sz w:val="20"/>
                <w:szCs w:val="20"/>
              </w:rPr>
              <w:t>WISCONSIN</w:t>
            </w:r>
          </w:p>
        </w:tc>
        <w:tc>
          <w:tcPr>
            <w:tcW w:w="1736" w:type="dxa"/>
            <w:noWrap/>
            <w:hideMark/>
          </w:tcPr>
          <w:p w14:paraId="5386160E"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$3,584,694</w:t>
            </w:r>
          </w:p>
        </w:tc>
        <w:tc>
          <w:tcPr>
            <w:tcW w:w="676" w:type="dxa"/>
            <w:tcBorders>
              <w:top w:val="nil"/>
              <w:bottom w:val="nil"/>
            </w:tcBorders>
          </w:tcPr>
          <w:p w14:paraId="1B7995EF"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2470A5BF" w14:textId="5755CC14"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WYOMING</w:t>
            </w:r>
          </w:p>
        </w:tc>
        <w:tc>
          <w:tcPr>
            <w:tcW w:w="1736" w:type="dxa"/>
          </w:tcPr>
          <w:p w14:paraId="2B9DDE7D" w14:textId="11830E95"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$1,224,548</w:t>
            </w:r>
          </w:p>
        </w:tc>
      </w:tr>
      <w:tr w:rsidR="00F77812" w:rsidRPr="00C12AAD" w14:paraId="2B3D05AB" w14:textId="626D3ADF"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27767E96" w14:textId="77777777" w:rsidR="00F77812" w:rsidRPr="00C12AAD" w:rsidRDefault="00F77812" w:rsidP="00C12AAD">
            <w:pPr>
              <w:spacing w:after="0"/>
              <w:rPr>
                <w:sz w:val="20"/>
                <w:szCs w:val="20"/>
              </w:rPr>
            </w:pPr>
            <w:r w:rsidRPr="00C12AAD">
              <w:rPr>
                <w:sz w:val="20"/>
                <w:szCs w:val="20"/>
              </w:rPr>
              <w:t>ARIZONA</w:t>
            </w:r>
          </w:p>
        </w:tc>
        <w:tc>
          <w:tcPr>
            <w:tcW w:w="1736" w:type="dxa"/>
            <w:noWrap/>
            <w:hideMark/>
          </w:tcPr>
          <w:p w14:paraId="07E304D5"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$3,493,188</w:t>
            </w:r>
          </w:p>
        </w:tc>
        <w:tc>
          <w:tcPr>
            <w:tcW w:w="676" w:type="dxa"/>
            <w:tcBorders>
              <w:top w:val="nil"/>
              <w:bottom w:val="nil"/>
            </w:tcBorders>
          </w:tcPr>
          <w:p w14:paraId="2F06B55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7D6E3DA4" w14:textId="6BD33282"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NORTH DAKOTA</w:t>
            </w:r>
          </w:p>
        </w:tc>
        <w:tc>
          <w:tcPr>
            <w:tcW w:w="1736" w:type="dxa"/>
          </w:tcPr>
          <w:p w14:paraId="13787892" w14:textId="204590E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$1,173,461</w:t>
            </w:r>
          </w:p>
        </w:tc>
      </w:tr>
      <w:tr w:rsidR="00F77812" w:rsidRPr="00C12AAD" w14:paraId="6F238E30" w14:textId="0FB640AC"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5F0F43FD" w14:textId="77777777" w:rsidR="00F77812" w:rsidRPr="00C12AAD" w:rsidRDefault="00F77812" w:rsidP="00C12AAD">
            <w:pPr>
              <w:spacing w:after="0"/>
              <w:rPr>
                <w:sz w:val="20"/>
                <w:szCs w:val="20"/>
              </w:rPr>
            </w:pPr>
            <w:r w:rsidRPr="00C12AAD">
              <w:rPr>
                <w:sz w:val="20"/>
                <w:szCs w:val="20"/>
              </w:rPr>
              <w:t>LOUISIANA</w:t>
            </w:r>
          </w:p>
        </w:tc>
        <w:tc>
          <w:tcPr>
            <w:tcW w:w="1736" w:type="dxa"/>
            <w:noWrap/>
            <w:hideMark/>
          </w:tcPr>
          <w:p w14:paraId="67B03D1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$3,349,335</w:t>
            </w:r>
          </w:p>
        </w:tc>
        <w:tc>
          <w:tcPr>
            <w:tcW w:w="676" w:type="dxa"/>
            <w:tcBorders>
              <w:top w:val="nil"/>
              <w:bottom w:val="nil"/>
            </w:tcBorders>
          </w:tcPr>
          <w:p w14:paraId="092FA086"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6EAFC597" w14:textId="27D4A225"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RHODE ISLAND</w:t>
            </w:r>
          </w:p>
        </w:tc>
        <w:tc>
          <w:tcPr>
            <w:tcW w:w="1736" w:type="dxa"/>
          </w:tcPr>
          <w:p w14:paraId="5DDBD2D6" w14:textId="235D3012"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$1,042,099</w:t>
            </w:r>
          </w:p>
        </w:tc>
      </w:tr>
      <w:tr w:rsidR="00F77812" w:rsidRPr="00C12AAD" w14:paraId="35A19452" w14:textId="5534391A"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4212BF8C" w14:textId="77777777" w:rsidR="00F77812" w:rsidRPr="00C12AAD" w:rsidRDefault="00F77812" w:rsidP="00C12AAD">
            <w:pPr>
              <w:spacing w:after="0"/>
              <w:rPr>
                <w:sz w:val="20"/>
                <w:szCs w:val="20"/>
              </w:rPr>
            </w:pPr>
            <w:r w:rsidRPr="00C12AAD">
              <w:rPr>
                <w:sz w:val="20"/>
                <w:szCs w:val="20"/>
              </w:rPr>
              <w:t>WASHINGTON</w:t>
            </w:r>
          </w:p>
        </w:tc>
        <w:tc>
          <w:tcPr>
            <w:tcW w:w="1736" w:type="dxa"/>
            <w:noWrap/>
            <w:hideMark/>
          </w:tcPr>
          <w:p w14:paraId="644B3E4A"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$3,219,435</w:t>
            </w:r>
          </w:p>
        </w:tc>
        <w:tc>
          <w:tcPr>
            <w:tcW w:w="676" w:type="dxa"/>
            <w:tcBorders>
              <w:top w:val="nil"/>
              <w:bottom w:val="nil"/>
            </w:tcBorders>
          </w:tcPr>
          <w:p w14:paraId="11F1069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63C74FC1" w14:textId="4909F915"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VERMONT</w:t>
            </w:r>
          </w:p>
        </w:tc>
        <w:tc>
          <w:tcPr>
            <w:tcW w:w="1736" w:type="dxa"/>
          </w:tcPr>
          <w:p w14:paraId="4F7F80B9" w14:textId="1EA56C9A"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$964,876</w:t>
            </w:r>
          </w:p>
        </w:tc>
      </w:tr>
      <w:tr w:rsidR="00F77812" w:rsidRPr="00C12AAD" w14:paraId="244FD54F" w14:textId="697A10B9"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2C3D5CC" w14:textId="77777777" w:rsidR="00F77812" w:rsidRPr="00C12AAD" w:rsidRDefault="00F77812" w:rsidP="00C12AAD">
            <w:pPr>
              <w:spacing w:after="0"/>
              <w:rPr>
                <w:sz w:val="20"/>
                <w:szCs w:val="20"/>
              </w:rPr>
            </w:pPr>
            <w:r w:rsidRPr="00C12AAD">
              <w:rPr>
                <w:sz w:val="20"/>
                <w:szCs w:val="20"/>
              </w:rPr>
              <w:t>KENTUCKY</w:t>
            </w:r>
          </w:p>
        </w:tc>
        <w:tc>
          <w:tcPr>
            <w:tcW w:w="1736" w:type="dxa"/>
            <w:noWrap/>
            <w:hideMark/>
          </w:tcPr>
          <w:p w14:paraId="7DEDBBF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$3,179,312</w:t>
            </w:r>
          </w:p>
        </w:tc>
        <w:tc>
          <w:tcPr>
            <w:tcW w:w="676" w:type="dxa"/>
            <w:tcBorders>
              <w:top w:val="nil"/>
              <w:bottom w:val="nil"/>
            </w:tcBorders>
          </w:tcPr>
          <w:p w14:paraId="0E5354E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1E7F6B5F" w14:textId="037BB263"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MAINE</w:t>
            </w:r>
          </w:p>
        </w:tc>
        <w:tc>
          <w:tcPr>
            <w:tcW w:w="1736" w:type="dxa"/>
          </w:tcPr>
          <w:p w14:paraId="0AE0690B" w14:textId="3B7741D4"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$876,768</w:t>
            </w:r>
          </w:p>
        </w:tc>
      </w:tr>
      <w:tr w:rsidR="00F77812" w:rsidRPr="00C12AAD" w14:paraId="0A75D737" w14:textId="5E2A8AAF"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25B6F990" w14:textId="77777777" w:rsidR="00F77812" w:rsidRPr="00C12AAD" w:rsidRDefault="00F77812" w:rsidP="00C12AAD">
            <w:pPr>
              <w:spacing w:after="0"/>
              <w:rPr>
                <w:sz w:val="20"/>
                <w:szCs w:val="20"/>
              </w:rPr>
            </w:pPr>
            <w:r w:rsidRPr="00C12AAD">
              <w:rPr>
                <w:sz w:val="20"/>
                <w:szCs w:val="20"/>
              </w:rPr>
              <w:t>MINNESOTA</w:t>
            </w:r>
          </w:p>
        </w:tc>
        <w:tc>
          <w:tcPr>
            <w:tcW w:w="1736" w:type="dxa"/>
            <w:noWrap/>
            <w:hideMark/>
          </w:tcPr>
          <w:p w14:paraId="7790D630"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$3,098,470</w:t>
            </w:r>
          </w:p>
        </w:tc>
        <w:tc>
          <w:tcPr>
            <w:tcW w:w="676" w:type="dxa"/>
            <w:tcBorders>
              <w:top w:val="nil"/>
              <w:bottom w:val="nil"/>
            </w:tcBorders>
          </w:tcPr>
          <w:p w14:paraId="52A33BDB"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4C79D1D7" w14:textId="69252EE4"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HAWAII</w:t>
            </w:r>
          </w:p>
        </w:tc>
        <w:tc>
          <w:tcPr>
            <w:tcW w:w="1736" w:type="dxa"/>
          </w:tcPr>
          <w:p w14:paraId="2117448D" w14:textId="5284C89A"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$803,164</w:t>
            </w:r>
          </w:p>
        </w:tc>
      </w:tr>
      <w:tr w:rsidR="00F77812" w:rsidRPr="00C12AAD" w14:paraId="1CF75198" w14:textId="14AD9B0F"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65CE227C" w14:textId="77777777" w:rsidR="00F77812" w:rsidRPr="00C12AAD" w:rsidRDefault="00F77812" w:rsidP="00C12AAD">
            <w:pPr>
              <w:spacing w:after="0"/>
              <w:rPr>
                <w:sz w:val="20"/>
                <w:szCs w:val="20"/>
              </w:rPr>
            </w:pPr>
            <w:r w:rsidRPr="00C12AAD">
              <w:rPr>
                <w:sz w:val="20"/>
                <w:szCs w:val="20"/>
              </w:rPr>
              <w:t>OKLAHOMA</w:t>
            </w:r>
          </w:p>
        </w:tc>
        <w:tc>
          <w:tcPr>
            <w:tcW w:w="1736" w:type="dxa"/>
            <w:noWrap/>
            <w:hideMark/>
          </w:tcPr>
          <w:p w14:paraId="300DD028"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$3,025,693</w:t>
            </w:r>
          </w:p>
        </w:tc>
        <w:tc>
          <w:tcPr>
            <w:tcW w:w="676" w:type="dxa"/>
            <w:tcBorders>
              <w:top w:val="nil"/>
              <w:bottom w:val="nil"/>
            </w:tcBorders>
          </w:tcPr>
          <w:p w14:paraId="2A6EDC82"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16334E24" w14:textId="4B10ABBD"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DELAWARE</w:t>
            </w:r>
          </w:p>
        </w:tc>
        <w:tc>
          <w:tcPr>
            <w:tcW w:w="1736" w:type="dxa"/>
          </w:tcPr>
          <w:p w14:paraId="63224D03" w14:textId="59994BCC"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$803,122</w:t>
            </w:r>
          </w:p>
        </w:tc>
      </w:tr>
      <w:tr w:rsidR="00F77812" w:rsidRPr="00C12AAD" w14:paraId="403A3FD1" w14:textId="35F15FA1"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5701FD7F" w14:textId="77777777" w:rsidR="00F77812" w:rsidRPr="00C12AAD" w:rsidRDefault="00F77812" w:rsidP="00C12AAD">
            <w:pPr>
              <w:spacing w:after="0"/>
              <w:rPr>
                <w:sz w:val="20"/>
                <w:szCs w:val="20"/>
              </w:rPr>
            </w:pPr>
            <w:r w:rsidRPr="00C12AAD">
              <w:rPr>
                <w:sz w:val="20"/>
                <w:szCs w:val="20"/>
              </w:rPr>
              <w:lastRenderedPageBreak/>
              <w:t>SOUTH CAROLINA</w:t>
            </w:r>
          </w:p>
        </w:tc>
        <w:tc>
          <w:tcPr>
            <w:tcW w:w="1736" w:type="dxa"/>
            <w:noWrap/>
            <w:hideMark/>
          </w:tcPr>
          <w:p w14:paraId="0266E3B5"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$2,997,817</w:t>
            </w:r>
          </w:p>
        </w:tc>
        <w:tc>
          <w:tcPr>
            <w:tcW w:w="676" w:type="dxa"/>
            <w:tcBorders>
              <w:top w:val="nil"/>
              <w:bottom w:val="nil"/>
            </w:tcBorders>
          </w:tcPr>
          <w:p w14:paraId="0AAD36DC"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2014DB6B" w14:textId="68FDBEA7"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NEW HAMPSHIRE</w:t>
            </w:r>
          </w:p>
        </w:tc>
        <w:tc>
          <w:tcPr>
            <w:tcW w:w="1736" w:type="dxa"/>
          </w:tcPr>
          <w:p w14:paraId="07EE80C7" w14:textId="6987FBEF"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$785,085</w:t>
            </w:r>
          </w:p>
        </w:tc>
      </w:tr>
      <w:tr w:rsidR="00F77812" w:rsidRPr="00C12AAD" w14:paraId="4CF2B2DD" w14:textId="63CF0B3D"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5AEFD16" w14:textId="77777777" w:rsidR="00F77812" w:rsidRPr="00C12AAD" w:rsidRDefault="00F77812" w:rsidP="00C12AAD">
            <w:pPr>
              <w:spacing w:after="0"/>
              <w:rPr>
                <w:sz w:val="20"/>
                <w:szCs w:val="20"/>
              </w:rPr>
            </w:pPr>
            <w:r w:rsidRPr="00C12AAD">
              <w:rPr>
                <w:sz w:val="20"/>
                <w:szCs w:val="20"/>
              </w:rPr>
              <w:t>MASSACHUSETTS</w:t>
            </w:r>
          </w:p>
        </w:tc>
        <w:tc>
          <w:tcPr>
            <w:tcW w:w="1736" w:type="dxa"/>
            <w:noWrap/>
            <w:hideMark/>
          </w:tcPr>
          <w:p w14:paraId="752FFC65"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$2,878,605</w:t>
            </w:r>
          </w:p>
        </w:tc>
        <w:tc>
          <w:tcPr>
            <w:tcW w:w="676" w:type="dxa"/>
            <w:tcBorders>
              <w:top w:val="nil"/>
              <w:bottom w:val="nil"/>
            </w:tcBorders>
          </w:tcPr>
          <w:p w14:paraId="4DFB6AD9"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33FFE151" w14:textId="20D8F5EA" w:rsidR="00F77812" w:rsidRPr="006A37A0" w:rsidRDefault="00F77812" w:rsidP="00C12AAD">
            <w:pPr>
              <w:spacing w:after="0"/>
              <w:cnfStyle w:val="000000000000" w:firstRow="0" w:lastRow="0" w:firstColumn="0" w:lastColumn="0" w:oddVBand="0" w:evenVBand="0" w:oddHBand="0" w:evenHBand="0" w:firstRowFirstColumn="0" w:firstRowLastColumn="0" w:lastRowFirstColumn="0" w:lastRowLastColumn="0"/>
              <w:rPr>
                <w:b/>
                <w:sz w:val="20"/>
                <w:szCs w:val="20"/>
              </w:rPr>
            </w:pPr>
            <w:r w:rsidRPr="006A37A0">
              <w:rPr>
                <w:b/>
                <w:sz w:val="20"/>
                <w:szCs w:val="20"/>
              </w:rPr>
              <w:t>DIST. OF COL.</w:t>
            </w:r>
          </w:p>
        </w:tc>
        <w:tc>
          <w:tcPr>
            <w:tcW w:w="1736" w:type="dxa"/>
          </w:tcPr>
          <w:p w14:paraId="18EEFECD" w14:textId="3E5ECFAD"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$756,777</w:t>
            </w:r>
          </w:p>
        </w:tc>
      </w:tr>
      <w:tr w:rsidR="00F77812" w:rsidRPr="00C12AAD" w14:paraId="011928D3" w14:textId="23B1B792" w:rsidTr="006A37A0">
        <w:trPr>
          <w:trHeight w:val="255"/>
          <w:jc w:val="center"/>
        </w:trPr>
        <w:tc>
          <w:tcPr>
            <w:cnfStyle w:val="001000000000" w:firstRow="0" w:lastRow="0" w:firstColumn="1" w:lastColumn="0" w:oddVBand="0" w:evenVBand="0" w:oddHBand="0" w:evenHBand="0" w:firstRowFirstColumn="0" w:firstRowLastColumn="0" w:lastRowFirstColumn="0" w:lastRowLastColumn="0"/>
            <w:tcW w:w="2196" w:type="dxa"/>
            <w:noWrap/>
            <w:hideMark/>
          </w:tcPr>
          <w:p w14:paraId="15C4B203" w14:textId="77777777" w:rsidR="00F77812" w:rsidRPr="00C12AAD" w:rsidRDefault="00F77812" w:rsidP="00C12AAD">
            <w:pPr>
              <w:spacing w:after="0"/>
              <w:rPr>
                <w:sz w:val="20"/>
                <w:szCs w:val="20"/>
              </w:rPr>
            </w:pPr>
            <w:r w:rsidRPr="00C12AAD">
              <w:rPr>
                <w:sz w:val="20"/>
                <w:szCs w:val="20"/>
              </w:rPr>
              <w:t>MARYLAND</w:t>
            </w:r>
          </w:p>
        </w:tc>
        <w:tc>
          <w:tcPr>
            <w:tcW w:w="1736" w:type="dxa"/>
            <w:noWrap/>
            <w:hideMark/>
          </w:tcPr>
          <w:p w14:paraId="35EDDBE1"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C12AAD">
              <w:rPr>
                <w:sz w:val="20"/>
                <w:szCs w:val="20"/>
              </w:rPr>
              <w:t>$2,850,222</w:t>
            </w:r>
          </w:p>
        </w:tc>
        <w:tc>
          <w:tcPr>
            <w:tcW w:w="676" w:type="dxa"/>
            <w:tcBorders>
              <w:top w:val="nil"/>
              <w:bottom w:val="nil"/>
            </w:tcBorders>
          </w:tcPr>
          <w:p w14:paraId="258B6928"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85" w:type="dxa"/>
          </w:tcPr>
          <w:p w14:paraId="407F0543" w14:textId="77777777"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c>
          <w:tcPr>
            <w:tcW w:w="1736" w:type="dxa"/>
          </w:tcPr>
          <w:p w14:paraId="73DC1F3F" w14:textId="7A739DF0" w:rsidR="00F77812" w:rsidRPr="00C12AAD" w:rsidRDefault="00F77812" w:rsidP="00C12AAD">
            <w:pPr>
              <w:spacing w:after="0"/>
              <w:cnfStyle w:val="000000000000" w:firstRow="0" w:lastRow="0" w:firstColumn="0" w:lastColumn="0" w:oddVBand="0" w:evenVBand="0" w:oddHBand="0" w:evenHBand="0" w:firstRowFirstColumn="0" w:firstRowLastColumn="0" w:lastRowFirstColumn="0" w:lastRowLastColumn="0"/>
              <w:rPr>
                <w:sz w:val="20"/>
                <w:szCs w:val="20"/>
              </w:rPr>
            </w:pPr>
          </w:p>
        </w:tc>
      </w:tr>
    </w:tbl>
    <w:p w14:paraId="143B3B27" w14:textId="77777777" w:rsidR="00765F74" w:rsidRDefault="00765F74" w:rsidP="00C12AAD"/>
    <w:p w14:paraId="3F590B5A" w14:textId="77777777" w:rsidR="00100289" w:rsidRDefault="00100289" w:rsidP="00C12AAD">
      <w:pPr>
        <w:pStyle w:val="Heading3"/>
      </w:pPr>
      <w:r>
        <w:t xml:space="preserve">Variations </w:t>
      </w:r>
      <w:proofErr w:type="gramStart"/>
      <w:r>
        <w:t>Across</w:t>
      </w:r>
      <w:proofErr w:type="gramEnd"/>
      <w:r>
        <w:t xml:space="preserve"> States in Research Program Management Functions (Notes from Leni Oman, 2017)</w:t>
      </w:r>
    </w:p>
    <w:p w14:paraId="0A5E3BD4" w14:textId="63BC770B" w:rsidR="00D747B4" w:rsidRPr="00D747B4" w:rsidRDefault="00D747B4" w:rsidP="006A37A0">
      <w:r>
        <w:t>The research team also requested information from Leni Oman about variations across states in research program management functions. As the research team is tasked with identifying generic business processes and needs which can be applicable to multiple organizations, it is important to understand how different states vary in their research program management functions.</w:t>
      </w:r>
      <w:r w:rsidR="00E01FCF">
        <w:t xml:space="preserve"> This information provides a starting foundation from which to identify these general processes.</w:t>
      </w:r>
    </w:p>
    <w:p w14:paraId="4833E60A" w14:textId="27F96466" w:rsidR="00100289" w:rsidRDefault="00100289" w:rsidP="00D747B4">
      <w:pPr>
        <w:pStyle w:val="ListParagraph"/>
        <w:numPr>
          <w:ilvl w:val="0"/>
          <w:numId w:val="10"/>
        </w:numPr>
      </w:pPr>
      <w:r>
        <w:t xml:space="preserve">Research Statement </w:t>
      </w:r>
      <w:proofErr w:type="gramStart"/>
      <w:r>
        <w:t xml:space="preserve">Development </w:t>
      </w:r>
      <w:r w:rsidR="00DB579C">
        <w:t>:</w:t>
      </w:r>
      <w:proofErr w:type="gramEnd"/>
      <w:r w:rsidR="00DB579C">
        <w:t xml:space="preserve"> </w:t>
      </w:r>
      <w:r w:rsidR="00117072">
        <w:t>The format and content of problem statements vary across state DOTs for their state programs.  Problem state formats also vary across the programs that state DOTs may submit problem statements to.  This adds complexity in automating problem statement content.</w:t>
      </w:r>
    </w:p>
    <w:p w14:paraId="0A0CEDB2" w14:textId="77777777" w:rsidR="00100289" w:rsidRDefault="00100289" w:rsidP="00C12AAD">
      <w:pPr>
        <w:pStyle w:val="ListParagraph"/>
        <w:numPr>
          <w:ilvl w:val="1"/>
          <w:numId w:val="10"/>
        </w:numPr>
      </w:pPr>
      <w:r>
        <w:t>State-Sponsored (SRP-funded)</w:t>
      </w:r>
    </w:p>
    <w:p w14:paraId="2D0773E5" w14:textId="77777777" w:rsidR="00100289" w:rsidRDefault="00100289" w:rsidP="00C12AAD">
      <w:pPr>
        <w:pStyle w:val="ListParagraph"/>
        <w:numPr>
          <w:ilvl w:val="1"/>
          <w:numId w:val="10"/>
        </w:numPr>
      </w:pPr>
      <w:r>
        <w:t>Cooperative Research (NCHRP, TCRP, ACRP, Others)</w:t>
      </w:r>
    </w:p>
    <w:p w14:paraId="11F5F4CE" w14:textId="77777777" w:rsidR="00100289" w:rsidRDefault="00100289" w:rsidP="00C12AAD">
      <w:pPr>
        <w:pStyle w:val="ListParagraph"/>
        <w:numPr>
          <w:ilvl w:val="1"/>
          <w:numId w:val="10"/>
        </w:numPr>
      </w:pPr>
      <w:r>
        <w:t>AASHTO Quick Response</w:t>
      </w:r>
    </w:p>
    <w:p w14:paraId="23BD49CC" w14:textId="77777777" w:rsidR="00100289" w:rsidRDefault="00100289" w:rsidP="00C12AAD">
      <w:pPr>
        <w:pStyle w:val="ListParagraph"/>
        <w:numPr>
          <w:ilvl w:val="1"/>
          <w:numId w:val="10"/>
        </w:numPr>
      </w:pPr>
      <w:r>
        <w:t>Domestic Scan Program</w:t>
      </w:r>
    </w:p>
    <w:p w14:paraId="2FC4CB1C" w14:textId="77777777" w:rsidR="00100289" w:rsidRDefault="00100289" w:rsidP="00C12AAD">
      <w:pPr>
        <w:pStyle w:val="ListParagraph"/>
        <w:numPr>
          <w:ilvl w:val="1"/>
          <w:numId w:val="10"/>
        </w:numPr>
      </w:pPr>
      <w:r>
        <w:t>International Scan Programs</w:t>
      </w:r>
    </w:p>
    <w:p w14:paraId="2BB0CD43" w14:textId="77777777" w:rsidR="00100289" w:rsidRDefault="00100289" w:rsidP="00C12AAD">
      <w:pPr>
        <w:pStyle w:val="ListParagraph"/>
        <w:numPr>
          <w:ilvl w:val="1"/>
          <w:numId w:val="10"/>
        </w:numPr>
      </w:pPr>
      <w:r>
        <w:t>Pooled Fund Studies</w:t>
      </w:r>
    </w:p>
    <w:p w14:paraId="38BF3FE2" w14:textId="77777777" w:rsidR="00100289" w:rsidRDefault="00100289" w:rsidP="00C12AAD">
      <w:pPr>
        <w:pStyle w:val="ListParagraph"/>
        <w:numPr>
          <w:ilvl w:val="1"/>
          <w:numId w:val="10"/>
        </w:numPr>
      </w:pPr>
      <w:r>
        <w:t>Other (Innovative Bridge, SHRP2 Implementation Studies)</w:t>
      </w:r>
    </w:p>
    <w:p w14:paraId="29A5F0BE" w14:textId="258D65E3" w:rsidR="00117072" w:rsidRDefault="00100289" w:rsidP="00D747B4">
      <w:pPr>
        <w:pStyle w:val="ListParagraph"/>
        <w:numPr>
          <w:ilvl w:val="0"/>
          <w:numId w:val="10"/>
        </w:numPr>
      </w:pPr>
      <w:r>
        <w:t>Research Solicitation Process</w:t>
      </w:r>
      <w:r w:rsidR="00DB579C">
        <w:t xml:space="preserve">: </w:t>
      </w:r>
      <w:r w:rsidR="00117072">
        <w:t xml:space="preserve">States also have different cycle times and audiences for soliciting problem statements.  This is also true of national research programs. </w:t>
      </w:r>
    </w:p>
    <w:p w14:paraId="5E117E37" w14:textId="3C8A89B9" w:rsidR="00100289" w:rsidRDefault="00100289" w:rsidP="00C12AAD">
      <w:pPr>
        <w:pStyle w:val="ListParagraph"/>
        <w:numPr>
          <w:ilvl w:val="1"/>
          <w:numId w:val="10"/>
        </w:numPr>
      </w:pPr>
      <w:r>
        <w:t xml:space="preserve">Internal agency staff only vs </w:t>
      </w:r>
      <w:r w:rsidR="00277799">
        <w:t>o</w:t>
      </w:r>
      <w:r>
        <w:t>pen</w:t>
      </w:r>
      <w:r w:rsidR="00277799">
        <w:t xml:space="preserve"> solicitation for research needs</w:t>
      </w:r>
    </w:p>
    <w:p w14:paraId="6023F1F9" w14:textId="77777777" w:rsidR="00277799" w:rsidRDefault="00277799" w:rsidP="00C12AAD">
      <w:pPr>
        <w:pStyle w:val="ListParagraph"/>
        <w:numPr>
          <w:ilvl w:val="1"/>
          <w:numId w:val="10"/>
        </w:numPr>
      </w:pPr>
      <w:r>
        <w:t>Targeted topic solicitation versus open to all needs</w:t>
      </w:r>
    </w:p>
    <w:p w14:paraId="5E06D02C" w14:textId="77777777" w:rsidR="00100289" w:rsidRDefault="00100289" w:rsidP="00C12AAD">
      <w:pPr>
        <w:pStyle w:val="ListParagraph"/>
        <w:numPr>
          <w:ilvl w:val="1"/>
          <w:numId w:val="10"/>
        </w:numPr>
      </w:pPr>
      <w:r>
        <w:t>Topic selection (and who/how decisions are made)</w:t>
      </w:r>
    </w:p>
    <w:p w14:paraId="466D0558" w14:textId="77777777" w:rsidR="00100289" w:rsidRDefault="00100289" w:rsidP="00C12AAD">
      <w:pPr>
        <w:pStyle w:val="ListParagraph"/>
        <w:numPr>
          <w:ilvl w:val="1"/>
          <w:numId w:val="10"/>
        </w:numPr>
      </w:pPr>
      <w:r>
        <w:t>Problem statement format</w:t>
      </w:r>
    </w:p>
    <w:p w14:paraId="561E3367" w14:textId="29D24EA5" w:rsidR="00277799" w:rsidRDefault="00100289" w:rsidP="00D747B4">
      <w:pPr>
        <w:pStyle w:val="ListParagraph"/>
        <w:numPr>
          <w:ilvl w:val="0"/>
          <w:numId w:val="10"/>
        </w:numPr>
      </w:pPr>
      <w:r>
        <w:t>Research Committees</w:t>
      </w:r>
      <w:r w:rsidR="00DB579C">
        <w:t xml:space="preserve">: </w:t>
      </w:r>
      <w:r w:rsidR="00277799">
        <w:t>The type of structure for managing research investments varies.</w:t>
      </w:r>
    </w:p>
    <w:p w14:paraId="5FA6D640" w14:textId="041FD64E" w:rsidR="00100289" w:rsidRDefault="00277799" w:rsidP="00C12AAD">
      <w:pPr>
        <w:pStyle w:val="ListParagraph"/>
        <w:numPr>
          <w:ilvl w:val="1"/>
          <w:numId w:val="10"/>
        </w:numPr>
      </w:pPr>
      <w:r>
        <w:t>One or multiple commi</w:t>
      </w:r>
      <w:r w:rsidR="00DD0244">
        <w:t>t</w:t>
      </w:r>
      <w:r>
        <w:t xml:space="preserve">tees </w:t>
      </w:r>
      <w:r w:rsidR="00100289">
        <w:t>and roles</w:t>
      </w:r>
    </w:p>
    <w:p w14:paraId="1E763B4E" w14:textId="77777777" w:rsidR="00100289" w:rsidRDefault="00100289" w:rsidP="00C12AAD">
      <w:pPr>
        <w:pStyle w:val="ListParagraph"/>
        <w:numPr>
          <w:ilvl w:val="1"/>
          <w:numId w:val="10"/>
        </w:numPr>
      </w:pPr>
      <w:r>
        <w:t>Ad hoc or standing</w:t>
      </w:r>
    </w:p>
    <w:p w14:paraId="38CDE1F3" w14:textId="77777777" w:rsidR="00100289" w:rsidRDefault="00100289" w:rsidP="00C12AAD">
      <w:pPr>
        <w:pStyle w:val="ListParagraph"/>
        <w:numPr>
          <w:ilvl w:val="0"/>
          <w:numId w:val="10"/>
        </w:numPr>
      </w:pPr>
      <w:r>
        <w:t>Research Project Management for:</w:t>
      </w:r>
    </w:p>
    <w:p w14:paraId="40D2301A" w14:textId="546D10F4" w:rsidR="00100289" w:rsidRDefault="00277799" w:rsidP="00C12AAD">
      <w:pPr>
        <w:pStyle w:val="ListParagraph"/>
        <w:numPr>
          <w:ilvl w:val="1"/>
          <w:numId w:val="10"/>
        </w:numPr>
      </w:pPr>
      <w:r>
        <w:t xml:space="preserve">Project management practices vary based on the type of research program and whether the state DOT is the lead agency or a project </w:t>
      </w:r>
      <w:proofErr w:type="spellStart"/>
      <w:r>
        <w:t>partner.</w:t>
      </w:r>
      <w:r w:rsidR="00100289">
        <w:t>In</w:t>
      </w:r>
      <w:proofErr w:type="spellEnd"/>
      <w:r w:rsidR="00100289">
        <w:t>-house Research</w:t>
      </w:r>
    </w:p>
    <w:p w14:paraId="5A8C229F" w14:textId="77777777" w:rsidR="00100289" w:rsidRDefault="00100289" w:rsidP="00C12AAD">
      <w:pPr>
        <w:pStyle w:val="ListParagraph"/>
        <w:numPr>
          <w:ilvl w:val="1"/>
          <w:numId w:val="10"/>
        </w:numPr>
      </w:pPr>
      <w:r>
        <w:t>Pooled Fund Studies</w:t>
      </w:r>
    </w:p>
    <w:p w14:paraId="4D190B0C" w14:textId="77777777" w:rsidR="00100289" w:rsidRDefault="00100289" w:rsidP="00C12AAD">
      <w:pPr>
        <w:pStyle w:val="ListParagraph"/>
        <w:numPr>
          <w:ilvl w:val="1"/>
          <w:numId w:val="10"/>
        </w:numPr>
      </w:pPr>
      <w:r>
        <w:t>Other</w:t>
      </w:r>
      <w:r w:rsidR="00277799">
        <w:t xml:space="preserve"> (UTC, NCHRP, </w:t>
      </w:r>
      <w:proofErr w:type="spellStart"/>
      <w:r w:rsidR="00277799">
        <w:t>etc</w:t>
      </w:r>
      <w:proofErr w:type="spellEnd"/>
      <w:r w:rsidR="00277799">
        <w:t>)</w:t>
      </w:r>
    </w:p>
    <w:p w14:paraId="54C9AAAB" w14:textId="77777777" w:rsidR="00100289" w:rsidRDefault="00100289" w:rsidP="00C12AAD">
      <w:pPr>
        <w:pStyle w:val="ListParagraph"/>
        <w:numPr>
          <w:ilvl w:val="0"/>
          <w:numId w:val="10"/>
        </w:numPr>
      </w:pPr>
      <w:r>
        <w:t>Types of Research</w:t>
      </w:r>
    </w:p>
    <w:p w14:paraId="793F1AEF" w14:textId="77303754" w:rsidR="00277799" w:rsidRDefault="00277799" w:rsidP="00C12AAD">
      <w:pPr>
        <w:pStyle w:val="ListParagraph"/>
        <w:numPr>
          <w:ilvl w:val="1"/>
          <w:numId w:val="10"/>
        </w:numPr>
      </w:pPr>
      <w:r>
        <w:t xml:space="preserve">States research program portfolios vary and may or may not include the following types of research </w:t>
      </w:r>
      <w:proofErr w:type="spellStart"/>
      <w:r>
        <w:t>activities.</w:t>
      </w:r>
      <w:r w:rsidR="002D6381">
        <w:t>Longer</w:t>
      </w:r>
      <w:proofErr w:type="spellEnd"/>
      <w:r w:rsidR="002D6381">
        <w:t xml:space="preserve"> term</w:t>
      </w:r>
      <w:r>
        <w:t xml:space="preserve"> research studies</w:t>
      </w:r>
    </w:p>
    <w:p w14:paraId="04F92C67" w14:textId="77777777" w:rsidR="00C66074" w:rsidRDefault="00C66074" w:rsidP="00C12AAD">
      <w:pPr>
        <w:pStyle w:val="ListParagraph"/>
        <w:numPr>
          <w:ilvl w:val="1"/>
          <w:numId w:val="10"/>
        </w:numPr>
      </w:pPr>
      <w:r>
        <w:t>Literature studies</w:t>
      </w:r>
    </w:p>
    <w:p w14:paraId="66291C58" w14:textId="77777777" w:rsidR="00C66074" w:rsidRDefault="00C66074" w:rsidP="00C12AAD">
      <w:pPr>
        <w:pStyle w:val="ListParagraph"/>
        <w:numPr>
          <w:ilvl w:val="1"/>
          <w:numId w:val="10"/>
        </w:numPr>
      </w:pPr>
      <w:r>
        <w:t>Synthesis studies</w:t>
      </w:r>
    </w:p>
    <w:p w14:paraId="52314D42" w14:textId="77777777" w:rsidR="00100289" w:rsidRDefault="00100289" w:rsidP="00C12AAD">
      <w:pPr>
        <w:pStyle w:val="ListParagraph"/>
        <w:numPr>
          <w:ilvl w:val="1"/>
          <w:numId w:val="10"/>
        </w:numPr>
      </w:pPr>
      <w:r>
        <w:t>In-house Quick Response</w:t>
      </w:r>
    </w:p>
    <w:p w14:paraId="486DCF64" w14:textId="77777777" w:rsidR="00100289" w:rsidRDefault="00100289" w:rsidP="00C12AAD">
      <w:pPr>
        <w:pStyle w:val="ListParagraph"/>
        <w:numPr>
          <w:ilvl w:val="1"/>
          <w:numId w:val="10"/>
        </w:numPr>
      </w:pPr>
      <w:r>
        <w:t>Policy Research</w:t>
      </w:r>
    </w:p>
    <w:p w14:paraId="37BA172E" w14:textId="77777777" w:rsidR="00100289" w:rsidRDefault="00100289" w:rsidP="00C12AAD">
      <w:pPr>
        <w:pStyle w:val="ListParagraph"/>
        <w:numPr>
          <w:ilvl w:val="1"/>
          <w:numId w:val="10"/>
        </w:numPr>
      </w:pPr>
      <w:r>
        <w:t>Soft Side Research</w:t>
      </w:r>
      <w:r w:rsidR="00277799">
        <w:t xml:space="preserve"> (</w:t>
      </w:r>
      <w:proofErr w:type="spellStart"/>
      <w:r w:rsidR="00277799">
        <w:t>e.g</w:t>
      </w:r>
      <w:proofErr w:type="spellEnd"/>
      <w:r w:rsidR="00277799">
        <w:t>, Planning, Risk Management…)</w:t>
      </w:r>
    </w:p>
    <w:p w14:paraId="7918101B" w14:textId="77777777" w:rsidR="00100289" w:rsidRDefault="00100289" w:rsidP="00C12AAD">
      <w:pPr>
        <w:pStyle w:val="ListParagraph"/>
        <w:numPr>
          <w:ilvl w:val="1"/>
          <w:numId w:val="10"/>
        </w:numPr>
      </w:pPr>
      <w:r>
        <w:lastRenderedPageBreak/>
        <w:t>Student Studies</w:t>
      </w:r>
    </w:p>
    <w:p w14:paraId="2B2ED831" w14:textId="77777777" w:rsidR="002D6381" w:rsidRDefault="002D6381" w:rsidP="00C12AAD">
      <w:pPr>
        <w:pStyle w:val="ListParagraph"/>
        <w:numPr>
          <w:ilvl w:val="1"/>
          <w:numId w:val="10"/>
        </w:numPr>
      </w:pPr>
      <w:r>
        <w:t>Libraries</w:t>
      </w:r>
    </w:p>
    <w:p w14:paraId="3F28975C" w14:textId="77777777" w:rsidR="00100289" w:rsidRDefault="00100289" w:rsidP="00C12AAD">
      <w:pPr>
        <w:pStyle w:val="ListParagraph"/>
        <w:numPr>
          <w:ilvl w:val="1"/>
          <w:numId w:val="10"/>
        </w:numPr>
      </w:pPr>
      <w:r>
        <w:t>New Product Development</w:t>
      </w:r>
    </w:p>
    <w:p w14:paraId="134369CF" w14:textId="77777777" w:rsidR="002D6381" w:rsidRDefault="002D6381" w:rsidP="00C12AAD">
      <w:pPr>
        <w:pStyle w:val="ListParagraph"/>
        <w:numPr>
          <w:ilvl w:val="1"/>
          <w:numId w:val="10"/>
        </w:numPr>
      </w:pPr>
      <w:r>
        <w:t>Experimental Features</w:t>
      </w:r>
    </w:p>
    <w:p w14:paraId="1C3EE552" w14:textId="77777777" w:rsidR="00277799" w:rsidRDefault="00277799" w:rsidP="00C12AAD">
      <w:pPr>
        <w:pStyle w:val="ListParagraph"/>
        <w:numPr>
          <w:ilvl w:val="1"/>
          <w:numId w:val="10"/>
        </w:numPr>
      </w:pPr>
      <w:r>
        <w:t>Number of national programs</w:t>
      </w:r>
    </w:p>
    <w:p w14:paraId="33F03A54" w14:textId="77777777" w:rsidR="00277799" w:rsidRDefault="00277799" w:rsidP="00C12AAD">
      <w:pPr>
        <w:pStyle w:val="ListParagraph"/>
        <w:numPr>
          <w:ilvl w:val="1"/>
          <w:numId w:val="10"/>
        </w:numPr>
      </w:pPr>
      <w:r>
        <w:t xml:space="preserve">Partnerships </w:t>
      </w:r>
      <w:r w:rsidR="002D6381">
        <w:t>with other organizations (UTCs, counties, etc.)</w:t>
      </w:r>
    </w:p>
    <w:p w14:paraId="2295ACAA" w14:textId="0FC797CA" w:rsidR="002D6381" w:rsidRDefault="00100289" w:rsidP="00D747B4">
      <w:pPr>
        <w:pStyle w:val="ListParagraph"/>
        <w:numPr>
          <w:ilvl w:val="0"/>
          <w:numId w:val="10"/>
        </w:numPr>
      </w:pPr>
      <w:r>
        <w:t>Funding Sources</w:t>
      </w:r>
      <w:r w:rsidR="00DB579C">
        <w:t xml:space="preserve">: </w:t>
      </w:r>
      <w:r w:rsidR="002D6381">
        <w:t>The majority of state DOTs research programs work with SPR funding only but some receive additional funding from multiple sources.  Some also manage other federal funding activities related to innovation.</w:t>
      </w:r>
    </w:p>
    <w:p w14:paraId="630DB392" w14:textId="77777777" w:rsidR="00100289" w:rsidRDefault="00100289" w:rsidP="00C12AAD">
      <w:pPr>
        <w:pStyle w:val="ListParagraph"/>
        <w:numPr>
          <w:ilvl w:val="1"/>
          <w:numId w:val="10"/>
        </w:numPr>
      </w:pPr>
      <w:r>
        <w:t xml:space="preserve">SPR </w:t>
      </w:r>
    </w:p>
    <w:p w14:paraId="1FAEE2A0" w14:textId="77777777" w:rsidR="00100289" w:rsidRDefault="00100289" w:rsidP="00C12AAD">
      <w:pPr>
        <w:pStyle w:val="ListParagraph"/>
        <w:numPr>
          <w:ilvl w:val="1"/>
          <w:numId w:val="10"/>
        </w:numPr>
      </w:pPr>
      <w:r>
        <w:t>Other</w:t>
      </w:r>
      <w:r w:rsidR="002D6381">
        <w:t xml:space="preserve">: state match, state funded research (beyond match),local government programs </w:t>
      </w:r>
      <w:r>
        <w:t xml:space="preserve"> – Match</w:t>
      </w:r>
    </w:p>
    <w:p w14:paraId="1338CDE6" w14:textId="44AA4F7D" w:rsidR="00100289" w:rsidRDefault="002D6381" w:rsidP="00C12AAD">
      <w:pPr>
        <w:pStyle w:val="ListParagraph"/>
        <w:numPr>
          <w:ilvl w:val="1"/>
          <w:numId w:val="10"/>
        </w:numPr>
      </w:pPr>
      <w:r>
        <w:t xml:space="preserve">National Program Funding: AID, IBRD, </w:t>
      </w:r>
      <w:proofErr w:type="spellStart"/>
      <w:r>
        <w:t>etc</w:t>
      </w:r>
      <w:proofErr w:type="spellEnd"/>
      <w:r>
        <w:t xml:space="preserve"> </w:t>
      </w:r>
    </w:p>
    <w:p w14:paraId="6331C2A3" w14:textId="338C27C5" w:rsidR="002D6381" w:rsidRDefault="00100289" w:rsidP="00D747B4">
      <w:pPr>
        <w:pStyle w:val="ListParagraph"/>
        <w:numPr>
          <w:ilvl w:val="0"/>
          <w:numId w:val="10"/>
        </w:numPr>
      </w:pPr>
      <w:r>
        <w:t>Research Cycle</w:t>
      </w:r>
      <w:r w:rsidR="00DB579C">
        <w:t xml:space="preserve">: </w:t>
      </w:r>
      <w:r w:rsidR="002D6381">
        <w:t>Research process lifecycles vary from rolling solicitations to biennial solicitations but the project management lifecycle is similar regardless of the frequency of the program.</w:t>
      </w:r>
    </w:p>
    <w:p w14:paraId="0704E46C" w14:textId="77777777" w:rsidR="00100289" w:rsidRDefault="00100289" w:rsidP="00C12AAD">
      <w:pPr>
        <w:pStyle w:val="ListParagraph"/>
        <w:numPr>
          <w:ilvl w:val="1"/>
          <w:numId w:val="10"/>
        </w:numPr>
      </w:pPr>
      <w:r>
        <w:t>Annual</w:t>
      </w:r>
    </w:p>
    <w:p w14:paraId="61BBCAB7" w14:textId="77777777" w:rsidR="00100289" w:rsidRDefault="00100289" w:rsidP="00C12AAD">
      <w:pPr>
        <w:pStyle w:val="ListParagraph"/>
        <w:numPr>
          <w:ilvl w:val="1"/>
          <w:numId w:val="10"/>
        </w:numPr>
      </w:pPr>
      <w:r>
        <w:t>Biennial</w:t>
      </w:r>
    </w:p>
    <w:p w14:paraId="7C5CB341" w14:textId="77777777" w:rsidR="00100289" w:rsidRDefault="00100289" w:rsidP="00C12AAD">
      <w:pPr>
        <w:pStyle w:val="ListParagraph"/>
        <w:numPr>
          <w:ilvl w:val="1"/>
          <w:numId w:val="10"/>
        </w:numPr>
      </w:pPr>
      <w:r>
        <w:t>Transportation Pooled Fund Studies: rolling,  quarterly, annual, other</w:t>
      </w:r>
    </w:p>
    <w:p w14:paraId="762FA34A" w14:textId="4F3CA045" w:rsidR="002D6381" w:rsidRDefault="00100289" w:rsidP="00D747B4">
      <w:pPr>
        <w:pStyle w:val="ListParagraph"/>
        <w:numPr>
          <w:ilvl w:val="0"/>
          <w:numId w:val="10"/>
        </w:numPr>
      </w:pPr>
      <w:r>
        <w:t>Research staffing</w:t>
      </w:r>
      <w:r w:rsidR="00DB579C">
        <w:t xml:space="preserve">: </w:t>
      </w:r>
      <w:r w:rsidR="002D6381">
        <w:t>Staffing varies significantly across states and there isn’t a standard workload for a research manager.</w:t>
      </w:r>
    </w:p>
    <w:p w14:paraId="1C9852CF" w14:textId="77777777" w:rsidR="00100289" w:rsidRDefault="00100289" w:rsidP="00C12AAD">
      <w:pPr>
        <w:pStyle w:val="ListParagraph"/>
        <w:numPr>
          <w:ilvl w:val="1"/>
          <w:numId w:val="10"/>
        </w:numPr>
      </w:pPr>
      <w:r>
        <w:t>Size/roles/location in organization/how paid</w:t>
      </w:r>
    </w:p>
    <w:p w14:paraId="1AAD8BAB" w14:textId="77777777" w:rsidR="00100289" w:rsidRDefault="00100289" w:rsidP="00C12AAD">
      <w:pPr>
        <w:pStyle w:val="ListParagraph"/>
        <w:numPr>
          <w:ilvl w:val="1"/>
          <w:numId w:val="10"/>
        </w:numPr>
      </w:pPr>
      <w:r>
        <w:t>Staff/roles for research implementation</w:t>
      </w:r>
    </w:p>
    <w:p w14:paraId="0ED3E901" w14:textId="77777777" w:rsidR="002D6381" w:rsidRDefault="002D6381" w:rsidP="00C12AAD">
      <w:pPr>
        <w:pStyle w:val="ListParagraph"/>
        <w:numPr>
          <w:ilvl w:val="1"/>
          <w:numId w:val="10"/>
        </w:numPr>
      </w:pPr>
      <w:r>
        <w:t>Number of projects managed per person</w:t>
      </w:r>
    </w:p>
    <w:p w14:paraId="46048950" w14:textId="63DD5EC4" w:rsidR="002D6381" w:rsidRDefault="00100289" w:rsidP="00D747B4">
      <w:pPr>
        <w:pStyle w:val="ListParagraph"/>
        <w:numPr>
          <w:ilvl w:val="0"/>
          <w:numId w:val="10"/>
        </w:numPr>
      </w:pPr>
      <w:r>
        <w:t>Research contract management</w:t>
      </w:r>
      <w:r w:rsidR="00DB579C">
        <w:t xml:space="preserve">: </w:t>
      </w:r>
      <w:r w:rsidR="002D6381">
        <w:t>Procurement and contract execution responsibilities vary across state DOTs.</w:t>
      </w:r>
    </w:p>
    <w:p w14:paraId="37148D37" w14:textId="77777777" w:rsidR="00100289" w:rsidRDefault="00100289" w:rsidP="00C12AAD">
      <w:pPr>
        <w:pStyle w:val="ListParagraph"/>
        <w:numPr>
          <w:ilvl w:val="1"/>
          <w:numId w:val="10"/>
        </w:numPr>
      </w:pPr>
      <w:r>
        <w:t>Within research office</w:t>
      </w:r>
    </w:p>
    <w:p w14:paraId="2A7A57F0" w14:textId="77777777" w:rsidR="00100289" w:rsidRDefault="00100289" w:rsidP="00C12AAD">
      <w:pPr>
        <w:pStyle w:val="ListParagraph"/>
        <w:numPr>
          <w:ilvl w:val="1"/>
          <w:numId w:val="10"/>
        </w:numPr>
      </w:pPr>
      <w:r>
        <w:t>Within contracting office</w:t>
      </w:r>
    </w:p>
    <w:p w14:paraId="328C6DAD" w14:textId="77777777" w:rsidR="00100289" w:rsidRDefault="00100289" w:rsidP="00C12AAD">
      <w:pPr>
        <w:pStyle w:val="ListParagraph"/>
        <w:numPr>
          <w:ilvl w:val="1"/>
          <w:numId w:val="10"/>
        </w:numPr>
      </w:pPr>
      <w:r>
        <w:t>Shared responsibility</w:t>
      </w:r>
    </w:p>
    <w:p w14:paraId="681CA2F6" w14:textId="3E896E07" w:rsidR="002D6381" w:rsidRDefault="00100289" w:rsidP="00D747B4">
      <w:pPr>
        <w:pStyle w:val="ListParagraph"/>
        <w:numPr>
          <w:ilvl w:val="0"/>
          <w:numId w:val="10"/>
        </w:numPr>
      </w:pPr>
      <w:r>
        <w:t>Contracts</w:t>
      </w:r>
      <w:r w:rsidR="00DB579C">
        <w:t xml:space="preserve">: </w:t>
      </w:r>
      <w:r w:rsidR="002D6381">
        <w:t xml:space="preserve">Contracting practices vary by state based on their contracting </w:t>
      </w:r>
      <w:proofErr w:type="gramStart"/>
      <w:r w:rsidR="002D6381">
        <w:t>laws .</w:t>
      </w:r>
      <w:proofErr w:type="gramEnd"/>
      <w:r w:rsidR="002D6381">
        <w:t xml:space="preserve">  Some </w:t>
      </w:r>
      <w:proofErr w:type="gramStart"/>
      <w:r w:rsidR="002D6381">
        <w:t>state restrict</w:t>
      </w:r>
      <w:proofErr w:type="gramEnd"/>
      <w:r w:rsidR="002D6381">
        <w:t xml:space="preserve"> solicitation to in-state businesses. Variations include:</w:t>
      </w:r>
    </w:p>
    <w:p w14:paraId="2DA4B433" w14:textId="77777777" w:rsidR="00100289" w:rsidRDefault="002D6381" w:rsidP="00C12AAD">
      <w:pPr>
        <w:pStyle w:val="ListParagraph"/>
        <w:numPr>
          <w:ilvl w:val="1"/>
          <w:numId w:val="10"/>
        </w:numPr>
      </w:pPr>
      <w:r>
        <w:t xml:space="preserve">Use of </w:t>
      </w:r>
      <w:r w:rsidR="00100289">
        <w:t>On-Call</w:t>
      </w:r>
      <w:r>
        <w:t xml:space="preserve"> contracts or Master Agreements</w:t>
      </w:r>
    </w:p>
    <w:p w14:paraId="22A1D388" w14:textId="77777777" w:rsidR="002D6381" w:rsidRDefault="00C66074" w:rsidP="00C12AAD">
      <w:pPr>
        <w:pStyle w:val="ListParagraph"/>
        <w:numPr>
          <w:ilvl w:val="1"/>
          <w:numId w:val="10"/>
        </w:numPr>
      </w:pPr>
      <w:r>
        <w:t>Solicitations directed to consultants and/or academia</w:t>
      </w:r>
    </w:p>
    <w:p w14:paraId="353CDB6E" w14:textId="77777777" w:rsidR="00100289" w:rsidRDefault="00100289" w:rsidP="00C12AAD">
      <w:pPr>
        <w:pStyle w:val="ListParagraph"/>
        <w:numPr>
          <w:ilvl w:val="1"/>
          <w:numId w:val="10"/>
        </w:numPr>
      </w:pPr>
      <w:r>
        <w:t>Project-Specific</w:t>
      </w:r>
      <w:r w:rsidR="00C66074">
        <w:t xml:space="preserve"> contracts only</w:t>
      </w:r>
    </w:p>
    <w:p w14:paraId="7ABAC853" w14:textId="77777777" w:rsidR="00C66074" w:rsidRDefault="00C66074" w:rsidP="00C12AAD">
      <w:pPr>
        <w:pStyle w:val="ListParagraph"/>
        <w:numPr>
          <w:ilvl w:val="1"/>
          <w:numId w:val="10"/>
        </w:numPr>
      </w:pPr>
      <w:r>
        <w:t>Breadth of solicitation allowed</w:t>
      </w:r>
    </w:p>
    <w:p w14:paraId="32EB5C88" w14:textId="394EE0CE" w:rsidR="00C66074" w:rsidRDefault="00100289" w:rsidP="00D747B4">
      <w:pPr>
        <w:pStyle w:val="ListParagraph"/>
        <w:numPr>
          <w:ilvl w:val="0"/>
          <w:numId w:val="10"/>
        </w:numPr>
      </w:pPr>
      <w:r>
        <w:t>Implementation/Dissemination Activities</w:t>
      </w:r>
      <w:r w:rsidR="00DB579C">
        <w:t xml:space="preserve">: </w:t>
      </w:r>
      <w:r w:rsidR="00C66074">
        <w:t>State DOT research program responsibilities for implementation and outreach products produced vary across state DOTs. Variations include:</w:t>
      </w:r>
    </w:p>
    <w:p w14:paraId="0A498E4C" w14:textId="77777777" w:rsidR="00100289" w:rsidRDefault="00C66074" w:rsidP="00C12AAD">
      <w:pPr>
        <w:pStyle w:val="ListParagraph"/>
        <w:numPr>
          <w:ilvl w:val="1"/>
          <w:numId w:val="10"/>
        </w:numPr>
      </w:pPr>
      <w:r>
        <w:t xml:space="preserve">Outreach materials produced: </w:t>
      </w:r>
      <w:r w:rsidR="00100289">
        <w:t>Newsletter</w:t>
      </w:r>
      <w:r>
        <w:t>, project information on websites, videos</w:t>
      </w:r>
    </w:p>
    <w:p w14:paraId="5B8BA2BF" w14:textId="77777777" w:rsidR="00C66074" w:rsidRDefault="00C66074" w:rsidP="00C12AAD">
      <w:pPr>
        <w:pStyle w:val="ListParagraph"/>
        <w:numPr>
          <w:ilvl w:val="1"/>
          <w:numId w:val="10"/>
        </w:numPr>
      </w:pPr>
      <w:r>
        <w:t>Open houses</w:t>
      </w:r>
    </w:p>
    <w:p w14:paraId="16EF6450" w14:textId="77777777" w:rsidR="00100289" w:rsidRDefault="00100289" w:rsidP="00C12AAD">
      <w:pPr>
        <w:pStyle w:val="ListParagraph"/>
        <w:numPr>
          <w:ilvl w:val="1"/>
          <w:numId w:val="10"/>
        </w:numPr>
      </w:pPr>
      <w:r>
        <w:t>Library Activities</w:t>
      </w:r>
    </w:p>
    <w:p w14:paraId="78E80C41" w14:textId="77777777" w:rsidR="00100289" w:rsidRDefault="00100289" w:rsidP="00C12AAD">
      <w:pPr>
        <w:pStyle w:val="ListParagraph"/>
        <w:numPr>
          <w:ilvl w:val="1"/>
          <w:numId w:val="10"/>
        </w:numPr>
      </w:pPr>
      <w:r>
        <w:t>LTAP Activities</w:t>
      </w:r>
    </w:p>
    <w:p w14:paraId="792B067B" w14:textId="77777777" w:rsidR="00100289" w:rsidRDefault="00100289" w:rsidP="00C12AAD">
      <w:pPr>
        <w:pStyle w:val="ListParagraph"/>
        <w:numPr>
          <w:ilvl w:val="1"/>
          <w:numId w:val="10"/>
        </w:numPr>
      </w:pPr>
      <w:r>
        <w:t>Other</w:t>
      </w:r>
    </w:p>
    <w:p w14:paraId="02A49A0B" w14:textId="77777777" w:rsidR="00EF1E6C" w:rsidRPr="00B962C3" w:rsidRDefault="004032F9" w:rsidP="00B962C3">
      <w:pPr>
        <w:pStyle w:val="Heading2"/>
      </w:pPr>
      <w:r w:rsidRPr="00B962C3">
        <w:lastRenderedPageBreak/>
        <w:t xml:space="preserve">3. </w:t>
      </w:r>
      <w:r w:rsidR="00EF1E6C" w:rsidRPr="00B962C3">
        <w:t>Observations and Next Steps</w:t>
      </w:r>
    </w:p>
    <w:p w14:paraId="7FB6471F" w14:textId="221305A5" w:rsidR="00EF1E6C" w:rsidRDefault="00EF1E6C" w:rsidP="00EF1E6C">
      <w:r>
        <w:t xml:space="preserve">There is a wealth of available information that can be tapped for identifying business and functional requirements for a state DOT RPMD.   In particular, the business process models and requirements specifications from Montana, and the specification document for the Caltrans </w:t>
      </w:r>
      <w:proofErr w:type="spellStart"/>
      <w:r>
        <w:t>webRPMD</w:t>
      </w:r>
      <w:proofErr w:type="spellEnd"/>
      <w:r>
        <w:t xml:space="preserve"> provide an excellent starting point for these tasks.  </w:t>
      </w:r>
      <w:r w:rsidR="00B962C3">
        <w:t xml:space="preserve">Several states have </w:t>
      </w:r>
      <w:r w:rsidR="00FE790D">
        <w:t>RPMD’s</w:t>
      </w:r>
      <w:r w:rsidR="00B962C3">
        <w:t xml:space="preserve"> with a fairly extensive feature set (California, Washington, Minnesota, Louisiana, New Jersey, Ohio) that provide a solid picture of business needs and system functions to support these needs.  The relatively simple spreadsheet-based tracking tools are also instructive, as they point to some of the most basic tracking needs common to state DOTs.   </w:t>
      </w:r>
    </w:p>
    <w:p w14:paraId="0ED37A23" w14:textId="77777777" w:rsidR="00EF1E6C" w:rsidRDefault="00EF1E6C" w:rsidP="00EF1E6C">
      <w:r>
        <w:t>Based on this review, it is clear that while there are variations in business processes across D</w:t>
      </w:r>
      <w:r w:rsidR="00BF6E3E">
        <w:t>OT research offices</w:t>
      </w:r>
      <w:r>
        <w:t xml:space="preserve">, there are common core research management functions and tracking needs.    It is also clear that the level of complexity in record keeping and automation varies considerably across agencies – depending on the scale of the research program.  The key challenge of this project will be to define processes and requirements in a manner that is applicable to a range of DOTs – yet sufficiently detailed to be helpful for agencies seeking to improve their RPMD capabilities.  One approach to this would be to </w:t>
      </w:r>
      <w:r w:rsidR="00BF6E3E">
        <w:t>define</w:t>
      </w:r>
      <w:r>
        <w:t xml:space="preserve"> </w:t>
      </w:r>
      <w:r w:rsidR="00BF6E3E">
        <w:t>multiple</w:t>
      </w:r>
      <w:r>
        <w:t xml:space="preserve"> levels of requirements representing different levels of complexity.</w:t>
      </w:r>
    </w:p>
    <w:p w14:paraId="62013D4C" w14:textId="77777777" w:rsidR="00EF1E6C" w:rsidRDefault="00E55687" w:rsidP="00EF1E6C">
      <w:r>
        <w:t>WSDOT</w:t>
      </w:r>
      <w:r w:rsidR="003E6331">
        <w:t>’</w:t>
      </w:r>
      <w:r>
        <w:t>s</w:t>
      </w:r>
      <w:r w:rsidR="003E6331">
        <w:t xml:space="preserve"> </w:t>
      </w:r>
      <w:r w:rsidR="00BF6E3E">
        <w:t>analysis of state DOT RPMDs</w:t>
      </w:r>
      <w:r w:rsidR="00EF1E6C">
        <w:t xml:space="preserve"> identified seven key types of information included in RPMDs: Problem Statements, Projects, Contracts, Financial Information, Schedule Information, People, and Results.  This work provides a good foundation for exploring variations across agencies in business processes, definitions and requirements for tracking and reporting.</w:t>
      </w:r>
    </w:p>
    <w:p w14:paraId="6499695E" w14:textId="77777777" w:rsidR="00EF1E6C" w:rsidRDefault="00EF1E6C" w:rsidP="00346FC2">
      <w:r>
        <w:t xml:space="preserve">A final observation is that many of the current DOT RPMDs include fairly generic program, project, contract, contact, document and workflow management functions.  </w:t>
      </w:r>
      <w:r w:rsidR="00346FC2">
        <w:t xml:space="preserve">In fact, several agencies were using agency contract and project management systems for research program management.  This observation should be considered in Task 5.1 (Develop RPMD Options) – for example, there may be an option developed to configure and/or integrate existing software to </w:t>
      </w:r>
      <w:r>
        <w:t>meet specific research management needs.</w:t>
      </w:r>
      <w:r w:rsidR="00346FC2">
        <w:t xml:space="preserve">  </w:t>
      </w:r>
      <w:r>
        <w:t xml:space="preserve">      </w:t>
      </w:r>
    </w:p>
    <w:p w14:paraId="6C6C3667" w14:textId="77777777" w:rsidR="00EF1E6C" w:rsidRDefault="00EF1E6C" w:rsidP="00EF1E6C">
      <w:r>
        <w:t>The following next steps are recommended:</w:t>
      </w:r>
    </w:p>
    <w:p w14:paraId="68AFDD44" w14:textId="77777777" w:rsidR="00EF1E6C" w:rsidRDefault="00EF1E6C" w:rsidP="00EF1E6C">
      <w:pPr>
        <w:pStyle w:val="ListParagraph"/>
        <w:numPr>
          <w:ilvl w:val="0"/>
          <w:numId w:val="32"/>
        </w:numPr>
      </w:pPr>
      <w:r>
        <w:t xml:space="preserve">Proceed with development of draft business models and </w:t>
      </w:r>
      <w:r w:rsidR="00EE1D7C">
        <w:t xml:space="preserve">high level </w:t>
      </w:r>
      <w:r>
        <w:t>functional requirements based on the available information;</w:t>
      </w:r>
    </w:p>
    <w:p w14:paraId="3DC8781C" w14:textId="77777777" w:rsidR="00EF1E6C" w:rsidRDefault="00EF1E6C" w:rsidP="00EF1E6C">
      <w:pPr>
        <w:pStyle w:val="ListParagraph"/>
        <w:numPr>
          <w:ilvl w:val="0"/>
          <w:numId w:val="32"/>
        </w:numPr>
      </w:pPr>
      <w:r>
        <w:t>Conduct stakeholder interviews to validate the draft models and requirements, and to fill in identified gaps; and</w:t>
      </w:r>
    </w:p>
    <w:p w14:paraId="4EB48E0E" w14:textId="77777777" w:rsidR="0083104B" w:rsidRPr="0083104B" w:rsidRDefault="00EF1E6C" w:rsidP="00E55687">
      <w:pPr>
        <w:pStyle w:val="ListParagraph"/>
        <w:numPr>
          <w:ilvl w:val="0"/>
          <w:numId w:val="32"/>
        </w:numPr>
        <w:autoSpaceDE/>
        <w:autoSpaceDN/>
        <w:adjustRightInd/>
        <w:spacing w:after="0"/>
        <w:rPr>
          <w:rFonts w:cs="Arial Black"/>
          <w:b/>
          <w:bCs/>
          <w:sz w:val="28"/>
          <w:szCs w:val="28"/>
        </w:rPr>
      </w:pPr>
      <w:r>
        <w:t xml:space="preserve">Revise </w:t>
      </w:r>
      <w:r w:rsidR="00EE1D7C">
        <w:t xml:space="preserve">and refine </w:t>
      </w:r>
      <w:r>
        <w:t xml:space="preserve">the draft business models and functional requirements based on the interview results.    </w:t>
      </w:r>
    </w:p>
    <w:p w14:paraId="7FBA9EA7" w14:textId="77777777" w:rsidR="0083104B" w:rsidRDefault="0083104B" w:rsidP="0083104B">
      <w:pPr>
        <w:autoSpaceDE/>
        <w:autoSpaceDN/>
        <w:adjustRightInd/>
        <w:spacing w:after="0"/>
      </w:pPr>
    </w:p>
    <w:p w14:paraId="35655844" w14:textId="77777777" w:rsidR="0083104B" w:rsidRDefault="0083104B" w:rsidP="0083104B">
      <w:pPr>
        <w:autoSpaceDE/>
        <w:autoSpaceDN/>
        <w:adjustRightInd/>
        <w:spacing w:after="0"/>
      </w:pPr>
    </w:p>
    <w:p w14:paraId="0BF7FC40" w14:textId="77777777" w:rsidR="0083104B" w:rsidRDefault="0083104B" w:rsidP="0083104B">
      <w:pPr>
        <w:autoSpaceDE/>
        <w:autoSpaceDN/>
        <w:adjustRightInd/>
        <w:spacing w:after="0"/>
      </w:pPr>
    </w:p>
    <w:p w14:paraId="4394EB08" w14:textId="77777777" w:rsidR="00EF1E6C" w:rsidRPr="0083104B" w:rsidRDefault="00EF1E6C" w:rsidP="0083104B">
      <w:pPr>
        <w:autoSpaceDE/>
        <w:autoSpaceDN/>
        <w:adjustRightInd/>
        <w:spacing w:after="0"/>
        <w:rPr>
          <w:rFonts w:cs="Arial Black"/>
          <w:b/>
          <w:bCs/>
          <w:sz w:val="28"/>
          <w:szCs w:val="28"/>
        </w:rPr>
      </w:pPr>
      <w:r>
        <w:br w:type="page"/>
      </w:r>
    </w:p>
    <w:p w14:paraId="43096C32" w14:textId="77777777" w:rsidR="00E37E39" w:rsidRDefault="006B2317" w:rsidP="006B2317">
      <w:pPr>
        <w:pStyle w:val="Heading2"/>
      </w:pPr>
      <w:r>
        <w:lastRenderedPageBreak/>
        <w:t>Sources</w:t>
      </w:r>
    </w:p>
    <w:p w14:paraId="5B888F48" w14:textId="77777777" w:rsidR="001E06A6" w:rsidRDefault="001E06A6" w:rsidP="001E06A6">
      <w:pPr>
        <w:pStyle w:val="ListParagraph"/>
        <w:numPr>
          <w:ilvl w:val="0"/>
          <w:numId w:val="33"/>
        </w:numPr>
      </w:pPr>
      <w:proofErr w:type="spellStart"/>
      <w:r w:rsidRPr="00BA4643">
        <w:t>Krugler</w:t>
      </w:r>
      <w:proofErr w:type="spellEnd"/>
      <w:r w:rsidRPr="00BA4643">
        <w:t>, Paul, et al. "Performance Measurement Tool Box and Reporting System for Research Programs and Projects." NCHRP Web Only Document 127 (2006): 20-63.</w:t>
      </w:r>
    </w:p>
    <w:p w14:paraId="20EDA42F" w14:textId="77777777" w:rsidR="001E06A6" w:rsidRDefault="001E06A6" w:rsidP="001E06A6">
      <w:pPr>
        <w:pStyle w:val="ListParagraph"/>
        <w:numPr>
          <w:ilvl w:val="0"/>
          <w:numId w:val="33"/>
        </w:numPr>
      </w:pPr>
      <w:r>
        <w:t xml:space="preserve">Cambria Solutions, California Department of Transportation Division of Research and Innovation </w:t>
      </w:r>
      <w:proofErr w:type="spellStart"/>
      <w:r>
        <w:t>webRPMD</w:t>
      </w:r>
      <w:proofErr w:type="spellEnd"/>
      <w:r>
        <w:t xml:space="preserve"> Draft Specifications – Phase 1, Project and Task Development and Maintenance, version 1.6, </w:t>
      </w:r>
      <w:r w:rsidRPr="003F396A">
        <w:t>March 7, 2011</w:t>
      </w:r>
    </w:p>
    <w:p w14:paraId="57C06F8C" w14:textId="77777777" w:rsidR="001E06A6" w:rsidRDefault="001E06A6" w:rsidP="001E06A6">
      <w:pPr>
        <w:pStyle w:val="ListParagraph"/>
        <w:numPr>
          <w:ilvl w:val="0"/>
          <w:numId w:val="33"/>
        </w:numPr>
      </w:pPr>
      <w:r>
        <w:t>Oman, Leni, “WSDOT Office of Library and Research Services”, presentation on research funding, functions and processes, October 2011</w:t>
      </w:r>
    </w:p>
    <w:p w14:paraId="0C842AD9" w14:textId="77777777" w:rsidR="00BA4643" w:rsidRDefault="00C40B8A" w:rsidP="00C40B8A">
      <w:pPr>
        <w:pStyle w:val="ListParagraph"/>
        <w:numPr>
          <w:ilvl w:val="0"/>
          <w:numId w:val="33"/>
        </w:numPr>
      </w:pPr>
      <w:r>
        <w:t>Oman, Leni, “</w:t>
      </w:r>
      <w:r w:rsidRPr="00C40B8A">
        <w:t>Transportation Research Program Management Database: Lessons from a Pooled Fund Project</w:t>
      </w:r>
      <w:r>
        <w:t xml:space="preserve">”, presentation to AASHTO </w:t>
      </w:r>
      <w:r w:rsidRPr="00C40B8A">
        <w:t>RAC &amp; TRB State Representatives Annual Meetin</w:t>
      </w:r>
      <w:r>
        <w:t xml:space="preserve">g, July 18, 2013 </w:t>
      </w:r>
    </w:p>
    <w:p w14:paraId="456C8A44" w14:textId="77777777" w:rsidR="001E06A6" w:rsidRDefault="001E06A6" w:rsidP="001E06A6">
      <w:pPr>
        <w:pStyle w:val="ListParagraph"/>
        <w:numPr>
          <w:ilvl w:val="0"/>
          <w:numId w:val="33"/>
        </w:numPr>
      </w:pPr>
      <w:r>
        <w:t>Oman, Leni (et. al) “Research Funding in Three Acts”, presentation at the July 2013</w:t>
      </w:r>
      <w:r w:rsidRPr="00AB58D6">
        <w:t xml:space="preserve"> TRB State Representatives Meeting</w:t>
      </w:r>
    </w:p>
    <w:p w14:paraId="70013ED2" w14:textId="77777777" w:rsidR="00BA4643" w:rsidRDefault="00BA4643" w:rsidP="00BA4643">
      <w:pPr>
        <w:pStyle w:val="ListParagraph"/>
        <w:numPr>
          <w:ilvl w:val="0"/>
          <w:numId w:val="33"/>
        </w:numPr>
      </w:pPr>
      <w:r>
        <w:t>Casey, Pat, “</w:t>
      </w:r>
      <w:r w:rsidRPr="00BA4643">
        <w:t>Managing Transportation Research with Databases and Spreadsheets: Survey of State Approaches and Capabilities</w:t>
      </w:r>
      <w:r>
        <w:t>”, presentation to AASHTO RAC, July 18, 2013</w:t>
      </w:r>
    </w:p>
    <w:p w14:paraId="7AD4029C" w14:textId="77777777" w:rsidR="001E06A6" w:rsidRDefault="001E06A6" w:rsidP="001E06A6">
      <w:pPr>
        <w:pStyle w:val="ListParagraph"/>
        <w:numPr>
          <w:ilvl w:val="0"/>
          <w:numId w:val="33"/>
        </w:numPr>
      </w:pPr>
      <w:r>
        <w:t>State of Research Program Budgets FY2013 SPR2 Survey Summary (spreadsheet file and accompanying presentation slides)</w:t>
      </w:r>
    </w:p>
    <w:p w14:paraId="3275127C" w14:textId="77777777" w:rsidR="001E06A6" w:rsidRDefault="001E06A6" w:rsidP="001E06A6">
      <w:pPr>
        <w:pStyle w:val="ListParagraph"/>
        <w:numPr>
          <w:ilvl w:val="0"/>
          <w:numId w:val="33"/>
        </w:numPr>
      </w:pPr>
      <w:r>
        <w:t>Montana Department of Transportation, Research Business Models Document, Draft January 24, 2014</w:t>
      </w:r>
    </w:p>
    <w:p w14:paraId="5052E39B" w14:textId="77777777" w:rsidR="001E06A6" w:rsidRDefault="001E06A6" w:rsidP="001E06A6">
      <w:pPr>
        <w:pStyle w:val="ListParagraph"/>
        <w:numPr>
          <w:ilvl w:val="0"/>
          <w:numId w:val="33"/>
        </w:numPr>
      </w:pPr>
      <w:r>
        <w:t>Montana Department of Transportation, Research Requirements (spreadsheet file, May 1, 2014)</w:t>
      </w:r>
    </w:p>
    <w:p w14:paraId="16F292DE" w14:textId="77777777" w:rsidR="001E06A6" w:rsidRDefault="001E06A6" w:rsidP="001E06A6">
      <w:pPr>
        <w:pStyle w:val="ListParagraph"/>
        <w:numPr>
          <w:ilvl w:val="0"/>
          <w:numId w:val="33"/>
        </w:numPr>
      </w:pPr>
      <w:r>
        <w:t>Montana Department of Transportation, Contract Tracking and Monitoring Business Case, May 19, 2014</w:t>
      </w:r>
    </w:p>
    <w:p w14:paraId="72F91527" w14:textId="77777777" w:rsidR="001E06A6" w:rsidRDefault="001E06A6" w:rsidP="001E06A6">
      <w:pPr>
        <w:pStyle w:val="ListParagraph"/>
        <w:numPr>
          <w:ilvl w:val="0"/>
          <w:numId w:val="33"/>
        </w:numPr>
      </w:pPr>
      <w:r>
        <w:t xml:space="preserve">Crabtree, Joe, Draft Memorandum report for Development of a Research Project Tracking System (project </w:t>
      </w:r>
      <w:r w:rsidRPr="007155EC">
        <w:t>KYSPR 14‐</w:t>
      </w:r>
      <w:r>
        <w:t>491) Deliverable #1: Identification and Assessment of Effective Online Project Management Systems in Other States, Kentucky Transportation Center, July 1, 2014</w:t>
      </w:r>
    </w:p>
    <w:p w14:paraId="58AD7672" w14:textId="77777777" w:rsidR="006B2317" w:rsidRDefault="001D234B" w:rsidP="001D234B">
      <w:pPr>
        <w:pStyle w:val="ListParagraph"/>
        <w:numPr>
          <w:ilvl w:val="0"/>
          <w:numId w:val="33"/>
        </w:numPr>
      </w:pPr>
      <w:r>
        <w:t>Hanson, Steve; RPMD Technical Report – Outlining Phase 1 (Draft), June 12th, 2015</w:t>
      </w:r>
    </w:p>
    <w:p w14:paraId="11A5E83B" w14:textId="77777777" w:rsidR="001D234B" w:rsidRDefault="001D234B" w:rsidP="001D234B">
      <w:pPr>
        <w:pStyle w:val="ListParagraph"/>
        <w:numPr>
          <w:ilvl w:val="0"/>
          <w:numId w:val="33"/>
        </w:numPr>
      </w:pPr>
      <w:r>
        <w:t xml:space="preserve">Hanson, Steve: </w:t>
      </w:r>
      <w:r w:rsidRPr="001D234B">
        <w:t>TPF-5(181)</w:t>
      </w:r>
      <w:r>
        <w:t xml:space="preserve"> RPMD State of the States, presentation to the TAC, </w:t>
      </w:r>
      <w:r w:rsidR="001E06A6">
        <w:t>April 6, 20</w:t>
      </w:r>
      <w:r>
        <w:t>15</w:t>
      </w:r>
    </w:p>
    <w:p w14:paraId="24CAD9BB" w14:textId="77777777" w:rsidR="001D234B" w:rsidRDefault="001D234B" w:rsidP="001D234B">
      <w:pPr>
        <w:pStyle w:val="ListParagraph"/>
        <w:numPr>
          <w:ilvl w:val="0"/>
          <w:numId w:val="33"/>
        </w:numPr>
      </w:pPr>
      <w:r>
        <w:t xml:space="preserve">Files provided by Steve Hanson: RPMD Phase 1 Raw Data; RPMD Phase 1 Metadata Analysis, RPMD Phase 1 “7 buckets”; individual RPMD documentation and sample files provided by state DOTs </w:t>
      </w:r>
      <w:r w:rsidR="007155EC">
        <w:t>(collected in 2015)</w:t>
      </w:r>
    </w:p>
    <w:p w14:paraId="150F9A8D" w14:textId="77777777" w:rsidR="001E06A6" w:rsidRDefault="001E06A6" w:rsidP="001E06A6">
      <w:pPr>
        <w:pStyle w:val="ListParagraph"/>
        <w:numPr>
          <w:ilvl w:val="0"/>
          <w:numId w:val="33"/>
        </w:numPr>
      </w:pPr>
      <w:r>
        <w:t xml:space="preserve">Email from Leni Oman, WSDOT: “Research </w:t>
      </w:r>
      <w:proofErr w:type="spellStart"/>
      <w:r>
        <w:t>Lifecyle</w:t>
      </w:r>
      <w:proofErr w:type="spellEnd"/>
      <w:r>
        <w:t>: One Look”, January 20, 2017 – highlighting variations across state DOT research programs</w:t>
      </w:r>
    </w:p>
    <w:p w14:paraId="12A8CEDE" w14:textId="77777777" w:rsidR="006B2317" w:rsidRDefault="006B2317" w:rsidP="00C12AAD"/>
    <w:bookmarkEnd w:id="0"/>
    <w:p w14:paraId="7114E49A" w14:textId="77777777" w:rsidR="00AE35E5" w:rsidRDefault="00AE35E5" w:rsidP="00C12AAD">
      <w:r>
        <w:br w:type="page"/>
      </w:r>
    </w:p>
    <w:p w14:paraId="4992CC80" w14:textId="77777777" w:rsidR="00C12AAD" w:rsidRDefault="00C12AAD" w:rsidP="00C12AAD">
      <w:pPr>
        <w:pStyle w:val="Heading2"/>
      </w:pPr>
      <w:proofErr w:type="gramStart"/>
      <w:r>
        <w:lastRenderedPageBreak/>
        <w:t>Appendix A.</w:t>
      </w:r>
      <w:proofErr w:type="gramEnd"/>
      <w:r>
        <w:t xml:space="preserve">   State DOT Research Project Management Databases</w:t>
      </w:r>
      <w:r w:rsidR="00A942B5">
        <w:t xml:space="preserve"> (as of 2015)</w:t>
      </w:r>
    </w:p>
    <w:tbl>
      <w:tblPr>
        <w:tblStyle w:val="LightGrid-Accent4"/>
        <w:tblW w:w="0" w:type="auto"/>
        <w:tblLook w:val="06A0" w:firstRow="1" w:lastRow="0" w:firstColumn="1" w:lastColumn="0" w:noHBand="1" w:noVBand="1"/>
      </w:tblPr>
      <w:tblGrid>
        <w:gridCol w:w="1998"/>
        <w:gridCol w:w="3150"/>
        <w:gridCol w:w="4428"/>
      </w:tblGrid>
      <w:tr w:rsidR="00C12AAD" w:rsidRPr="0045756D" w14:paraId="6D2D50F7" w14:textId="77777777" w:rsidTr="00E2089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1FBC1B5A" w14:textId="77777777" w:rsidR="00C12AAD" w:rsidRPr="0045756D" w:rsidRDefault="00C12AAD" w:rsidP="00E03012">
            <w:r w:rsidRPr="0045756D">
              <w:t>State</w:t>
            </w:r>
          </w:p>
        </w:tc>
        <w:tc>
          <w:tcPr>
            <w:tcW w:w="3150" w:type="dxa"/>
            <w:tcBorders>
              <w:bottom w:val="single" w:sz="8" w:space="0" w:color="8064A2" w:themeColor="accent4"/>
            </w:tcBorders>
          </w:tcPr>
          <w:p w14:paraId="0E71FECD" w14:textId="77777777" w:rsidR="00C12AAD" w:rsidRPr="0045756D" w:rsidRDefault="00C12AAD" w:rsidP="0072780A">
            <w:pPr>
              <w:cnfStyle w:val="100000000000" w:firstRow="1" w:lastRow="0" w:firstColumn="0" w:lastColumn="0" w:oddVBand="0" w:evenVBand="0" w:oddHBand="0" w:evenHBand="0" w:firstRowFirstColumn="0" w:firstRowLastColumn="0" w:lastRowFirstColumn="0" w:lastRowLastColumn="0"/>
            </w:pPr>
            <w:r w:rsidRPr="0045756D">
              <w:t>System</w:t>
            </w:r>
            <w:r w:rsidR="003E6331" w:rsidRPr="0045756D">
              <w:t xml:space="preserve"> Name/</w:t>
            </w:r>
            <w:r w:rsidR="0072780A">
              <w:t>Platform</w:t>
            </w:r>
          </w:p>
        </w:tc>
        <w:tc>
          <w:tcPr>
            <w:tcW w:w="4428" w:type="dxa"/>
            <w:tcBorders>
              <w:bottom w:val="single" w:sz="8" w:space="0" w:color="8064A2" w:themeColor="accent4"/>
            </w:tcBorders>
          </w:tcPr>
          <w:p w14:paraId="4648AD4E" w14:textId="77777777" w:rsidR="00C12AAD" w:rsidRPr="0045756D" w:rsidRDefault="00C12AAD" w:rsidP="00E03012">
            <w:pPr>
              <w:cnfStyle w:val="100000000000" w:firstRow="1" w:lastRow="0" w:firstColumn="0" w:lastColumn="0" w:oddVBand="0" w:evenVBand="0" w:oddHBand="0" w:evenHBand="0" w:firstRowFirstColumn="0" w:firstRowLastColumn="0" w:lastRowFirstColumn="0" w:lastRowLastColumn="0"/>
            </w:pPr>
            <w:r w:rsidRPr="0045756D">
              <w:t>Features</w:t>
            </w:r>
          </w:p>
        </w:tc>
      </w:tr>
      <w:tr w:rsidR="00A12563" w:rsidRPr="006435CD" w14:paraId="5D063C88"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7E880671" w14:textId="77777777" w:rsidR="00A12563" w:rsidRDefault="00A12563" w:rsidP="00E03012">
            <w:r>
              <w:t>Alabama</w:t>
            </w:r>
          </w:p>
        </w:tc>
        <w:tc>
          <w:tcPr>
            <w:tcW w:w="3150" w:type="dxa"/>
            <w:shd w:val="clear" w:color="auto" w:fill="F2F2F2" w:themeFill="background1" w:themeFillShade="F2"/>
          </w:tcPr>
          <w:p w14:paraId="436C20DA"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26351228"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12AAD" w:rsidRPr="006435CD" w14:paraId="565ACF33"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534D097E" w14:textId="77777777" w:rsidR="00C12AAD" w:rsidRDefault="00C12AAD" w:rsidP="00E03012">
            <w:r>
              <w:t>Alaska</w:t>
            </w:r>
          </w:p>
        </w:tc>
        <w:tc>
          <w:tcPr>
            <w:tcW w:w="3150" w:type="dxa"/>
          </w:tcPr>
          <w:p w14:paraId="4D7209AE"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Simple (single form) MS Access database – no longer in active use</w:t>
            </w:r>
          </w:p>
          <w:p w14:paraId="2AEA290F"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Last contact indicated intent to use agency’s general project management reporting system</w:t>
            </w:r>
            <w:r w:rsidR="0072780A">
              <w:t xml:space="preserve"> (MRS)</w:t>
            </w:r>
            <w:r>
              <w:t>.</w:t>
            </w:r>
          </w:p>
        </w:tc>
        <w:tc>
          <w:tcPr>
            <w:tcW w:w="4428" w:type="dxa"/>
          </w:tcPr>
          <w:p w14:paraId="7435FDE9"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Older research database included tracking of project objectives, problem statement, manager, PI, advisory panel, schedule, status, implementation items, comments and associated website</w:t>
            </w:r>
          </w:p>
        </w:tc>
      </w:tr>
      <w:tr w:rsidR="00C12AAD" w:rsidRPr="006435CD" w14:paraId="0C4527A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74CBC598" w14:textId="77777777" w:rsidR="00C12AAD" w:rsidRDefault="00C12AAD" w:rsidP="00E03012">
            <w:r>
              <w:t>Arizona</w:t>
            </w:r>
          </w:p>
        </w:tc>
        <w:tc>
          <w:tcPr>
            <w:tcW w:w="3150" w:type="dxa"/>
          </w:tcPr>
          <w:p w14:paraId="486851E7"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Track (MS Access)</w:t>
            </w:r>
          </w:p>
        </w:tc>
        <w:tc>
          <w:tcPr>
            <w:tcW w:w="4428" w:type="dxa"/>
          </w:tcPr>
          <w:p w14:paraId="651AE42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contact management (internal , vendor, FHWA) – organizations and people</w:t>
            </w:r>
          </w:p>
          <w:p w14:paraId="53AFB92F"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tracking – TAC members, consultants, milestones, tasks and deliverables</w:t>
            </w:r>
          </w:p>
          <w:p w14:paraId="17601412"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financial tracking – funding by source, budget and remaining contract amount, invoices</w:t>
            </w:r>
          </w:p>
          <w:p w14:paraId="5BEEC1C4"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Report editing workflow </w:t>
            </w:r>
          </w:p>
          <w:p w14:paraId="718C6420"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product distribution tracking</w:t>
            </w:r>
          </w:p>
          <w:p w14:paraId="31EA1D5B"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Summary view for library </w:t>
            </w:r>
          </w:p>
          <w:p w14:paraId="7D74FE1A"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Implementation tracking (free form)</w:t>
            </w:r>
          </w:p>
        </w:tc>
      </w:tr>
      <w:tr w:rsidR="00C12AAD" w:rsidRPr="006435CD" w14:paraId="1CC9E929"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540FF7FB" w14:textId="77777777" w:rsidR="00C12AAD" w:rsidRDefault="00C12AAD" w:rsidP="00E03012">
            <w:r>
              <w:t>Arkansas</w:t>
            </w:r>
          </w:p>
        </w:tc>
        <w:tc>
          <w:tcPr>
            <w:tcW w:w="3150" w:type="dxa"/>
          </w:tcPr>
          <w:p w14:paraId="03A933C0"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0D32FEE1"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Project info: objectives, agency performing, deliverables, implementation actions, committee comments and actions, simple milestone status (standard items with Y/N for completion) </w:t>
            </w:r>
          </w:p>
          <w:p w14:paraId="7868C511"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Links to RFP, proposal, contract, tracking form, final report</w:t>
            </w:r>
          </w:p>
          <w:p w14:paraId="665D1A61"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PI contact information</w:t>
            </w:r>
          </w:p>
        </w:tc>
      </w:tr>
      <w:tr w:rsidR="00C12AAD" w:rsidRPr="006435CD" w14:paraId="5C41B40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9028F48" w14:textId="77777777" w:rsidR="00C12AAD" w:rsidRDefault="00C12AAD" w:rsidP="00E03012">
            <w:r>
              <w:lastRenderedPageBreak/>
              <w:t>California</w:t>
            </w:r>
          </w:p>
        </w:tc>
        <w:tc>
          <w:tcPr>
            <w:tcW w:w="3150" w:type="dxa"/>
          </w:tcPr>
          <w:p w14:paraId="423F7846"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Program Management (RPM) Database (</w:t>
            </w:r>
            <w:proofErr w:type="spellStart"/>
            <w:r>
              <w:t>Filemaker</w:t>
            </w:r>
            <w:proofErr w:type="spellEnd"/>
            <w:r>
              <w:t xml:space="preserve"> Pro)</w:t>
            </w:r>
          </w:p>
        </w:tc>
        <w:tc>
          <w:tcPr>
            <w:tcW w:w="4428" w:type="dxa"/>
          </w:tcPr>
          <w:p w14:paraId="17F5FB56"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Problem statement and proposal tracking</w:t>
            </w:r>
          </w:p>
          <w:p w14:paraId="52B7C6EA"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Project/task tracking – scope, expenditure authorization/funding sources, budget, schedule, milestones</w:t>
            </w:r>
          </w:p>
          <w:p w14:paraId="6F56F372"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Budget request workflow (by task)</w:t>
            </w:r>
          </w:p>
          <w:p w14:paraId="75C64097"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financial tracking (no interface with accounting system; double-entry required)</w:t>
            </w:r>
          </w:p>
          <w:p w14:paraId="51A8DB83"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Pooled fund  tracking (lead state info, other/in-kind contributions)</w:t>
            </w:r>
          </w:p>
          <w:p w14:paraId="55FA17C4"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Contract tracking – task orders, amendments,  vendor information</w:t>
            </w:r>
          </w:p>
          <w:p w14:paraId="766E989C"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close out</w:t>
            </w:r>
          </w:p>
          <w:p w14:paraId="0BE193C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Program budget, expenditure, balance tracking (including non-project items)</w:t>
            </w:r>
          </w:p>
          <w:p w14:paraId="67EF23EA"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Standard reports: project plan, annual work program, annual financial summary, project status</w:t>
            </w:r>
          </w:p>
        </w:tc>
      </w:tr>
      <w:tr w:rsidR="00C12AAD" w:rsidRPr="006435CD" w14:paraId="19A58F8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5FA55413" w14:textId="77777777" w:rsidR="00C12AAD" w:rsidRDefault="00C12AAD" w:rsidP="00E03012">
            <w:r>
              <w:t>Colorado</w:t>
            </w:r>
          </w:p>
        </w:tc>
        <w:tc>
          <w:tcPr>
            <w:tcW w:w="3150" w:type="dxa"/>
            <w:tcBorders>
              <w:bottom w:val="single" w:sz="8" w:space="0" w:color="8064A2" w:themeColor="accent4"/>
            </w:tcBorders>
          </w:tcPr>
          <w:p w14:paraId="649758AF" w14:textId="77777777" w:rsidR="00C12AAD" w:rsidRDefault="00513CED" w:rsidP="00E03012">
            <w:pPr>
              <w:cnfStyle w:val="000000000000" w:firstRow="0" w:lastRow="0" w:firstColumn="0" w:lastColumn="0" w:oddVBand="0" w:evenVBand="0" w:oddHBand="0" w:evenHBand="0" w:firstRowFirstColumn="0" w:firstRowLastColumn="0" w:lastRowFirstColumn="0" w:lastRowLastColumn="0"/>
            </w:pPr>
            <w:proofErr w:type="spellStart"/>
            <w:r>
              <w:t>ResearchDB</w:t>
            </w:r>
            <w:proofErr w:type="spellEnd"/>
            <w:r>
              <w:t xml:space="preserve"> (Microsoft Access)</w:t>
            </w:r>
          </w:p>
        </w:tc>
        <w:tc>
          <w:tcPr>
            <w:tcW w:w="4428" w:type="dxa"/>
            <w:tcBorders>
              <w:bottom w:val="single" w:sz="8" w:space="0" w:color="8064A2" w:themeColor="accent4"/>
            </w:tcBorders>
          </w:tcPr>
          <w:p w14:paraId="1D320E1D" w14:textId="77777777" w:rsidR="00513CED" w:rsidRDefault="00513CED" w:rsidP="00E03012">
            <w:pPr>
              <w:cnfStyle w:val="000000000000" w:firstRow="0" w:lastRow="0" w:firstColumn="0" w:lastColumn="0" w:oddVBand="0" w:evenVBand="0" w:oddHBand="0" w:evenHBand="0" w:firstRowFirstColumn="0" w:firstRowLastColumn="0" w:lastRowFirstColumn="0" w:lastRowLastColumn="0"/>
            </w:pPr>
            <w:r>
              <w:t>Project tracking – links to progress reports, scopes, contract documents</w:t>
            </w:r>
          </w:p>
          <w:p w14:paraId="24542E87" w14:textId="77777777" w:rsidR="00513CED" w:rsidRDefault="00513CED" w:rsidP="00E03012">
            <w:pPr>
              <w:cnfStyle w:val="000000000000" w:firstRow="0" w:lastRow="0" w:firstColumn="0" w:lastColumn="0" w:oddVBand="0" w:evenVBand="0" w:oddHBand="0" w:evenHBand="0" w:firstRowFirstColumn="0" w:firstRowLastColumn="0" w:lastRowFirstColumn="0" w:lastRowLastColumn="0"/>
            </w:pPr>
            <w:r>
              <w:t>Project financial tracking (no automated link to SAP, but structured to facilitate manual updates from SAP)</w:t>
            </w:r>
          </w:p>
          <w:p w14:paraId="4C89A92A" w14:textId="77777777" w:rsidR="00513CED" w:rsidRDefault="00513CED" w:rsidP="00E03012">
            <w:pPr>
              <w:cnfStyle w:val="000000000000" w:firstRow="0" w:lastRow="0" w:firstColumn="0" w:lastColumn="0" w:oddVBand="0" w:evenVBand="0" w:oddHBand="0" w:evenHBand="0" w:firstRowFirstColumn="0" w:firstRowLastColumn="0" w:lastRowFirstColumn="0" w:lastRowLastColumn="0"/>
            </w:pPr>
            <w:r>
              <w:t>Contract tracking</w:t>
            </w:r>
          </w:p>
          <w:p w14:paraId="582B8BF8" w14:textId="77777777" w:rsidR="00C12AAD" w:rsidRDefault="00513CED" w:rsidP="00513CED">
            <w:pPr>
              <w:cnfStyle w:val="000000000000" w:firstRow="0" w:lastRow="0" w:firstColumn="0" w:lastColumn="0" w:oddVBand="0" w:evenVBand="0" w:oddHBand="0" w:evenHBand="0" w:firstRowFirstColumn="0" w:firstRowLastColumn="0" w:lastRowFirstColumn="0" w:lastRowLastColumn="0"/>
            </w:pPr>
            <w:r>
              <w:t>Pooled fund contribution tracking</w:t>
            </w:r>
          </w:p>
        </w:tc>
      </w:tr>
      <w:tr w:rsidR="00A12563" w:rsidRPr="006435CD" w14:paraId="3F1292A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7F7FC6C4" w14:textId="77777777" w:rsidR="00A12563" w:rsidRDefault="00A12563" w:rsidP="00E03012">
            <w:r>
              <w:t>Connecticut</w:t>
            </w:r>
          </w:p>
        </w:tc>
        <w:tc>
          <w:tcPr>
            <w:tcW w:w="3150" w:type="dxa"/>
            <w:shd w:val="clear" w:color="auto" w:fill="F2F2F2" w:themeFill="background1" w:themeFillShade="F2"/>
          </w:tcPr>
          <w:p w14:paraId="63F94B28"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6DC52468"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1878F1E5"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46920270" w14:textId="77777777" w:rsidR="00A12563" w:rsidRDefault="00A12563" w:rsidP="00A12563">
            <w:r>
              <w:t>DC</w:t>
            </w:r>
          </w:p>
        </w:tc>
        <w:tc>
          <w:tcPr>
            <w:tcW w:w="3150" w:type="dxa"/>
            <w:tcBorders>
              <w:bottom w:val="single" w:sz="8" w:space="0" w:color="8064A2" w:themeColor="accent4"/>
            </w:tcBorders>
          </w:tcPr>
          <w:p w14:paraId="6A746BBC"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Borders>
              <w:bottom w:val="single" w:sz="8" w:space="0" w:color="8064A2" w:themeColor="accent4"/>
            </w:tcBorders>
          </w:tcPr>
          <w:p w14:paraId="0F55FE77"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Current and historical project lists</w:t>
            </w:r>
          </w:p>
          <w:p w14:paraId="710FD5AC"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Research idea lists</w:t>
            </w:r>
          </w:p>
          <w:p w14:paraId="07851B67"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Pooled fund participation lists</w:t>
            </w:r>
          </w:p>
        </w:tc>
      </w:tr>
      <w:tr w:rsidR="00A12563" w:rsidRPr="006435CD" w14:paraId="6B87CD8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72E4AFDC" w14:textId="77777777" w:rsidR="00A12563" w:rsidRDefault="00A12563" w:rsidP="00E03012">
            <w:r>
              <w:t>Delaware</w:t>
            </w:r>
          </w:p>
        </w:tc>
        <w:tc>
          <w:tcPr>
            <w:tcW w:w="3150" w:type="dxa"/>
            <w:shd w:val="clear" w:color="auto" w:fill="F2F2F2" w:themeFill="background1" w:themeFillShade="F2"/>
          </w:tcPr>
          <w:p w14:paraId="4A3B8AAD"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6943DD25"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687DCA63"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53E47BE6" w14:textId="77777777" w:rsidR="00A12563" w:rsidRDefault="00A12563" w:rsidP="00E03012">
            <w:r>
              <w:t>Florida</w:t>
            </w:r>
          </w:p>
        </w:tc>
        <w:tc>
          <w:tcPr>
            <w:tcW w:w="3150" w:type="dxa"/>
            <w:tcBorders>
              <w:bottom w:val="single" w:sz="8" w:space="0" w:color="8064A2" w:themeColor="accent4"/>
            </w:tcBorders>
          </w:tcPr>
          <w:p w14:paraId="7F7207E2"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r>
              <w:t>Research Contract Administration (RCA) System (SQL)</w:t>
            </w:r>
          </w:p>
        </w:tc>
        <w:tc>
          <w:tcPr>
            <w:tcW w:w="4428" w:type="dxa"/>
            <w:tcBorders>
              <w:bottom w:val="single" w:sz="8" w:space="0" w:color="8064A2" w:themeColor="accent4"/>
            </w:tcBorders>
          </w:tcPr>
          <w:p w14:paraId="54A5676E"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r>
              <w:t xml:space="preserve">New in 2015 – limited information available </w:t>
            </w:r>
          </w:p>
        </w:tc>
      </w:tr>
      <w:tr w:rsidR="00A12563" w:rsidRPr="006435CD" w14:paraId="101CE04C"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3CCA3997" w14:textId="77777777" w:rsidR="00A12563" w:rsidRDefault="00A12563" w:rsidP="00E03012">
            <w:r>
              <w:t>Georgia</w:t>
            </w:r>
          </w:p>
        </w:tc>
        <w:tc>
          <w:tcPr>
            <w:tcW w:w="3150" w:type="dxa"/>
            <w:shd w:val="clear" w:color="auto" w:fill="F2F2F2" w:themeFill="background1" w:themeFillShade="F2"/>
          </w:tcPr>
          <w:p w14:paraId="351038D6" w14:textId="77777777" w:rsidR="00A12563" w:rsidRDefault="009154CE"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4A61418F"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4885E379"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3ED572D1" w14:textId="77777777" w:rsidR="00A12563" w:rsidRDefault="00A12563" w:rsidP="00E03012">
            <w:r>
              <w:t>Hawaii</w:t>
            </w:r>
          </w:p>
        </w:tc>
        <w:tc>
          <w:tcPr>
            <w:tcW w:w="3150" w:type="dxa"/>
            <w:shd w:val="clear" w:color="auto" w:fill="F2F2F2" w:themeFill="background1" w:themeFillShade="F2"/>
          </w:tcPr>
          <w:p w14:paraId="1DA2800A" w14:textId="77777777" w:rsidR="00A12563" w:rsidRDefault="009154CE"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7E16B760"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3F018BCC"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53746DB3" w14:textId="77777777" w:rsidR="00A12563" w:rsidRDefault="00A12563" w:rsidP="00E03012">
            <w:r>
              <w:lastRenderedPageBreak/>
              <w:t>Idaho</w:t>
            </w:r>
          </w:p>
        </w:tc>
        <w:tc>
          <w:tcPr>
            <w:tcW w:w="3150" w:type="dxa"/>
            <w:shd w:val="clear" w:color="auto" w:fill="F2F2F2" w:themeFill="background1" w:themeFillShade="F2"/>
          </w:tcPr>
          <w:p w14:paraId="34A15694" w14:textId="77777777" w:rsidR="00A12563" w:rsidRDefault="009154CE"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2C832A7B"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12AAD" w:rsidRPr="006435CD" w14:paraId="3D01A0CB"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395CE627" w14:textId="77777777" w:rsidR="00C12AAD" w:rsidRPr="006435CD" w:rsidRDefault="00C12AAD" w:rsidP="00E03012">
            <w:r>
              <w:t>Illinois</w:t>
            </w:r>
          </w:p>
        </w:tc>
        <w:tc>
          <w:tcPr>
            <w:tcW w:w="3150" w:type="dxa"/>
          </w:tcPr>
          <w:p w14:paraId="3BF6463A"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Transportation Project Database (Microsoft Access)</w:t>
            </w:r>
          </w:p>
        </w:tc>
        <w:tc>
          <w:tcPr>
            <w:tcW w:w="4428" w:type="dxa"/>
          </w:tcPr>
          <w:p w14:paraId="71F0F3A9"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Basic project tracking – budget, schedule,  comments</w:t>
            </w:r>
          </w:p>
          <w:p w14:paraId="43C09D5F"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technical review panel membership</w:t>
            </w:r>
          </w:p>
          <w:p w14:paraId="4F620C7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PI Evaluations</w:t>
            </w:r>
          </w:p>
          <w:p w14:paraId="7F8531F4"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Technical advisory group members and meeting tracking</w:t>
            </w:r>
          </w:p>
          <w:p w14:paraId="33DA601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close-out form</w:t>
            </w:r>
          </w:p>
          <w:p w14:paraId="5BA53556"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Basic queries and reports – project list, panel members</w:t>
            </w:r>
          </w:p>
          <w:p w14:paraId="6BFBFC0E"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Implementation tracking</w:t>
            </w:r>
          </w:p>
        </w:tc>
      </w:tr>
      <w:tr w:rsidR="00C25271" w:rsidRPr="006435CD" w14:paraId="41ABF3CB"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2826165" w14:textId="77777777" w:rsidR="00C25271" w:rsidRPr="006435CD" w:rsidRDefault="00C25271" w:rsidP="00E03012">
            <w:r>
              <w:t>Indiana</w:t>
            </w:r>
          </w:p>
        </w:tc>
        <w:tc>
          <w:tcPr>
            <w:tcW w:w="3150" w:type="dxa"/>
          </w:tcPr>
          <w:p w14:paraId="5EDF0468" w14:textId="7A848F81" w:rsidR="00C25271" w:rsidRDefault="00DD0244">
            <w:pPr>
              <w:cnfStyle w:val="000000000000" w:firstRow="0" w:lastRow="0" w:firstColumn="0" w:lastColumn="0" w:oddVBand="0" w:evenVBand="0" w:oddHBand="0" w:evenHBand="0" w:firstRowFirstColumn="0" w:firstRowLastColumn="0" w:lastRowFirstColumn="0" w:lastRowLastColumn="0"/>
            </w:pPr>
            <w:r>
              <w:t>Joint Transportation Research Program (</w:t>
            </w:r>
            <w:r w:rsidR="00BD112F">
              <w:t>JTRP</w:t>
            </w:r>
            <w:r>
              <w:t>)</w:t>
            </w:r>
            <w:r w:rsidR="00BD112F">
              <w:t xml:space="preserve"> Database (Microsoft Access)</w:t>
            </w:r>
          </w:p>
        </w:tc>
        <w:tc>
          <w:tcPr>
            <w:tcW w:w="4428" w:type="dxa"/>
          </w:tcPr>
          <w:p w14:paraId="2CB8E3C6" w14:textId="77777777" w:rsidR="00C25271" w:rsidRDefault="00BD112F" w:rsidP="00E03012">
            <w:pPr>
              <w:cnfStyle w:val="000000000000" w:firstRow="0" w:lastRow="0" w:firstColumn="0" w:lastColumn="0" w:oddVBand="0" w:evenVBand="0" w:oddHBand="0" w:evenHBand="0" w:firstRowFirstColumn="0" w:firstRowLastColumn="0" w:lastRowFirstColumn="0" w:lastRowLastColumn="0"/>
            </w:pPr>
            <w:r>
              <w:t>Project tracking – including budget and time extensions, milestones/events</w:t>
            </w:r>
          </w:p>
          <w:p w14:paraId="4C06F32D" w14:textId="77777777" w:rsidR="00BD112F" w:rsidRPr="006435CD" w:rsidRDefault="00BD112F" w:rsidP="00BD112F">
            <w:pPr>
              <w:cnfStyle w:val="000000000000" w:firstRow="0" w:lastRow="0" w:firstColumn="0" w:lastColumn="0" w:oddVBand="0" w:evenVBand="0" w:oddHBand="0" w:evenHBand="0" w:firstRowFirstColumn="0" w:firstRowLastColumn="0" w:lastRowFirstColumn="0" w:lastRowLastColumn="0"/>
            </w:pPr>
            <w:r>
              <w:t>Research personnel/contacts tracking</w:t>
            </w:r>
          </w:p>
        </w:tc>
      </w:tr>
      <w:tr w:rsidR="00C25271" w:rsidRPr="006435CD" w14:paraId="262D3E69"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7CB4828B" w14:textId="77777777" w:rsidR="00C25271" w:rsidRPr="006435CD" w:rsidRDefault="00C25271" w:rsidP="00E03012">
            <w:r>
              <w:t>Iowa</w:t>
            </w:r>
          </w:p>
        </w:tc>
        <w:tc>
          <w:tcPr>
            <w:tcW w:w="3150" w:type="dxa"/>
          </w:tcPr>
          <w:p w14:paraId="3400F97F" w14:textId="77777777" w:rsidR="00C25271" w:rsidRDefault="00BD112F" w:rsidP="00E2561F">
            <w:pPr>
              <w:cnfStyle w:val="000000000000" w:firstRow="0" w:lastRow="0" w:firstColumn="0" w:lastColumn="0" w:oddVBand="0" w:evenVBand="0" w:oddHBand="0" w:evenHBand="0" w:firstRowFirstColumn="0" w:firstRowLastColumn="0" w:lastRowFirstColumn="0" w:lastRowLastColumn="0"/>
            </w:pPr>
            <w:r>
              <w:t>SPR Access Database (</w:t>
            </w:r>
            <w:r w:rsidR="00E2561F">
              <w:t xml:space="preserve">as of March 2015, </w:t>
            </w:r>
            <w:r>
              <w:t xml:space="preserve">were evaluating </w:t>
            </w:r>
            <w:r w:rsidR="00E2561F">
              <w:t>use of the</w:t>
            </w:r>
            <w:r w:rsidR="00E2561F" w:rsidRPr="00E2561F">
              <w:t xml:space="preserve"> Iowa Grants Online </w:t>
            </w:r>
            <w:r w:rsidR="00E2561F">
              <w:t>site)</w:t>
            </w:r>
          </w:p>
        </w:tc>
        <w:tc>
          <w:tcPr>
            <w:tcW w:w="4428" w:type="dxa"/>
          </w:tcPr>
          <w:p w14:paraId="24703F4D" w14:textId="77777777" w:rsidR="00C25271" w:rsidRDefault="009E4468" w:rsidP="00E03012">
            <w:pPr>
              <w:cnfStyle w:val="000000000000" w:firstRow="0" w:lastRow="0" w:firstColumn="0" w:lastColumn="0" w:oddVBand="0" w:evenVBand="0" w:oddHBand="0" w:evenHBand="0" w:firstRowFirstColumn="0" w:firstRowLastColumn="0" w:lastRowFirstColumn="0" w:lastRowLastColumn="0"/>
            </w:pPr>
            <w:r>
              <w:t>Project tracking</w:t>
            </w:r>
          </w:p>
          <w:p w14:paraId="01392F5D" w14:textId="77777777" w:rsidR="009E4468" w:rsidRDefault="009E4468" w:rsidP="00E03012">
            <w:pPr>
              <w:cnfStyle w:val="000000000000" w:firstRow="0" w:lastRow="0" w:firstColumn="0" w:lastColumn="0" w:oddVBand="0" w:evenVBand="0" w:oddHBand="0" w:evenHBand="0" w:firstRowFirstColumn="0" w:firstRowLastColumn="0" w:lastRowFirstColumn="0" w:lastRowLastColumn="0"/>
            </w:pPr>
            <w:r>
              <w:t>Project financial tracking (not linked with accounting system)</w:t>
            </w:r>
          </w:p>
          <w:p w14:paraId="09DAB3B8" w14:textId="77777777" w:rsidR="009E4468" w:rsidRPr="006435CD" w:rsidRDefault="009E4468" w:rsidP="00E03012">
            <w:pPr>
              <w:cnfStyle w:val="000000000000" w:firstRow="0" w:lastRow="0" w:firstColumn="0" w:lastColumn="0" w:oddVBand="0" w:evenVBand="0" w:oddHBand="0" w:evenHBand="0" w:firstRowFirstColumn="0" w:firstRowLastColumn="0" w:lastRowFirstColumn="0" w:lastRowLastColumn="0"/>
            </w:pPr>
            <w:r>
              <w:t>Implementation tracking</w:t>
            </w:r>
          </w:p>
        </w:tc>
      </w:tr>
      <w:tr w:rsidR="00A12563" w:rsidRPr="006435CD" w14:paraId="1BE71961"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30C019B3" w14:textId="77777777" w:rsidR="00A12563" w:rsidRPr="006435CD" w:rsidRDefault="00A12563" w:rsidP="00E03012">
            <w:r>
              <w:t>Kansas</w:t>
            </w:r>
          </w:p>
        </w:tc>
        <w:tc>
          <w:tcPr>
            <w:tcW w:w="3150" w:type="dxa"/>
          </w:tcPr>
          <w:p w14:paraId="54A6B82A" w14:textId="77777777" w:rsidR="00A12563" w:rsidRPr="006435CD" w:rsidRDefault="009154CE" w:rsidP="00E03012">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1AF3F412" w14:textId="77777777" w:rsidR="00A12563" w:rsidRPr="006435CD" w:rsidRDefault="009154CE" w:rsidP="009154CE">
            <w:pPr>
              <w:cnfStyle w:val="000000000000" w:firstRow="0" w:lastRow="0" w:firstColumn="0" w:lastColumn="0" w:oddVBand="0" w:evenVBand="0" w:oddHBand="0" w:evenHBand="0" w:firstRowFirstColumn="0" w:firstRowLastColumn="0" w:lastRowFirstColumn="0" w:lastRowLastColumn="0"/>
            </w:pPr>
            <w:r>
              <w:t xml:space="preserve">Very limited information on </w:t>
            </w:r>
            <w:r w:rsidRPr="009154CE">
              <w:t>University and other contract Research.</w:t>
            </w:r>
          </w:p>
        </w:tc>
      </w:tr>
      <w:tr w:rsidR="00A12563" w:rsidRPr="006435CD" w14:paraId="4E478E9B"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BC5529E" w14:textId="77777777" w:rsidR="00A12563" w:rsidRDefault="00A12563" w:rsidP="00E03012">
            <w:r>
              <w:t>Kentucky</w:t>
            </w:r>
          </w:p>
        </w:tc>
        <w:tc>
          <w:tcPr>
            <w:tcW w:w="3150" w:type="dxa"/>
          </w:tcPr>
          <w:p w14:paraId="2BFF299A" w14:textId="7ECD2ED9" w:rsidR="00A12563" w:rsidRPr="006435CD" w:rsidRDefault="0082553F" w:rsidP="00E03012">
            <w:pPr>
              <w:cnfStyle w:val="000000000000" w:firstRow="0" w:lastRow="0" w:firstColumn="0" w:lastColumn="0" w:oddVBand="0" w:evenVBand="0" w:oddHBand="0" w:evenHBand="0" w:firstRowFirstColumn="0" w:firstRowLastColumn="0" w:lastRowFirstColumn="0" w:lastRowLastColumn="0"/>
            </w:pPr>
            <w:r>
              <w:t>SQL Server</w:t>
            </w:r>
          </w:p>
        </w:tc>
        <w:tc>
          <w:tcPr>
            <w:tcW w:w="4428" w:type="dxa"/>
          </w:tcPr>
          <w:p w14:paraId="52648991" w14:textId="77777777" w:rsidR="00117728" w:rsidRDefault="00117728" w:rsidP="001A19AF">
            <w:pPr>
              <w:cnfStyle w:val="000000000000" w:firstRow="0" w:lastRow="0" w:firstColumn="0" w:lastColumn="0" w:oddVBand="0" w:evenVBand="0" w:oddHBand="0" w:evenHBand="0" w:firstRowFirstColumn="0" w:firstRowLastColumn="0" w:lastRowFirstColumn="0" w:lastRowLastColumn="0"/>
            </w:pPr>
            <w:r>
              <w:t>Store basic project information for active and completed projects</w:t>
            </w:r>
          </w:p>
          <w:p w14:paraId="06A51E6D" w14:textId="45ADF2B6" w:rsidR="00117728" w:rsidRDefault="00117728" w:rsidP="001A19AF">
            <w:pPr>
              <w:cnfStyle w:val="000000000000" w:firstRow="0" w:lastRow="0" w:firstColumn="0" w:lastColumn="0" w:oddVBand="0" w:evenVBand="0" w:oddHBand="0" w:evenHBand="0" w:firstRowFirstColumn="0" w:firstRowLastColumn="0" w:lastRowFirstColumn="0" w:lastRowLastColumn="0"/>
            </w:pPr>
            <w:r>
              <w:t>Produce QPRs for the SPR program</w:t>
            </w:r>
          </w:p>
          <w:p w14:paraId="10178C2E" w14:textId="726972C3" w:rsidR="00117728" w:rsidRDefault="00117728" w:rsidP="001A19AF">
            <w:pPr>
              <w:cnfStyle w:val="000000000000" w:firstRow="0" w:lastRow="0" w:firstColumn="0" w:lastColumn="0" w:oddVBand="0" w:evenVBand="0" w:oddHBand="0" w:evenHBand="0" w:firstRowFirstColumn="0" w:firstRowLastColumn="0" w:lastRowFirstColumn="0" w:lastRowLastColumn="0"/>
            </w:pPr>
            <w:r>
              <w:t>Create a website/homepage for each project, complete with project status</w:t>
            </w:r>
          </w:p>
          <w:p w14:paraId="6152AB61" w14:textId="3B859E52" w:rsidR="00117728" w:rsidRDefault="00117728" w:rsidP="001A19AF">
            <w:pPr>
              <w:cnfStyle w:val="000000000000" w:firstRow="0" w:lastRow="0" w:firstColumn="0" w:lastColumn="0" w:oddVBand="0" w:evenVBand="0" w:oddHBand="0" w:evenHBand="0" w:firstRowFirstColumn="0" w:firstRowLastColumn="0" w:lastRowFirstColumn="0" w:lastRowLastColumn="0"/>
            </w:pPr>
            <w:r>
              <w:t>Link to key project documents stored on Dropbox</w:t>
            </w:r>
          </w:p>
          <w:p w14:paraId="66130286" w14:textId="0254ABE5" w:rsidR="00117728" w:rsidRDefault="00117728" w:rsidP="001A19AF">
            <w:pPr>
              <w:cnfStyle w:val="000000000000" w:firstRow="0" w:lastRow="0" w:firstColumn="0" w:lastColumn="0" w:oddVBand="0" w:evenVBand="0" w:oddHBand="0" w:evenHBand="0" w:firstRowFirstColumn="0" w:firstRowLastColumn="0" w:lastRowFirstColumn="0" w:lastRowLastColumn="0"/>
            </w:pPr>
            <w:r>
              <w:t>Store basic financial information for each project</w:t>
            </w:r>
          </w:p>
          <w:p w14:paraId="76EBC73E" w14:textId="659B5B1D" w:rsidR="00A12563" w:rsidRPr="006435CD" w:rsidRDefault="001A19AF" w:rsidP="001A19AF">
            <w:pPr>
              <w:cnfStyle w:val="000000000000" w:firstRow="0" w:lastRow="0" w:firstColumn="0" w:lastColumn="0" w:oddVBand="0" w:evenVBand="0" w:oddHBand="0" w:evenHBand="0" w:firstRowFirstColumn="0" w:firstRowLastColumn="0" w:lastRowFirstColumn="0" w:lastRowLastColumn="0"/>
            </w:pPr>
            <w:r>
              <w:t>Track back end performance measures and implementation action items (though not currently utilized)</w:t>
            </w:r>
          </w:p>
        </w:tc>
      </w:tr>
      <w:tr w:rsidR="00C12AAD" w:rsidRPr="006435CD" w14:paraId="4EF6B6FA"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2A36BE88" w14:textId="078CF55F" w:rsidR="00C12AAD" w:rsidRPr="006435CD" w:rsidRDefault="00C12AAD" w:rsidP="00E03012">
            <w:r w:rsidRPr="006435CD">
              <w:lastRenderedPageBreak/>
              <w:t>Louisiana</w:t>
            </w:r>
          </w:p>
        </w:tc>
        <w:tc>
          <w:tcPr>
            <w:tcW w:w="3150" w:type="dxa"/>
          </w:tcPr>
          <w:p w14:paraId="1138224E" w14:textId="701D9511" w:rsidR="00C12AAD" w:rsidRPr="006435CD" w:rsidRDefault="00DD0244" w:rsidP="00E03012">
            <w:pPr>
              <w:cnfStyle w:val="000000000000" w:firstRow="0" w:lastRow="0" w:firstColumn="0" w:lastColumn="0" w:oddVBand="0" w:evenVBand="0" w:oddHBand="0" w:evenHBand="0" w:firstRowFirstColumn="0" w:firstRowLastColumn="0" w:lastRowFirstColumn="0" w:lastRowLastColumn="0"/>
            </w:pPr>
            <w:r>
              <w:t>Louisiana Transportation Research Center (</w:t>
            </w:r>
            <w:r w:rsidR="00C12AAD" w:rsidRPr="006435CD">
              <w:t>LTRC</w:t>
            </w:r>
            <w:r>
              <w:t>)</w:t>
            </w:r>
            <w:r w:rsidR="00C12AAD" w:rsidRPr="006435CD">
              <w:t xml:space="preserve"> Project  Management and Tracking Syste</w:t>
            </w:r>
            <w:r w:rsidR="00C12AAD">
              <w:t>m (web-based, custom developed</w:t>
            </w:r>
            <w:r w:rsidR="00C12AAD" w:rsidRPr="006435CD">
              <w:t>)</w:t>
            </w:r>
          </w:p>
        </w:tc>
        <w:tc>
          <w:tcPr>
            <w:tcW w:w="4428" w:type="dxa"/>
          </w:tcPr>
          <w:p w14:paraId="3188B4F9"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Research problem submittal and evaluation workflow</w:t>
            </w:r>
          </w:p>
          <w:p w14:paraId="6493757E"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rsidRPr="006435CD">
              <w:t>Searchable project database</w:t>
            </w:r>
          </w:p>
          <w:p w14:paraId="080F5618"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Summary work program information download</w:t>
            </w:r>
          </w:p>
          <w:p w14:paraId="4F6678BC"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Project document repository</w:t>
            </w:r>
          </w:p>
          <w:p w14:paraId="2932AFF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status and deliverable tracking</w:t>
            </w:r>
          </w:p>
          <w:p w14:paraId="1895979C"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Project financial tracking (</w:t>
            </w:r>
            <w:r w:rsidRPr="006435CD">
              <w:t>direct interface with financial system</w:t>
            </w:r>
            <w:r>
              <w:t>)</w:t>
            </w:r>
          </w:p>
          <w:p w14:paraId="3DE5FF55"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rsidRPr="006435CD">
              <w:t>Automated progress reporting</w:t>
            </w:r>
          </w:p>
          <w:p w14:paraId="3B813A8B"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 xml:space="preserve">Email notifications </w:t>
            </w:r>
          </w:p>
          <w:p w14:paraId="67AFB817"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Publication workflow tracking</w:t>
            </w:r>
          </w:p>
          <w:p w14:paraId="5B364323"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Implementation activities and status tracking</w:t>
            </w:r>
          </w:p>
          <w:p w14:paraId="4BBA8E6D"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Program and project performance measure tracking</w:t>
            </w:r>
          </w:p>
        </w:tc>
      </w:tr>
      <w:tr w:rsidR="00C25271" w:rsidRPr="006435CD" w14:paraId="47F930EB"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69D66451" w14:textId="77777777" w:rsidR="00C25271" w:rsidRDefault="00C25271" w:rsidP="00E03012">
            <w:r>
              <w:t>Maine</w:t>
            </w:r>
          </w:p>
        </w:tc>
        <w:tc>
          <w:tcPr>
            <w:tcW w:w="3150" w:type="dxa"/>
          </w:tcPr>
          <w:p w14:paraId="60D36CE9" w14:textId="77777777" w:rsidR="00C25271" w:rsidRDefault="00526E42" w:rsidP="003E6331">
            <w:pPr>
              <w:cnfStyle w:val="000000000000" w:firstRow="0" w:lastRow="0" w:firstColumn="0" w:lastColumn="0" w:oddVBand="0" w:evenVBand="0" w:oddHBand="0" w:evenHBand="0" w:firstRowFirstColumn="0" w:firstRowLastColumn="0" w:lastRowFirstColumn="0" w:lastRowLastColumn="0"/>
            </w:pPr>
            <w:r>
              <w:t xml:space="preserve">No separate Research database.  </w:t>
            </w:r>
          </w:p>
        </w:tc>
        <w:tc>
          <w:tcPr>
            <w:tcW w:w="4428" w:type="dxa"/>
          </w:tcPr>
          <w:p w14:paraId="2A061FA8" w14:textId="77777777" w:rsidR="00C25271" w:rsidRDefault="003E6331" w:rsidP="00E03012">
            <w:pPr>
              <w:cnfStyle w:val="000000000000" w:firstRow="0" w:lastRow="0" w:firstColumn="0" w:lastColumn="0" w:oddVBand="0" w:evenVBand="0" w:oddHBand="0" w:evenHBand="0" w:firstRowFirstColumn="0" w:firstRowLastColumn="0" w:lastRowFirstColumn="0" w:lastRowLastColumn="0"/>
            </w:pPr>
            <w:r>
              <w:t xml:space="preserve">Use </w:t>
            </w:r>
            <w:proofErr w:type="spellStart"/>
            <w:r>
              <w:t>ProjEx</w:t>
            </w:r>
            <w:proofErr w:type="spellEnd"/>
            <w:r>
              <w:t xml:space="preserve"> project management system and TRACS contract database</w:t>
            </w:r>
          </w:p>
        </w:tc>
      </w:tr>
      <w:tr w:rsidR="00C25271" w:rsidRPr="006435CD" w14:paraId="23BA30F5"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3DD68CC0" w14:textId="77777777" w:rsidR="00C25271" w:rsidRDefault="00C25271" w:rsidP="00E03012">
            <w:r>
              <w:t>Maryland</w:t>
            </w:r>
          </w:p>
        </w:tc>
        <w:tc>
          <w:tcPr>
            <w:tcW w:w="3150" w:type="dxa"/>
            <w:tcBorders>
              <w:bottom w:val="single" w:sz="8" w:space="0" w:color="8064A2" w:themeColor="accent4"/>
            </w:tcBorders>
          </w:tcPr>
          <w:p w14:paraId="6AE2725F" w14:textId="77777777" w:rsidR="00C25271" w:rsidRDefault="00526E42" w:rsidP="00526E42">
            <w:pPr>
              <w:cnfStyle w:val="000000000000" w:firstRow="0" w:lastRow="0" w:firstColumn="0" w:lastColumn="0" w:oddVBand="0" w:evenVBand="0" w:oddHBand="0" w:evenHBand="0" w:firstRowFirstColumn="0" w:firstRowLastColumn="0" w:lastRowFirstColumn="0" w:lastRowLastColumn="0"/>
            </w:pPr>
            <w:r>
              <w:t>SharePoint</w:t>
            </w:r>
            <w:r w:rsidRPr="00526E42">
              <w:t xml:space="preserve">  </w:t>
            </w:r>
          </w:p>
        </w:tc>
        <w:tc>
          <w:tcPr>
            <w:tcW w:w="4428" w:type="dxa"/>
            <w:tcBorders>
              <w:bottom w:val="single" w:sz="8" w:space="0" w:color="8064A2" w:themeColor="accent4"/>
            </w:tcBorders>
          </w:tcPr>
          <w:p w14:paraId="0C4A9170" w14:textId="6691A90C" w:rsidR="00C25271" w:rsidRDefault="00526E42" w:rsidP="00DD0244">
            <w:pPr>
              <w:cnfStyle w:val="000000000000" w:firstRow="0" w:lastRow="0" w:firstColumn="0" w:lastColumn="0" w:oddVBand="0" w:evenVBand="0" w:oddHBand="0" w:evenHBand="0" w:firstRowFirstColumn="0" w:firstRowLastColumn="0" w:lastRowFirstColumn="0" w:lastRowLastColumn="0"/>
            </w:pPr>
            <w:r>
              <w:t>T</w:t>
            </w:r>
            <w:r w:rsidRPr="00526E42">
              <w:t xml:space="preserve">rack basic task information (cost, notice-to-proceed date, project number, </w:t>
            </w:r>
            <w:r w:rsidR="00355E7A">
              <w:t>P</w:t>
            </w:r>
            <w:r w:rsidR="00DD0244">
              <w:t xml:space="preserve">rincipal </w:t>
            </w:r>
            <w:r w:rsidR="00355E7A">
              <w:t>I</w:t>
            </w:r>
            <w:r w:rsidR="00DD0244">
              <w:t>nvestigator</w:t>
            </w:r>
            <w:r w:rsidRPr="00526E42">
              <w:t>) and invoice receipt and payment information.</w:t>
            </w:r>
          </w:p>
        </w:tc>
      </w:tr>
      <w:tr w:rsidR="00A12563" w:rsidRPr="006435CD" w14:paraId="0D774E5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38F4F47B" w14:textId="77777777" w:rsidR="00A12563" w:rsidRDefault="00A12563" w:rsidP="00E03012">
            <w:r>
              <w:t>Massachusetts</w:t>
            </w:r>
          </w:p>
        </w:tc>
        <w:tc>
          <w:tcPr>
            <w:tcW w:w="3150" w:type="dxa"/>
            <w:shd w:val="clear" w:color="auto" w:fill="F2F2F2" w:themeFill="background1" w:themeFillShade="F2"/>
          </w:tcPr>
          <w:p w14:paraId="2853E57B" w14:textId="77777777" w:rsidR="00A12563" w:rsidRDefault="009154CE">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35976E82"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25271" w:rsidRPr="006435CD" w14:paraId="380E6FA1"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35061729" w14:textId="77777777" w:rsidR="00C25271" w:rsidRDefault="00C25271" w:rsidP="00E03012">
            <w:r>
              <w:t>Michigan</w:t>
            </w:r>
          </w:p>
        </w:tc>
        <w:tc>
          <w:tcPr>
            <w:tcW w:w="3150" w:type="dxa"/>
          </w:tcPr>
          <w:p w14:paraId="45B33D69" w14:textId="77777777" w:rsidR="00C25271" w:rsidRDefault="00526E42">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0847C3DC" w14:textId="77777777" w:rsidR="00C25271" w:rsidRDefault="00526E42" w:rsidP="00E03012">
            <w:pPr>
              <w:cnfStyle w:val="000000000000" w:firstRow="0" w:lastRow="0" w:firstColumn="0" w:lastColumn="0" w:oddVBand="0" w:evenVBand="0" w:oddHBand="0" w:evenHBand="0" w:firstRowFirstColumn="0" w:firstRowLastColumn="0" w:lastRowFirstColumn="0" w:lastRowLastColumn="0"/>
            </w:pPr>
            <w:r>
              <w:t>Basic project tracking information</w:t>
            </w:r>
          </w:p>
          <w:p w14:paraId="443172D0" w14:textId="77777777" w:rsidR="00526E42" w:rsidRDefault="00526E42" w:rsidP="00526E42">
            <w:pPr>
              <w:cnfStyle w:val="000000000000" w:firstRow="0" w:lastRow="0" w:firstColumn="0" w:lastColumn="0" w:oddVBand="0" w:evenVBand="0" w:oddHBand="0" w:evenHBand="0" w:firstRowFirstColumn="0" w:firstRowLastColumn="0" w:lastRowFirstColumn="0" w:lastRowLastColumn="0"/>
            </w:pPr>
            <w:r>
              <w:t>Working (2015) on spreadsheet with consolidated accounting information</w:t>
            </w:r>
          </w:p>
        </w:tc>
      </w:tr>
      <w:tr w:rsidR="00C12AAD" w:rsidRPr="006435CD" w14:paraId="696ADA2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1CDD33B4" w14:textId="77777777" w:rsidR="00C12AAD" w:rsidRPr="006435CD" w:rsidRDefault="00C12AAD" w:rsidP="00E03012">
            <w:r>
              <w:lastRenderedPageBreak/>
              <w:t>Minnesota</w:t>
            </w:r>
          </w:p>
        </w:tc>
        <w:tc>
          <w:tcPr>
            <w:tcW w:w="3150" w:type="dxa"/>
          </w:tcPr>
          <w:p w14:paraId="6D154D6A"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Automated Research Tracking  System (ARTS)</w:t>
            </w:r>
            <w:r>
              <w:t xml:space="preserve"> (Microsoft Access, custom developed)</w:t>
            </w:r>
          </w:p>
        </w:tc>
        <w:tc>
          <w:tcPr>
            <w:tcW w:w="4428" w:type="dxa"/>
          </w:tcPr>
          <w:p w14:paraId="6547D13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needs statements entry</w:t>
            </w:r>
          </w:p>
          <w:p w14:paraId="0F3238F9"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Contract development process tracking</w:t>
            </w:r>
          </w:p>
          <w:p w14:paraId="14C063F4"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rsidRPr="006435CD">
              <w:t>Searchable project database</w:t>
            </w:r>
          </w:p>
          <w:p w14:paraId="33C743A9"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Customizable reports</w:t>
            </w:r>
          </w:p>
          <w:p w14:paraId="7E7B70D3"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document repository</w:t>
            </w:r>
          </w:p>
          <w:p w14:paraId="60A444F6"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status and deliverable tracking</w:t>
            </w:r>
          </w:p>
          <w:p w14:paraId="18F68A61"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financial tracking (with reconciliation across accounting systems)</w:t>
            </w:r>
          </w:p>
          <w:p w14:paraId="45276C20"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rsidRPr="006435CD">
              <w:t>Automated progress reporting</w:t>
            </w:r>
          </w:p>
          <w:p w14:paraId="146BED02"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rsidRPr="006435CD">
              <w:t xml:space="preserve">Email notifications </w:t>
            </w:r>
          </w:p>
          <w:p w14:paraId="0B700FFD"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evaluation forms</w:t>
            </w:r>
          </w:p>
          <w:p w14:paraId="65222178"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Client database</w:t>
            </w:r>
          </w:p>
        </w:tc>
      </w:tr>
      <w:tr w:rsidR="00C25271" w:rsidRPr="006435CD" w14:paraId="66E3410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433FD0AD" w14:textId="77777777" w:rsidR="00C25271" w:rsidRDefault="00C25271" w:rsidP="00E03012">
            <w:r>
              <w:t>Mississippi</w:t>
            </w:r>
          </w:p>
        </w:tc>
        <w:tc>
          <w:tcPr>
            <w:tcW w:w="3150" w:type="dxa"/>
          </w:tcPr>
          <w:p w14:paraId="023553C5" w14:textId="77777777" w:rsidR="00C25271" w:rsidRDefault="00417ED8">
            <w:pPr>
              <w:cnfStyle w:val="000000000000" w:firstRow="0" w:lastRow="0" w:firstColumn="0" w:lastColumn="0" w:oddVBand="0" w:evenVBand="0" w:oddHBand="0" w:evenHBand="0" w:firstRowFirstColumn="0" w:firstRowLastColumn="0" w:lastRowFirstColumn="0" w:lastRowLastColumn="0"/>
            </w:pPr>
            <w:r>
              <w:t>Database (Microsoft Access)</w:t>
            </w:r>
          </w:p>
        </w:tc>
        <w:tc>
          <w:tcPr>
            <w:tcW w:w="4428" w:type="dxa"/>
          </w:tcPr>
          <w:p w14:paraId="52DB54A7" w14:textId="77777777" w:rsidR="00417ED8" w:rsidRDefault="00417ED8" w:rsidP="00E03012">
            <w:pPr>
              <w:cnfStyle w:val="000000000000" w:firstRow="0" w:lastRow="0" w:firstColumn="0" w:lastColumn="0" w:oddVBand="0" w:evenVBand="0" w:oddHBand="0" w:evenHBand="0" w:firstRowFirstColumn="0" w:firstRowLastColumn="0" w:lastRowFirstColumn="0" w:lastRowLastColumn="0"/>
            </w:pPr>
            <w:r>
              <w:t>Proposal review tracking</w:t>
            </w:r>
          </w:p>
          <w:p w14:paraId="434B6B54" w14:textId="77777777" w:rsidR="00C25271" w:rsidRDefault="00417ED8" w:rsidP="00E03012">
            <w:pPr>
              <w:cnfStyle w:val="000000000000" w:firstRow="0" w:lastRow="0" w:firstColumn="0" w:lastColumn="0" w:oddVBand="0" w:evenVBand="0" w:oddHBand="0" w:evenHBand="0" w:firstRowFirstColumn="0" w:firstRowLastColumn="0" w:lastRowFirstColumn="0" w:lastRowLastColumn="0"/>
            </w:pPr>
            <w:r>
              <w:t>Project tracking</w:t>
            </w:r>
          </w:p>
          <w:p w14:paraId="3F614C22" w14:textId="77777777" w:rsidR="00417ED8" w:rsidRDefault="00417ED8" w:rsidP="00E03012">
            <w:pPr>
              <w:cnfStyle w:val="000000000000" w:firstRow="0" w:lastRow="0" w:firstColumn="0" w:lastColumn="0" w:oddVBand="0" w:evenVBand="0" w:oddHBand="0" w:evenHBand="0" w:firstRowFirstColumn="0" w:firstRowLastColumn="0" w:lastRowFirstColumn="0" w:lastRowLastColumn="0"/>
            </w:pPr>
            <w:r>
              <w:t>Project financial tracking</w:t>
            </w:r>
          </w:p>
          <w:p w14:paraId="12B28D4B" w14:textId="77777777" w:rsidR="00417ED8" w:rsidRDefault="00417ED8" w:rsidP="00E03012">
            <w:pPr>
              <w:cnfStyle w:val="000000000000" w:firstRow="0" w:lastRow="0" w:firstColumn="0" w:lastColumn="0" w:oddVBand="0" w:evenVBand="0" w:oddHBand="0" w:evenHBand="0" w:firstRowFirstColumn="0" w:firstRowLastColumn="0" w:lastRowFirstColumn="0" w:lastRowLastColumn="0"/>
            </w:pPr>
            <w:r>
              <w:t>Research organizations and people tracking</w:t>
            </w:r>
          </w:p>
        </w:tc>
      </w:tr>
      <w:tr w:rsidR="00A12563" w:rsidRPr="006435CD" w14:paraId="1200A38A"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374267A9" w14:textId="77777777" w:rsidR="00A12563" w:rsidRDefault="00A12563" w:rsidP="00E03012">
            <w:r>
              <w:lastRenderedPageBreak/>
              <w:t>Missouri</w:t>
            </w:r>
          </w:p>
        </w:tc>
        <w:tc>
          <w:tcPr>
            <w:tcW w:w="3150" w:type="dxa"/>
          </w:tcPr>
          <w:p w14:paraId="098F8821" w14:textId="45897110" w:rsidR="00A12563" w:rsidRDefault="009154CE" w:rsidP="00355E7A">
            <w:pPr>
              <w:cnfStyle w:val="000000000000" w:firstRow="0" w:lastRow="0" w:firstColumn="0" w:lastColumn="0" w:oddVBand="0" w:evenVBand="0" w:oddHBand="0" w:evenHBand="0" w:firstRowFirstColumn="0" w:firstRowLastColumn="0" w:lastRowFirstColumn="0" w:lastRowLastColumn="0"/>
            </w:pPr>
            <w:r>
              <w:t>Enterprise Project Management (SharePoint)</w:t>
            </w:r>
            <w:r w:rsidR="00951F68">
              <w:t xml:space="preserve"> – integrated with MS Project</w:t>
            </w:r>
            <w:r w:rsidR="00895AAF">
              <w:t xml:space="preserve">, </w:t>
            </w:r>
            <w:r w:rsidR="00355E7A">
              <w:t xml:space="preserve">currently looking at </w:t>
            </w:r>
            <w:r w:rsidR="00895AAF">
              <w:t xml:space="preserve">new system </w:t>
            </w:r>
            <w:r w:rsidR="00355E7A">
              <w:t xml:space="preserve">options </w:t>
            </w:r>
            <w:r w:rsidR="00895AAF">
              <w:t>due to change in enterprise agreements</w:t>
            </w:r>
          </w:p>
        </w:tc>
        <w:tc>
          <w:tcPr>
            <w:tcW w:w="4428" w:type="dxa"/>
          </w:tcPr>
          <w:p w14:paraId="4354E86C" w14:textId="77777777"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 xml:space="preserve">Project information tracking – description, objectives, quarterly summary, yearly summary, forecast for next year (all open ended).  </w:t>
            </w:r>
          </w:p>
          <w:p w14:paraId="50A1CD4A" w14:textId="4538FC6B"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 xml:space="preserve">Project dates – start, estimated finish, actual finish.  Status: on-time, late, extension </w:t>
            </w:r>
          </w:p>
          <w:p w14:paraId="6A4D6F44" w14:textId="77777777"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Track Pooled Fund Contributions in the system</w:t>
            </w:r>
          </w:p>
          <w:p w14:paraId="37B2664F" w14:textId="77777777"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 xml:space="preserve">Financial tracking: budget for FY, Financial: yearly estimate of anticipated expenses. </w:t>
            </w:r>
          </w:p>
          <w:p w14:paraId="520BC009" w14:textId="77777777"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Tracks vendor ID</w:t>
            </w:r>
          </w:p>
          <w:p w14:paraId="27D30338" w14:textId="77777777" w:rsidR="00895AAF" w:rsidRDefault="00895AAF" w:rsidP="006A37A0">
            <w:pPr>
              <w:autoSpaceDE/>
              <w:autoSpaceDN/>
              <w:adjustRightInd/>
              <w:spacing w:after="200" w:line="276" w:lineRule="auto"/>
              <w:cnfStyle w:val="000000000000" w:firstRow="0" w:lastRow="0" w:firstColumn="0" w:lastColumn="0" w:oddVBand="0" w:evenVBand="0" w:oddHBand="0" w:evenHBand="0" w:firstRowFirstColumn="0" w:firstRowLastColumn="0" w:lastRowFirstColumn="0" w:lastRowLastColumn="0"/>
            </w:pPr>
            <w:r>
              <w:t xml:space="preserve">FHWA reporting: SPR work program and QPR.  </w:t>
            </w:r>
          </w:p>
          <w:p w14:paraId="693ADB6C" w14:textId="71236BF3" w:rsidR="00A12563" w:rsidRDefault="00895AAF" w:rsidP="00E03012">
            <w:pPr>
              <w:cnfStyle w:val="000000000000" w:firstRow="0" w:lastRow="0" w:firstColumn="0" w:lastColumn="0" w:oddVBand="0" w:evenVBand="0" w:oddHBand="0" w:evenHBand="0" w:firstRowFirstColumn="0" w:firstRowLastColumn="0" w:lastRowFirstColumn="0" w:lastRowLastColumn="0"/>
            </w:pPr>
            <w:r>
              <w:t xml:space="preserve">System also has many functions that they are not using, including timesheets, workflows, etc., detailed project schedules using MS Project, etc.) </w:t>
            </w:r>
          </w:p>
        </w:tc>
      </w:tr>
      <w:tr w:rsidR="00A12563" w:rsidRPr="006435CD" w14:paraId="5A00D2AA"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3D8EAECA" w14:textId="77777777" w:rsidR="00A12563" w:rsidRDefault="00A12563" w:rsidP="00E03012">
            <w:r>
              <w:t>Montana</w:t>
            </w:r>
          </w:p>
        </w:tc>
        <w:tc>
          <w:tcPr>
            <w:tcW w:w="3150" w:type="dxa"/>
            <w:tcBorders>
              <w:bottom w:val="single" w:sz="8" w:space="0" w:color="8064A2" w:themeColor="accent4"/>
            </w:tcBorders>
          </w:tcPr>
          <w:p w14:paraId="25D44411" w14:textId="77777777" w:rsidR="00A12563" w:rsidRDefault="00951F68">
            <w:pPr>
              <w:cnfStyle w:val="000000000000" w:firstRow="0" w:lastRow="0" w:firstColumn="0" w:lastColumn="0" w:oddVBand="0" w:evenVBand="0" w:oddHBand="0" w:evenHBand="0" w:firstRowFirstColumn="0" w:firstRowLastColumn="0" w:lastRowFirstColumn="0" w:lastRowLastColumn="0"/>
            </w:pPr>
            <w:r>
              <w:t>As of 2015, were investigating customization of existing engineering project management software</w:t>
            </w:r>
          </w:p>
        </w:tc>
        <w:tc>
          <w:tcPr>
            <w:tcW w:w="4428" w:type="dxa"/>
            <w:tcBorders>
              <w:bottom w:val="single" w:sz="8" w:space="0" w:color="8064A2" w:themeColor="accent4"/>
            </w:tcBorders>
          </w:tcPr>
          <w:p w14:paraId="5B43FAFE"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7BE0872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6C9EAF47" w14:textId="77777777" w:rsidR="00A12563" w:rsidRDefault="00A12563" w:rsidP="00E03012">
            <w:r>
              <w:t>Nebraska</w:t>
            </w:r>
          </w:p>
        </w:tc>
        <w:tc>
          <w:tcPr>
            <w:tcW w:w="3150" w:type="dxa"/>
            <w:shd w:val="clear" w:color="auto" w:fill="F2F2F2" w:themeFill="background1" w:themeFillShade="F2"/>
          </w:tcPr>
          <w:p w14:paraId="1EB729BC" w14:textId="77777777" w:rsidR="00A12563" w:rsidRDefault="00951F68">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73C8DD59"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25271" w:rsidRPr="006435CD" w14:paraId="3B372BCA"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6FAEE69F" w14:textId="77777777" w:rsidR="00C25271" w:rsidRDefault="00C25271" w:rsidP="00E03012">
            <w:r>
              <w:t>Nevada</w:t>
            </w:r>
          </w:p>
        </w:tc>
        <w:tc>
          <w:tcPr>
            <w:tcW w:w="3150" w:type="dxa"/>
          </w:tcPr>
          <w:p w14:paraId="23D245CB" w14:textId="77777777" w:rsidR="00C25271" w:rsidRDefault="00417ED8">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54CC431A" w14:textId="77777777" w:rsidR="00C25271" w:rsidRDefault="00417ED8" w:rsidP="00E03012">
            <w:pPr>
              <w:cnfStyle w:val="000000000000" w:firstRow="0" w:lastRow="0" w:firstColumn="0" w:lastColumn="0" w:oddVBand="0" w:evenVBand="0" w:oddHBand="0" w:evenHBand="0" w:firstRowFirstColumn="0" w:firstRowLastColumn="0" w:lastRowFirstColumn="0" w:lastRowLastColumn="0"/>
            </w:pPr>
            <w:r>
              <w:t>Agreement tracking</w:t>
            </w:r>
          </w:p>
        </w:tc>
      </w:tr>
      <w:tr w:rsidR="00C25271" w:rsidRPr="006435CD" w14:paraId="31686553"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4E97BB13" w14:textId="77777777" w:rsidR="00C25271" w:rsidRDefault="00C25271" w:rsidP="00E03012">
            <w:r>
              <w:t>New Hampshire</w:t>
            </w:r>
          </w:p>
        </w:tc>
        <w:tc>
          <w:tcPr>
            <w:tcW w:w="3150" w:type="dxa"/>
          </w:tcPr>
          <w:p w14:paraId="2DF0A7D0" w14:textId="77777777" w:rsidR="00C25271" w:rsidRDefault="00417ED8">
            <w:pPr>
              <w:cnfStyle w:val="000000000000" w:firstRow="0" w:lastRow="0" w:firstColumn="0" w:lastColumn="0" w:oddVBand="0" w:evenVBand="0" w:oddHBand="0" w:evenHBand="0" w:firstRowFirstColumn="0" w:firstRowLastColumn="0" w:lastRowFirstColumn="0" w:lastRowLastColumn="0"/>
            </w:pPr>
            <w:r>
              <w:t>Research Projects Database (Microsoft Access)</w:t>
            </w:r>
          </w:p>
        </w:tc>
        <w:tc>
          <w:tcPr>
            <w:tcW w:w="4428" w:type="dxa"/>
          </w:tcPr>
          <w:p w14:paraId="04629D39" w14:textId="77777777" w:rsidR="00C25271" w:rsidRDefault="006907CE" w:rsidP="00E03012">
            <w:pPr>
              <w:cnfStyle w:val="000000000000" w:firstRow="0" w:lastRow="0" w:firstColumn="0" w:lastColumn="0" w:oddVBand="0" w:evenVBand="0" w:oddHBand="0" w:evenHBand="0" w:firstRowFirstColumn="0" w:firstRowLastColumn="0" w:lastRowFirstColumn="0" w:lastRowLastColumn="0"/>
            </w:pPr>
            <w:r>
              <w:t>Project Tracking</w:t>
            </w:r>
          </w:p>
          <w:p w14:paraId="56365232" w14:textId="77777777" w:rsidR="006907CE" w:rsidRDefault="006907CE" w:rsidP="00E03012">
            <w:pPr>
              <w:cnfStyle w:val="000000000000" w:firstRow="0" w:lastRow="0" w:firstColumn="0" w:lastColumn="0" w:oddVBand="0" w:evenVBand="0" w:oddHBand="0" w:evenHBand="0" w:firstRowFirstColumn="0" w:firstRowLastColumn="0" w:lastRowFirstColumn="0" w:lastRowLastColumn="0"/>
            </w:pPr>
            <w:r>
              <w:t>Personnel/Roles Tracking</w:t>
            </w:r>
          </w:p>
          <w:p w14:paraId="7CFC34BB" w14:textId="77777777" w:rsidR="006907CE" w:rsidRDefault="006907CE" w:rsidP="00E03012">
            <w:pPr>
              <w:cnfStyle w:val="000000000000" w:firstRow="0" w:lastRow="0" w:firstColumn="0" w:lastColumn="0" w:oddVBand="0" w:evenVBand="0" w:oddHBand="0" w:evenHBand="0" w:firstRowFirstColumn="0" w:firstRowLastColumn="0" w:lastRowFirstColumn="0" w:lastRowLastColumn="0"/>
            </w:pPr>
            <w:r>
              <w:t>Quarterly Progress Reporting</w:t>
            </w:r>
          </w:p>
          <w:p w14:paraId="727FF1B3" w14:textId="77777777" w:rsidR="006907CE" w:rsidRDefault="006907CE" w:rsidP="00E03012">
            <w:pPr>
              <w:cnfStyle w:val="000000000000" w:firstRow="0" w:lastRow="0" w:firstColumn="0" w:lastColumn="0" w:oddVBand="0" w:evenVBand="0" w:oddHBand="0" w:evenHBand="0" w:firstRowFirstColumn="0" w:firstRowLastColumn="0" w:lastRowFirstColumn="0" w:lastRowLastColumn="0"/>
            </w:pPr>
            <w:r>
              <w:t>Document tracking/links</w:t>
            </w:r>
          </w:p>
        </w:tc>
      </w:tr>
      <w:tr w:rsidR="00C25271" w:rsidRPr="006435CD" w14:paraId="5C48D8B4"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D040064" w14:textId="77777777" w:rsidR="00C25271" w:rsidRDefault="00C25271" w:rsidP="00E03012">
            <w:r>
              <w:lastRenderedPageBreak/>
              <w:t>New Jersey</w:t>
            </w:r>
          </w:p>
        </w:tc>
        <w:tc>
          <w:tcPr>
            <w:tcW w:w="3150" w:type="dxa"/>
          </w:tcPr>
          <w:p w14:paraId="6D8FAAA2" w14:textId="77777777" w:rsidR="00C25271" w:rsidRDefault="001F3E97">
            <w:pPr>
              <w:cnfStyle w:val="000000000000" w:firstRow="0" w:lastRow="0" w:firstColumn="0" w:lastColumn="0" w:oddVBand="0" w:evenVBand="0" w:oddHBand="0" w:evenHBand="0" w:firstRowFirstColumn="0" w:firstRowLastColumn="0" w:lastRowFirstColumn="0" w:lastRowLastColumn="0"/>
            </w:pPr>
            <w:proofErr w:type="spellStart"/>
            <w:r w:rsidRPr="001F3E97">
              <w:t>eProMPTS</w:t>
            </w:r>
            <w:proofErr w:type="spellEnd"/>
            <w:r>
              <w:t xml:space="preserve"> (Microsoft Access, being converted to Oracle)</w:t>
            </w:r>
          </w:p>
        </w:tc>
        <w:tc>
          <w:tcPr>
            <w:tcW w:w="4428" w:type="dxa"/>
          </w:tcPr>
          <w:p w14:paraId="3B91EC6F" w14:textId="77777777" w:rsidR="00C25271" w:rsidRDefault="00B962C3" w:rsidP="00E03012">
            <w:pPr>
              <w:cnfStyle w:val="000000000000" w:firstRow="0" w:lastRow="0" w:firstColumn="0" w:lastColumn="0" w:oddVBand="0" w:evenVBand="0" w:oddHBand="0" w:evenHBand="0" w:firstRowFirstColumn="0" w:firstRowLastColumn="0" w:lastRowFirstColumn="0" w:lastRowLastColumn="0"/>
            </w:pPr>
            <w:r>
              <w:t xml:space="preserve">Research need/problem </w:t>
            </w:r>
            <w:r w:rsidR="001F3E97">
              <w:t>statement tracking</w:t>
            </w:r>
          </w:p>
          <w:p w14:paraId="6828213C" w14:textId="77777777" w:rsidR="001F3E97" w:rsidRDefault="001F3E97" w:rsidP="00E03012">
            <w:pPr>
              <w:cnfStyle w:val="000000000000" w:firstRow="0" w:lastRow="0" w:firstColumn="0" w:lastColumn="0" w:oddVBand="0" w:evenVBand="0" w:oddHBand="0" w:evenHBand="0" w:firstRowFirstColumn="0" w:firstRowLastColumn="0" w:lastRowFirstColumn="0" w:lastRowLastColumn="0"/>
            </w:pPr>
            <w:r>
              <w:t>RFP and Proposal submittal/evaluation tracking</w:t>
            </w:r>
          </w:p>
          <w:p w14:paraId="668FDC80" w14:textId="77777777" w:rsidR="001F3E97" w:rsidRDefault="001F3E97" w:rsidP="00E03012">
            <w:pPr>
              <w:cnfStyle w:val="000000000000" w:firstRow="0" w:lastRow="0" w:firstColumn="0" w:lastColumn="0" w:oddVBand="0" w:evenVBand="0" w:oddHBand="0" w:evenHBand="0" w:firstRowFirstColumn="0" w:firstRowLastColumn="0" w:lastRowFirstColumn="0" w:lastRowLastColumn="0"/>
            </w:pPr>
            <w:r>
              <w:t>Project tracking</w:t>
            </w:r>
          </w:p>
          <w:p w14:paraId="380B154F" w14:textId="77777777" w:rsidR="00071D7A" w:rsidRDefault="00071D7A" w:rsidP="00E03012">
            <w:pPr>
              <w:cnfStyle w:val="000000000000" w:firstRow="0" w:lastRow="0" w:firstColumn="0" w:lastColumn="0" w:oddVBand="0" w:evenVBand="0" w:oddHBand="0" w:evenHBand="0" w:firstRowFirstColumn="0" w:firstRowLastColumn="0" w:lastRowFirstColumn="0" w:lastRowLastColumn="0"/>
            </w:pPr>
            <w:r>
              <w:t>Deliverable tracking</w:t>
            </w:r>
          </w:p>
          <w:p w14:paraId="1C3D4660" w14:textId="77777777" w:rsidR="00071D7A" w:rsidRDefault="00071D7A" w:rsidP="00E03012">
            <w:pPr>
              <w:cnfStyle w:val="000000000000" w:firstRow="0" w:lastRow="0" w:firstColumn="0" w:lastColumn="0" w:oddVBand="0" w:evenVBand="0" w:oddHBand="0" w:evenHBand="0" w:firstRowFirstColumn="0" w:firstRowLastColumn="0" w:lastRowFirstColumn="0" w:lastRowLastColumn="0"/>
            </w:pPr>
            <w:r>
              <w:t>Document transmittal tracking and workflow (task orders, invoices, contract mods, final reports, etc.)</w:t>
            </w:r>
          </w:p>
          <w:p w14:paraId="75C1A012" w14:textId="77777777" w:rsidR="00071D7A" w:rsidRDefault="00071D7A" w:rsidP="00071D7A">
            <w:pPr>
              <w:cnfStyle w:val="000000000000" w:firstRow="0" w:lastRow="0" w:firstColumn="0" w:lastColumn="0" w:oddVBand="0" w:evenVBand="0" w:oddHBand="0" w:evenHBand="0" w:firstRowFirstColumn="0" w:firstRowLastColumn="0" w:lastRowFirstColumn="0" w:lastRowLastColumn="0"/>
            </w:pPr>
            <w:r>
              <w:t>Quarterly Progress Reporting</w:t>
            </w:r>
          </w:p>
          <w:p w14:paraId="2026D285" w14:textId="77777777" w:rsidR="001F3E97" w:rsidRDefault="001F3E97" w:rsidP="00E03012">
            <w:pPr>
              <w:cnfStyle w:val="000000000000" w:firstRow="0" w:lastRow="0" w:firstColumn="0" w:lastColumn="0" w:oddVBand="0" w:evenVBand="0" w:oddHBand="0" w:evenHBand="0" w:firstRowFirstColumn="0" w:firstRowLastColumn="0" w:lastRowFirstColumn="0" w:lastRowLastColumn="0"/>
            </w:pPr>
            <w:r>
              <w:t>Project financial tracking</w:t>
            </w:r>
          </w:p>
          <w:p w14:paraId="0C66F516" w14:textId="77777777" w:rsidR="00071D7A" w:rsidRDefault="00071D7A" w:rsidP="00E03012">
            <w:pPr>
              <w:cnfStyle w:val="000000000000" w:firstRow="0" w:lastRow="0" w:firstColumn="0" w:lastColumn="0" w:oddVBand="0" w:evenVBand="0" w:oddHBand="0" w:evenHBand="0" w:firstRowFirstColumn="0" w:firstRowLastColumn="0" w:lastRowFirstColumn="0" w:lastRowLastColumn="0"/>
            </w:pPr>
            <w:r>
              <w:t>Customer and implementation survey tracking</w:t>
            </w:r>
          </w:p>
          <w:p w14:paraId="64D50C61" w14:textId="77777777" w:rsidR="001F3E97" w:rsidRDefault="00071D7A" w:rsidP="00071D7A">
            <w:pPr>
              <w:cnfStyle w:val="000000000000" w:firstRow="0" w:lastRow="0" w:firstColumn="0" w:lastColumn="0" w:oddVBand="0" w:evenVBand="0" w:oddHBand="0" w:evenHBand="0" w:firstRowFirstColumn="0" w:firstRowLastColumn="0" w:lastRowFirstColumn="0" w:lastRowLastColumn="0"/>
            </w:pPr>
            <w:r>
              <w:t>Organizations and personnel tracking</w:t>
            </w:r>
          </w:p>
        </w:tc>
      </w:tr>
      <w:tr w:rsidR="00C25271" w:rsidRPr="006435CD" w14:paraId="7096F639"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71AE47B5" w14:textId="77777777" w:rsidR="00C25271" w:rsidRDefault="00C25271" w:rsidP="00E03012">
            <w:r>
              <w:t>New Mexico</w:t>
            </w:r>
          </w:p>
        </w:tc>
        <w:tc>
          <w:tcPr>
            <w:tcW w:w="3150" w:type="dxa"/>
            <w:tcBorders>
              <w:bottom w:val="single" w:sz="8" w:space="0" w:color="8064A2" w:themeColor="accent4"/>
            </w:tcBorders>
          </w:tcPr>
          <w:p w14:paraId="4601CE2F" w14:textId="77777777" w:rsidR="00C25271" w:rsidRDefault="004E7D39">
            <w:pPr>
              <w:cnfStyle w:val="000000000000" w:firstRow="0" w:lastRow="0" w:firstColumn="0" w:lastColumn="0" w:oddVBand="0" w:evenVBand="0" w:oddHBand="0" w:evenHBand="0" w:firstRowFirstColumn="0" w:firstRowLastColumn="0" w:lastRowFirstColumn="0" w:lastRowLastColumn="0"/>
            </w:pPr>
            <w:r>
              <w:t>Project Management Database (Microsoft Access)</w:t>
            </w:r>
          </w:p>
        </w:tc>
        <w:tc>
          <w:tcPr>
            <w:tcW w:w="4428" w:type="dxa"/>
            <w:tcBorders>
              <w:bottom w:val="single" w:sz="8" w:space="0" w:color="8064A2" w:themeColor="accent4"/>
            </w:tcBorders>
          </w:tcPr>
          <w:p w14:paraId="4E4FBC69" w14:textId="77777777" w:rsidR="00C25271" w:rsidRDefault="004E7D39" w:rsidP="00E03012">
            <w:pPr>
              <w:cnfStyle w:val="000000000000" w:firstRow="0" w:lastRow="0" w:firstColumn="0" w:lastColumn="0" w:oddVBand="0" w:evenVBand="0" w:oddHBand="0" w:evenHBand="0" w:firstRowFirstColumn="0" w:firstRowLastColumn="0" w:lastRowFirstColumn="0" w:lastRowLastColumn="0"/>
            </w:pPr>
            <w:r>
              <w:t>Project tracking</w:t>
            </w:r>
          </w:p>
          <w:p w14:paraId="63FBF217" w14:textId="77777777" w:rsidR="004E7D39" w:rsidRDefault="004E7D39" w:rsidP="00E03012">
            <w:pPr>
              <w:cnfStyle w:val="000000000000" w:firstRow="0" w:lastRow="0" w:firstColumn="0" w:lastColumn="0" w:oddVBand="0" w:evenVBand="0" w:oddHBand="0" w:evenHBand="0" w:firstRowFirstColumn="0" w:firstRowLastColumn="0" w:lastRowFirstColumn="0" w:lastRowLastColumn="0"/>
            </w:pPr>
            <w:r>
              <w:t>Project financial tracking</w:t>
            </w:r>
          </w:p>
          <w:p w14:paraId="5383566A" w14:textId="77777777" w:rsidR="004E7D39" w:rsidRDefault="004E7D39" w:rsidP="00E03012">
            <w:pPr>
              <w:cnfStyle w:val="000000000000" w:firstRow="0" w:lastRow="0" w:firstColumn="0" w:lastColumn="0" w:oddVBand="0" w:evenVBand="0" w:oddHBand="0" w:evenHBand="0" w:firstRowFirstColumn="0" w:firstRowLastColumn="0" w:lastRowFirstColumn="0" w:lastRowLastColumn="0"/>
            </w:pPr>
            <w:r>
              <w:t>Project personnel tracking</w:t>
            </w:r>
          </w:p>
        </w:tc>
      </w:tr>
      <w:tr w:rsidR="00A12563" w:rsidRPr="006435CD" w14:paraId="1BA8A4F5"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6A70E11D" w14:textId="77777777" w:rsidR="00A12563" w:rsidRDefault="00A12563" w:rsidP="00E03012">
            <w:r>
              <w:t>New York</w:t>
            </w:r>
          </w:p>
        </w:tc>
        <w:tc>
          <w:tcPr>
            <w:tcW w:w="3150" w:type="dxa"/>
            <w:shd w:val="clear" w:color="auto" w:fill="F2F2F2" w:themeFill="background1" w:themeFillShade="F2"/>
          </w:tcPr>
          <w:p w14:paraId="077911D8" w14:textId="77777777" w:rsidR="00A12563" w:rsidRDefault="00951F68"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4AAE4C0E"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12AAD" w:rsidRPr="006435CD" w14:paraId="0DA4AA2C"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2FCD05C0" w14:textId="77777777" w:rsidR="00C12AAD" w:rsidRPr="006435CD" w:rsidRDefault="00C12AAD" w:rsidP="00E03012">
            <w:r>
              <w:t>North Carolina</w:t>
            </w:r>
          </w:p>
        </w:tc>
        <w:tc>
          <w:tcPr>
            <w:tcW w:w="3150" w:type="dxa"/>
            <w:tcBorders>
              <w:bottom w:val="single" w:sz="8" w:space="0" w:color="8064A2" w:themeColor="accent4"/>
            </w:tcBorders>
          </w:tcPr>
          <w:p w14:paraId="676259CF"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3 separate MS Access databases:</w:t>
            </w:r>
          </w:p>
          <w:p w14:paraId="431C49D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rsidRPr="001D4570">
              <w:t>Project Management, Program Development and Research Contacts</w:t>
            </w:r>
          </w:p>
          <w:p w14:paraId="2F49AFAC"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p>
        </w:tc>
        <w:tc>
          <w:tcPr>
            <w:tcW w:w="4428" w:type="dxa"/>
            <w:tcBorders>
              <w:bottom w:val="single" w:sz="8" w:space="0" w:color="8064A2" w:themeColor="accent4"/>
            </w:tcBorders>
          </w:tcPr>
          <w:p w14:paraId="38E528E9"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idea collection and management of review process</w:t>
            </w:r>
          </w:p>
          <w:p w14:paraId="4A5F3ACD"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Basic project tracking – funding by source, schedule</w:t>
            </w:r>
          </w:p>
          <w:p w14:paraId="425FA13D"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Research committee member tracking</w:t>
            </w:r>
          </w:p>
          <w:p w14:paraId="69B98809" w14:textId="77777777" w:rsidR="00C12AAD" w:rsidRPr="006435CD" w:rsidRDefault="00C12AAD" w:rsidP="00B962C3">
            <w:pPr>
              <w:cnfStyle w:val="000000000000" w:firstRow="0" w:lastRow="0" w:firstColumn="0" w:lastColumn="0" w:oddVBand="0" w:evenVBand="0" w:oddHBand="0" w:evenHBand="0" w:firstRowFirstColumn="0" w:firstRowLastColumn="0" w:lastRowFirstColumn="0" w:lastRowLastColumn="0"/>
            </w:pPr>
            <w:r>
              <w:t>Research contact management – mailing labels, email lists</w:t>
            </w:r>
          </w:p>
        </w:tc>
      </w:tr>
      <w:tr w:rsidR="00A12563" w:rsidRPr="006435CD" w14:paraId="43E85957"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012118DA" w14:textId="77777777" w:rsidR="00A12563" w:rsidRDefault="00A12563" w:rsidP="00E03012">
            <w:r>
              <w:t>North Dakota</w:t>
            </w:r>
          </w:p>
        </w:tc>
        <w:tc>
          <w:tcPr>
            <w:tcW w:w="3150" w:type="dxa"/>
            <w:shd w:val="clear" w:color="auto" w:fill="F2F2F2" w:themeFill="background1" w:themeFillShade="F2"/>
          </w:tcPr>
          <w:p w14:paraId="6DC325E1" w14:textId="77777777" w:rsidR="00A12563" w:rsidRDefault="00951F68">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72911BE7" w14:textId="77777777" w:rsidR="00A12563" w:rsidRDefault="00A12563" w:rsidP="000E3739">
            <w:pPr>
              <w:cnfStyle w:val="000000000000" w:firstRow="0" w:lastRow="0" w:firstColumn="0" w:lastColumn="0" w:oddVBand="0" w:evenVBand="0" w:oddHBand="0" w:evenHBand="0" w:firstRowFirstColumn="0" w:firstRowLastColumn="0" w:lastRowFirstColumn="0" w:lastRowLastColumn="0"/>
            </w:pPr>
          </w:p>
        </w:tc>
      </w:tr>
      <w:tr w:rsidR="00C25271" w:rsidRPr="006435CD" w14:paraId="1B533F38"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43B83227" w14:textId="77777777" w:rsidR="00C25271" w:rsidRDefault="00C25271" w:rsidP="00E03012">
            <w:r>
              <w:t>Ohio</w:t>
            </w:r>
          </w:p>
        </w:tc>
        <w:tc>
          <w:tcPr>
            <w:tcW w:w="3150" w:type="dxa"/>
            <w:tcBorders>
              <w:bottom w:val="single" w:sz="8" w:space="0" w:color="8064A2" w:themeColor="accent4"/>
            </w:tcBorders>
          </w:tcPr>
          <w:p w14:paraId="0C68C9F4" w14:textId="4354C6FE" w:rsidR="00C25271" w:rsidRDefault="000E3739">
            <w:pPr>
              <w:cnfStyle w:val="000000000000" w:firstRow="0" w:lastRow="0" w:firstColumn="0" w:lastColumn="0" w:oddVBand="0" w:evenVBand="0" w:oddHBand="0" w:evenHBand="0" w:firstRowFirstColumn="0" w:firstRowLastColumn="0" w:lastRowFirstColumn="0" w:lastRowLastColumn="0"/>
            </w:pPr>
            <w:r>
              <w:t xml:space="preserve">Research </w:t>
            </w:r>
            <w:r w:rsidR="00DD0244">
              <w:t>Administrative Research Management System (</w:t>
            </w:r>
            <w:r>
              <w:t>ARMS</w:t>
            </w:r>
            <w:r w:rsidR="00DD0244">
              <w:t>)</w:t>
            </w:r>
            <w:r>
              <w:t xml:space="preserve"> (.NET system)</w:t>
            </w:r>
          </w:p>
        </w:tc>
        <w:tc>
          <w:tcPr>
            <w:tcW w:w="4428" w:type="dxa"/>
            <w:tcBorders>
              <w:bottom w:val="single" w:sz="8" w:space="0" w:color="8064A2" w:themeColor="accent4"/>
            </w:tcBorders>
          </w:tcPr>
          <w:p w14:paraId="2B184991" w14:textId="77777777" w:rsidR="000E3739" w:rsidRDefault="000E3739" w:rsidP="000E3739">
            <w:pPr>
              <w:cnfStyle w:val="000000000000" w:firstRow="0" w:lastRow="0" w:firstColumn="0" w:lastColumn="0" w:oddVBand="0" w:evenVBand="0" w:oddHBand="0" w:evenHBand="0" w:firstRowFirstColumn="0" w:firstRowLastColumn="0" w:lastRowFirstColumn="0" w:lastRowLastColumn="0"/>
            </w:pPr>
            <w:r>
              <w:t>Project tracking</w:t>
            </w:r>
          </w:p>
          <w:p w14:paraId="5DCB14CB" w14:textId="77777777" w:rsidR="000E3739" w:rsidRDefault="000E3739" w:rsidP="000E3739">
            <w:pPr>
              <w:cnfStyle w:val="000000000000" w:firstRow="0" w:lastRow="0" w:firstColumn="0" w:lastColumn="0" w:oddVBand="0" w:evenVBand="0" w:oddHBand="0" w:evenHBand="0" w:firstRowFirstColumn="0" w:firstRowLastColumn="0" w:lastRowFirstColumn="0" w:lastRowLastColumn="0"/>
            </w:pPr>
            <w:r>
              <w:t>Deliverable tracking</w:t>
            </w:r>
          </w:p>
          <w:p w14:paraId="52E996C6" w14:textId="77777777" w:rsidR="000E3739" w:rsidRDefault="000E3739" w:rsidP="000E3739">
            <w:pPr>
              <w:cnfStyle w:val="000000000000" w:firstRow="0" w:lastRow="0" w:firstColumn="0" w:lastColumn="0" w:oddVBand="0" w:evenVBand="0" w:oddHBand="0" w:evenHBand="0" w:firstRowFirstColumn="0" w:firstRowLastColumn="0" w:lastRowFirstColumn="0" w:lastRowLastColumn="0"/>
            </w:pPr>
            <w:r>
              <w:t>Project financial tracking</w:t>
            </w:r>
          </w:p>
          <w:p w14:paraId="6649FA67" w14:textId="77777777" w:rsidR="00C25271" w:rsidRDefault="000E3739" w:rsidP="000E3739">
            <w:pPr>
              <w:cnfStyle w:val="000000000000" w:firstRow="0" w:lastRow="0" w:firstColumn="0" w:lastColumn="0" w:oddVBand="0" w:evenVBand="0" w:oddHBand="0" w:evenHBand="0" w:firstRowFirstColumn="0" w:firstRowLastColumn="0" w:lastRowFirstColumn="0" w:lastRowLastColumn="0"/>
            </w:pPr>
            <w:r>
              <w:t>Project personnel tracking</w:t>
            </w:r>
          </w:p>
          <w:p w14:paraId="3F181E68" w14:textId="77777777" w:rsidR="000E3739" w:rsidRDefault="000E3739" w:rsidP="000E3739">
            <w:pPr>
              <w:cnfStyle w:val="000000000000" w:firstRow="0" w:lastRow="0" w:firstColumn="0" w:lastColumn="0" w:oddVBand="0" w:evenVBand="0" w:oddHBand="0" w:evenHBand="0" w:firstRowFirstColumn="0" w:firstRowLastColumn="0" w:lastRowFirstColumn="0" w:lastRowLastColumn="0"/>
            </w:pPr>
            <w:r>
              <w:t>Contract tracking – including addenda workflow</w:t>
            </w:r>
          </w:p>
        </w:tc>
      </w:tr>
      <w:tr w:rsidR="00A12563" w:rsidRPr="006435CD" w14:paraId="2454A32E"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63AD0D1A" w14:textId="77777777" w:rsidR="00A12563" w:rsidRDefault="00A12563" w:rsidP="00E03012">
            <w:r>
              <w:t>Oklahoma</w:t>
            </w:r>
          </w:p>
        </w:tc>
        <w:tc>
          <w:tcPr>
            <w:tcW w:w="3150" w:type="dxa"/>
            <w:shd w:val="clear" w:color="auto" w:fill="F2F2F2" w:themeFill="background1" w:themeFillShade="F2"/>
          </w:tcPr>
          <w:p w14:paraId="00DC7C69" w14:textId="77777777" w:rsidR="00A12563" w:rsidRDefault="00951F68">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259D7315"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A12563" w:rsidRPr="006435CD" w14:paraId="38B9073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5E04E3AE" w14:textId="77777777" w:rsidR="00A12563" w:rsidRDefault="00A12563" w:rsidP="00E03012">
            <w:r>
              <w:lastRenderedPageBreak/>
              <w:t>Oregon</w:t>
            </w:r>
          </w:p>
        </w:tc>
        <w:tc>
          <w:tcPr>
            <w:tcW w:w="3150" w:type="dxa"/>
          </w:tcPr>
          <w:p w14:paraId="7C9F62BC" w14:textId="77777777" w:rsidR="00A12563" w:rsidRDefault="00951F68">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Pr>
          <w:p w14:paraId="099BCAA0" w14:textId="77777777" w:rsidR="00A12563" w:rsidRDefault="00951F68" w:rsidP="00E03012">
            <w:pPr>
              <w:cnfStyle w:val="000000000000" w:firstRow="0" w:lastRow="0" w:firstColumn="0" w:lastColumn="0" w:oddVBand="0" w:evenVBand="0" w:oddHBand="0" w:evenHBand="0" w:firstRowFirstColumn="0" w:firstRowLastColumn="0" w:lastRowFirstColumn="0" w:lastRowLastColumn="0"/>
            </w:pPr>
            <w:r>
              <w:t>SPR budget development and management</w:t>
            </w:r>
          </w:p>
        </w:tc>
      </w:tr>
      <w:tr w:rsidR="00C25271" w:rsidRPr="006435CD" w14:paraId="7D52EE4F"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2D56671A" w14:textId="77777777" w:rsidR="00C25271" w:rsidRDefault="00C25271" w:rsidP="00E03012">
            <w:r>
              <w:t>Pennsylvania</w:t>
            </w:r>
          </w:p>
        </w:tc>
        <w:tc>
          <w:tcPr>
            <w:tcW w:w="3150" w:type="dxa"/>
          </w:tcPr>
          <w:p w14:paraId="66BE2B08" w14:textId="2F3DC05F" w:rsidR="00C25271" w:rsidRDefault="002278AC">
            <w:pPr>
              <w:cnfStyle w:val="000000000000" w:firstRow="0" w:lastRow="0" w:firstColumn="0" w:lastColumn="0" w:oddVBand="0" w:evenVBand="0" w:oddHBand="0" w:evenHBand="0" w:firstRowFirstColumn="0" w:firstRowLastColumn="0" w:lastRowFirstColumn="0" w:lastRowLastColumn="0"/>
            </w:pPr>
            <w:r>
              <w:t>Research Program Management System (</w:t>
            </w:r>
            <w:r w:rsidR="00AA02E4">
              <w:t>RPMS</w:t>
            </w:r>
            <w:r>
              <w:t>)</w:t>
            </w:r>
            <w:r w:rsidR="00AA02E4">
              <w:t xml:space="preserve"> Database (Oracle)</w:t>
            </w:r>
          </w:p>
        </w:tc>
        <w:tc>
          <w:tcPr>
            <w:tcW w:w="4428" w:type="dxa"/>
          </w:tcPr>
          <w:p w14:paraId="2885C2E6"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Selection committee membership</w:t>
            </w:r>
          </w:p>
          <w:p w14:paraId="2E92C819"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Quotes tracking (proposals)</w:t>
            </w:r>
          </w:p>
          <w:p w14:paraId="5013390E" w14:textId="77777777" w:rsidR="00C25271" w:rsidRDefault="000E3739" w:rsidP="00E03012">
            <w:pPr>
              <w:cnfStyle w:val="000000000000" w:firstRow="0" w:lastRow="0" w:firstColumn="0" w:lastColumn="0" w:oddVBand="0" w:evenVBand="0" w:oddHBand="0" w:evenHBand="0" w:firstRowFirstColumn="0" w:firstRowLastColumn="0" w:lastRowFirstColumn="0" w:lastRowLastColumn="0"/>
            </w:pPr>
            <w:r>
              <w:t>Project tracking</w:t>
            </w:r>
          </w:p>
          <w:p w14:paraId="0C809CFD" w14:textId="77777777" w:rsidR="000E3739" w:rsidRDefault="000E3739" w:rsidP="00E03012">
            <w:pPr>
              <w:cnfStyle w:val="000000000000" w:firstRow="0" w:lastRow="0" w:firstColumn="0" w:lastColumn="0" w:oddVBand="0" w:evenVBand="0" w:oddHBand="0" w:evenHBand="0" w:firstRowFirstColumn="0" w:firstRowLastColumn="0" w:lastRowFirstColumn="0" w:lastRowLastColumn="0"/>
            </w:pPr>
            <w:r>
              <w:t>Project financial tracking</w:t>
            </w:r>
          </w:p>
          <w:p w14:paraId="3D1353A7" w14:textId="77777777" w:rsidR="000E3739" w:rsidRDefault="000E3739" w:rsidP="00E03012">
            <w:pPr>
              <w:cnfStyle w:val="000000000000" w:firstRow="0" w:lastRow="0" w:firstColumn="0" w:lastColumn="0" w:oddVBand="0" w:evenVBand="0" w:oddHBand="0" w:evenHBand="0" w:firstRowFirstColumn="0" w:firstRowLastColumn="0" w:lastRowFirstColumn="0" w:lastRowLastColumn="0"/>
            </w:pPr>
            <w:r>
              <w:t>Contract tracking</w:t>
            </w:r>
          </w:p>
          <w:p w14:paraId="297CFAEC"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Staffing and roles tracking</w:t>
            </w:r>
          </w:p>
          <w:p w14:paraId="3AB2EDA0"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Research agencies/vendor tracking</w:t>
            </w:r>
          </w:p>
        </w:tc>
      </w:tr>
      <w:tr w:rsidR="00C25271" w:rsidRPr="006435CD" w14:paraId="1118D6A8"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718D4F12" w14:textId="77777777" w:rsidR="00C25271" w:rsidRDefault="00C25271" w:rsidP="00E03012">
            <w:r>
              <w:t>Rhode Island</w:t>
            </w:r>
          </w:p>
        </w:tc>
        <w:tc>
          <w:tcPr>
            <w:tcW w:w="3150" w:type="dxa"/>
          </w:tcPr>
          <w:p w14:paraId="551F67D7" w14:textId="77777777" w:rsidR="00C25271" w:rsidRDefault="00AA02E4">
            <w:pPr>
              <w:cnfStyle w:val="000000000000" w:firstRow="0" w:lastRow="0" w:firstColumn="0" w:lastColumn="0" w:oddVBand="0" w:evenVBand="0" w:oddHBand="0" w:evenHBand="0" w:firstRowFirstColumn="0" w:firstRowLastColumn="0" w:lastRowFirstColumn="0" w:lastRowLastColumn="0"/>
            </w:pPr>
            <w:r>
              <w:t>Spreadsheet</w:t>
            </w:r>
          </w:p>
        </w:tc>
        <w:tc>
          <w:tcPr>
            <w:tcW w:w="4428" w:type="dxa"/>
          </w:tcPr>
          <w:p w14:paraId="30DF7826" w14:textId="77777777" w:rsidR="00C25271" w:rsidRDefault="00AA02E4" w:rsidP="00E03012">
            <w:pPr>
              <w:cnfStyle w:val="000000000000" w:firstRow="0" w:lastRow="0" w:firstColumn="0" w:lastColumn="0" w:oddVBand="0" w:evenVBand="0" w:oddHBand="0" w:evenHBand="0" w:firstRowFirstColumn="0" w:firstRowLastColumn="0" w:lastRowFirstColumn="0" w:lastRowLastColumn="0"/>
            </w:pPr>
            <w:r>
              <w:t>Basic project list</w:t>
            </w:r>
          </w:p>
          <w:p w14:paraId="081129DE"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Addendums</w:t>
            </w:r>
          </w:p>
          <w:p w14:paraId="157FD7E2"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Invoices</w:t>
            </w:r>
          </w:p>
          <w:p w14:paraId="6489AF59"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Progress Reports</w:t>
            </w:r>
          </w:p>
        </w:tc>
      </w:tr>
      <w:tr w:rsidR="00C25271" w:rsidRPr="006435CD" w14:paraId="3D146A07"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0EF9F09" w14:textId="77777777" w:rsidR="00C25271" w:rsidRDefault="00C25271" w:rsidP="00E03012">
            <w:r>
              <w:t>South Carolina</w:t>
            </w:r>
          </w:p>
        </w:tc>
        <w:tc>
          <w:tcPr>
            <w:tcW w:w="3150" w:type="dxa"/>
          </w:tcPr>
          <w:p w14:paraId="03B4D1FF" w14:textId="77777777" w:rsidR="00C25271" w:rsidRDefault="00AA02E4">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4AE8E02E"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Proposed Project tracking</w:t>
            </w:r>
          </w:p>
          <w:p w14:paraId="62ED210E"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Research input tracking</w:t>
            </w:r>
          </w:p>
          <w:p w14:paraId="3E19F698" w14:textId="77777777" w:rsidR="00C25271" w:rsidRDefault="00AA02E4" w:rsidP="00E03012">
            <w:pPr>
              <w:cnfStyle w:val="000000000000" w:firstRow="0" w:lastRow="0" w:firstColumn="0" w:lastColumn="0" w:oddVBand="0" w:evenVBand="0" w:oddHBand="0" w:evenHBand="0" w:firstRowFirstColumn="0" w:firstRowLastColumn="0" w:lastRowFirstColumn="0" w:lastRowLastColumn="0"/>
            </w:pPr>
            <w:r>
              <w:t>Project tracking</w:t>
            </w:r>
          </w:p>
          <w:p w14:paraId="0515FD43"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Invoices tracking</w:t>
            </w:r>
          </w:p>
          <w:p w14:paraId="37A1B73A" w14:textId="77777777" w:rsidR="00AA02E4" w:rsidRDefault="00AA02E4" w:rsidP="00E03012">
            <w:pPr>
              <w:cnfStyle w:val="000000000000" w:firstRow="0" w:lastRow="0" w:firstColumn="0" w:lastColumn="0" w:oddVBand="0" w:evenVBand="0" w:oddHBand="0" w:evenHBand="0" w:firstRowFirstColumn="0" w:firstRowLastColumn="0" w:lastRowFirstColumn="0" w:lastRowLastColumn="0"/>
            </w:pPr>
            <w:r>
              <w:t>Progress reporting</w:t>
            </w:r>
          </w:p>
          <w:p w14:paraId="51FEF546" w14:textId="77777777" w:rsidR="00AA02E4" w:rsidRDefault="00AA02E4" w:rsidP="00AA02E4">
            <w:pPr>
              <w:cnfStyle w:val="000000000000" w:firstRow="0" w:lastRow="0" w:firstColumn="0" w:lastColumn="0" w:oddVBand="0" w:evenVBand="0" w:oddHBand="0" w:evenHBand="0" w:firstRowFirstColumn="0" w:firstRowLastColumn="0" w:lastRowFirstColumn="0" w:lastRowLastColumn="0"/>
            </w:pPr>
            <w:r>
              <w:t>Final Report tracking</w:t>
            </w:r>
          </w:p>
        </w:tc>
      </w:tr>
      <w:tr w:rsidR="00A12563" w:rsidRPr="006435CD" w14:paraId="23740FBF"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53346216" w14:textId="77777777" w:rsidR="00A12563" w:rsidRDefault="00A12563" w:rsidP="00E03012">
            <w:r>
              <w:t>South Dakota</w:t>
            </w:r>
          </w:p>
        </w:tc>
        <w:tc>
          <w:tcPr>
            <w:tcW w:w="3150" w:type="dxa"/>
            <w:tcBorders>
              <w:bottom w:val="single" w:sz="8" w:space="0" w:color="8064A2" w:themeColor="accent4"/>
            </w:tcBorders>
          </w:tcPr>
          <w:p w14:paraId="1BA3D424" w14:textId="77777777" w:rsidR="00A12563" w:rsidRDefault="00951F68" w:rsidP="00E03012">
            <w:pPr>
              <w:cnfStyle w:val="000000000000" w:firstRow="0" w:lastRow="0" w:firstColumn="0" w:lastColumn="0" w:oddVBand="0" w:evenVBand="0" w:oddHBand="0" w:evenHBand="0" w:firstRowFirstColumn="0" w:firstRowLastColumn="0" w:lastRowFirstColumn="0" w:lastRowLastColumn="0"/>
            </w:pPr>
            <w:r>
              <w:t>Spreadsheets</w:t>
            </w:r>
          </w:p>
        </w:tc>
        <w:tc>
          <w:tcPr>
            <w:tcW w:w="4428" w:type="dxa"/>
            <w:tcBorders>
              <w:bottom w:val="single" w:sz="8" w:space="0" w:color="8064A2" w:themeColor="accent4"/>
            </w:tcBorders>
          </w:tcPr>
          <w:p w14:paraId="770E1D00" w14:textId="77777777" w:rsidR="00951F68" w:rsidRDefault="00951F68" w:rsidP="00E03012">
            <w:pPr>
              <w:cnfStyle w:val="000000000000" w:firstRow="0" w:lastRow="0" w:firstColumn="0" w:lastColumn="0" w:oddVBand="0" w:evenVBand="0" w:oddHBand="0" w:evenHBand="0" w:firstRowFirstColumn="0" w:firstRowLastColumn="0" w:lastRowFirstColumn="0" w:lastRowLastColumn="0"/>
            </w:pPr>
            <w:r>
              <w:t>Suggestions tracking</w:t>
            </w:r>
          </w:p>
          <w:p w14:paraId="737B847B" w14:textId="77777777" w:rsidR="00951F68" w:rsidRDefault="00951F68" w:rsidP="00E03012">
            <w:pPr>
              <w:cnfStyle w:val="000000000000" w:firstRow="0" w:lastRow="0" w:firstColumn="0" w:lastColumn="0" w:oddVBand="0" w:evenVBand="0" w:oddHBand="0" w:evenHBand="0" w:firstRowFirstColumn="0" w:firstRowLastColumn="0" w:lastRowFirstColumn="0" w:lastRowLastColumn="0"/>
            </w:pPr>
            <w:r>
              <w:t>Proposal tracking</w:t>
            </w:r>
          </w:p>
          <w:p w14:paraId="649649B5" w14:textId="77777777" w:rsidR="00951F68" w:rsidRDefault="00951F68" w:rsidP="00E03012">
            <w:pPr>
              <w:cnfStyle w:val="000000000000" w:firstRow="0" w:lastRow="0" w:firstColumn="0" w:lastColumn="0" w:oddVBand="0" w:evenVBand="0" w:oddHBand="0" w:evenHBand="0" w:firstRowFirstColumn="0" w:firstRowLastColumn="0" w:lastRowFirstColumn="0" w:lastRowLastColumn="0"/>
            </w:pPr>
            <w:r>
              <w:t>Project tracking</w:t>
            </w:r>
          </w:p>
          <w:p w14:paraId="74969BAA" w14:textId="77777777" w:rsidR="00951F68" w:rsidRDefault="00951F68" w:rsidP="00E03012">
            <w:pPr>
              <w:cnfStyle w:val="000000000000" w:firstRow="0" w:lastRow="0" w:firstColumn="0" w:lastColumn="0" w:oddVBand="0" w:evenVBand="0" w:oddHBand="0" w:evenHBand="0" w:firstRowFirstColumn="0" w:firstRowLastColumn="0" w:lastRowFirstColumn="0" w:lastRowLastColumn="0"/>
            </w:pPr>
            <w:r>
              <w:t>Progress reporting</w:t>
            </w:r>
          </w:p>
          <w:p w14:paraId="50DEACB6" w14:textId="77777777" w:rsidR="00A12563" w:rsidRDefault="00951F68" w:rsidP="00E03012">
            <w:pPr>
              <w:cnfStyle w:val="000000000000" w:firstRow="0" w:lastRow="0" w:firstColumn="0" w:lastColumn="0" w:oddVBand="0" w:evenVBand="0" w:oddHBand="0" w:evenHBand="0" w:firstRowFirstColumn="0" w:firstRowLastColumn="0" w:lastRowFirstColumn="0" w:lastRowLastColumn="0"/>
            </w:pPr>
            <w:r>
              <w:t>Contract tracking</w:t>
            </w:r>
          </w:p>
          <w:p w14:paraId="0994A7F3" w14:textId="77777777" w:rsidR="00951F68" w:rsidRDefault="00951F68" w:rsidP="00E03012">
            <w:pPr>
              <w:cnfStyle w:val="000000000000" w:firstRow="0" w:lastRow="0" w:firstColumn="0" w:lastColumn="0" w:oddVBand="0" w:evenVBand="0" w:oddHBand="0" w:evenHBand="0" w:firstRowFirstColumn="0" w:firstRowLastColumn="0" w:lastRowFirstColumn="0" w:lastRowLastColumn="0"/>
            </w:pPr>
            <w:r>
              <w:t>Project evaluation tracking</w:t>
            </w:r>
          </w:p>
          <w:p w14:paraId="26FBC2FC" w14:textId="77777777" w:rsidR="00951F68" w:rsidRDefault="00951F68" w:rsidP="00951F68">
            <w:pPr>
              <w:cnfStyle w:val="000000000000" w:firstRow="0" w:lastRow="0" w:firstColumn="0" w:lastColumn="0" w:oddVBand="0" w:evenVBand="0" w:oddHBand="0" w:evenHBand="0" w:firstRowFirstColumn="0" w:firstRowLastColumn="0" w:lastRowFirstColumn="0" w:lastRowLastColumn="0"/>
            </w:pPr>
            <w:r>
              <w:t>Implementation tracking</w:t>
            </w:r>
          </w:p>
        </w:tc>
      </w:tr>
      <w:tr w:rsidR="00A12563" w:rsidRPr="006435CD" w14:paraId="094E6BE3"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368CCFD4" w14:textId="77777777" w:rsidR="00A12563" w:rsidRDefault="00A12563" w:rsidP="00E03012">
            <w:r>
              <w:t>Tennessee</w:t>
            </w:r>
          </w:p>
        </w:tc>
        <w:tc>
          <w:tcPr>
            <w:tcW w:w="3150" w:type="dxa"/>
            <w:shd w:val="clear" w:color="auto" w:fill="F2F2F2" w:themeFill="background1" w:themeFillShade="F2"/>
          </w:tcPr>
          <w:p w14:paraId="530DCFC1" w14:textId="77777777" w:rsidR="00A12563" w:rsidRDefault="00951F68" w:rsidP="00E03012">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53E813DA" w14:textId="77777777" w:rsidR="00A12563" w:rsidRDefault="00A12563" w:rsidP="00E03012">
            <w:pPr>
              <w:cnfStyle w:val="000000000000" w:firstRow="0" w:lastRow="0" w:firstColumn="0" w:lastColumn="0" w:oddVBand="0" w:evenVBand="0" w:oddHBand="0" w:evenHBand="0" w:firstRowFirstColumn="0" w:firstRowLastColumn="0" w:lastRowFirstColumn="0" w:lastRowLastColumn="0"/>
            </w:pPr>
          </w:p>
        </w:tc>
      </w:tr>
      <w:tr w:rsidR="00C12AAD" w:rsidRPr="006435CD" w14:paraId="36AF17B4"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208DA734" w14:textId="77777777" w:rsidR="00C12AAD" w:rsidRPr="006435CD" w:rsidRDefault="00C12AAD" w:rsidP="00E03012">
            <w:r>
              <w:t>Texas</w:t>
            </w:r>
          </w:p>
        </w:tc>
        <w:tc>
          <w:tcPr>
            <w:tcW w:w="3150" w:type="dxa"/>
          </w:tcPr>
          <w:p w14:paraId="75543128"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Research Management System (Microsoft Access)</w:t>
            </w:r>
          </w:p>
        </w:tc>
        <w:tc>
          <w:tcPr>
            <w:tcW w:w="4428" w:type="dxa"/>
          </w:tcPr>
          <w:p w14:paraId="39EEBF5F" w14:textId="77777777" w:rsidR="007529AE" w:rsidRDefault="00C12AAD" w:rsidP="00E03012">
            <w:pPr>
              <w:cnfStyle w:val="000000000000" w:firstRow="0" w:lastRow="0" w:firstColumn="0" w:lastColumn="0" w:oddVBand="0" w:evenVBand="0" w:oddHBand="0" w:evenHBand="0" w:firstRowFirstColumn="0" w:firstRowLastColumn="0" w:lastRowFirstColumn="0" w:lastRowLastColumn="0"/>
            </w:pPr>
            <w:r>
              <w:t xml:space="preserve">Project </w:t>
            </w:r>
            <w:r w:rsidR="007529AE">
              <w:t>tracking</w:t>
            </w:r>
          </w:p>
          <w:p w14:paraId="17307276" w14:textId="77777777" w:rsidR="0074209D" w:rsidRDefault="0074209D" w:rsidP="00E03012">
            <w:pPr>
              <w:cnfStyle w:val="000000000000" w:firstRow="0" w:lastRow="0" w:firstColumn="0" w:lastColumn="0" w:oddVBand="0" w:evenVBand="0" w:oddHBand="0" w:evenHBand="0" w:firstRowFirstColumn="0" w:firstRowLastColumn="0" w:lastRowFirstColumn="0" w:lastRowLastColumn="0"/>
            </w:pPr>
            <w:r>
              <w:t>Project deliverables tracking</w:t>
            </w:r>
          </w:p>
          <w:p w14:paraId="38A3CF44" w14:textId="77777777" w:rsidR="0074209D" w:rsidRDefault="0074209D" w:rsidP="00E03012">
            <w:pPr>
              <w:cnfStyle w:val="000000000000" w:firstRow="0" w:lastRow="0" w:firstColumn="0" w:lastColumn="0" w:oddVBand="0" w:evenVBand="0" w:oddHBand="0" w:evenHBand="0" w:firstRowFirstColumn="0" w:firstRowLastColumn="0" w:lastRowFirstColumn="0" w:lastRowLastColumn="0"/>
            </w:pPr>
            <w:r>
              <w:t>Project personnel tracking</w:t>
            </w:r>
          </w:p>
          <w:p w14:paraId="7F533898" w14:textId="77777777" w:rsidR="00C12AAD" w:rsidRPr="006435CD" w:rsidRDefault="007529AE" w:rsidP="0074209D">
            <w:pPr>
              <w:cnfStyle w:val="000000000000" w:firstRow="0" w:lastRow="0" w:firstColumn="0" w:lastColumn="0" w:oddVBand="0" w:evenVBand="0" w:oddHBand="0" w:evenHBand="0" w:firstRowFirstColumn="0" w:firstRowLastColumn="0" w:lastRowFirstColumn="0" w:lastRowLastColumn="0"/>
            </w:pPr>
            <w:r>
              <w:t xml:space="preserve">Project </w:t>
            </w:r>
            <w:r w:rsidR="00C12AAD">
              <w:t>financial tracking</w:t>
            </w:r>
          </w:p>
        </w:tc>
      </w:tr>
      <w:tr w:rsidR="00C12AAD" w:rsidRPr="006435CD" w14:paraId="3CF330ED"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762D3139" w14:textId="77777777" w:rsidR="00C12AAD" w:rsidRDefault="00C12AAD" w:rsidP="00E03012">
            <w:r>
              <w:lastRenderedPageBreak/>
              <w:t>Utah</w:t>
            </w:r>
          </w:p>
        </w:tc>
        <w:tc>
          <w:tcPr>
            <w:tcW w:w="3150" w:type="dxa"/>
            <w:tcBorders>
              <w:bottom w:val="single" w:sz="8" w:space="0" w:color="8064A2" w:themeColor="accent4"/>
            </w:tcBorders>
          </w:tcPr>
          <w:p w14:paraId="3EC659EF" w14:textId="77777777" w:rsidR="00C12AAD" w:rsidRDefault="004E140A" w:rsidP="00E03012">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Borders>
              <w:bottom w:val="single" w:sz="8" w:space="0" w:color="8064A2" w:themeColor="accent4"/>
            </w:tcBorders>
          </w:tcPr>
          <w:p w14:paraId="5A74F3F9" w14:textId="77777777" w:rsidR="0074209D" w:rsidRDefault="0074209D" w:rsidP="0074209D">
            <w:pPr>
              <w:cnfStyle w:val="000000000000" w:firstRow="0" w:lastRow="0" w:firstColumn="0" w:lastColumn="0" w:oddVBand="0" w:evenVBand="0" w:oddHBand="0" w:evenHBand="0" w:firstRowFirstColumn="0" w:firstRowLastColumn="0" w:lastRowFirstColumn="0" w:lastRowLastColumn="0"/>
            </w:pPr>
            <w:r>
              <w:t>Project tracking</w:t>
            </w:r>
          </w:p>
          <w:p w14:paraId="53C0829B" w14:textId="77777777" w:rsidR="0074209D" w:rsidRDefault="0074209D" w:rsidP="0074209D">
            <w:pPr>
              <w:cnfStyle w:val="000000000000" w:firstRow="0" w:lastRow="0" w:firstColumn="0" w:lastColumn="0" w:oddVBand="0" w:evenVBand="0" w:oddHBand="0" w:evenHBand="0" w:firstRowFirstColumn="0" w:firstRowLastColumn="0" w:lastRowFirstColumn="0" w:lastRowLastColumn="0"/>
            </w:pPr>
            <w:r>
              <w:t>Project financial tracking</w:t>
            </w:r>
          </w:p>
          <w:p w14:paraId="1B5F4469" w14:textId="77777777" w:rsidR="0074209D" w:rsidRDefault="0074209D" w:rsidP="0074209D">
            <w:pPr>
              <w:cnfStyle w:val="000000000000" w:firstRow="0" w:lastRow="0" w:firstColumn="0" w:lastColumn="0" w:oddVBand="0" w:evenVBand="0" w:oddHBand="0" w:evenHBand="0" w:firstRowFirstColumn="0" w:firstRowLastColumn="0" w:lastRowFirstColumn="0" w:lastRowLastColumn="0"/>
            </w:pPr>
            <w:r>
              <w:t>Project personnel tracking</w:t>
            </w:r>
          </w:p>
          <w:p w14:paraId="30D02A4A" w14:textId="77777777" w:rsidR="00C12AAD" w:rsidRDefault="0074209D" w:rsidP="00E03012">
            <w:pPr>
              <w:cnfStyle w:val="000000000000" w:firstRow="0" w:lastRow="0" w:firstColumn="0" w:lastColumn="0" w:oddVBand="0" w:evenVBand="0" w:oddHBand="0" w:evenHBand="0" w:firstRowFirstColumn="0" w:firstRowLastColumn="0" w:lastRowFirstColumn="0" w:lastRowLastColumn="0"/>
            </w:pPr>
            <w:r>
              <w:t>Contract tracking</w:t>
            </w:r>
          </w:p>
        </w:tc>
      </w:tr>
      <w:tr w:rsidR="00A12563" w:rsidRPr="006435CD" w14:paraId="28D4F5E1"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58A8B7FB" w14:textId="77777777" w:rsidR="00A12563" w:rsidRDefault="00A12563" w:rsidP="00A12563">
            <w:r>
              <w:t>Vermont</w:t>
            </w:r>
          </w:p>
        </w:tc>
        <w:tc>
          <w:tcPr>
            <w:tcW w:w="3150" w:type="dxa"/>
            <w:shd w:val="clear" w:color="auto" w:fill="F2F2F2" w:themeFill="background1" w:themeFillShade="F2"/>
          </w:tcPr>
          <w:p w14:paraId="5BA707C0" w14:textId="77777777" w:rsidR="00A12563" w:rsidRDefault="00951F68" w:rsidP="00A12563">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31E13C59"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p>
        </w:tc>
      </w:tr>
      <w:tr w:rsidR="00A12563" w:rsidRPr="006435CD" w14:paraId="65905B91"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0CE98086" w14:textId="77777777" w:rsidR="00A12563" w:rsidRPr="006435CD" w:rsidRDefault="00A12563" w:rsidP="00A12563">
            <w:r>
              <w:t>Virginia</w:t>
            </w:r>
          </w:p>
        </w:tc>
        <w:tc>
          <w:tcPr>
            <w:tcW w:w="3150" w:type="dxa"/>
          </w:tcPr>
          <w:p w14:paraId="74F4489A"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5A92376D"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Project tracking</w:t>
            </w:r>
          </w:p>
          <w:p w14:paraId="366537A0" w14:textId="77777777" w:rsidR="00A12563" w:rsidRDefault="00A12563" w:rsidP="00A12563">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p w14:paraId="6413C599" w14:textId="77777777" w:rsidR="00A12563" w:rsidRPr="006435CD" w:rsidRDefault="00A12563" w:rsidP="00A12563">
            <w:pPr>
              <w:cnfStyle w:val="000000000000" w:firstRow="0" w:lastRow="0" w:firstColumn="0" w:lastColumn="0" w:oddVBand="0" w:evenVBand="0" w:oddHBand="0" w:evenHBand="0" w:firstRowFirstColumn="0" w:firstRowLastColumn="0" w:lastRowFirstColumn="0" w:lastRowLastColumn="0"/>
            </w:pPr>
            <w:r>
              <w:t>Implementation tracking: publication reference and implementation activities, and benefits</w:t>
            </w:r>
          </w:p>
        </w:tc>
      </w:tr>
      <w:tr w:rsidR="00C12AAD" w:rsidRPr="006435CD" w14:paraId="4366B113"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6E15B379" w14:textId="77777777" w:rsidR="00C12AAD" w:rsidRPr="006435CD" w:rsidRDefault="00C12AAD" w:rsidP="00E03012">
            <w:r>
              <w:t>Washington</w:t>
            </w:r>
          </w:p>
        </w:tc>
        <w:tc>
          <w:tcPr>
            <w:tcW w:w="3150" w:type="dxa"/>
          </w:tcPr>
          <w:p w14:paraId="51931514"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Research Program Management Database (RPMD) (</w:t>
            </w:r>
            <w:proofErr w:type="spellStart"/>
            <w:r>
              <w:t>Filemaker</w:t>
            </w:r>
            <w:proofErr w:type="spellEnd"/>
            <w:r>
              <w:t xml:space="preserve"> Pro) – modified version of California’s system</w:t>
            </w:r>
          </w:p>
        </w:tc>
        <w:tc>
          <w:tcPr>
            <w:tcW w:w="4428" w:type="dxa"/>
          </w:tcPr>
          <w:p w14:paraId="129C7E4E"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Problem statement and proposal tracking</w:t>
            </w:r>
          </w:p>
          <w:p w14:paraId="18A6283E"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Research Advisory Committee (RAC) members </w:t>
            </w:r>
          </w:p>
          <w:p w14:paraId="396284F3"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Technical Advisory Panel (TAC) members</w:t>
            </w:r>
          </w:p>
          <w:p w14:paraId="1393417C"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Project/task tracking – scope, expenditure authorization/funding sources, budget, schedule, milestones</w:t>
            </w:r>
          </w:p>
          <w:p w14:paraId="1343F86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Budget request workflow </w:t>
            </w:r>
          </w:p>
          <w:p w14:paraId="319D76C3"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Project financial tracking (work order expenditures can be imported), invoices and payments </w:t>
            </w:r>
          </w:p>
          <w:p w14:paraId="00E1ED89"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Master Agreement, Reimbursable Agreement, Task Order tracking –amendments,  vendor information</w:t>
            </w:r>
          </w:p>
          <w:p w14:paraId="76625A50"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Project close out – documentation of publications</w:t>
            </w:r>
          </w:p>
          <w:p w14:paraId="362F9C16"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Implementation action and results tracking</w:t>
            </w:r>
          </w:p>
          <w:p w14:paraId="5B83C218" w14:textId="77777777" w:rsidR="00C12AAD" w:rsidRDefault="00C12AAD" w:rsidP="00E03012">
            <w:pPr>
              <w:cnfStyle w:val="000000000000" w:firstRow="0" w:lastRow="0" w:firstColumn="0" w:lastColumn="0" w:oddVBand="0" w:evenVBand="0" w:oddHBand="0" w:evenHBand="0" w:firstRowFirstColumn="0" w:firstRowLastColumn="0" w:lastRowFirstColumn="0" w:lastRowLastColumn="0"/>
            </w:pPr>
            <w:r>
              <w:t xml:space="preserve">ORLS biennial budget </w:t>
            </w:r>
          </w:p>
          <w:p w14:paraId="68BA0535" w14:textId="77777777" w:rsidR="00C12AAD" w:rsidRPr="006435CD" w:rsidRDefault="00C12AAD" w:rsidP="00E03012">
            <w:pPr>
              <w:cnfStyle w:val="000000000000" w:firstRow="0" w:lastRow="0" w:firstColumn="0" w:lastColumn="0" w:oddVBand="0" w:evenVBand="0" w:oddHBand="0" w:evenHBand="0" w:firstRowFirstColumn="0" w:firstRowLastColumn="0" w:lastRowFirstColumn="0" w:lastRowLastColumn="0"/>
            </w:pPr>
            <w:r>
              <w:t>Standard reports: project plan, annual work program, annual financial summary, project status</w:t>
            </w:r>
          </w:p>
        </w:tc>
      </w:tr>
      <w:tr w:rsidR="00BF6E3E" w:rsidRPr="006435CD" w14:paraId="7E25450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Pr>
          <w:p w14:paraId="55A3F22E" w14:textId="77777777" w:rsidR="00BF6E3E" w:rsidRPr="006435CD" w:rsidRDefault="00BF6E3E" w:rsidP="00E03012">
            <w:r>
              <w:lastRenderedPageBreak/>
              <w:t>West Virginia</w:t>
            </w:r>
          </w:p>
        </w:tc>
        <w:tc>
          <w:tcPr>
            <w:tcW w:w="3150" w:type="dxa"/>
          </w:tcPr>
          <w:p w14:paraId="0D8EA51B" w14:textId="77777777" w:rsidR="00BF6E3E" w:rsidRDefault="001F7F69" w:rsidP="001F7F69">
            <w:pPr>
              <w:cnfStyle w:val="000000000000" w:firstRow="0" w:lastRow="0" w:firstColumn="0" w:lastColumn="0" w:oddVBand="0" w:evenVBand="0" w:oddHBand="0" w:evenHBand="0" w:firstRowFirstColumn="0" w:firstRowLastColumn="0" w:lastRowFirstColumn="0" w:lastRowLastColumn="0"/>
            </w:pPr>
            <w:r>
              <w:t>Research database (Microsoft Access)</w:t>
            </w:r>
          </w:p>
        </w:tc>
        <w:tc>
          <w:tcPr>
            <w:tcW w:w="4428" w:type="dxa"/>
          </w:tcPr>
          <w:p w14:paraId="3460C0D8" w14:textId="77777777" w:rsidR="00BF6E3E" w:rsidRDefault="001F7F69" w:rsidP="00E03012">
            <w:pPr>
              <w:cnfStyle w:val="000000000000" w:firstRow="0" w:lastRow="0" w:firstColumn="0" w:lastColumn="0" w:oddVBand="0" w:evenVBand="0" w:oddHBand="0" w:evenHBand="0" w:firstRowFirstColumn="0" w:firstRowLastColumn="0" w:lastRowFirstColumn="0" w:lastRowLastColumn="0"/>
            </w:pPr>
            <w:r>
              <w:t>Project tracking – including PIs and contract monitor names</w:t>
            </w:r>
          </w:p>
          <w:p w14:paraId="7ED2F59B" w14:textId="77777777" w:rsidR="001F7F69" w:rsidRPr="006435CD" w:rsidRDefault="001F7F69" w:rsidP="001F7F69">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tc>
      </w:tr>
      <w:tr w:rsidR="00BF6E3E" w:rsidRPr="006435CD" w14:paraId="7E6BD4D6"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tcBorders>
              <w:bottom w:val="single" w:sz="8" w:space="0" w:color="8064A2" w:themeColor="accent4"/>
            </w:tcBorders>
          </w:tcPr>
          <w:p w14:paraId="76D5F1FC" w14:textId="77777777" w:rsidR="00BF6E3E" w:rsidRDefault="00BF6E3E" w:rsidP="00E03012">
            <w:r>
              <w:t>Wisconsin</w:t>
            </w:r>
          </w:p>
        </w:tc>
        <w:tc>
          <w:tcPr>
            <w:tcW w:w="3150" w:type="dxa"/>
            <w:tcBorders>
              <w:bottom w:val="single" w:sz="8" w:space="0" w:color="8064A2" w:themeColor="accent4"/>
            </w:tcBorders>
          </w:tcPr>
          <w:p w14:paraId="08B145AA" w14:textId="77777777" w:rsidR="00BF6E3E" w:rsidRDefault="004E140A" w:rsidP="00A12563">
            <w:pPr>
              <w:cnfStyle w:val="000000000000" w:firstRow="0" w:lastRow="0" w:firstColumn="0" w:lastColumn="0" w:oddVBand="0" w:evenVBand="0" w:oddHBand="0" w:evenHBand="0" w:firstRowFirstColumn="0" w:firstRowLastColumn="0" w:lastRowFirstColumn="0" w:lastRowLastColumn="0"/>
            </w:pPr>
            <w:r>
              <w:t>SPR Track (Microsoft Access)</w:t>
            </w:r>
          </w:p>
        </w:tc>
        <w:tc>
          <w:tcPr>
            <w:tcW w:w="4428" w:type="dxa"/>
            <w:tcBorders>
              <w:bottom w:val="single" w:sz="8" w:space="0" w:color="8064A2" w:themeColor="accent4"/>
            </w:tcBorders>
          </w:tcPr>
          <w:p w14:paraId="13CA3AA4" w14:textId="77777777" w:rsidR="00ED0733" w:rsidRDefault="00ED0733" w:rsidP="00ED0733">
            <w:pPr>
              <w:cnfStyle w:val="000000000000" w:firstRow="0" w:lastRow="0" w:firstColumn="0" w:lastColumn="0" w:oddVBand="0" w:evenVBand="0" w:oddHBand="0" w:evenHBand="0" w:firstRowFirstColumn="0" w:firstRowLastColumn="0" w:lastRowFirstColumn="0" w:lastRowLastColumn="0"/>
            </w:pPr>
            <w:r>
              <w:t>Project tracking</w:t>
            </w:r>
          </w:p>
          <w:p w14:paraId="50385BAD" w14:textId="77777777" w:rsidR="00ED0733" w:rsidRDefault="00ED0733" w:rsidP="00ED0733">
            <w:pPr>
              <w:cnfStyle w:val="000000000000" w:firstRow="0" w:lastRow="0" w:firstColumn="0" w:lastColumn="0" w:oddVBand="0" w:evenVBand="0" w:oddHBand="0" w:evenHBand="0" w:firstRowFirstColumn="0" w:firstRowLastColumn="0" w:lastRowFirstColumn="0" w:lastRowLastColumn="0"/>
            </w:pPr>
            <w:r>
              <w:t>Project milestone tracking</w:t>
            </w:r>
          </w:p>
          <w:p w14:paraId="1D21DB3C" w14:textId="77777777" w:rsidR="00ED0733" w:rsidRDefault="00ED0733" w:rsidP="00ED0733">
            <w:pPr>
              <w:cnfStyle w:val="000000000000" w:firstRow="0" w:lastRow="0" w:firstColumn="0" w:lastColumn="0" w:oddVBand="0" w:evenVBand="0" w:oddHBand="0" w:evenHBand="0" w:firstRowFirstColumn="0" w:firstRowLastColumn="0" w:lastRowFirstColumn="0" w:lastRowLastColumn="0"/>
            </w:pPr>
            <w:r>
              <w:t>Project financial tracking (no interface with financial system)</w:t>
            </w:r>
          </w:p>
          <w:p w14:paraId="36E4490A" w14:textId="77777777" w:rsidR="00BF6E3E" w:rsidRDefault="00ED0733" w:rsidP="00E03012">
            <w:pPr>
              <w:cnfStyle w:val="000000000000" w:firstRow="0" w:lastRow="0" w:firstColumn="0" w:lastColumn="0" w:oddVBand="0" w:evenVBand="0" w:oddHBand="0" w:evenHBand="0" w:firstRowFirstColumn="0" w:firstRowLastColumn="0" w:lastRowFirstColumn="0" w:lastRowLastColumn="0"/>
            </w:pPr>
            <w:r>
              <w:t>Contract tracking</w:t>
            </w:r>
          </w:p>
          <w:p w14:paraId="6ED2DFF8" w14:textId="77777777" w:rsidR="00ED0733" w:rsidRDefault="00ED0733" w:rsidP="00E03012">
            <w:pPr>
              <w:cnfStyle w:val="000000000000" w:firstRow="0" w:lastRow="0" w:firstColumn="0" w:lastColumn="0" w:oddVBand="0" w:evenVBand="0" w:oddHBand="0" w:evenHBand="0" w:firstRowFirstColumn="0" w:firstRowLastColumn="0" w:lastRowFirstColumn="0" w:lastRowLastColumn="0"/>
            </w:pPr>
            <w:r>
              <w:t>Research organizations tracking</w:t>
            </w:r>
          </w:p>
          <w:p w14:paraId="2AE7170B" w14:textId="77777777" w:rsidR="00ED0733" w:rsidRPr="006435CD" w:rsidRDefault="00ED0733" w:rsidP="00A12563">
            <w:pPr>
              <w:cnfStyle w:val="000000000000" w:firstRow="0" w:lastRow="0" w:firstColumn="0" w:lastColumn="0" w:oddVBand="0" w:evenVBand="0" w:oddHBand="0" w:evenHBand="0" w:firstRowFirstColumn="0" w:firstRowLastColumn="0" w:lastRowFirstColumn="0" w:lastRowLastColumn="0"/>
            </w:pPr>
            <w:r>
              <w:t>Research contact tracking</w:t>
            </w:r>
          </w:p>
        </w:tc>
      </w:tr>
      <w:tr w:rsidR="00A12563" w:rsidRPr="006435CD" w14:paraId="5B7797AB" w14:textId="77777777" w:rsidTr="00E20892">
        <w:trPr>
          <w:cantSplit/>
        </w:trPr>
        <w:tc>
          <w:tcPr>
            <w:cnfStyle w:val="001000000000" w:firstRow="0" w:lastRow="0" w:firstColumn="1" w:lastColumn="0" w:oddVBand="0" w:evenVBand="0" w:oddHBand="0" w:evenHBand="0" w:firstRowFirstColumn="0" w:firstRowLastColumn="0" w:lastRowFirstColumn="0" w:lastRowLastColumn="0"/>
            <w:tcW w:w="1998" w:type="dxa"/>
            <w:shd w:val="clear" w:color="auto" w:fill="F2F2F2" w:themeFill="background1" w:themeFillShade="F2"/>
          </w:tcPr>
          <w:p w14:paraId="09D11FC4" w14:textId="77777777" w:rsidR="00A12563" w:rsidRDefault="00A12563" w:rsidP="00E03012">
            <w:r>
              <w:t>Wyoming</w:t>
            </w:r>
          </w:p>
        </w:tc>
        <w:tc>
          <w:tcPr>
            <w:tcW w:w="3150" w:type="dxa"/>
            <w:shd w:val="clear" w:color="auto" w:fill="F2F2F2" w:themeFill="background1" w:themeFillShade="F2"/>
          </w:tcPr>
          <w:p w14:paraId="36BC45CC" w14:textId="77777777" w:rsidR="00A12563" w:rsidRDefault="00951F68" w:rsidP="00A12563">
            <w:pPr>
              <w:cnfStyle w:val="000000000000" w:firstRow="0" w:lastRow="0" w:firstColumn="0" w:lastColumn="0" w:oddVBand="0" w:evenVBand="0" w:oddHBand="0" w:evenHBand="0" w:firstRowFirstColumn="0" w:firstRowLastColumn="0" w:lastRowFirstColumn="0" w:lastRowLastColumn="0"/>
            </w:pPr>
            <w:r>
              <w:t>No information available</w:t>
            </w:r>
          </w:p>
        </w:tc>
        <w:tc>
          <w:tcPr>
            <w:tcW w:w="4428" w:type="dxa"/>
            <w:shd w:val="clear" w:color="auto" w:fill="F2F2F2" w:themeFill="background1" w:themeFillShade="F2"/>
          </w:tcPr>
          <w:p w14:paraId="6FCE614C" w14:textId="77777777" w:rsidR="00A12563" w:rsidRDefault="00A12563" w:rsidP="00ED0733">
            <w:pPr>
              <w:cnfStyle w:val="000000000000" w:firstRow="0" w:lastRow="0" w:firstColumn="0" w:lastColumn="0" w:oddVBand="0" w:evenVBand="0" w:oddHBand="0" w:evenHBand="0" w:firstRowFirstColumn="0" w:firstRowLastColumn="0" w:lastRowFirstColumn="0" w:lastRowLastColumn="0"/>
            </w:pPr>
          </w:p>
        </w:tc>
      </w:tr>
    </w:tbl>
    <w:p w14:paraId="16026D17" w14:textId="77777777" w:rsidR="00C12AAD" w:rsidRDefault="00C12AAD">
      <w:pPr>
        <w:autoSpaceDE/>
        <w:autoSpaceDN/>
        <w:adjustRightInd/>
        <w:spacing w:after="0"/>
        <w:rPr>
          <w:rFonts w:cs="Arial Black"/>
          <w:b/>
          <w:bCs/>
          <w:sz w:val="28"/>
          <w:szCs w:val="28"/>
        </w:rPr>
      </w:pPr>
      <w:r>
        <w:br w:type="page"/>
      </w:r>
    </w:p>
    <w:p w14:paraId="761FC965" w14:textId="77777777" w:rsidR="00AE35E5" w:rsidRDefault="00C12AAD" w:rsidP="00C12AAD">
      <w:pPr>
        <w:pStyle w:val="Heading2"/>
      </w:pPr>
      <w:proofErr w:type="gramStart"/>
      <w:r>
        <w:lastRenderedPageBreak/>
        <w:t>Appendix B.</w:t>
      </w:r>
      <w:proofErr w:type="gramEnd"/>
      <w:r>
        <w:t xml:space="preserve">  Montana Department of Transportation</w:t>
      </w:r>
      <w:r w:rsidR="00CF7DCC">
        <w:t xml:space="preserve"> </w:t>
      </w:r>
      <w:r w:rsidR="004813B1">
        <w:t xml:space="preserve">Research </w:t>
      </w:r>
      <w:r w:rsidR="00E409BA">
        <w:t>Business Process</w:t>
      </w:r>
      <w:r w:rsidR="00144D5C">
        <w:t xml:space="preserve"> </w:t>
      </w:r>
    </w:p>
    <w:p w14:paraId="3C7E10D1" w14:textId="77777777" w:rsidR="00865AEB" w:rsidRPr="00277AFA" w:rsidRDefault="00144D5C" w:rsidP="00C12AAD">
      <w:pPr>
        <w:pStyle w:val="ListParagraph"/>
        <w:numPr>
          <w:ilvl w:val="0"/>
          <w:numId w:val="13"/>
        </w:numPr>
      </w:pPr>
      <w:r>
        <w:t xml:space="preserve">Research </w:t>
      </w:r>
      <w:r w:rsidR="002101AB" w:rsidRPr="00277AFA">
        <w:t>Program Management</w:t>
      </w:r>
      <w:r w:rsidR="00090807">
        <w:t xml:space="preserve"> (not mapped)</w:t>
      </w:r>
    </w:p>
    <w:p w14:paraId="4B57F5C5" w14:textId="77777777" w:rsidR="002101AB" w:rsidRPr="00277AFA" w:rsidRDefault="00144D5C" w:rsidP="00C12AAD">
      <w:pPr>
        <w:pStyle w:val="ListParagraph"/>
        <w:numPr>
          <w:ilvl w:val="0"/>
          <w:numId w:val="13"/>
        </w:numPr>
      </w:pPr>
      <w:r>
        <w:t xml:space="preserve">Research </w:t>
      </w:r>
      <w:r w:rsidR="002101AB" w:rsidRPr="00277AFA">
        <w:t>Budget Management</w:t>
      </w:r>
      <w:r w:rsidR="00090807">
        <w:t xml:space="preserve"> (not mapped)</w:t>
      </w:r>
    </w:p>
    <w:p w14:paraId="087C6A3A" w14:textId="77777777" w:rsidR="002101AB" w:rsidRPr="00277AFA" w:rsidRDefault="009467D7" w:rsidP="00C12AAD">
      <w:pPr>
        <w:pStyle w:val="ListParagraph"/>
        <w:numPr>
          <w:ilvl w:val="0"/>
          <w:numId w:val="13"/>
        </w:numPr>
      </w:pPr>
      <w:r>
        <w:t xml:space="preserve">Research </w:t>
      </w:r>
      <w:r w:rsidR="002101AB" w:rsidRPr="00277AFA">
        <w:t>Project Management</w:t>
      </w:r>
      <w:r w:rsidR="00090807">
        <w:t xml:space="preserve"> (not mapped)</w:t>
      </w:r>
    </w:p>
    <w:p w14:paraId="2803D683" w14:textId="77777777" w:rsidR="00AE35E5" w:rsidRDefault="00AE35E5" w:rsidP="00C12AAD">
      <w:pPr>
        <w:pStyle w:val="ListParagraph"/>
        <w:numPr>
          <w:ilvl w:val="1"/>
          <w:numId w:val="13"/>
        </w:numPr>
      </w:pPr>
      <w:r>
        <w:t xml:space="preserve">Receive </w:t>
      </w:r>
      <w:r w:rsidR="00AA0F10">
        <w:t xml:space="preserve">Research </w:t>
      </w:r>
      <w:r>
        <w:t>Topics</w:t>
      </w:r>
    </w:p>
    <w:p w14:paraId="36493635" w14:textId="77777777" w:rsidR="00AE35E5" w:rsidRDefault="00AE35E5" w:rsidP="00C12AAD">
      <w:pPr>
        <w:pStyle w:val="ListParagraph"/>
        <w:numPr>
          <w:ilvl w:val="2"/>
          <w:numId w:val="13"/>
        </w:numPr>
      </w:pPr>
      <w:r>
        <w:t>Determine Project Category</w:t>
      </w:r>
    </w:p>
    <w:p w14:paraId="31B16832" w14:textId="77777777" w:rsidR="00AE35E5" w:rsidRDefault="00AE35E5" w:rsidP="00C12AAD">
      <w:pPr>
        <w:pStyle w:val="ListParagraph"/>
        <w:numPr>
          <w:ilvl w:val="2"/>
          <w:numId w:val="13"/>
        </w:numPr>
      </w:pPr>
      <w:r>
        <w:t>Identify Sponsor and/or Champion</w:t>
      </w:r>
    </w:p>
    <w:p w14:paraId="7DF710F0" w14:textId="77777777" w:rsidR="00AE35E5" w:rsidRDefault="00AE35E5" w:rsidP="00C12AAD">
      <w:pPr>
        <w:pStyle w:val="ListParagraph"/>
        <w:numPr>
          <w:ilvl w:val="3"/>
          <w:numId w:val="13"/>
        </w:numPr>
      </w:pPr>
      <w:r>
        <w:t xml:space="preserve">Solicit for Sponsor and/or Champion (if </w:t>
      </w:r>
      <w:r w:rsidR="00AA0F10">
        <w:t xml:space="preserve">needed and </w:t>
      </w:r>
      <w:r>
        <w:t>not identified in request)</w:t>
      </w:r>
    </w:p>
    <w:p w14:paraId="0A51D209" w14:textId="77777777" w:rsidR="00223992" w:rsidRDefault="00223992" w:rsidP="00C12AAD">
      <w:pPr>
        <w:pStyle w:val="ListParagraph"/>
        <w:numPr>
          <w:ilvl w:val="3"/>
          <w:numId w:val="13"/>
        </w:numPr>
      </w:pPr>
      <w:r>
        <w:t>Notify Submitter (if solicitation unsuccessful)</w:t>
      </w:r>
    </w:p>
    <w:p w14:paraId="7FF346B5" w14:textId="77777777" w:rsidR="00223992" w:rsidRDefault="00AA0F10" w:rsidP="00C12AAD">
      <w:pPr>
        <w:pStyle w:val="ListParagraph"/>
        <w:numPr>
          <w:ilvl w:val="3"/>
          <w:numId w:val="13"/>
        </w:numPr>
      </w:pPr>
      <w:r>
        <w:t>Archive Request</w:t>
      </w:r>
      <w:r w:rsidR="00223992">
        <w:t xml:space="preserve"> (if solicitation unsuccessful)</w:t>
      </w:r>
    </w:p>
    <w:p w14:paraId="32EC8ABC" w14:textId="77777777" w:rsidR="00AE35E5" w:rsidRDefault="00AE35E5" w:rsidP="00C12AAD">
      <w:pPr>
        <w:pStyle w:val="ListParagraph"/>
        <w:numPr>
          <w:ilvl w:val="2"/>
          <w:numId w:val="13"/>
        </w:numPr>
      </w:pPr>
      <w:r>
        <w:t>Determine Priority</w:t>
      </w:r>
    </w:p>
    <w:p w14:paraId="3793273D" w14:textId="77777777" w:rsidR="00AE35E5" w:rsidRDefault="00AE35E5" w:rsidP="00C12AAD">
      <w:pPr>
        <w:pStyle w:val="ListParagraph"/>
        <w:numPr>
          <w:ilvl w:val="2"/>
          <w:numId w:val="13"/>
        </w:numPr>
      </w:pPr>
      <w:r>
        <w:t>Notify Submitter</w:t>
      </w:r>
    </w:p>
    <w:p w14:paraId="235519F1" w14:textId="77777777" w:rsidR="00AE35E5" w:rsidRDefault="00AE35E5" w:rsidP="00C12AAD">
      <w:pPr>
        <w:pStyle w:val="ListParagraph"/>
        <w:numPr>
          <w:ilvl w:val="2"/>
          <w:numId w:val="13"/>
        </w:numPr>
      </w:pPr>
      <w:r>
        <w:t>Archive Request (if rejected)</w:t>
      </w:r>
    </w:p>
    <w:p w14:paraId="12D0F0AB" w14:textId="77777777" w:rsidR="00AE35E5" w:rsidRDefault="00AE35E5" w:rsidP="00C12AAD">
      <w:pPr>
        <w:pStyle w:val="ListParagraph"/>
        <w:numPr>
          <w:ilvl w:val="2"/>
          <w:numId w:val="13"/>
        </w:numPr>
      </w:pPr>
      <w:r>
        <w:t>Publish Project (if accepted)</w:t>
      </w:r>
    </w:p>
    <w:p w14:paraId="74AD99D9" w14:textId="77777777" w:rsidR="00AE35E5" w:rsidRDefault="00AE35E5" w:rsidP="00C12AAD">
      <w:pPr>
        <w:pStyle w:val="ListParagraph"/>
        <w:numPr>
          <w:ilvl w:val="1"/>
          <w:numId w:val="13"/>
        </w:numPr>
      </w:pPr>
      <w:r>
        <w:t>Determine Approach</w:t>
      </w:r>
    </w:p>
    <w:p w14:paraId="42F40FD8" w14:textId="77777777" w:rsidR="00AE35E5" w:rsidRDefault="00AE35E5" w:rsidP="00C12AAD">
      <w:pPr>
        <w:pStyle w:val="ListParagraph"/>
        <w:numPr>
          <w:ilvl w:val="2"/>
          <w:numId w:val="13"/>
        </w:numPr>
      </w:pPr>
      <w:r>
        <w:t>Investigate Request</w:t>
      </w:r>
    </w:p>
    <w:p w14:paraId="2810AE9B" w14:textId="77777777" w:rsidR="00AE35E5" w:rsidRDefault="00AE35E5" w:rsidP="00C12AAD">
      <w:pPr>
        <w:pStyle w:val="ListParagraph"/>
        <w:numPr>
          <w:ilvl w:val="3"/>
          <w:numId w:val="13"/>
        </w:numPr>
      </w:pPr>
      <w:r>
        <w:t xml:space="preserve">Determine </w:t>
      </w:r>
      <w:r w:rsidR="006454FE">
        <w:t xml:space="preserve">Technical Panel </w:t>
      </w:r>
      <w:r>
        <w:t>Need</w:t>
      </w:r>
    </w:p>
    <w:p w14:paraId="230741AF" w14:textId="77777777" w:rsidR="006454FE" w:rsidRDefault="006454FE" w:rsidP="00C12AAD">
      <w:pPr>
        <w:pStyle w:val="ListParagraph"/>
        <w:numPr>
          <w:ilvl w:val="3"/>
          <w:numId w:val="13"/>
        </w:numPr>
      </w:pPr>
      <w:r>
        <w:t>Select Technical Panel (if needed)</w:t>
      </w:r>
    </w:p>
    <w:p w14:paraId="686F9417" w14:textId="77777777" w:rsidR="006454FE" w:rsidRDefault="006454FE" w:rsidP="00C12AAD">
      <w:pPr>
        <w:pStyle w:val="ListParagraph"/>
        <w:numPr>
          <w:ilvl w:val="3"/>
          <w:numId w:val="13"/>
        </w:numPr>
      </w:pPr>
      <w:r>
        <w:t>Investigate Research Topic</w:t>
      </w:r>
    </w:p>
    <w:p w14:paraId="1B911511" w14:textId="77777777" w:rsidR="00AE35E5" w:rsidRDefault="00AE35E5" w:rsidP="00C12AAD">
      <w:pPr>
        <w:pStyle w:val="ListParagraph"/>
        <w:numPr>
          <w:ilvl w:val="3"/>
          <w:numId w:val="13"/>
        </w:numPr>
      </w:pPr>
      <w:r>
        <w:t>Establish Project (if need established)</w:t>
      </w:r>
    </w:p>
    <w:p w14:paraId="27E1F76E" w14:textId="77777777" w:rsidR="00AE35E5" w:rsidRDefault="00AE35E5" w:rsidP="00C12AAD">
      <w:pPr>
        <w:pStyle w:val="ListParagraph"/>
        <w:numPr>
          <w:ilvl w:val="3"/>
          <w:numId w:val="13"/>
        </w:numPr>
      </w:pPr>
      <w:r>
        <w:t xml:space="preserve">Implement Existing Research (if </w:t>
      </w:r>
      <w:r w:rsidR="006454FE">
        <w:t>research already done</w:t>
      </w:r>
      <w:r>
        <w:t>)</w:t>
      </w:r>
    </w:p>
    <w:p w14:paraId="22DE1107" w14:textId="77777777" w:rsidR="00AE35E5" w:rsidRDefault="00AE35E5" w:rsidP="00C12AAD">
      <w:pPr>
        <w:pStyle w:val="ListParagraph"/>
        <w:numPr>
          <w:ilvl w:val="3"/>
          <w:numId w:val="13"/>
        </w:numPr>
      </w:pPr>
      <w:r>
        <w:t xml:space="preserve">Cancel </w:t>
      </w:r>
      <w:r w:rsidR="006454FE">
        <w:t xml:space="preserve">Research </w:t>
      </w:r>
      <w:r>
        <w:t>Project</w:t>
      </w:r>
      <w:r w:rsidR="006454FE">
        <w:t xml:space="preserve"> (if need not established)</w:t>
      </w:r>
    </w:p>
    <w:p w14:paraId="3C3FF9C2" w14:textId="77777777" w:rsidR="0019093D" w:rsidRDefault="0019093D" w:rsidP="00C12AAD">
      <w:pPr>
        <w:pStyle w:val="ListParagraph"/>
        <w:numPr>
          <w:ilvl w:val="4"/>
          <w:numId w:val="13"/>
        </w:numPr>
      </w:pPr>
      <w:r>
        <w:t>Cancel Project</w:t>
      </w:r>
    </w:p>
    <w:p w14:paraId="7D5D5480" w14:textId="77777777" w:rsidR="0019093D" w:rsidRDefault="0019093D" w:rsidP="00C12AAD">
      <w:pPr>
        <w:pStyle w:val="ListParagraph"/>
        <w:numPr>
          <w:ilvl w:val="4"/>
          <w:numId w:val="13"/>
        </w:numPr>
      </w:pPr>
      <w:r>
        <w:t>Notify Submitter</w:t>
      </w:r>
    </w:p>
    <w:p w14:paraId="007FA837" w14:textId="77777777" w:rsidR="0019093D" w:rsidRDefault="0019093D" w:rsidP="00C12AAD">
      <w:pPr>
        <w:pStyle w:val="ListParagraph"/>
        <w:numPr>
          <w:ilvl w:val="4"/>
          <w:numId w:val="13"/>
        </w:numPr>
      </w:pPr>
      <w:r>
        <w:t>Archive Request</w:t>
      </w:r>
    </w:p>
    <w:p w14:paraId="3C65073E" w14:textId="77777777" w:rsidR="00AE35E5" w:rsidRDefault="00AE35E5" w:rsidP="00C12AAD">
      <w:pPr>
        <w:pStyle w:val="ListParagraph"/>
        <w:numPr>
          <w:ilvl w:val="2"/>
          <w:numId w:val="13"/>
        </w:numPr>
      </w:pPr>
      <w:r>
        <w:t xml:space="preserve">Develop </w:t>
      </w:r>
      <w:r w:rsidR="006454FE">
        <w:t xml:space="preserve">Project </w:t>
      </w:r>
      <w:r>
        <w:t>Scope</w:t>
      </w:r>
    </w:p>
    <w:p w14:paraId="0AD3B762" w14:textId="77777777" w:rsidR="0019093D" w:rsidRDefault="0019093D" w:rsidP="00C12AAD">
      <w:pPr>
        <w:pStyle w:val="ListParagraph"/>
        <w:numPr>
          <w:ilvl w:val="3"/>
          <w:numId w:val="13"/>
        </w:numPr>
      </w:pPr>
      <w:r>
        <w:t>Develop Scope of Work (if project need established or existing project modified)</w:t>
      </w:r>
    </w:p>
    <w:p w14:paraId="772EF215" w14:textId="77777777" w:rsidR="0019093D" w:rsidRDefault="0019093D" w:rsidP="00C12AAD">
      <w:pPr>
        <w:pStyle w:val="ListParagraph"/>
        <w:numPr>
          <w:ilvl w:val="3"/>
          <w:numId w:val="13"/>
        </w:numPr>
      </w:pPr>
      <w:r>
        <w:t>Review Scope of Work</w:t>
      </w:r>
    </w:p>
    <w:p w14:paraId="5F09F468" w14:textId="77777777" w:rsidR="0019093D" w:rsidRDefault="0019093D" w:rsidP="00C12AAD">
      <w:pPr>
        <w:pStyle w:val="ListParagraph"/>
        <w:numPr>
          <w:ilvl w:val="3"/>
          <w:numId w:val="13"/>
        </w:numPr>
      </w:pPr>
      <w:r>
        <w:t>Revise Scope (if changes requested)</w:t>
      </w:r>
    </w:p>
    <w:p w14:paraId="1BF21F76" w14:textId="77777777" w:rsidR="0019093D" w:rsidRDefault="0019093D" w:rsidP="00C12AAD">
      <w:pPr>
        <w:pStyle w:val="ListParagraph"/>
        <w:numPr>
          <w:ilvl w:val="3"/>
          <w:numId w:val="13"/>
        </w:numPr>
      </w:pPr>
      <w:r>
        <w:t>Obtain Scope Approval</w:t>
      </w:r>
    </w:p>
    <w:p w14:paraId="32ADB800" w14:textId="77777777" w:rsidR="0019093D" w:rsidRDefault="0019093D" w:rsidP="00C12AAD">
      <w:pPr>
        <w:pStyle w:val="ListParagraph"/>
        <w:numPr>
          <w:ilvl w:val="3"/>
          <w:numId w:val="13"/>
        </w:numPr>
      </w:pPr>
      <w:r>
        <w:t>Determine Need for RFP (if scope approved or scope not needed)</w:t>
      </w:r>
    </w:p>
    <w:p w14:paraId="4D78B270" w14:textId="77777777" w:rsidR="0019093D" w:rsidRDefault="0019093D" w:rsidP="00C12AAD">
      <w:pPr>
        <w:pStyle w:val="ListParagraph"/>
        <w:numPr>
          <w:ilvl w:val="3"/>
          <w:numId w:val="13"/>
        </w:numPr>
      </w:pPr>
      <w:r>
        <w:t>Cancel Research Project (if scope not approved)</w:t>
      </w:r>
    </w:p>
    <w:p w14:paraId="2A6255BF" w14:textId="77777777" w:rsidR="007070D2" w:rsidRDefault="007070D2" w:rsidP="00C12AAD">
      <w:pPr>
        <w:pStyle w:val="ListParagraph"/>
        <w:numPr>
          <w:ilvl w:val="2"/>
          <w:numId w:val="13"/>
        </w:numPr>
      </w:pPr>
      <w:r>
        <w:t>Solicit Proposal (if no RFP needed)</w:t>
      </w:r>
    </w:p>
    <w:p w14:paraId="198038CF" w14:textId="77777777" w:rsidR="00AE35E5" w:rsidRDefault="001410F5" w:rsidP="00C12AAD">
      <w:pPr>
        <w:pStyle w:val="ListParagraph"/>
        <w:numPr>
          <w:ilvl w:val="2"/>
          <w:numId w:val="13"/>
        </w:numPr>
      </w:pPr>
      <w:r>
        <w:t>Develop and Select</w:t>
      </w:r>
      <w:r w:rsidR="00AE35E5">
        <w:t xml:space="preserve"> Proposal (if </w:t>
      </w:r>
      <w:r>
        <w:t>RFP needed</w:t>
      </w:r>
      <w:r w:rsidR="00AE35E5">
        <w:t>)</w:t>
      </w:r>
    </w:p>
    <w:p w14:paraId="67102E6B" w14:textId="77777777" w:rsidR="00DA249F" w:rsidRDefault="00DA249F" w:rsidP="00C12AAD">
      <w:pPr>
        <w:pStyle w:val="ListParagraph"/>
        <w:numPr>
          <w:ilvl w:val="3"/>
          <w:numId w:val="13"/>
        </w:numPr>
      </w:pPr>
      <w:r>
        <w:t xml:space="preserve">Develop RFP </w:t>
      </w:r>
    </w:p>
    <w:p w14:paraId="72D1BB2D" w14:textId="77777777" w:rsidR="00414028" w:rsidRDefault="00414028" w:rsidP="00C12AAD">
      <w:pPr>
        <w:pStyle w:val="ListParagraph"/>
        <w:numPr>
          <w:ilvl w:val="4"/>
          <w:numId w:val="13"/>
        </w:numPr>
      </w:pPr>
      <w:r>
        <w:t>Identify RFP Review Committee</w:t>
      </w:r>
    </w:p>
    <w:p w14:paraId="7306944C" w14:textId="77777777" w:rsidR="00414028" w:rsidRDefault="00414028" w:rsidP="00C12AAD">
      <w:pPr>
        <w:pStyle w:val="ListParagraph"/>
        <w:numPr>
          <w:ilvl w:val="4"/>
          <w:numId w:val="13"/>
        </w:numPr>
      </w:pPr>
      <w:r>
        <w:t>Develop RFP</w:t>
      </w:r>
    </w:p>
    <w:p w14:paraId="5E7417A0" w14:textId="77777777" w:rsidR="00414028" w:rsidRDefault="00414028" w:rsidP="00C12AAD">
      <w:pPr>
        <w:pStyle w:val="ListParagraph"/>
        <w:numPr>
          <w:ilvl w:val="4"/>
          <w:numId w:val="13"/>
        </w:numPr>
      </w:pPr>
      <w:r>
        <w:t>Review RFP</w:t>
      </w:r>
    </w:p>
    <w:p w14:paraId="26BB443F" w14:textId="77777777" w:rsidR="00DA249F" w:rsidRDefault="00DA249F" w:rsidP="00C12AAD">
      <w:pPr>
        <w:pStyle w:val="ListParagraph"/>
        <w:numPr>
          <w:ilvl w:val="3"/>
          <w:numId w:val="13"/>
        </w:numPr>
      </w:pPr>
      <w:r>
        <w:t>Address RFP Questions (if questions received)</w:t>
      </w:r>
    </w:p>
    <w:p w14:paraId="7935E6AC" w14:textId="77777777" w:rsidR="00230C72" w:rsidRDefault="00230C72" w:rsidP="00C12AAD">
      <w:pPr>
        <w:pStyle w:val="ListParagraph"/>
        <w:numPr>
          <w:ilvl w:val="4"/>
          <w:numId w:val="13"/>
        </w:numPr>
      </w:pPr>
      <w:r>
        <w:t>Compile Questions</w:t>
      </w:r>
    </w:p>
    <w:p w14:paraId="23DF40C2" w14:textId="77777777" w:rsidR="00230C72" w:rsidRDefault="007F72D7" w:rsidP="00C12AAD">
      <w:pPr>
        <w:pStyle w:val="ListParagraph"/>
        <w:numPr>
          <w:ilvl w:val="4"/>
          <w:numId w:val="13"/>
        </w:numPr>
      </w:pPr>
      <w:r>
        <w:t xml:space="preserve">Research PM </w:t>
      </w:r>
      <w:r w:rsidR="00230C72">
        <w:t>Respond to Questions</w:t>
      </w:r>
    </w:p>
    <w:p w14:paraId="46C41816" w14:textId="77777777" w:rsidR="00230C72" w:rsidRDefault="007F72D7" w:rsidP="00C12AAD">
      <w:pPr>
        <w:pStyle w:val="ListParagraph"/>
        <w:numPr>
          <w:ilvl w:val="4"/>
          <w:numId w:val="13"/>
        </w:numPr>
      </w:pPr>
      <w:r>
        <w:t>RFP Review Committee Respond to Questions</w:t>
      </w:r>
    </w:p>
    <w:p w14:paraId="6BDCD403" w14:textId="77777777" w:rsidR="007F72D7" w:rsidRDefault="007F72D7" w:rsidP="00C12AAD">
      <w:pPr>
        <w:pStyle w:val="ListParagraph"/>
        <w:numPr>
          <w:ilvl w:val="4"/>
          <w:numId w:val="13"/>
        </w:numPr>
      </w:pPr>
      <w:r>
        <w:t>Compile Responses to Questions</w:t>
      </w:r>
    </w:p>
    <w:p w14:paraId="11BE76FF" w14:textId="77777777" w:rsidR="00DA249F" w:rsidRDefault="00DA249F" w:rsidP="00C12AAD">
      <w:pPr>
        <w:pStyle w:val="ListParagraph"/>
        <w:numPr>
          <w:ilvl w:val="3"/>
          <w:numId w:val="13"/>
        </w:numPr>
      </w:pPr>
      <w:r>
        <w:t>Evaluate Proposals (if proposals received)</w:t>
      </w:r>
    </w:p>
    <w:p w14:paraId="52E7CA82" w14:textId="77777777" w:rsidR="007F72D7" w:rsidRDefault="007F72D7" w:rsidP="00C12AAD">
      <w:pPr>
        <w:pStyle w:val="ListParagraph"/>
        <w:numPr>
          <w:ilvl w:val="4"/>
          <w:numId w:val="13"/>
        </w:numPr>
      </w:pPr>
      <w:r>
        <w:lastRenderedPageBreak/>
        <w:t>Prepare Review Committee</w:t>
      </w:r>
    </w:p>
    <w:p w14:paraId="2150CE12" w14:textId="77777777" w:rsidR="007F72D7" w:rsidRDefault="00AA0F10" w:rsidP="00C12AAD">
      <w:pPr>
        <w:pStyle w:val="ListParagraph"/>
        <w:numPr>
          <w:ilvl w:val="4"/>
          <w:numId w:val="13"/>
        </w:numPr>
      </w:pPr>
      <w:r>
        <w:t>Review</w:t>
      </w:r>
      <w:r w:rsidR="007F72D7">
        <w:t xml:space="preserve"> Proposals</w:t>
      </w:r>
    </w:p>
    <w:p w14:paraId="33FE5125" w14:textId="77777777" w:rsidR="007F72D7" w:rsidRDefault="007F72D7" w:rsidP="00C12AAD">
      <w:pPr>
        <w:pStyle w:val="ListParagraph"/>
        <w:numPr>
          <w:ilvl w:val="4"/>
          <w:numId w:val="13"/>
        </w:numPr>
      </w:pPr>
      <w:r>
        <w:t>Request Information (if needed)</w:t>
      </w:r>
    </w:p>
    <w:p w14:paraId="3E7BD2A8" w14:textId="77777777" w:rsidR="007F72D7" w:rsidRDefault="007F72D7" w:rsidP="00C12AAD">
      <w:pPr>
        <w:pStyle w:val="ListParagraph"/>
        <w:numPr>
          <w:ilvl w:val="4"/>
          <w:numId w:val="13"/>
        </w:numPr>
      </w:pPr>
      <w:r>
        <w:t>Select Proposal</w:t>
      </w:r>
    </w:p>
    <w:p w14:paraId="2F4D452F" w14:textId="77777777" w:rsidR="007F72D7" w:rsidRDefault="007F72D7" w:rsidP="00C12AAD">
      <w:pPr>
        <w:pStyle w:val="ListParagraph"/>
        <w:numPr>
          <w:ilvl w:val="4"/>
          <w:numId w:val="13"/>
        </w:numPr>
      </w:pPr>
      <w:r>
        <w:t>Update Management System</w:t>
      </w:r>
      <w:r w:rsidR="008F4D78">
        <w:t xml:space="preserve"> (Proposed Project)</w:t>
      </w:r>
    </w:p>
    <w:p w14:paraId="4263E0DC" w14:textId="77777777" w:rsidR="00DA249F" w:rsidRDefault="00DA249F" w:rsidP="00C12AAD">
      <w:pPr>
        <w:pStyle w:val="ListParagraph"/>
        <w:numPr>
          <w:ilvl w:val="3"/>
          <w:numId w:val="13"/>
        </w:numPr>
      </w:pPr>
      <w:r>
        <w:t>Evaluate Options (if no proposals received)</w:t>
      </w:r>
    </w:p>
    <w:p w14:paraId="0CB62806" w14:textId="77777777" w:rsidR="00F03A10" w:rsidRDefault="00F03A10" w:rsidP="00C12AAD">
      <w:pPr>
        <w:pStyle w:val="ListParagraph"/>
        <w:numPr>
          <w:ilvl w:val="4"/>
          <w:numId w:val="13"/>
        </w:numPr>
      </w:pPr>
      <w:r>
        <w:t>Discuss Proposal Options</w:t>
      </w:r>
    </w:p>
    <w:p w14:paraId="432A2853" w14:textId="77777777" w:rsidR="008E0FC3" w:rsidRDefault="008E0FC3" w:rsidP="00C12AAD">
      <w:pPr>
        <w:pStyle w:val="ListParagraph"/>
        <w:numPr>
          <w:ilvl w:val="4"/>
          <w:numId w:val="13"/>
        </w:numPr>
      </w:pPr>
      <w:r>
        <w:t>Reissue RFP</w:t>
      </w:r>
    </w:p>
    <w:p w14:paraId="4359D031" w14:textId="77777777" w:rsidR="008E0FC3" w:rsidRDefault="008E0FC3" w:rsidP="00C12AAD">
      <w:pPr>
        <w:pStyle w:val="ListParagraph"/>
        <w:numPr>
          <w:ilvl w:val="4"/>
          <w:numId w:val="13"/>
        </w:numPr>
      </w:pPr>
      <w:r>
        <w:t>Revise Scope</w:t>
      </w:r>
    </w:p>
    <w:p w14:paraId="6794D20C" w14:textId="77777777" w:rsidR="008E0FC3" w:rsidRDefault="008E0FC3" w:rsidP="00C12AAD">
      <w:pPr>
        <w:pStyle w:val="ListParagraph"/>
        <w:numPr>
          <w:ilvl w:val="4"/>
          <w:numId w:val="13"/>
        </w:numPr>
      </w:pPr>
      <w:r>
        <w:t>Break Project into Phases</w:t>
      </w:r>
    </w:p>
    <w:p w14:paraId="534B05ED" w14:textId="77777777" w:rsidR="008E0FC3" w:rsidRDefault="008E0FC3" w:rsidP="00C12AAD">
      <w:pPr>
        <w:pStyle w:val="ListParagraph"/>
        <w:numPr>
          <w:ilvl w:val="4"/>
          <w:numId w:val="13"/>
        </w:numPr>
      </w:pPr>
      <w:r>
        <w:t>Cancel Research Project</w:t>
      </w:r>
    </w:p>
    <w:p w14:paraId="002F40B3" w14:textId="77777777" w:rsidR="00AE35E5" w:rsidRDefault="00AE35E5" w:rsidP="00C12AAD">
      <w:pPr>
        <w:pStyle w:val="ListParagraph"/>
        <w:numPr>
          <w:ilvl w:val="1"/>
          <w:numId w:val="13"/>
        </w:numPr>
      </w:pPr>
      <w:r>
        <w:t>Establish Funding Structure</w:t>
      </w:r>
    </w:p>
    <w:p w14:paraId="2FD1C036" w14:textId="77777777" w:rsidR="000A6251" w:rsidRDefault="000A6251" w:rsidP="00C12AAD">
      <w:pPr>
        <w:pStyle w:val="ListParagraph"/>
        <w:numPr>
          <w:ilvl w:val="2"/>
          <w:numId w:val="13"/>
        </w:numPr>
      </w:pPr>
      <w:r>
        <w:t>Obtain Funding Approval</w:t>
      </w:r>
      <w:r w:rsidR="008F4D78">
        <w:t xml:space="preserve"> (for Proposed Projects)</w:t>
      </w:r>
    </w:p>
    <w:p w14:paraId="1CC79F67" w14:textId="77777777" w:rsidR="008B152C" w:rsidRDefault="008B152C" w:rsidP="00C12AAD">
      <w:pPr>
        <w:pStyle w:val="ListParagraph"/>
        <w:numPr>
          <w:ilvl w:val="3"/>
          <w:numId w:val="13"/>
        </w:numPr>
      </w:pPr>
      <w:r>
        <w:t>Provide Recommendation</w:t>
      </w:r>
    </w:p>
    <w:p w14:paraId="313AF4BB" w14:textId="77777777" w:rsidR="008B152C" w:rsidRDefault="008B152C" w:rsidP="00C12AAD">
      <w:pPr>
        <w:pStyle w:val="ListParagraph"/>
        <w:numPr>
          <w:ilvl w:val="3"/>
          <w:numId w:val="13"/>
        </w:numPr>
      </w:pPr>
      <w:r>
        <w:t>Review Panel Comments</w:t>
      </w:r>
    </w:p>
    <w:p w14:paraId="3DCB7A42" w14:textId="77777777" w:rsidR="008B152C" w:rsidRDefault="008B152C" w:rsidP="00C12AAD">
      <w:pPr>
        <w:pStyle w:val="ListParagraph"/>
        <w:numPr>
          <w:ilvl w:val="3"/>
          <w:numId w:val="13"/>
        </w:numPr>
      </w:pPr>
      <w:r>
        <w:t>Revise Proposal (if revisions requested)</w:t>
      </w:r>
    </w:p>
    <w:p w14:paraId="421E0507" w14:textId="77777777" w:rsidR="008B152C" w:rsidRDefault="008B152C" w:rsidP="00C12AAD">
      <w:pPr>
        <w:pStyle w:val="ListParagraph"/>
        <w:numPr>
          <w:ilvl w:val="3"/>
          <w:numId w:val="13"/>
        </w:numPr>
      </w:pPr>
      <w:r>
        <w:t>Cancel Research Project (if proposal rejected)</w:t>
      </w:r>
    </w:p>
    <w:p w14:paraId="14B3A939" w14:textId="77777777" w:rsidR="008B152C" w:rsidRDefault="008B152C" w:rsidP="00C12AAD">
      <w:pPr>
        <w:pStyle w:val="ListParagraph"/>
        <w:numPr>
          <w:ilvl w:val="3"/>
          <w:numId w:val="13"/>
        </w:numPr>
      </w:pPr>
      <w:r>
        <w:t>Update Management System</w:t>
      </w:r>
    </w:p>
    <w:p w14:paraId="4B6FB4B7" w14:textId="77777777" w:rsidR="000A6251" w:rsidRDefault="000A6251" w:rsidP="00C12AAD">
      <w:pPr>
        <w:pStyle w:val="ListParagraph"/>
        <w:numPr>
          <w:ilvl w:val="2"/>
          <w:numId w:val="13"/>
        </w:numPr>
      </w:pPr>
      <w:r>
        <w:t>Establish Project Coding</w:t>
      </w:r>
      <w:r w:rsidR="008B152C">
        <w:t xml:space="preserve"> (if funding approved)</w:t>
      </w:r>
    </w:p>
    <w:p w14:paraId="1774B57D" w14:textId="77777777" w:rsidR="008B152C" w:rsidRDefault="008B152C" w:rsidP="00C12AAD">
      <w:pPr>
        <w:pStyle w:val="ListParagraph"/>
        <w:numPr>
          <w:ilvl w:val="3"/>
          <w:numId w:val="13"/>
        </w:numPr>
      </w:pPr>
      <w:r>
        <w:t>Add to SPR Work Program (if SPR funded)</w:t>
      </w:r>
    </w:p>
    <w:p w14:paraId="73632A30" w14:textId="77777777" w:rsidR="008B152C" w:rsidRDefault="00040365" w:rsidP="00C12AAD">
      <w:pPr>
        <w:pStyle w:val="ListParagraph"/>
        <w:numPr>
          <w:ilvl w:val="3"/>
          <w:numId w:val="13"/>
        </w:numPr>
      </w:pPr>
      <w:r>
        <w:t>Open Special Project (if not SPR funded)</w:t>
      </w:r>
    </w:p>
    <w:p w14:paraId="3E5672F7" w14:textId="77777777" w:rsidR="00040365" w:rsidRDefault="00040365" w:rsidP="00C12AAD">
      <w:pPr>
        <w:pStyle w:val="ListParagraph"/>
        <w:numPr>
          <w:ilvl w:val="3"/>
          <w:numId w:val="13"/>
        </w:numPr>
      </w:pPr>
      <w:r>
        <w:t>Open Project</w:t>
      </w:r>
    </w:p>
    <w:p w14:paraId="15854D91" w14:textId="77777777" w:rsidR="000A6251" w:rsidRDefault="000A6251" w:rsidP="00C12AAD">
      <w:pPr>
        <w:pStyle w:val="ListParagraph"/>
        <w:numPr>
          <w:ilvl w:val="2"/>
          <w:numId w:val="13"/>
        </w:numPr>
      </w:pPr>
      <w:r>
        <w:t>Award Research Contract</w:t>
      </w:r>
      <w:r w:rsidR="003E3AD3">
        <w:t xml:space="preserve"> (if project selected)</w:t>
      </w:r>
      <w:r w:rsidR="006B3329">
        <w:t xml:space="preserve"> (see 4.1)</w:t>
      </w:r>
    </w:p>
    <w:p w14:paraId="35FD735E" w14:textId="77777777" w:rsidR="003E3AD3" w:rsidRDefault="003E3AD3" w:rsidP="00C12AAD">
      <w:pPr>
        <w:pStyle w:val="ListParagraph"/>
        <w:numPr>
          <w:ilvl w:val="2"/>
          <w:numId w:val="13"/>
        </w:numPr>
      </w:pPr>
      <w:r>
        <w:t>Develop Contract</w:t>
      </w:r>
    </w:p>
    <w:p w14:paraId="573F9FC2" w14:textId="77777777" w:rsidR="003E3AD3" w:rsidRDefault="003E3AD3" w:rsidP="00C12AAD">
      <w:pPr>
        <w:pStyle w:val="ListParagraph"/>
        <w:numPr>
          <w:ilvl w:val="2"/>
          <w:numId w:val="13"/>
        </w:numPr>
      </w:pPr>
      <w:r>
        <w:t>Review Contract</w:t>
      </w:r>
    </w:p>
    <w:p w14:paraId="3EE0C1AC" w14:textId="77777777" w:rsidR="003E3AD3" w:rsidRDefault="003E3AD3" w:rsidP="00C12AAD">
      <w:pPr>
        <w:pStyle w:val="ListParagraph"/>
        <w:numPr>
          <w:ilvl w:val="2"/>
          <w:numId w:val="13"/>
        </w:numPr>
      </w:pPr>
      <w:r>
        <w:t>Obtain Signatures</w:t>
      </w:r>
    </w:p>
    <w:p w14:paraId="4F72C86A" w14:textId="77777777" w:rsidR="003E3AD3" w:rsidRDefault="003E3AD3" w:rsidP="00C12AAD">
      <w:pPr>
        <w:pStyle w:val="ListParagraph"/>
        <w:numPr>
          <w:ilvl w:val="2"/>
          <w:numId w:val="13"/>
        </w:numPr>
      </w:pPr>
      <w:r>
        <w:t>Award Contract</w:t>
      </w:r>
    </w:p>
    <w:p w14:paraId="017F57B0" w14:textId="77777777" w:rsidR="003E3AD3" w:rsidRDefault="003E3AD3" w:rsidP="00C12AAD">
      <w:pPr>
        <w:pStyle w:val="ListParagraph"/>
        <w:numPr>
          <w:ilvl w:val="2"/>
          <w:numId w:val="13"/>
        </w:numPr>
      </w:pPr>
      <w:r>
        <w:t>File Contract</w:t>
      </w:r>
    </w:p>
    <w:p w14:paraId="0D53B1DD" w14:textId="77777777" w:rsidR="00AE35E5" w:rsidRDefault="00AE35E5" w:rsidP="00C12AAD">
      <w:pPr>
        <w:pStyle w:val="ListParagraph"/>
        <w:numPr>
          <w:ilvl w:val="1"/>
          <w:numId w:val="13"/>
        </w:numPr>
      </w:pPr>
      <w:r>
        <w:t>Conduct Research</w:t>
      </w:r>
    </w:p>
    <w:p w14:paraId="5EDB243B" w14:textId="77777777" w:rsidR="000A6251" w:rsidRDefault="003E3AD3" w:rsidP="00C12AAD">
      <w:pPr>
        <w:pStyle w:val="ListParagraph"/>
        <w:numPr>
          <w:ilvl w:val="2"/>
          <w:numId w:val="13"/>
        </w:numPr>
      </w:pPr>
      <w:r>
        <w:t>Monitor Project Progress</w:t>
      </w:r>
      <w:r w:rsidR="006B3329">
        <w:t xml:space="preserve"> (see 4.2 Monitor Contract)</w:t>
      </w:r>
    </w:p>
    <w:p w14:paraId="1809D293" w14:textId="77777777" w:rsidR="003E3AD3" w:rsidRDefault="003E3AD3" w:rsidP="00C12AAD">
      <w:pPr>
        <w:pStyle w:val="ListParagraph"/>
        <w:numPr>
          <w:ilvl w:val="2"/>
          <w:numId w:val="13"/>
        </w:numPr>
      </w:pPr>
      <w:r>
        <w:t>Report on Project Progress</w:t>
      </w:r>
    </w:p>
    <w:p w14:paraId="4BE0192F" w14:textId="77777777" w:rsidR="003E3AD3" w:rsidRDefault="003E3AD3" w:rsidP="00C12AAD">
      <w:pPr>
        <w:pStyle w:val="ListParagraph"/>
        <w:numPr>
          <w:ilvl w:val="2"/>
          <w:numId w:val="13"/>
        </w:numPr>
      </w:pPr>
      <w:r>
        <w:t xml:space="preserve">Present Results </w:t>
      </w:r>
    </w:p>
    <w:p w14:paraId="6F32FA5C" w14:textId="77777777" w:rsidR="00AE35E5" w:rsidRDefault="00AE35E5" w:rsidP="00C12AAD">
      <w:pPr>
        <w:pStyle w:val="ListParagraph"/>
        <w:numPr>
          <w:ilvl w:val="1"/>
          <w:numId w:val="13"/>
        </w:numPr>
      </w:pPr>
      <w:r>
        <w:t>Close Project</w:t>
      </w:r>
    </w:p>
    <w:p w14:paraId="11BB96E8" w14:textId="77777777" w:rsidR="00AE35E5" w:rsidRDefault="003E3AD3" w:rsidP="00C12AAD">
      <w:pPr>
        <w:pStyle w:val="ListParagraph"/>
        <w:numPr>
          <w:ilvl w:val="2"/>
          <w:numId w:val="13"/>
        </w:numPr>
      </w:pPr>
      <w:r>
        <w:t xml:space="preserve">Conduct </w:t>
      </w:r>
      <w:r w:rsidR="00AE35E5">
        <w:t>Exit Survey</w:t>
      </w:r>
    </w:p>
    <w:p w14:paraId="649902F1" w14:textId="77777777" w:rsidR="00AE35E5" w:rsidRDefault="00AE35E5" w:rsidP="00C12AAD">
      <w:pPr>
        <w:pStyle w:val="ListParagraph"/>
        <w:numPr>
          <w:ilvl w:val="2"/>
          <w:numId w:val="13"/>
        </w:numPr>
      </w:pPr>
      <w:r>
        <w:t>Document Tech</w:t>
      </w:r>
      <w:r w:rsidR="003E3AD3">
        <w:t>nology</w:t>
      </w:r>
      <w:r>
        <w:t xml:space="preserve"> Transfer Activities</w:t>
      </w:r>
    </w:p>
    <w:p w14:paraId="5D12CE63" w14:textId="77777777" w:rsidR="003E3AD3" w:rsidRDefault="003E3AD3" w:rsidP="00C12AAD">
      <w:pPr>
        <w:pStyle w:val="ListParagraph"/>
        <w:numPr>
          <w:ilvl w:val="2"/>
          <w:numId w:val="13"/>
        </w:numPr>
      </w:pPr>
      <w:r>
        <w:t>Review Implementation Activities</w:t>
      </w:r>
    </w:p>
    <w:p w14:paraId="358488F4" w14:textId="77777777" w:rsidR="00AE35E5" w:rsidRDefault="00AE35E5" w:rsidP="00C12AAD">
      <w:pPr>
        <w:pStyle w:val="ListParagraph"/>
        <w:numPr>
          <w:ilvl w:val="2"/>
          <w:numId w:val="13"/>
        </w:numPr>
      </w:pPr>
      <w:r>
        <w:t>Close</w:t>
      </w:r>
      <w:r w:rsidR="003E3AD3">
        <w:t xml:space="preserve"> Research Project</w:t>
      </w:r>
    </w:p>
    <w:p w14:paraId="3886BC14" w14:textId="77777777" w:rsidR="002101AB" w:rsidRPr="00277AFA" w:rsidRDefault="004813B1" w:rsidP="00C12AAD">
      <w:pPr>
        <w:pStyle w:val="ListParagraph"/>
        <w:numPr>
          <w:ilvl w:val="0"/>
          <w:numId w:val="13"/>
        </w:numPr>
      </w:pPr>
      <w:r w:rsidRPr="00277AFA">
        <w:t>Contract Management</w:t>
      </w:r>
    </w:p>
    <w:p w14:paraId="23EA1107" w14:textId="77777777" w:rsidR="002101AB" w:rsidRDefault="002101AB" w:rsidP="00C12AAD">
      <w:pPr>
        <w:pStyle w:val="ListParagraph"/>
        <w:numPr>
          <w:ilvl w:val="1"/>
          <w:numId w:val="13"/>
        </w:numPr>
      </w:pPr>
      <w:r>
        <w:t>Award Research Contract</w:t>
      </w:r>
      <w:r w:rsidR="006B3329">
        <w:t xml:space="preserve"> (same as 3.3.3</w:t>
      </w:r>
      <w:r w:rsidR="004813B1">
        <w:t>)</w:t>
      </w:r>
    </w:p>
    <w:p w14:paraId="659BF123" w14:textId="77777777" w:rsidR="002101AB" w:rsidRDefault="002101AB" w:rsidP="00C12AAD">
      <w:pPr>
        <w:pStyle w:val="ListParagraph"/>
        <w:numPr>
          <w:ilvl w:val="1"/>
          <w:numId w:val="13"/>
        </w:numPr>
      </w:pPr>
      <w:r>
        <w:t>Monitor Contract</w:t>
      </w:r>
    </w:p>
    <w:p w14:paraId="2A7EC361" w14:textId="77777777" w:rsidR="002101AB" w:rsidRDefault="002101AB" w:rsidP="00C12AAD">
      <w:pPr>
        <w:pStyle w:val="ListParagraph"/>
        <w:numPr>
          <w:ilvl w:val="2"/>
          <w:numId w:val="13"/>
        </w:numPr>
      </w:pPr>
      <w:r>
        <w:t>Review Contract Scope</w:t>
      </w:r>
    </w:p>
    <w:p w14:paraId="5C1A16C9" w14:textId="77777777" w:rsidR="002101AB" w:rsidRDefault="002101AB" w:rsidP="00C12AAD">
      <w:pPr>
        <w:pStyle w:val="ListParagraph"/>
        <w:numPr>
          <w:ilvl w:val="2"/>
          <w:numId w:val="13"/>
        </w:numPr>
      </w:pPr>
      <w:r>
        <w:t>Amend Contract (if changes needed)</w:t>
      </w:r>
    </w:p>
    <w:p w14:paraId="6FE8FFD9" w14:textId="77777777" w:rsidR="002101AB" w:rsidRDefault="002101AB" w:rsidP="00C12AAD">
      <w:pPr>
        <w:pStyle w:val="ListParagraph"/>
        <w:numPr>
          <w:ilvl w:val="2"/>
          <w:numId w:val="13"/>
        </w:numPr>
      </w:pPr>
      <w:r>
        <w:t>Review Payment Request</w:t>
      </w:r>
    </w:p>
    <w:p w14:paraId="58AC1813" w14:textId="77777777" w:rsidR="002101AB" w:rsidRDefault="002101AB" w:rsidP="00C12AAD">
      <w:pPr>
        <w:pStyle w:val="ListParagraph"/>
        <w:numPr>
          <w:ilvl w:val="2"/>
          <w:numId w:val="13"/>
        </w:numPr>
      </w:pPr>
      <w:r>
        <w:t>Check Contract</w:t>
      </w:r>
    </w:p>
    <w:p w14:paraId="5D246EA3" w14:textId="77777777" w:rsidR="002101AB" w:rsidRDefault="002101AB" w:rsidP="00C12AAD">
      <w:pPr>
        <w:pStyle w:val="ListParagraph"/>
        <w:numPr>
          <w:ilvl w:val="2"/>
          <w:numId w:val="13"/>
        </w:numPr>
      </w:pPr>
      <w:r>
        <w:t>Request New Invoice (if errors found)</w:t>
      </w:r>
    </w:p>
    <w:p w14:paraId="59B545F8" w14:textId="77777777" w:rsidR="002101AB" w:rsidRDefault="002101AB" w:rsidP="00C12AAD">
      <w:pPr>
        <w:pStyle w:val="ListParagraph"/>
        <w:numPr>
          <w:ilvl w:val="2"/>
          <w:numId w:val="13"/>
        </w:numPr>
      </w:pPr>
      <w:r>
        <w:t>Submit Payment Request (if approved)</w:t>
      </w:r>
    </w:p>
    <w:p w14:paraId="1A4A245F" w14:textId="77777777" w:rsidR="002101AB" w:rsidRDefault="002101AB" w:rsidP="00C12AAD">
      <w:pPr>
        <w:pStyle w:val="ListParagraph"/>
        <w:numPr>
          <w:ilvl w:val="2"/>
          <w:numId w:val="13"/>
        </w:numPr>
      </w:pPr>
      <w:r>
        <w:lastRenderedPageBreak/>
        <w:t>Refuse Payment (if not approved)</w:t>
      </w:r>
    </w:p>
    <w:p w14:paraId="29620BDB" w14:textId="77777777" w:rsidR="002101AB" w:rsidRDefault="002101AB" w:rsidP="00C12AAD">
      <w:pPr>
        <w:pStyle w:val="ListParagraph"/>
        <w:numPr>
          <w:ilvl w:val="2"/>
          <w:numId w:val="13"/>
        </w:numPr>
      </w:pPr>
      <w:r>
        <w:t>Hold Payment (if applicable)</w:t>
      </w:r>
    </w:p>
    <w:p w14:paraId="316DA501" w14:textId="77777777" w:rsidR="002101AB" w:rsidRDefault="002101AB" w:rsidP="00C12AAD">
      <w:pPr>
        <w:pStyle w:val="ListParagraph"/>
        <w:numPr>
          <w:ilvl w:val="1"/>
          <w:numId w:val="13"/>
        </w:numPr>
      </w:pPr>
      <w:r>
        <w:t>Close Contract</w:t>
      </w:r>
    </w:p>
    <w:p w14:paraId="565FE609" w14:textId="77777777" w:rsidR="002101AB" w:rsidRDefault="002101AB" w:rsidP="00C12AAD">
      <w:pPr>
        <w:pStyle w:val="ListParagraph"/>
        <w:numPr>
          <w:ilvl w:val="2"/>
          <w:numId w:val="13"/>
        </w:numPr>
      </w:pPr>
      <w:r>
        <w:t>Verify Contract Scope</w:t>
      </w:r>
    </w:p>
    <w:p w14:paraId="3808DCD5" w14:textId="77777777" w:rsidR="002101AB" w:rsidRDefault="002101AB" w:rsidP="00C12AAD">
      <w:pPr>
        <w:pStyle w:val="ListParagraph"/>
        <w:numPr>
          <w:ilvl w:val="2"/>
          <w:numId w:val="13"/>
        </w:numPr>
      </w:pPr>
      <w:r>
        <w:t>Obtain Champion Approval</w:t>
      </w:r>
    </w:p>
    <w:p w14:paraId="470CB0FE" w14:textId="77777777" w:rsidR="002101AB" w:rsidRDefault="002101AB" w:rsidP="00C12AAD">
      <w:pPr>
        <w:pStyle w:val="ListParagraph"/>
        <w:numPr>
          <w:ilvl w:val="2"/>
          <w:numId w:val="13"/>
        </w:numPr>
      </w:pPr>
      <w:r>
        <w:t>Resolve Issues (if applicable)</w:t>
      </w:r>
    </w:p>
    <w:p w14:paraId="4CEEE367" w14:textId="77777777" w:rsidR="002101AB" w:rsidRDefault="002101AB" w:rsidP="00C12AAD">
      <w:pPr>
        <w:pStyle w:val="ListParagraph"/>
        <w:numPr>
          <w:ilvl w:val="2"/>
          <w:numId w:val="13"/>
        </w:numPr>
      </w:pPr>
      <w:r>
        <w:t>Signoff on Contract (if approved)</w:t>
      </w:r>
    </w:p>
    <w:p w14:paraId="0396CC2D" w14:textId="77777777" w:rsidR="007F71F1" w:rsidRDefault="007F71F1" w:rsidP="00C12AAD"/>
    <w:p w14:paraId="4B238116" w14:textId="77777777" w:rsidR="00C12AAD" w:rsidRDefault="00C12AAD">
      <w:pPr>
        <w:autoSpaceDE/>
        <w:autoSpaceDN/>
        <w:adjustRightInd/>
        <w:spacing w:after="0"/>
        <w:rPr>
          <w:i/>
          <w:noProof/>
        </w:rPr>
      </w:pPr>
      <w:r>
        <w:br w:type="page"/>
      </w:r>
    </w:p>
    <w:p w14:paraId="2C1BFF50" w14:textId="77777777" w:rsidR="007F71F1" w:rsidRDefault="00C12AAD" w:rsidP="00C12AAD">
      <w:pPr>
        <w:pStyle w:val="Heading2"/>
      </w:pPr>
      <w:proofErr w:type="gramStart"/>
      <w:r>
        <w:lastRenderedPageBreak/>
        <w:t>Appendix C.</w:t>
      </w:r>
      <w:proofErr w:type="gramEnd"/>
      <w:r w:rsidR="007F71F1">
        <w:t xml:space="preserve">  MDT Research Requirements</w:t>
      </w:r>
    </w:p>
    <w:tbl>
      <w:tblPr>
        <w:tblW w:w="9361" w:type="dxa"/>
        <w:tblInd w:w="108" w:type="dxa"/>
        <w:tblLook w:val="04A0" w:firstRow="1" w:lastRow="0" w:firstColumn="1" w:lastColumn="0" w:noHBand="0" w:noVBand="1"/>
      </w:tblPr>
      <w:tblGrid>
        <w:gridCol w:w="762"/>
        <w:gridCol w:w="339"/>
        <w:gridCol w:w="8305"/>
      </w:tblGrid>
      <w:tr w:rsidR="007F71F1" w14:paraId="4B7BF83B" w14:textId="77777777" w:rsidTr="007F71F1">
        <w:trPr>
          <w:trHeight w:val="405"/>
        </w:trPr>
        <w:tc>
          <w:tcPr>
            <w:tcW w:w="717" w:type="dxa"/>
            <w:tcBorders>
              <w:top w:val="nil"/>
              <w:left w:val="nil"/>
              <w:bottom w:val="nil"/>
              <w:right w:val="nil"/>
            </w:tcBorders>
            <w:shd w:val="clear" w:color="auto" w:fill="auto"/>
            <w:noWrap/>
            <w:hideMark/>
          </w:tcPr>
          <w:p w14:paraId="491E5D21" w14:textId="77777777" w:rsidR="007F71F1" w:rsidRDefault="007F71F1" w:rsidP="00C12AAD">
            <w:r>
              <w:t>001</w:t>
            </w:r>
          </w:p>
        </w:tc>
        <w:tc>
          <w:tcPr>
            <w:tcW w:w="8644" w:type="dxa"/>
            <w:gridSpan w:val="2"/>
            <w:tcBorders>
              <w:top w:val="nil"/>
              <w:left w:val="nil"/>
              <w:bottom w:val="nil"/>
              <w:right w:val="nil"/>
            </w:tcBorders>
            <w:shd w:val="clear" w:color="auto" w:fill="auto"/>
            <w:hideMark/>
          </w:tcPr>
          <w:p w14:paraId="2CE79641" w14:textId="77777777" w:rsidR="007F71F1" w:rsidRDefault="007F71F1" w:rsidP="00C12AAD">
            <w:r>
              <w:t>The system needs to be accessible by MDT employees and external stakeholders.</w:t>
            </w:r>
          </w:p>
        </w:tc>
      </w:tr>
      <w:tr w:rsidR="007F71F1" w14:paraId="58B617DC" w14:textId="77777777" w:rsidTr="007F71F1">
        <w:trPr>
          <w:trHeight w:val="1647"/>
        </w:trPr>
        <w:tc>
          <w:tcPr>
            <w:tcW w:w="717" w:type="dxa"/>
            <w:tcBorders>
              <w:top w:val="nil"/>
              <w:left w:val="nil"/>
              <w:bottom w:val="nil"/>
              <w:right w:val="nil"/>
            </w:tcBorders>
            <w:shd w:val="clear" w:color="auto" w:fill="auto"/>
            <w:noWrap/>
            <w:hideMark/>
          </w:tcPr>
          <w:p w14:paraId="6DEEC73F" w14:textId="77777777" w:rsidR="007F71F1" w:rsidRDefault="007F71F1" w:rsidP="00C12AAD">
            <w:r>
              <w:t>002</w:t>
            </w:r>
          </w:p>
        </w:tc>
        <w:tc>
          <w:tcPr>
            <w:tcW w:w="8644" w:type="dxa"/>
            <w:gridSpan w:val="2"/>
            <w:tcBorders>
              <w:top w:val="nil"/>
              <w:left w:val="nil"/>
              <w:bottom w:val="nil"/>
              <w:right w:val="nil"/>
            </w:tcBorders>
            <w:shd w:val="clear" w:color="auto" w:fill="auto"/>
            <w:hideMark/>
          </w:tcPr>
          <w:p w14:paraId="7C5EB797" w14:textId="77777777" w:rsidR="007F71F1" w:rsidRDefault="007F71F1" w:rsidP="003E6331">
            <w:r>
              <w:t xml:space="preserve">Research needs the ability to post (publish) project specific information to the internet and intranet by saving the documents to the research share drive web folder in PDF format. </w:t>
            </w:r>
            <w:r>
              <w:br/>
              <w:t>Note: Security and other formatting requirements for internet posting need to be included in the PDF document.</w:t>
            </w:r>
            <w:r>
              <w:br/>
              <w:t xml:space="preserve">Note: Web service request from ISD is completed each time there is a need to post new research project or reporting information to the internet or intranet. </w:t>
            </w:r>
          </w:p>
        </w:tc>
      </w:tr>
      <w:tr w:rsidR="007F71F1" w14:paraId="61995E6D" w14:textId="77777777" w:rsidTr="007F71F1">
        <w:trPr>
          <w:trHeight w:val="1290"/>
        </w:trPr>
        <w:tc>
          <w:tcPr>
            <w:tcW w:w="717" w:type="dxa"/>
            <w:tcBorders>
              <w:top w:val="nil"/>
              <w:left w:val="nil"/>
              <w:bottom w:val="nil"/>
              <w:right w:val="nil"/>
            </w:tcBorders>
            <w:shd w:val="clear" w:color="auto" w:fill="auto"/>
            <w:noWrap/>
            <w:hideMark/>
          </w:tcPr>
          <w:p w14:paraId="5CBE4470" w14:textId="77777777" w:rsidR="007F71F1" w:rsidRDefault="007F71F1" w:rsidP="00C12AAD">
            <w:r>
              <w:t>003</w:t>
            </w:r>
          </w:p>
        </w:tc>
        <w:tc>
          <w:tcPr>
            <w:tcW w:w="8644" w:type="dxa"/>
            <w:gridSpan w:val="2"/>
            <w:tcBorders>
              <w:top w:val="nil"/>
              <w:left w:val="nil"/>
              <w:bottom w:val="nil"/>
              <w:right w:val="nil"/>
            </w:tcBorders>
            <w:shd w:val="clear" w:color="auto" w:fill="auto"/>
            <w:hideMark/>
          </w:tcPr>
          <w:p w14:paraId="0A545DA6" w14:textId="77777777" w:rsidR="007F71F1" w:rsidRDefault="007F71F1" w:rsidP="00C12AAD">
            <w:r>
              <w:t xml:space="preserve">Stakeholders need the ability to submit research and experimental ideas within the system.  The ideas may come from MDT employees or external stakeholders.  The ideas need to be saved into the new system and include at a minimum; date submitted, title, submitter with contact information, and topic statement. The idea may also include; champion, sponsor, and category. </w:t>
            </w:r>
          </w:p>
        </w:tc>
      </w:tr>
      <w:tr w:rsidR="007F71F1" w14:paraId="51B00819" w14:textId="77777777" w:rsidTr="007F71F1">
        <w:trPr>
          <w:trHeight w:val="900"/>
        </w:trPr>
        <w:tc>
          <w:tcPr>
            <w:tcW w:w="717" w:type="dxa"/>
            <w:tcBorders>
              <w:top w:val="nil"/>
              <w:left w:val="nil"/>
              <w:bottom w:val="nil"/>
              <w:right w:val="nil"/>
            </w:tcBorders>
            <w:shd w:val="clear" w:color="auto" w:fill="auto"/>
            <w:noWrap/>
            <w:hideMark/>
          </w:tcPr>
          <w:p w14:paraId="53C8737B" w14:textId="77777777" w:rsidR="007F71F1" w:rsidRDefault="007F71F1" w:rsidP="00C12AAD"/>
        </w:tc>
        <w:tc>
          <w:tcPr>
            <w:tcW w:w="339" w:type="dxa"/>
            <w:tcBorders>
              <w:top w:val="nil"/>
              <w:left w:val="nil"/>
              <w:bottom w:val="nil"/>
              <w:right w:val="nil"/>
            </w:tcBorders>
            <w:shd w:val="clear" w:color="auto" w:fill="auto"/>
            <w:hideMark/>
          </w:tcPr>
          <w:p w14:paraId="4C032780" w14:textId="77777777" w:rsidR="007F71F1" w:rsidRDefault="007F71F1" w:rsidP="00C12AAD"/>
        </w:tc>
        <w:tc>
          <w:tcPr>
            <w:tcW w:w="8305" w:type="dxa"/>
            <w:tcBorders>
              <w:top w:val="nil"/>
              <w:left w:val="nil"/>
              <w:bottom w:val="nil"/>
              <w:right w:val="nil"/>
            </w:tcBorders>
            <w:shd w:val="clear" w:color="auto" w:fill="auto"/>
            <w:hideMark/>
          </w:tcPr>
          <w:p w14:paraId="300F2FF8" w14:textId="77777777" w:rsidR="007F71F1" w:rsidRDefault="007F71F1" w:rsidP="00C12AAD">
            <w:r>
              <w:t>For research projects the following data is required; date submitted, title, submitter with contact information, topic statement, background statement, research proposed, IT component, urgency and expected benefits, and implementation plan.</w:t>
            </w:r>
          </w:p>
        </w:tc>
      </w:tr>
      <w:tr w:rsidR="007F71F1" w14:paraId="474A9DE8" w14:textId="77777777" w:rsidTr="007F71F1">
        <w:trPr>
          <w:trHeight w:val="600"/>
        </w:trPr>
        <w:tc>
          <w:tcPr>
            <w:tcW w:w="717" w:type="dxa"/>
            <w:tcBorders>
              <w:top w:val="nil"/>
              <w:left w:val="nil"/>
              <w:bottom w:val="nil"/>
              <w:right w:val="nil"/>
            </w:tcBorders>
            <w:shd w:val="clear" w:color="auto" w:fill="auto"/>
            <w:noWrap/>
            <w:hideMark/>
          </w:tcPr>
          <w:p w14:paraId="69337A1A" w14:textId="77777777" w:rsidR="007F71F1" w:rsidRDefault="007F71F1" w:rsidP="00C12AAD"/>
        </w:tc>
        <w:tc>
          <w:tcPr>
            <w:tcW w:w="339" w:type="dxa"/>
            <w:tcBorders>
              <w:top w:val="nil"/>
              <w:left w:val="nil"/>
              <w:bottom w:val="nil"/>
              <w:right w:val="nil"/>
            </w:tcBorders>
            <w:shd w:val="clear" w:color="auto" w:fill="auto"/>
            <w:hideMark/>
          </w:tcPr>
          <w:p w14:paraId="76E01B2C" w14:textId="77777777" w:rsidR="007F71F1" w:rsidRDefault="007F71F1" w:rsidP="00C12AAD"/>
        </w:tc>
        <w:tc>
          <w:tcPr>
            <w:tcW w:w="8305" w:type="dxa"/>
            <w:tcBorders>
              <w:top w:val="nil"/>
              <w:left w:val="nil"/>
              <w:bottom w:val="nil"/>
              <w:right w:val="nil"/>
            </w:tcBorders>
            <w:shd w:val="clear" w:color="auto" w:fill="auto"/>
            <w:hideMark/>
          </w:tcPr>
          <w:p w14:paraId="0E7F5E20" w14:textId="77777777" w:rsidR="007F71F1" w:rsidRDefault="007F71F1" w:rsidP="00C12AAD">
            <w:r>
              <w:t>Contact information includes; name, title, organization, email address, phone number, address</w:t>
            </w:r>
          </w:p>
        </w:tc>
      </w:tr>
      <w:tr w:rsidR="007F71F1" w14:paraId="1B6EB1A5" w14:textId="77777777" w:rsidTr="007F71F1">
        <w:trPr>
          <w:trHeight w:val="960"/>
        </w:trPr>
        <w:tc>
          <w:tcPr>
            <w:tcW w:w="717" w:type="dxa"/>
            <w:tcBorders>
              <w:top w:val="nil"/>
              <w:left w:val="nil"/>
              <w:bottom w:val="nil"/>
              <w:right w:val="nil"/>
            </w:tcBorders>
            <w:shd w:val="clear" w:color="auto" w:fill="auto"/>
            <w:noWrap/>
            <w:hideMark/>
          </w:tcPr>
          <w:p w14:paraId="1498B489" w14:textId="77777777" w:rsidR="007F71F1" w:rsidRDefault="007F71F1" w:rsidP="00C12AAD">
            <w:r>
              <w:t>004</w:t>
            </w:r>
          </w:p>
        </w:tc>
        <w:tc>
          <w:tcPr>
            <w:tcW w:w="8644" w:type="dxa"/>
            <w:gridSpan w:val="2"/>
            <w:tcBorders>
              <w:top w:val="nil"/>
              <w:left w:val="nil"/>
              <w:bottom w:val="nil"/>
              <w:right w:val="nil"/>
            </w:tcBorders>
            <w:shd w:val="clear" w:color="auto" w:fill="auto"/>
            <w:hideMark/>
          </w:tcPr>
          <w:p w14:paraId="4152AAC9" w14:textId="77777777" w:rsidR="007F71F1" w:rsidRDefault="007F71F1" w:rsidP="00C12AAD">
            <w:r>
              <w:t>Research needs the ability to distinguish ideas from projects. The current process each idea is given a unique identifier and each research projects has a different identifier (Project Number).</w:t>
            </w:r>
          </w:p>
        </w:tc>
      </w:tr>
      <w:tr w:rsidR="007F71F1" w14:paraId="1EFC38F6" w14:textId="77777777" w:rsidTr="007F71F1">
        <w:trPr>
          <w:trHeight w:val="660"/>
        </w:trPr>
        <w:tc>
          <w:tcPr>
            <w:tcW w:w="717" w:type="dxa"/>
            <w:tcBorders>
              <w:top w:val="nil"/>
              <w:left w:val="nil"/>
              <w:bottom w:val="nil"/>
              <w:right w:val="nil"/>
            </w:tcBorders>
            <w:shd w:val="clear" w:color="auto" w:fill="auto"/>
            <w:noWrap/>
            <w:hideMark/>
          </w:tcPr>
          <w:p w14:paraId="00A1CB81" w14:textId="77777777" w:rsidR="007F71F1" w:rsidRDefault="007F71F1" w:rsidP="00C12AAD">
            <w:r>
              <w:t>005</w:t>
            </w:r>
          </w:p>
        </w:tc>
        <w:tc>
          <w:tcPr>
            <w:tcW w:w="8644" w:type="dxa"/>
            <w:gridSpan w:val="2"/>
            <w:tcBorders>
              <w:top w:val="nil"/>
              <w:left w:val="nil"/>
              <w:bottom w:val="nil"/>
              <w:right w:val="nil"/>
            </w:tcBorders>
            <w:shd w:val="clear" w:color="auto" w:fill="auto"/>
            <w:hideMark/>
          </w:tcPr>
          <w:p w14:paraId="5A08CF0E" w14:textId="77777777" w:rsidR="007F71F1" w:rsidRDefault="007F71F1" w:rsidP="00C12AAD">
            <w:r>
              <w:t>Research needs the ability to apply a type to an idea or project.  Types include Research, Experimental or Other.  A project may have more than one type.</w:t>
            </w:r>
          </w:p>
        </w:tc>
      </w:tr>
      <w:tr w:rsidR="007F71F1" w14:paraId="7ADEFE00" w14:textId="77777777" w:rsidTr="007F71F1">
        <w:trPr>
          <w:trHeight w:val="960"/>
        </w:trPr>
        <w:tc>
          <w:tcPr>
            <w:tcW w:w="717" w:type="dxa"/>
            <w:tcBorders>
              <w:top w:val="nil"/>
              <w:left w:val="nil"/>
              <w:bottom w:val="nil"/>
              <w:right w:val="nil"/>
            </w:tcBorders>
            <w:shd w:val="clear" w:color="auto" w:fill="auto"/>
            <w:noWrap/>
            <w:hideMark/>
          </w:tcPr>
          <w:p w14:paraId="4D21F162" w14:textId="77777777" w:rsidR="007F71F1" w:rsidRDefault="007F71F1" w:rsidP="00C12AAD">
            <w:r>
              <w:t>006</w:t>
            </w:r>
          </w:p>
        </w:tc>
        <w:tc>
          <w:tcPr>
            <w:tcW w:w="8644" w:type="dxa"/>
            <w:gridSpan w:val="2"/>
            <w:tcBorders>
              <w:top w:val="nil"/>
              <w:left w:val="nil"/>
              <w:bottom w:val="nil"/>
              <w:right w:val="nil"/>
            </w:tcBorders>
            <w:shd w:val="clear" w:color="auto" w:fill="auto"/>
            <w:hideMark/>
          </w:tcPr>
          <w:p w14:paraId="2A362966" w14:textId="77777777" w:rsidR="007F71F1" w:rsidRDefault="007F71F1" w:rsidP="00C12AAD">
            <w:r>
              <w:t>Research needs the ability to associate one or many ideas with a research project and the ability to associate a research project with a highway construction project or maintenance project. Note: not all ideas are associated with a project if they do not move forward.</w:t>
            </w:r>
          </w:p>
        </w:tc>
      </w:tr>
      <w:tr w:rsidR="007F71F1" w14:paraId="051EB00E" w14:textId="77777777" w:rsidTr="007F71F1">
        <w:trPr>
          <w:trHeight w:val="375"/>
        </w:trPr>
        <w:tc>
          <w:tcPr>
            <w:tcW w:w="717" w:type="dxa"/>
            <w:tcBorders>
              <w:top w:val="nil"/>
              <w:left w:val="nil"/>
              <w:bottom w:val="nil"/>
              <w:right w:val="nil"/>
            </w:tcBorders>
            <w:shd w:val="clear" w:color="auto" w:fill="auto"/>
            <w:noWrap/>
            <w:hideMark/>
          </w:tcPr>
          <w:p w14:paraId="57C33EEF" w14:textId="77777777" w:rsidR="007F71F1" w:rsidRDefault="007F71F1" w:rsidP="00C12AAD">
            <w:r>
              <w:t>007</w:t>
            </w:r>
          </w:p>
        </w:tc>
        <w:tc>
          <w:tcPr>
            <w:tcW w:w="8644" w:type="dxa"/>
            <w:gridSpan w:val="2"/>
            <w:tcBorders>
              <w:top w:val="nil"/>
              <w:left w:val="nil"/>
              <w:bottom w:val="nil"/>
              <w:right w:val="nil"/>
            </w:tcBorders>
            <w:shd w:val="clear" w:color="auto" w:fill="auto"/>
            <w:hideMark/>
          </w:tcPr>
          <w:p w14:paraId="78523741" w14:textId="77777777" w:rsidR="007F71F1" w:rsidRDefault="007F71F1" w:rsidP="00C12AAD">
            <w:r>
              <w:t>Research needs the ability to identify and track tasks within a research project.</w:t>
            </w:r>
          </w:p>
        </w:tc>
      </w:tr>
      <w:tr w:rsidR="007F71F1" w14:paraId="6B194BBD" w14:textId="77777777" w:rsidTr="007F71F1">
        <w:trPr>
          <w:trHeight w:val="945"/>
        </w:trPr>
        <w:tc>
          <w:tcPr>
            <w:tcW w:w="717" w:type="dxa"/>
            <w:tcBorders>
              <w:top w:val="nil"/>
              <w:left w:val="nil"/>
              <w:bottom w:val="nil"/>
              <w:right w:val="nil"/>
            </w:tcBorders>
            <w:shd w:val="clear" w:color="auto" w:fill="auto"/>
            <w:noWrap/>
            <w:hideMark/>
          </w:tcPr>
          <w:p w14:paraId="0554AAE2" w14:textId="77777777" w:rsidR="007F71F1" w:rsidRDefault="007F71F1" w:rsidP="00C12AAD">
            <w:r>
              <w:t>008</w:t>
            </w:r>
          </w:p>
        </w:tc>
        <w:tc>
          <w:tcPr>
            <w:tcW w:w="8644" w:type="dxa"/>
            <w:gridSpan w:val="2"/>
            <w:tcBorders>
              <w:top w:val="nil"/>
              <w:left w:val="nil"/>
              <w:bottom w:val="nil"/>
              <w:right w:val="nil"/>
            </w:tcBorders>
            <w:shd w:val="clear" w:color="auto" w:fill="auto"/>
            <w:hideMark/>
          </w:tcPr>
          <w:p w14:paraId="1C2C5082" w14:textId="77777777" w:rsidR="007F71F1" w:rsidRDefault="007F71F1" w:rsidP="00C12AAD">
            <w:r>
              <w:t xml:space="preserve">Research needs the ability to manage idea and project categories.  The category may be identified by submitter or determined by the Research Program staff.  The category may be changed at any time.  </w:t>
            </w:r>
          </w:p>
        </w:tc>
      </w:tr>
      <w:tr w:rsidR="007F71F1" w14:paraId="02E29867" w14:textId="77777777" w:rsidTr="007F71F1">
        <w:trPr>
          <w:trHeight w:val="840"/>
        </w:trPr>
        <w:tc>
          <w:tcPr>
            <w:tcW w:w="717" w:type="dxa"/>
            <w:tcBorders>
              <w:top w:val="nil"/>
              <w:left w:val="nil"/>
              <w:bottom w:val="nil"/>
              <w:right w:val="nil"/>
            </w:tcBorders>
            <w:shd w:val="clear" w:color="auto" w:fill="auto"/>
            <w:noWrap/>
            <w:hideMark/>
          </w:tcPr>
          <w:p w14:paraId="447B7A8F" w14:textId="77777777" w:rsidR="007F71F1" w:rsidRDefault="007F71F1" w:rsidP="00C12AAD">
            <w:r>
              <w:t>009</w:t>
            </w:r>
          </w:p>
        </w:tc>
        <w:tc>
          <w:tcPr>
            <w:tcW w:w="8644" w:type="dxa"/>
            <w:gridSpan w:val="2"/>
            <w:tcBorders>
              <w:top w:val="nil"/>
              <w:left w:val="nil"/>
              <w:bottom w:val="nil"/>
              <w:right w:val="nil"/>
            </w:tcBorders>
            <w:shd w:val="clear" w:color="auto" w:fill="auto"/>
            <w:hideMark/>
          </w:tcPr>
          <w:p w14:paraId="5019A52D" w14:textId="77777777" w:rsidR="007F71F1" w:rsidRDefault="007F71F1" w:rsidP="00C12AAD">
            <w:r>
              <w:t xml:space="preserve">Research needs the ability to track all ideas submitted and their status with a history of changes.  Ideas my become research projects; experimental projects; pool fund studies, etc.  </w:t>
            </w:r>
          </w:p>
        </w:tc>
      </w:tr>
      <w:tr w:rsidR="007F71F1" w14:paraId="4FDB19B4" w14:textId="77777777" w:rsidTr="007F71F1">
        <w:trPr>
          <w:trHeight w:val="645"/>
        </w:trPr>
        <w:tc>
          <w:tcPr>
            <w:tcW w:w="717" w:type="dxa"/>
            <w:tcBorders>
              <w:top w:val="nil"/>
              <w:left w:val="nil"/>
              <w:bottom w:val="nil"/>
              <w:right w:val="nil"/>
            </w:tcBorders>
            <w:shd w:val="clear" w:color="auto" w:fill="auto"/>
            <w:noWrap/>
            <w:hideMark/>
          </w:tcPr>
          <w:p w14:paraId="49FD4DDB" w14:textId="77777777" w:rsidR="007F71F1" w:rsidRDefault="007F71F1" w:rsidP="00C12AAD">
            <w:r>
              <w:t>010</w:t>
            </w:r>
          </w:p>
        </w:tc>
        <w:tc>
          <w:tcPr>
            <w:tcW w:w="8644" w:type="dxa"/>
            <w:gridSpan w:val="2"/>
            <w:tcBorders>
              <w:top w:val="nil"/>
              <w:left w:val="nil"/>
              <w:bottom w:val="nil"/>
              <w:right w:val="nil"/>
            </w:tcBorders>
            <w:shd w:val="clear" w:color="auto" w:fill="auto"/>
            <w:hideMark/>
          </w:tcPr>
          <w:p w14:paraId="15A0AB5F" w14:textId="151A4235" w:rsidR="007F71F1" w:rsidRDefault="007F71F1" w:rsidP="00C12AAD">
            <w:r>
              <w:t>Research needs the ability to identify if a Technical Panel or RFP is needed.  If there is a need additional fields are available for Technical Panel and/or RFP related informat</w:t>
            </w:r>
            <w:r w:rsidR="002278AC">
              <w:t>i</w:t>
            </w:r>
            <w:r>
              <w:t>on</w:t>
            </w:r>
          </w:p>
        </w:tc>
      </w:tr>
      <w:tr w:rsidR="007F71F1" w14:paraId="1751FB8A" w14:textId="77777777" w:rsidTr="007F71F1">
        <w:trPr>
          <w:trHeight w:val="630"/>
        </w:trPr>
        <w:tc>
          <w:tcPr>
            <w:tcW w:w="717" w:type="dxa"/>
            <w:tcBorders>
              <w:top w:val="nil"/>
              <w:left w:val="nil"/>
              <w:bottom w:val="nil"/>
              <w:right w:val="nil"/>
            </w:tcBorders>
            <w:shd w:val="clear" w:color="auto" w:fill="auto"/>
            <w:noWrap/>
            <w:hideMark/>
          </w:tcPr>
          <w:p w14:paraId="2375DF17" w14:textId="77777777" w:rsidR="007F71F1" w:rsidRDefault="007F71F1" w:rsidP="00C12AAD">
            <w:r>
              <w:lastRenderedPageBreak/>
              <w:t>011</w:t>
            </w:r>
          </w:p>
        </w:tc>
        <w:tc>
          <w:tcPr>
            <w:tcW w:w="8644" w:type="dxa"/>
            <w:gridSpan w:val="2"/>
            <w:tcBorders>
              <w:top w:val="nil"/>
              <w:left w:val="nil"/>
              <w:bottom w:val="nil"/>
              <w:right w:val="nil"/>
            </w:tcBorders>
            <w:shd w:val="clear" w:color="auto" w:fill="auto"/>
            <w:hideMark/>
          </w:tcPr>
          <w:p w14:paraId="7BFC40E1" w14:textId="76F134DF" w:rsidR="007F71F1" w:rsidRDefault="007F71F1" w:rsidP="00651497">
            <w:r>
              <w:t>Research needs the ability to cancel, or close and archive any idea or project at any time during the project lifecycle</w:t>
            </w:r>
            <w:r w:rsidR="00651497">
              <w:t>, including</w:t>
            </w:r>
            <w:r>
              <w:t xml:space="preserve"> justification and notify the appropriate people.</w:t>
            </w:r>
          </w:p>
        </w:tc>
      </w:tr>
      <w:tr w:rsidR="007F71F1" w14:paraId="08B3CEEF" w14:textId="77777777" w:rsidTr="007F71F1">
        <w:trPr>
          <w:trHeight w:val="645"/>
        </w:trPr>
        <w:tc>
          <w:tcPr>
            <w:tcW w:w="717" w:type="dxa"/>
            <w:tcBorders>
              <w:top w:val="nil"/>
              <w:left w:val="nil"/>
              <w:bottom w:val="nil"/>
              <w:right w:val="nil"/>
            </w:tcBorders>
            <w:shd w:val="clear" w:color="auto" w:fill="auto"/>
            <w:noWrap/>
            <w:hideMark/>
          </w:tcPr>
          <w:p w14:paraId="3F2BA417" w14:textId="77777777" w:rsidR="007F71F1" w:rsidRDefault="007F71F1" w:rsidP="00C12AAD">
            <w:r>
              <w:t>012</w:t>
            </w:r>
          </w:p>
        </w:tc>
        <w:tc>
          <w:tcPr>
            <w:tcW w:w="8644" w:type="dxa"/>
            <w:gridSpan w:val="2"/>
            <w:tcBorders>
              <w:top w:val="nil"/>
              <w:left w:val="nil"/>
              <w:bottom w:val="nil"/>
              <w:right w:val="nil"/>
            </w:tcBorders>
            <w:shd w:val="clear" w:color="auto" w:fill="auto"/>
            <w:hideMark/>
          </w:tcPr>
          <w:p w14:paraId="0842E0B9" w14:textId="77777777" w:rsidR="007F71F1" w:rsidRDefault="007F71F1" w:rsidP="00C12AAD">
            <w:r>
              <w:t>Research needs the ability to establish idea and project roles.  Roles include submitter, champion, project manager, sponsor, technical panel member, RFP review committee, etc.</w:t>
            </w:r>
          </w:p>
        </w:tc>
      </w:tr>
      <w:tr w:rsidR="007F71F1" w14:paraId="44C7592D" w14:textId="77777777" w:rsidTr="007F71F1">
        <w:trPr>
          <w:trHeight w:val="690"/>
        </w:trPr>
        <w:tc>
          <w:tcPr>
            <w:tcW w:w="717" w:type="dxa"/>
            <w:tcBorders>
              <w:top w:val="nil"/>
              <w:left w:val="nil"/>
              <w:bottom w:val="nil"/>
              <w:right w:val="nil"/>
            </w:tcBorders>
            <w:shd w:val="clear" w:color="auto" w:fill="auto"/>
            <w:noWrap/>
            <w:hideMark/>
          </w:tcPr>
          <w:p w14:paraId="7516635D" w14:textId="77777777" w:rsidR="007F71F1" w:rsidRDefault="007F71F1" w:rsidP="00C12AAD">
            <w:r>
              <w:t>013</w:t>
            </w:r>
          </w:p>
        </w:tc>
        <w:tc>
          <w:tcPr>
            <w:tcW w:w="8644" w:type="dxa"/>
            <w:gridSpan w:val="2"/>
            <w:tcBorders>
              <w:top w:val="nil"/>
              <w:left w:val="nil"/>
              <w:bottom w:val="nil"/>
              <w:right w:val="nil"/>
            </w:tcBorders>
            <w:shd w:val="clear" w:color="auto" w:fill="auto"/>
            <w:hideMark/>
          </w:tcPr>
          <w:p w14:paraId="76EEDDFE" w14:textId="77777777" w:rsidR="007F71F1" w:rsidRDefault="007F71F1" w:rsidP="00C12AAD">
            <w:r>
              <w:t>Research needs the ability to associate people to roles. One or many people may have the same role on a project or idea. One person may have multiple roles on a project or idea.</w:t>
            </w:r>
          </w:p>
        </w:tc>
      </w:tr>
      <w:tr w:rsidR="007F71F1" w14:paraId="449C7410" w14:textId="77777777" w:rsidTr="007F71F1">
        <w:trPr>
          <w:trHeight w:val="360"/>
        </w:trPr>
        <w:tc>
          <w:tcPr>
            <w:tcW w:w="717" w:type="dxa"/>
            <w:tcBorders>
              <w:top w:val="nil"/>
              <w:left w:val="nil"/>
              <w:bottom w:val="nil"/>
              <w:right w:val="nil"/>
            </w:tcBorders>
            <w:shd w:val="clear" w:color="auto" w:fill="auto"/>
            <w:noWrap/>
            <w:hideMark/>
          </w:tcPr>
          <w:p w14:paraId="2EB4EF96" w14:textId="77777777" w:rsidR="007F71F1" w:rsidRDefault="007F71F1" w:rsidP="00C12AAD">
            <w:r>
              <w:t>014</w:t>
            </w:r>
          </w:p>
        </w:tc>
        <w:tc>
          <w:tcPr>
            <w:tcW w:w="8644" w:type="dxa"/>
            <w:gridSpan w:val="2"/>
            <w:tcBorders>
              <w:top w:val="nil"/>
              <w:left w:val="nil"/>
              <w:bottom w:val="nil"/>
              <w:right w:val="nil"/>
            </w:tcBorders>
            <w:shd w:val="clear" w:color="auto" w:fill="auto"/>
            <w:hideMark/>
          </w:tcPr>
          <w:p w14:paraId="6E5817F8" w14:textId="77777777" w:rsidR="007F71F1" w:rsidRDefault="007F71F1" w:rsidP="00C12AAD">
            <w:r>
              <w:t xml:space="preserve">Research needs the ability to remove or add people to a role on a project.  </w:t>
            </w:r>
          </w:p>
        </w:tc>
      </w:tr>
      <w:tr w:rsidR="007F71F1" w14:paraId="5AB99156" w14:textId="77777777" w:rsidTr="007F71F1">
        <w:trPr>
          <w:trHeight w:val="660"/>
        </w:trPr>
        <w:tc>
          <w:tcPr>
            <w:tcW w:w="717" w:type="dxa"/>
            <w:tcBorders>
              <w:top w:val="nil"/>
              <w:left w:val="nil"/>
              <w:bottom w:val="nil"/>
              <w:right w:val="nil"/>
            </w:tcBorders>
            <w:shd w:val="clear" w:color="auto" w:fill="auto"/>
            <w:noWrap/>
            <w:hideMark/>
          </w:tcPr>
          <w:p w14:paraId="411D641A" w14:textId="77777777" w:rsidR="007F71F1" w:rsidRDefault="007F71F1" w:rsidP="00C12AAD">
            <w:r>
              <w:t>015</w:t>
            </w:r>
          </w:p>
        </w:tc>
        <w:tc>
          <w:tcPr>
            <w:tcW w:w="8644" w:type="dxa"/>
            <w:gridSpan w:val="2"/>
            <w:tcBorders>
              <w:top w:val="nil"/>
              <w:left w:val="nil"/>
              <w:bottom w:val="nil"/>
              <w:right w:val="nil"/>
            </w:tcBorders>
            <w:shd w:val="clear" w:color="auto" w:fill="auto"/>
            <w:hideMark/>
          </w:tcPr>
          <w:p w14:paraId="1F960E91" w14:textId="77777777" w:rsidR="007F71F1" w:rsidRDefault="007F71F1" w:rsidP="00C12AAD">
            <w:r>
              <w:t>Research needs the ability to establish a “Technical Panel” and panel members for some projects.  The “Tec</w:t>
            </w:r>
            <w:r w:rsidR="00A942B5">
              <w:t xml:space="preserve">hnical Panel” needs to include </w:t>
            </w:r>
            <w:r>
              <w:t>“Panel Chair” and "Research Project Manager" roles.</w:t>
            </w:r>
          </w:p>
        </w:tc>
      </w:tr>
      <w:tr w:rsidR="007F71F1" w14:paraId="0FA76C0D" w14:textId="77777777" w:rsidTr="007F71F1">
        <w:trPr>
          <w:trHeight w:val="930"/>
        </w:trPr>
        <w:tc>
          <w:tcPr>
            <w:tcW w:w="717" w:type="dxa"/>
            <w:tcBorders>
              <w:top w:val="nil"/>
              <w:left w:val="nil"/>
              <w:bottom w:val="nil"/>
              <w:right w:val="nil"/>
            </w:tcBorders>
            <w:shd w:val="clear" w:color="auto" w:fill="auto"/>
            <w:noWrap/>
            <w:hideMark/>
          </w:tcPr>
          <w:p w14:paraId="1C098715" w14:textId="77777777" w:rsidR="007F71F1" w:rsidRDefault="007F71F1" w:rsidP="00C12AAD">
            <w:r>
              <w:t>016</w:t>
            </w:r>
          </w:p>
        </w:tc>
        <w:tc>
          <w:tcPr>
            <w:tcW w:w="8644" w:type="dxa"/>
            <w:gridSpan w:val="2"/>
            <w:tcBorders>
              <w:top w:val="nil"/>
              <w:left w:val="nil"/>
              <w:bottom w:val="nil"/>
              <w:right w:val="nil"/>
            </w:tcBorders>
            <w:shd w:val="clear" w:color="auto" w:fill="auto"/>
            <w:hideMark/>
          </w:tcPr>
          <w:p w14:paraId="348FE741" w14:textId="77777777" w:rsidR="007F71F1" w:rsidRDefault="007F71F1" w:rsidP="00C12AAD">
            <w:r>
              <w:t>Research needs the ability to identify potential “Technical Panel” members when an idea is submitted and the ability to add or remove panel members at any time through the life of the project.</w:t>
            </w:r>
          </w:p>
        </w:tc>
      </w:tr>
      <w:tr w:rsidR="007F71F1" w14:paraId="1DD7BB3E" w14:textId="77777777" w:rsidTr="007F71F1">
        <w:trPr>
          <w:trHeight w:val="435"/>
        </w:trPr>
        <w:tc>
          <w:tcPr>
            <w:tcW w:w="717" w:type="dxa"/>
            <w:tcBorders>
              <w:top w:val="nil"/>
              <w:left w:val="nil"/>
              <w:bottom w:val="nil"/>
              <w:right w:val="nil"/>
            </w:tcBorders>
            <w:shd w:val="clear" w:color="auto" w:fill="auto"/>
            <w:noWrap/>
            <w:hideMark/>
          </w:tcPr>
          <w:p w14:paraId="24E8F47C" w14:textId="77777777" w:rsidR="007F71F1" w:rsidRDefault="007F71F1" w:rsidP="00C12AAD">
            <w:r>
              <w:t>017</w:t>
            </w:r>
          </w:p>
        </w:tc>
        <w:tc>
          <w:tcPr>
            <w:tcW w:w="8644" w:type="dxa"/>
            <w:gridSpan w:val="2"/>
            <w:tcBorders>
              <w:top w:val="nil"/>
              <w:left w:val="nil"/>
              <w:bottom w:val="nil"/>
              <w:right w:val="nil"/>
            </w:tcBorders>
            <w:shd w:val="clear" w:color="auto" w:fill="auto"/>
            <w:hideMark/>
          </w:tcPr>
          <w:p w14:paraId="17F7F0A5" w14:textId="77777777" w:rsidR="007F71F1" w:rsidRDefault="007F71F1" w:rsidP="00C12AAD">
            <w:r>
              <w:t>The system needs the ability to maintain a history of changes to an idea or project.</w:t>
            </w:r>
          </w:p>
        </w:tc>
      </w:tr>
      <w:tr w:rsidR="007F71F1" w14:paraId="42349777" w14:textId="77777777" w:rsidTr="007F71F1">
        <w:trPr>
          <w:trHeight w:val="1005"/>
        </w:trPr>
        <w:tc>
          <w:tcPr>
            <w:tcW w:w="717" w:type="dxa"/>
            <w:tcBorders>
              <w:top w:val="nil"/>
              <w:left w:val="nil"/>
              <w:bottom w:val="nil"/>
              <w:right w:val="nil"/>
            </w:tcBorders>
            <w:shd w:val="clear" w:color="auto" w:fill="auto"/>
            <w:noWrap/>
            <w:hideMark/>
          </w:tcPr>
          <w:p w14:paraId="7836F011" w14:textId="77777777" w:rsidR="007F71F1" w:rsidRDefault="007F71F1" w:rsidP="00C12AAD">
            <w:r>
              <w:t>018</w:t>
            </w:r>
          </w:p>
        </w:tc>
        <w:tc>
          <w:tcPr>
            <w:tcW w:w="8644" w:type="dxa"/>
            <w:gridSpan w:val="2"/>
            <w:tcBorders>
              <w:top w:val="nil"/>
              <w:left w:val="nil"/>
              <w:bottom w:val="nil"/>
              <w:right w:val="nil"/>
            </w:tcBorders>
            <w:shd w:val="clear" w:color="auto" w:fill="auto"/>
            <w:hideMark/>
          </w:tcPr>
          <w:p w14:paraId="6EA4C55E" w14:textId="77777777" w:rsidR="007F71F1" w:rsidRDefault="007F71F1" w:rsidP="00C12AAD">
            <w:r>
              <w:t>The role of champion or sponsor can only be assigned to MDT employees.  The role of sponsor can only be assigned to a division administrator, district administrator, deputy director or director.</w:t>
            </w:r>
          </w:p>
        </w:tc>
      </w:tr>
      <w:tr w:rsidR="007F71F1" w14:paraId="1E34CF6A" w14:textId="77777777" w:rsidTr="007F71F1">
        <w:trPr>
          <w:trHeight w:val="1005"/>
        </w:trPr>
        <w:tc>
          <w:tcPr>
            <w:tcW w:w="717" w:type="dxa"/>
            <w:tcBorders>
              <w:top w:val="nil"/>
              <w:left w:val="nil"/>
              <w:bottom w:val="nil"/>
              <w:right w:val="nil"/>
            </w:tcBorders>
            <w:shd w:val="clear" w:color="auto" w:fill="auto"/>
            <w:noWrap/>
            <w:hideMark/>
          </w:tcPr>
          <w:p w14:paraId="76A394DB" w14:textId="77777777" w:rsidR="007F71F1" w:rsidRDefault="007F71F1" w:rsidP="00C12AAD">
            <w:r>
              <w:t>019</w:t>
            </w:r>
          </w:p>
        </w:tc>
        <w:tc>
          <w:tcPr>
            <w:tcW w:w="8644" w:type="dxa"/>
            <w:gridSpan w:val="2"/>
            <w:tcBorders>
              <w:top w:val="nil"/>
              <w:left w:val="nil"/>
              <w:bottom w:val="nil"/>
              <w:right w:val="nil"/>
            </w:tcBorders>
            <w:shd w:val="clear" w:color="auto" w:fill="auto"/>
            <w:hideMark/>
          </w:tcPr>
          <w:p w14:paraId="7C929396" w14:textId="77777777" w:rsidR="007F71F1" w:rsidRDefault="007F71F1" w:rsidP="00C12AAD">
            <w:r>
              <w:t>Research needs the ability to validate MDT employees for champion or sponsor.</w:t>
            </w:r>
            <w:r>
              <w:br/>
              <w:t>Note: This could be met by a drop down list of MDT employees or an autofill field based on MDT employees.</w:t>
            </w:r>
          </w:p>
        </w:tc>
      </w:tr>
      <w:tr w:rsidR="007F71F1" w14:paraId="64C8ACA4" w14:textId="77777777" w:rsidTr="007F71F1">
        <w:trPr>
          <w:trHeight w:val="675"/>
        </w:trPr>
        <w:tc>
          <w:tcPr>
            <w:tcW w:w="717" w:type="dxa"/>
            <w:tcBorders>
              <w:top w:val="nil"/>
              <w:left w:val="nil"/>
              <w:bottom w:val="nil"/>
              <w:right w:val="nil"/>
            </w:tcBorders>
            <w:shd w:val="clear" w:color="auto" w:fill="auto"/>
            <w:noWrap/>
            <w:hideMark/>
          </w:tcPr>
          <w:p w14:paraId="6B05DAF7" w14:textId="77777777" w:rsidR="007F71F1" w:rsidRDefault="007F71F1" w:rsidP="00C12AAD">
            <w:r>
              <w:t>020</w:t>
            </w:r>
          </w:p>
        </w:tc>
        <w:tc>
          <w:tcPr>
            <w:tcW w:w="8644" w:type="dxa"/>
            <w:gridSpan w:val="2"/>
            <w:tcBorders>
              <w:top w:val="nil"/>
              <w:left w:val="nil"/>
              <w:bottom w:val="nil"/>
              <w:right w:val="nil"/>
            </w:tcBorders>
            <w:shd w:val="clear" w:color="auto" w:fill="auto"/>
            <w:hideMark/>
          </w:tcPr>
          <w:p w14:paraId="5AAE1E2E" w14:textId="77777777" w:rsidR="007F71F1" w:rsidRDefault="007F71F1" w:rsidP="00C12AAD">
            <w:r>
              <w:t>Research needs the ability to prioritize ideas. Current prioritization process is a go (high) or no-go (low) from the Research Review Committee.</w:t>
            </w:r>
          </w:p>
        </w:tc>
      </w:tr>
      <w:tr w:rsidR="007F71F1" w14:paraId="2F0F7041" w14:textId="77777777" w:rsidTr="007F71F1">
        <w:trPr>
          <w:trHeight w:val="615"/>
        </w:trPr>
        <w:tc>
          <w:tcPr>
            <w:tcW w:w="717" w:type="dxa"/>
            <w:tcBorders>
              <w:top w:val="nil"/>
              <w:left w:val="nil"/>
              <w:bottom w:val="nil"/>
              <w:right w:val="nil"/>
            </w:tcBorders>
            <w:shd w:val="clear" w:color="auto" w:fill="auto"/>
            <w:noWrap/>
            <w:hideMark/>
          </w:tcPr>
          <w:p w14:paraId="0193F8EE" w14:textId="77777777" w:rsidR="007F71F1" w:rsidRDefault="007F71F1" w:rsidP="00C12AAD">
            <w:r>
              <w:t>021</w:t>
            </w:r>
          </w:p>
        </w:tc>
        <w:tc>
          <w:tcPr>
            <w:tcW w:w="8644" w:type="dxa"/>
            <w:gridSpan w:val="2"/>
            <w:tcBorders>
              <w:top w:val="nil"/>
              <w:left w:val="nil"/>
              <w:bottom w:val="nil"/>
              <w:right w:val="nil"/>
            </w:tcBorders>
            <w:shd w:val="clear" w:color="auto" w:fill="auto"/>
            <w:hideMark/>
          </w:tcPr>
          <w:p w14:paraId="24C184C6" w14:textId="77777777" w:rsidR="007F71F1" w:rsidRDefault="007F71F1" w:rsidP="00C12AAD">
            <w:r>
              <w:t>The system needs the ability to develop a prioritization process that includes scoring criteria to establish project prioritizations.</w:t>
            </w:r>
          </w:p>
        </w:tc>
      </w:tr>
      <w:tr w:rsidR="007F71F1" w14:paraId="6E5838F3" w14:textId="77777777" w:rsidTr="007F71F1">
        <w:trPr>
          <w:trHeight w:val="645"/>
        </w:trPr>
        <w:tc>
          <w:tcPr>
            <w:tcW w:w="717" w:type="dxa"/>
            <w:tcBorders>
              <w:top w:val="nil"/>
              <w:left w:val="nil"/>
              <w:bottom w:val="nil"/>
              <w:right w:val="nil"/>
            </w:tcBorders>
            <w:shd w:val="clear" w:color="auto" w:fill="auto"/>
            <w:noWrap/>
            <w:hideMark/>
          </w:tcPr>
          <w:p w14:paraId="7E524829" w14:textId="77777777" w:rsidR="007F71F1" w:rsidRDefault="007F71F1" w:rsidP="00C12AAD">
            <w:r>
              <w:t>022</w:t>
            </w:r>
          </w:p>
        </w:tc>
        <w:tc>
          <w:tcPr>
            <w:tcW w:w="8644" w:type="dxa"/>
            <w:gridSpan w:val="2"/>
            <w:tcBorders>
              <w:top w:val="nil"/>
              <w:left w:val="nil"/>
              <w:bottom w:val="nil"/>
              <w:right w:val="nil"/>
            </w:tcBorders>
            <w:shd w:val="clear" w:color="auto" w:fill="auto"/>
            <w:hideMark/>
          </w:tcPr>
          <w:p w14:paraId="35A74D96" w14:textId="77777777" w:rsidR="007F71F1" w:rsidRDefault="007F71F1" w:rsidP="00C12AAD">
            <w:r>
              <w:t>Research needs workflow capabilities that allow for notification of project status or other project information.</w:t>
            </w:r>
          </w:p>
        </w:tc>
      </w:tr>
      <w:tr w:rsidR="007F71F1" w14:paraId="5C50A381" w14:textId="77777777" w:rsidTr="007F71F1">
        <w:trPr>
          <w:trHeight w:val="735"/>
        </w:trPr>
        <w:tc>
          <w:tcPr>
            <w:tcW w:w="717" w:type="dxa"/>
            <w:tcBorders>
              <w:top w:val="nil"/>
              <w:left w:val="nil"/>
              <w:bottom w:val="nil"/>
              <w:right w:val="nil"/>
            </w:tcBorders>
            <w:shd w:val="clear" w:color="auto" w:fill="auto"/>
            <w:noWrap/>
            <w:hideMark/>
          </w:tcPr>
          <w:p w14:paraId="498DAABA" w14:textId="77777777" w:rsidR="007F71F1" w:rsidRDefault="007F71F1" w:rsidP="00C12AAD"/>
        </w:tc>
        <w:tc>
          <w:tcPr>
            <w:tcW w:w="339" w:type="dxa"/>
            <w:tcBorders>
              <w:top w:val="nil"/>
              <w:left w:val="nil"/>
              <w:bottom w:val="nil"/>
              <w:right w:val="nil"/>
            </w:tcBorders>
            <w:shd w:val="clear" w:color="auto" w:fill="auto"/>
            <w:hideMark/>
          </w:tcPr>
          <w:p w14:paraId="5ADB8380" w14:textId="77777777" w:rsidR="007F71F1" w:rsidRDefault="007F71F1" w:rsidP="00C12AAD"/>
        </w:tc>
        <w:tc>
          <w:tcPr>
            <w:tcW w:w="8305" w:type="dxa"/>
            <w:tcBorders>
              <w:top w:val="nil"/>
              <w:left w:val="nil"/>
              <w:bottom w:val="nil"/>
              <w:right w:val="nil"/>
            </w:tcBorders>
            <w:shd w:val="clear" w:color="auto" w:fill="auto"/>
            <w:hideMark/>
          </w:tcPr>
          <w:p w14:paraId="3250AEDA" w14:textId="77777777" w:rsidR="007F71F1" w:rsidRDefault="007F71F1" w:rsidP="00C12AAD">
            <w:r>
              <w:t>Workflow examples include email notification if the idea or project is canceled; or submitting work-plans to FHWA for review and approval.</w:t>
            </w:r>
          </w:p>
        </w:tc>
      </w:tr>
      <w:tr w:rsidR="007F71F1" w14:paraId="3EB08B1C" w14:textId="77777777" w:rsidTr="007F71F1">
        <w:trPr>
          <w:trHeight w:val="390"/>
        </w:trPr>
        <w:tc>
          <w:tcPr>
            <w:tcW w:w="717" w:type="dxa"/>
            <w:tcBorders>
              <w:top w:val="nil"/>
              <w:left w:val="nil"/>
              <w:bottom w:val="nil"/>
              <w:right w:val="nil"/>
            </w:tcBorders>
            <w:shd w:val="clear" w:color="auto" w:fill="auto"/>
            <w:noWrap/>
            <w:hideMark/>
          </w:tcPr>
          <w:p w14:paraId="1C9D828D" w14:textId="77777777" w:rsidR="007F71F1" w:rsidRDefault="007F71F1" w:rsidP="00C12AAD">
            <w:r>
              <w:t>023</w:t>
            </w:r>
          </w:p>
        </w:tc>
        <w:tc>
          <w:tcPr>
            <w:tcW w:w="8644" w:type="dxa"/>
            <w:gridSpan w:val="2"/>
            <w:tcBorders>
              <w:top w:val="nil"/>
              <w:left w:val="nil"/>
              <w:bottom w:val="nil"/>
              <w:right w:val="nil"/>
            </w:tcBorders>
            <w:shd w:val="clear" w:color="auto" w:fill="auto"/>
            <w:hideMark/>
          </w:tcPr>
          <w:p w14:paraId="61A62A45" w14:textId="77777777" w:rsidR="007F71F1" w:rsidRDefault="007F71F1" w:rsidP="00C12AAD">
            <w:r>
              <w:t>Research needs the ability to define or format workflow notifications.</w:t>
            </w:r>
          </w:p>
        </w:tc>
      </w:tr>
      <w:tr w:rsidR="007F71F1" w14:paraId="27E5EBA0" w14:textId="77777777" w:rsidTr="007F71F1">
        <w:trPr>
          <w:trHeight w:val="720"/>
        </w:trPr>
        <w:tc>
          <w:tcPr>
            <w:tcW w:w="717" w:type="dxa"/>
            <w:tcBorders>
              <w:top w:val="nil"/>
              <w:left w:val="nil"/>
              <w:bottom w:val="nil"/>
              <w:right w:val="nil"/>
            </w:tcBorders>
            <w:shd w:val="clear" w:color="auto" w:fill="auto"/>
            <w:noWrap/>
            <w:hideMark/>
          </w:tcPr>
          <w:p w14:paraId="15D5762F" w14:textId="77777777" w:rsidR="007F71F1" w:rsidRDefault="007F71F1" w:rsidP="00C12AAD">
            <w:r>
              <w:t>024</w:t>
            </w:r>
          </w:p>
        </w:tc>
        <w:tc>
          <w:tcPr>
            <w:tcW w:w="8644" w:type="dxa"/>
            <w:gridSpan w:val="2"/>
            <w:tcBorders>
              <w:top w:val="nil"/>
              <w:left w:val="nil"/>
              <w:bottom w:val="nil"/>
              <w:right w:val="nil"/>
            </w:tcBorders>
            <w:shd w:val="clear" w:color="auto" w:fill="auto"/>
            <w:hideMark/>
          </w:tcPr>
          <w:p w14:paraId="3923A7B7" w14:textId="77777777" w:rsidR="007F71F1" w:rsidRDefault="007F71F1" w:rsidP="00C12AAD">
            <w:r>
              <w:t>Research needs the ability to attach documents, emails, pictures, videos, maps, etc. to projects and notifications.</w:t>
            </w:r>
          </w:p>
        </w:tc>
      </w:tr>
      <w:tr w:rsidR="007F71F1" w14:paraId="062132CC" w14:textId="77777777" w:rsidTr="007F71F1">
        <w:trPr>
          <w:trHeight w:val="300"/>
        </w:trPr>
        <w:tc>
          <w:tcPr>
            <w:tcW w:w="717" w:type="dxa"/>
            <w:tcBorders>
              <w:top w:val="nil"/>
              <w:left w:val="nil"/>
              <w:bottom w:val="nil"/>
              <w:right w:val="nil"/>
            </w:tcBorders>
            <w:shd w:val="clear" w:color="auto" w:fill="auto"/>
            <w:noWrap/>
            <w:hideMark/>
          </w:tcPr>
          <w:p w14:paraId="3A8D324A" w14:textId="77777777" w:rsidR="007F71F1" w:rsidRDefault="007F71F1" w:rsidP="00C12AAD"/>
        </w:tc>
        <w:tc>
          <w:tcPr>
            <w:tcW w:w="8644" w:type="dxa"/>
            <w:gridSpan w:val="2"/>
            <w:tcBorders>
              <w:top w:val="nil"/>
              <w:left w:val="nil"/>
              <w:bottom w:val="nil"/>
              <w:right w:val="nil"/>
            </w:tcBorders>
            <w:shd w:val="clear" w:color="auto" w:fill="auto"/>
            <w:hideMark/>
          </w:tcPr>
          <w:p w14:paraId="55CF2091" w14:textId="77777777" w:rsidR="007F71F1" w:rsidRDefault="007F71F1" w:rsidP="00C12AAD">
            <w:r>
              <w:t>Research needs the ability to establish version control for attached documents.</w:t>
            </w:r>
          </w:p>
        </w:tc>
      </w:tr>
      <w:tr w:rsidR="007F71F1" w14:paraId="12CB2D85" w14:textId="77777777" w:rsidTr="007F71F1">
        <w:trPr>
          <w:trHeight w:val="660"/>
        </w:trPr>
        <w:tc>
          <w:tcPr>
            <w:tcW w:w="717" w:type="dxa"/>
            <w:tcBorders>
              <w:top w:val="nil"/>
              <w:left w:val="nil"/>
              <w:bottom w:val="nil"/>
              <w:right w:val="nil"/>
            </w:tcBorders>
            <w:shd w:val="clear" w:color="auto" w:fill="auto"/>
            <w:noWrap/>
            <w:hideMark/>
          </w:tcPr>
          <w:p w14:paraId="42A6609A" w14:textId="77777777" w:rsidR="007F71F1" w:rsidRDefault="007F71F1" w:rsidP="00C12AAD">
            <w:r>
              <w:t>025</w:t>
            </w:r>
          </w:p>
        </w:tc>
        <w:tc>
          <w:tcPr>
            <w:tcW w:w="8644" w:type="dxa"/>
            <w:gridSpan w:val="2"/>
            <w:tcBorders>
              <w:top w:val="nil"/>
              <w:left w:val="nil"/>
              <w:bottom w:val="nil"/>
              <w:right w:val="nil"/>
            </w:tcBorders>
            <w:shd w:val="clear" w:color="auto" w:fill="auto"/>
            <w:hideMark/>
          </w:tcPr>
          <w:p w14:paraId="03D4B908" w14:textId="77777777" w:rsidR="007F71F1" w:rsidRDefault="007F71F1" w:rsidP="00C12AAD">
            <w:r>
              <w:t>The system needs to be geospatially enabled. This includes latitude, longitude, and length, or route designation and beginning and ending reference points.</w:t>
            </w:r>
          </w:p>
        </w:tc>
      </w:tr>
      <w:tr w:rsidR="007F71F1" w14:paraId="29732596" w14:textId="77777777" w:rsidTr="007F71F1">
        <w:trPr>
          <w:trHeight w:val="1680"/>
        </w:trPr>
        <w:tc>
          <w:tcPr>
            <w:tcW w:w="717" w:type="dxa"/>
            <w:tcBorders>
              <w:top w:val="nil"/>
              <w:left w:val="nil"/>
              <w:bottom w:val="nil"/>
              <w:right w:val="nil"/>
            </w:tcBorders>
            <w:shd w:val="clear" w:color="auto" w:fill="auto"/>
            <w:noWrap/>
            <w:hideMark/>
          </w:tcPr>
          <w:p w14:paraId="179DF0FB" w14:textId="77777777" w:rsidR="007F71F1" w:rsidRDefault="007F71F1" w:rsidP="00C12AAD">
            <w:r>
              <w:lastRenderedPageBreak/>
              <w:t>026</w:t>
            </w:r>
          </w:p>
        </w:tc>
        <w:tc>
          <w:tcPr>
            <w:tcW w:w="8644" w:type="dxa"/>
            <w:gridSpan w:val="2"/>
            <w:tcBorders>
              <w:top w:val="nil"/>
              <w:left w:val="nil"/>
              <w:bottom w:val="nil"/>
              <w:right w:val="nil"/>
            </w:tcBorders>
            <w:shd w:val="clear" w:color="auto" w:fill="auto"/>
            <w:hideMark/>
          </w:tcPr>
          <w:p w14:paraId="2132805D" w14:textId="77777777" w:rsidR="007F71F1" w:rsidRDefault="007F71F1" w:rsidP="00C12AAD">
            <w:r>
              <w:t>Research needs the ability to map research and experimental projects. Research currently maintains an online map of all research projects.  This functionality needs to remain and be automated with the new system.</w:t>
            </w:r>
            <w:r>
              <w:br/>
              <w:t xml:space="preserve">Note: Current process the information is populated to a spreadsheet.  </w:t>
            </w:r>
            <w:proofErr w:type="gramStart"/>
            <w:r>
              <w:t>this</w:t>
            </w:r>
            <w:proofErr w:type="gramEnd"/>
            <w:r>
              <w:t xml:space="preserve"> process could continue from the new system.</w:t>
            </w:r>
          </w:p>
        </w:tc>
      </w:tr>
      <w:tr w:rsidR="007F71F1" w14:paraId="336FFA32" w14:textId="77777777" w:rsidTr="007F71F1">
        <w:trPr>
          <w:trHeight w:val="645"/>
        </w:trPr>
        <w:tc>
          <w:tcPr>
            <w:tcW w:w="717" w:type="dxa"/>
            <w:tcBorders>
              <w:top w:val="nil"/>
              <w:left w:val="nil"/>
              <w:bottom w:val="nil"/>
              <w:right w:val="nil"/>
            </w:tcBorders>
            <w:shd w:val="clear" w:color="auto" w:fill="auto"/>
            <w:noWrap/>
            <w:hideMark/>
          </w:tcPr>
          <w:p w14:paraId="4175AF01" w14:textId="77777777" w:rsidR="007F71F1" w:rsidRDefault="007F71F1" w:rsidP="00C12AAD">
            <w:r>
              <w:t>027</w:t>
            </w:r>
          </w:p>
        </w:tc>
        <w:tc>
          <w:tcPr>
            <w:tcW w:w="8644" w:type="dxa"/>
            <w:gridSpan w:val="2"/>
            <w:tcBorders>
              <w:top w:val="nil"/>
              <w:left w:val="nil"/>
              <w:bottom w:val="nil"/>
              <w:right w:val="nil"/>
            </w:tcBorders>
            <w:shd w:val="clear" w:color="auto" w:fill="auto"/>
            <w:hideMark/>
          </w:tcPr>
          <w:p w14:paraId="5AC78617" w14:textId="77777777" w:rsidR="007F71F1" w:rsidRDefault="007F71F1" w:rsidP="00C12AAD">
            <w:r>
              <w:t>Research needs the ability to generate reports, and add or update project information from a mobile device or a remote location (laptop in the field).</w:t>
            </w:r>
          </w:p>
        </w:tc>
      </w:tr>
      <w:tr w:rsidR="007F71F1" w14:paraId="620A2E93" w14:textId="77777777" w:rsidTr="007F71F1">
        <w:trPr>
          <w:trHeight w:val="690"/>
        </w:trPr>
        <w:tc>
          <w:tcPr>
            <w:tcW w:w="717" w:type="dxa"/>
            <w:tcBorders>
              <w:top w:val="nil"/>
              <w:left w:val="nil"/>
              <w:bottom w:val="nil"/>
              <w:right w:val="nil"/>
            </w:tcBorders>
            <w:shd w:val="clear" w:color="auto" w:fill="auto"/>
            <w:noWrap/>
            <w:hideMark/>
          </w:tcPr>
          <w:p w14:paraId="69DE21D5" w14:textId="77777777" w:rsidR="007F71F1" w:rsidRDefault="007F71F1" w:rsidP="00C12AAD">
            <w:r>
              <w:t>028</w:t>
            </w:r>
          </w:p>
        </w:tc>
        <w:tc>
          <w:tcPr>
            <w:tcW w:w="8644" w:type="dxa"/>
            <w:gridSpan w:val="2"/>
            <w:tcBorders>
              <w:top w:val="nil"/>
              <w:left w:val="nil"/>
              <w:bottom w:val="nil"/>
              <w:right w:val="nil"/>
            </w:tcBorders>
            <w:shd w:val="clear" w:color="auto" w:fill="auto"/>
            <w:hideMark/>
          </w:tcPr>
          <w:p w14:paraId="09C4E823" w14:textId="77777777" w:rsidR="007F71F1" w:rsidRDefault="007F71F1" w:rsidP="00C12AAD">
            <w:r>
              <w:t>Research needs the ability to add or modify project information at any time during the project lifecycle.</w:t>
            </w:r>
          </w:p>
        </w:tc>
      </w:tr>
      <w:tr w:rsidR="007F71F1" w14:paraId="01051722" w14:textId="77777777" w:rsidTr="007F71F1">
        <w:trPr>
          <w:trHeight w:val="405"/>
        </w:trPr>
        <w:tc>
          <w:tcPr>
            <w:tcW w:w="717" w:type="dxa"/>
            <w:tcBorders>
              <w:top w:val="nil"/>
              <w:left w:val="nil"/>
              <w:bottom w:val="nil"/>
              <w:right w:val="nil"/>
            </w:tcBorders>
            <w:shd w:val="clear" w:color="auto" w:fill="auto"/>
            <w:noWrap/>
            <w:hideMark/>
          </w:tcPr>
          <w:p w14:paraId="3BA9AF85" w14:textId="77777777" w:rsidR="007F71F1" w:rsidRDefault="007F71F1" w:rsidP="00C12AAD">
            <w:r>
              <w:t>029</w:t>
            </w:r>
          </w:p>
        </w:tc>
        <w:tc>
          <w:tcPr>
            <w:tcW w:w="8644" w:type="dxa"/>
            <w:gridSpan w:val="2"/>
            <w:tcBorders>
              <w:top w:val="nil"/>
              <w:left w:val="nil"/>
              <w:bottom w:val="nil"/>
              <w:right w:val="nil"/>
            </w:tcBorders>
            <w:shd w:val="clear" w:color="auto" w:fill="auto"/>
            <w:hideMark/>
          </w:tcPr>
          <w:p w14:paraId="77BF4D4A" w14:textId="77777777" w:rsidR="007F71F1" w:rsidRDefault="007F71F1" w:rsidP="00C12AAD">
            <w:r>
              <w:t>Research needs the ability to add comments or notes related to a project and idea.</w:t>
            </w:r>
          </w:p>
        </w:tc>
      </w:tr>
      <w:tr w:rsidR="007F71F1" w14:paraId="3E45A472" w14:textId="77777777" w:rsidTr="007F71F1">
        <w:trPr>
          <w:trHeight w:val="735"/>
        </w:trPr>
        <w:tc>
          <w:tcPr>
            <w:tcW w:w="717" w:type="dxa"/>
            <w:tcBorders>
              <w:top w:val="nil"/>
              <w:left w:val="nil"/>
              <w:bottom w:val="nil"/>
              <w:right w:val="nil"/>
            </w:tcBorders>
            <w:shd w:val="clear" w:color="auto" w:fill="auto"/>
            <w:noWrap/>
            <w:hideMark/>
          </w:tcPr>
          <w:p w14:paraId="3B552195" w14:textId="77777777" w:rsidR="007F71F1" w:rsidRDefault="007F71F1" w:rsidP="00C12AAD">
            <w:r>
              <w:t>030</w:t>
            </w:r>
          </w:p>
        </w:tc>
        <w:tc>
          <w:tcPr>
            <w:tcW w:w="8644" w:type="dxa"/>
            <w:gridSpan w:val="2"/>
            <w:tcBorders>
              <w:top w:val="nil"/>
              <w:left w:val="nil"/>
              <w:bottom w:val="nil"/>
              <w:right w:val="nil"/>
            </w:tcBorders>
            <w:shd w:val="clear" w:color="auto" w:fill="auto"/>
            <w:hideMark/>
          </w:tcPr>
          <w:p w14:paraId="4BF62DBE" w14:textId="1E8648EC" w:rsidR="007F71F1" w:rsidRDefault="007F71F1" w:rsidP="00C12AAD">
            <w:r>
              <w:t xml:space="preserve">Research needs the ability to define a project scope </w:t>
            </w:r>
            <w:r w:rsidR="002278AC">
              <w:t>within</w:t>
            </w:r>
            <w:r>
              <w:t xml:space="preserve"> the system.</w:t>
            </w:r>
            <w:r>
              <w:br/>
              <w:t>Note: This is the process of drafting a scope of work for review and approval.</w:t>
            </w:r>
          </w:p>
        </w:tc>
      </w:tr>
      <w:tr w:rsidR="007F71F1" w14:paraId="38723AD8" w14:textId="77777777" w:rsidTr="007F71F1">
        <w:trPr>
          <w:trHeight w:val="1320"/>
        </w:trPr>
        <w:tc>
          <w:tcPr>
            <w:tcW w:w="717" w:type="dxa"/>
            <w:tcBorders>
              <w:top w:val="nil"/>
              <w:left w:val="nil"/>
              <w:bottom w:val="nil"/>
              <w:right w:val="nil"/>
            </w:tcBorders>
            <w:shd w:val="clear" w:color="auto" w:fill="auto"/>
            <w:noWrap/>
            <w:hideMark/>
          </w:tcPr>
          <w:p w14:paraId="10C27BC3" w14:textId="77777777" w:rsidR="007F71F1" w:rsidRDefault="007F71F1" w:rsidP="00C12AAD">
            <w:r>
              <w:t>031</w:t>
            </w:r>
          </w:p>
        </w:tc>
        <w:tc>
          <w:tcPr>
            <w:tcW w:w="8644" w:type="dxa"/>
            <w:gridSpan w:val="2"/>
            <w:tcBorders>
              <w:top w:val="nil"/>
              <w:left w:val="nil"/>
              <w:bottom w:val="nil"/>
              <w:right w:val="nil"/>
            </w:tcBorders>
            <w:shd w:val="clear" w:color="auto" w:fill="auto"/>
            <w:hideMark/>
          </w:tcPr>
          <w:p w14:paraId="1012B339" w14:textId="77777777" w:rsidR="007F71F1" w:rsidRDefault="007F71F1" w:rsidP="00C12AAD">
            <w:r>
              <w:t>Research needs the ability to add an event to an idea or project.  Events may include selection of champion or sponsor, Technical Panel meetings, Scope approval, Research Review Committee Meeting, Field Visit, RFP Review, Funding Proposals, etc. The event needs to include date, event name, event category/type, event goals or agenda, notes, action items, etc.</w:t>
            </w:r>
          </w:p>
        </w:tc>
      </w:tr>
      <w:tr w:rsidR="007F71F1" w14:paraId="290F118A" w14:textId="77777777" w:rsidTr="007F71F1">
        <w:trPr>
          <w:trHeight w:val="333"/>
        </w:trPr>
        <w:tc>
          <w:tcPr>
            <w:tcW w:w="717" w:type="dxa"/>
            <w:tcBorders>
              <w:top w:val="nil"/>
              <w:left w:val="nil"/>
              <w:bottom w:val="nil"/>
              <w:right w:val="nil"/>
            </w:tcBorders>
            <w:shd w:val="clear" w:color="auto" w:fill="auto"/>
            <w:noWrap/>
            <w:hideMark/>
          </w:tcPr>
          <w:p w14:paraId="11483F99" w14:textId="77777777" w:rsidR="007F71F1" w:rsidRDefault="007F71F1" w:rsidP="00C12AAD">
            <w:r>
              <w:t>032</w:t>
            </w:r>
          </w:p>
        </w:tc>
        <w:tc>
          <w:tcPr>
            <w:tcW w:w="8644" w:type="dxa"/>
            <w:gridSpan w:val="2"/>
            <w:tcBorders>
              <w:top w:val="nil"/>
              <w:left w:val="nil"/>
              <w:bottom w:val="nil"/>
              <w:right w:val="nil"/>
            </w:tcBorders>
            <w:shd w:val="clear" w:color="auto" w:fill="auto"/>
            <w:hideMark/>
          </w:tcPr>
          <w:p w14:paraId="1BBC7CDE" w14:textId="77777777" w:rsidR="007F71F1" w:rsidRDefault="007F71F1" w:rsidP="00C12AAD">
            <w:r>
              <w:t>Research needs the ability to attach document, emails, pictures, video, etc. to a specific event.</w:t>
            </w:r>
          </w:p>
        </w:tc>
      </w:tr>
      <w:tr w:rsidR="007F71F1" w14:paraId="136D6486" w14:textId="77777777" w:rsidTr="007F71F1">
        <w:trPr>
          <w:trHeight w:val="645"/>
        </w:trPr>
        <w:tc>
          <w:tcPr>
            <w:tcW w:w="717" w:type="dxa"/>
            <w:tcBorders>
              <w:top w:val="nil"/>
              <w:left w:val="nil"/>
              <w:bottom w:val="nil"/>
              <w:right w:val="nil"/>
            </w:tcBorders>
            <w:shd w:val="clear" w:color="auto" w:fill="auto"/>
            <w:noWrap/>
            <w:hideMark/>
          </w:tcPr>
          <w:p w14:paraId="42209A26" w14:textId="77777777" w:rsidR="007F71F1" w:rsidRDefault="007F71F1" w:rsidP="00C12AAD">
            <w:r>
              <w:t>033</w:t>
            </w:r>
          </w:p>
        </w:tc>
        <w:tc>
          <w:tcPr>
            <w:tcW w:w="8644" w:type="dxa"/>
            <w:gridSpan w:val="2"/>
            <w:tcBorders>
              <w:top w:val="nil"/>
              <w:left w:val="nil"/>
              <w:bottom w:val="nil"/>
              <w:right w:val="nil"/>
            </w:tcBorders>
            <w:shd w:val="clear" w:color="auto" w:fill="auto"/>
            <w:hideMark/>
          </w:tcPr>
          <w:p w14:paraId="77C6746D" w14:textId="77777777" w:rsidR="007F71F1" w:rsidRDefault="007F71F1" w:rsidP="00C12AAD">
            <w:r>
              <w:t>For scope or other approvals there is a need to capture approver name(s) and date of approval.  Approvals may be by one or many people.</w:t>
            </w:r>
          </w:p>
        </w:tc>
      </w:tr>
      <w:tr w:rsidR="007F71F1" w14:paraId="040D34EA" w14:textId="77777777" w:rsidTr="007F71F1">
        <w:trPr>
          <w:trHeight w:val="690"/>
        </w:trPr>
        <w:tc>
          <w:tcPr>
            <w:tcW w:w="717" w:type="dxa"/>
            <w:tcBorders>
              <w:top w:val="nil"/>
              <w:left w:val="nil"/>
              <w:bottom w:val="nil"/>
              <w:right w:val="nil"/>
            </w:tcBorders>
            <w:shd w:val="clear" w:color="auto" w:fill="auto"/>
            <w:noWrap/>
            <w:hideMark/>
          </w:tcPr>
          <w:p w14:paraId="66B623F2" w14:textId="77777777" w:rsidR="007F71F1" w:rsidRDefault="007F71F1" w:rsidP="00C12AAD">
            <w:r>
              <w:t>034</w:t>
            </w:r>
          </w:p>
        </w:tc>
        <w:tc>
          <w:tcPr>
            <w:tcW w:w="8644" w:type="dxa"/>
            <w:gridSpan w:val="2"/>
            <w:tcBorders>
              <w:top w:val="nil"/>
              <w:left w:val="nil"/>
              <w:bottom w:val="nil"/>
              <w:right w:val="nil"/>
            </w:tcBorders>
            <w:shd w:val="clear" w:color="auto" w:fill="auto"/>
            <w:hideMark/>
          </w:tcPr>
          <w:p w14:paraId="748DEEC0" w14:textId="77777777" w:rsidR="007F71F1" w:rsidRDefault="007F71F1" w:rsidP="00C12AAD">
            <w:r>
              <w:t>Research needs the ability to report on the distribution of funds on projects by various criteria. A single project may be associated with one or more criteria.</w:t>
            </w:r>
          </w:p>
        </w:tc>
      </w:tr>
      <w:tr w:rsidR="007F71F1" w14:paraId="2EFEA86B" w14:textId="77777777" w:rsidTr="007F71F1">
        <w:trPr>
          <w:trHeight w:val="1230"/>
        </w:trPr>
        <w:tc>
          <w:tcPr>
            <w:tcW w:w="717" w:type="dxa"/>
            <w:tcBorders>
              <w:top w:val="nil"/>
              <w:left w:val="nil"/>
              <w:bottom w:val="nil"/>
              <w:right w:val="nil"/>
            </w:tcBorders>
            <w:shd w:val="clear" w:color="auto" w:fill="auto"/>
            <w:noWrap/>
            <w:hideMark/>
          </w:tcPr>
          <w:p w14:paraId="09B39D8C" w14:textId="77777777" w:rsidR="007F71F1" w:rsidRDefault="007F71F1" w:rsidP="00C12AAD"/>
        </w:tc>
        <w:tc>
          <w:tcPr>
            <w:tcW w:w="339" w:type="dxa"/>
            <w:tcBorders>
              <w:top w:val="nil"/>
              <w:left w:val="nil"/>
              <w:bottom w:val="nil"/>
              <w:right w:val="nil"/>
            </w:tcBorders>
            <w:shd w:val="clear" w:color="auto" w:fill="auto"/>
            <w:hideMark/>
          </w:tcPr>
          <w:p w14:paraId="4AAFC19A" w14:textId="77777777" w:rsidR="007F71F1" w:rsidRDefault="007F71F1" w:rsidP="00C12AAD"/>
        </w:tc>
        <w:tc>
          <w:tcPr>
            <w:tcW w:w="8305" w:type="dxa"/>
            <w:tcBorders>
              <w:top w:val="nil"/>
              <w:left w:val="nil"/>
              <w:bottom w:val="nil"/>
              <w:right w:val="nil"/>
            </w:tcBorders>
            <w:shd w:val="clear" w:color="auto" w:fill="auto"/>
            <w:hideMark/>
          </w:tcPr>
          <w:p w14:paraId="53A2FE32" w14:textId="77777777" w:rsidR="007F71F1" w:rsidRDefault="007F71F1" w:rsidP="00C12AAD">
            <w:r>
              <w:t>Criteria may include: project type (NCHRP, SHRP2, TRB Core Services Support, Pooled Funds, Research Projects, Overhead), project subject (administration, bridge/hydraulics, environmental, highways, maintenance, NCHRP, planning/safety, SHRP2, technology transfer, traffic)</w:t>
            </w:r>
            <w:r>
              <w:br/>
              <w:t>In-state or out-of-state, WTI or Non-WTI, Funding Source (state, federal, SPR funds, Other)</w:t>
            </w:r>
          </w:p>
        </w:tc>
      </w:tr>
      <w:tr w:rsidR="007F71F1" w14:paraId="3DD9A5CE" w14:textId="77777777" w:rsidTr="007F71F1">
        <w:trPr>
          <w:trHeight w:val="420"/>
        </w:trPr>
        <w:tc>
          <w:tcPr>
            <w:tcW w:w="717" w:type="dxa"/>
            <w:tcBorders>
              <w:top w:val="nil"/>
              <w:left w:val="nil"/>
              <w:bottom w:val="nil"/>
              <w:right w:val="nil"/>
            </w:tcBorders>
            <w:shd w:val="clear" w:color="auto" w:fill="auto"/>
            <w:noWrap/>
            <w:hideMark/>
          </w:tcPr>
          <w:p w14:paraId="7A8FEC0E" w14:textId="77777777" w:rsidR="007F71F1" w:rsidRDefault="007F71F1" w:rsidP="00C12AAD">
            <w:r>
              <w:t>035</w:t>
            </w:r>
          </w:p>
        </w:tc>
        <w:tc>
          <w:tcPr>
            <w:tcW w:w="8644" w:type="dxa"/>
            <w:gridSpan w:val="2"/>
            <w:tcBorders>
              <w:top w:val="nil"/>
              <w:left w:val="nil"/>
              <w:bottom w:val="nil"/>
              <w:right w:val="nil"/>
            </w:tcBorders>
            <w:shd w:val="clear" w:color="auto" w:fill="auto"/>
            <w:hideMark/>
          </w:tcPr>
          <w:p w14:paraId="7E5FD775" w14:textId="77777777" w:rsidR="007F71F1" w:rsidRDefault="007F71F1" w:rsidP="00C12AAD">
            <w:r>
              <w:t>Research needs the ability to manage reporting criteria for requirement 035.</w:t>
            </w:r>
          </w:p>
        </w:tc>
      </w:tr>
      <w:tr w:rsidR="007F71F1" w14:paraId="482105B4" w14:textId="77777777" w:rsidTr="007F71F1">
        <w:trPr>
          <w:trHeight w:val="450"/>
        </w:trPr>
        <w:tc>
          <w:tcPr>
            <w:tcW w:w="717" w:type="dxa"/>
            <w:tcBorders>
              <w:top w:val="nil"/>
              <w:left w:val="nil"/>
              <w:bottom w:val="nil"/>
              <w:right w:val="nil"/>
            </w:tcBorders>
            <w:shd w:val="clear" w:color="auto" w:fill="auto"/>
            <w:noWrap/>
            <w:hideMark/>
          </w:tcPr>
          <w:p w14:paraId="61BAA4E1" w14:textId="77777777" w:rsidR="007F71F1" w:rsidRDefault="007F71F1" w:rsidP="00C12AAD">
            <w:r>
              <w:t>036</w:t>
            </w:r>
          </w:p>
        </w:tc>
        <w:tc>
          <w:tcPr>
            <w:tcW w:w="8644" w:type="dxa"/>
            <w:gridSpan w:val="2"/>
            <w:tcBorders>
              <w:top w:val="nil"/>
              <w:left w:val="nil"/>
              <w:bottom w:val="nil"/>
              <w:right w:val="nil"/>
            </w:tcBorders>
            <w:shd w:val="clear" w:color="auto" w:fill="auto"/>
            <w:noWrap/>
            <w:hideMark/>
          </w:tcPr>
          <w:p w14:paraId="50542BCC" w14:textId="77777777" w:rsidR="007F71F1" w:rsidRDefault="007F71F1" w:rsidP="00C12AAD">
            <w:r>
              <w:t>Research needs the ability to create ad</w:t>
            </w:r>
            <w:r w:rsidR="00651497">
              <w:t xml:space="preserve"> </w:t>
            </w:r>
            <w:r>
              <w:t>hoc and reusable reports.</w:t>
            </w:r>
          </w:p>
        </w:tc>
      </w:tr>
      <w:tr w:rsidR="007F71F1" w14:paraId="12CB5C28" w14:textId="77777777" w:rsidTr="007F71F1">
        <w:trPr>
          <w:trHeight w:val="360"/>
        </w:trPr>
        <w:tc>
          <w:tcPr>
            <w:tcW w:w="717" w:type="dxa"/>
            <w:tcBorders>
              <w:top w:val="nil"/>
              <w:left w:val="nil"/>
              <w:bottom w:val="nil"/>
              <w:right w:val="nil"/>
            </w:tcBorders>
            <w:shd w:val="clear" w:color="auto" w:fill="auto"/>
            <w:noWrap/>
            <w:hideMark/>
          </w:tcPr>
          <w:p w14:paraId="35E4A701" w14:textId="77777777" w:rsidR="007F71F1" w:rsidRDefault="007F71F1" w:rsidP="00C12AAD">
            <w:r>
              <w:t>037</w:t>
            </w:r>
          </w:p>
        </w:tc>
        <w:tc>
          <w:tcPr>
            <w:tcW w:w="8644" w:type="dxa"/>
            <w:gridSpan w:val="2"/>
            <w:tcBorders>
              <w:top w:val="nil"/>
              <w:left w:val="nil"/>
              <w:bottom w:val="nil"/>
              <w:right w:val="nil"/>
            </w:tcBorders>
            <w:shd w:val="clear" w:color="auto" w:fill="auto"/>
            <w:noWrap/>
            <w:hideMark/>
          </w:tcPr>
          <w:p w14:paraId="1FE79853" w14:textId="77777777" w:rsidR="007F71F1" w:rsidRDefault="007F71F1" w:rsidP="00C12AAD">
            <w:r>
              <w:t>Research needs the ability to include user defined fields.</w:t>
            </w:r>
          </w:p>
        </w:tc>
      </w:tr>
      <w:tr w:rsidR="007F71F1" w14:paraId="3C84FF2A" w14:textId="77777777" w:rsidTr="007F71F1">
        <w:trPr>
          <w:trHeight w:val="705"/>
        </w:trPr>
        <w:tc>
          <w:tcPr>
            <w:tcW w:w="717" w:type="dxa"/>
            <w:tcBorders>
              <w:top w:val="nil"/>
              <w:left w:val="nil"/>
              <w:bottom w:val="nil"/>
              <w:right w:val="nil"/>
            </w:tcBorders>
            <w:shd w:val="clear" w:color="auto" w:fill="auto"/>
            <w:noWrap/>
            <w:hideMark/>
          </w:tcPr>
          <w:p w14:paraId="1E9B2042" w14:textId="77777777" w:rsidR="007F71F1" w:rsidRDefault="007F71F1" w:rsidP="00C12AAD">
            <w:r>
              <w:t>038</w:t>
            </w:r>
          </w:p>
        </w:tc>
        <w:tc>
          <w:tcPr>
            <w:tcW w:w="8644" w:type="dxa"/>
            <w:gridSpan w:val="2"/>
            <w:tcBorders>
              <w:top w:val="nil"/>
              <w:left w:val="nil"/>
              <w:bottom w:val="nil"/>
              <w:right w:val="nil"/>
            </w:tcBorders>
            <w:shd w:val="clear" w:color="auto" w:fill="auto"/>
            <w:hideMark/>
          </w:tcPr>
          <w:p w14:paraId="40314085" w14:textId="20A84D98" w:rsidR="007F71F1" w:rsidRDefault="007F71F1" w:rsidP="00651497">
            <w:r>
              <w:t xml:space="preserve">Research needs the ability to </w:t>
            </w:r>
            <w:r w:rsidR="00651497">
              <w:t xml:space="preserve">submit </w:t>
            </w:r>
            <w:r>
              <w:t>funding recommendations and track the review and approval of project funding.</w:t>
            </w:r>
          </w:p>
        </w:tc>
      </w:tr>
      <w:tr w:rsidR="007F71F1" w14:paraId="00580C0E" w14:textId="77777777" w:rsidTr="007F71F1">
        <w:trPr>
          <w:trHeight w:val="675"/>
        </w:trPr>
        <w:tc>
          <w:tcPr>
            <w:tcW w:w="717" w:type="dxa"/>
            <w:tcBorders>
              <w:top w:val="nil"/>
              <w:left w:val="nil"/>
              <w:bottom w:val="nil"/>
              <w:right w:val="nil"/>
            </w:tcBorders>
            <w:shd w:val="clear" w:color="auto" w:fill="auto"/>
            <w:noWrap/>
            <w:hideMark/>
          </w:tcPr>
          <w:p w14:paraId="553DC7B9" w14:textId="77777777" w:rsidR="007F71F1" w:rsidRDefault="007F71F1" w:rsidP="00C12AAD">
            <w:r>
              <w:t>039</w:t>
            </w:r>
          </w:p>
        </w:tc>
        <w:tc>
          <w:tcPr>
            <w:tcW w:w="8644" w:type="dxa"/>
            <w:gridSpan w:val="2"/>
            <w:tcBorders>
              <w:top w:val="nil"/>
              <w:left w:val="nil"/>
              <w:bottom w:val="nil"/>
              <w:right w:val="nil"/>
            </w:tcBorders>
            <w:shd w:val="clear" w:color="auto" w:fill="auto"/>
            <w:hideMark/>
          </w:tcPr>
          <w:p w14:paraId="3E23D967" w14:textId="77777777" w:rsidR="007F71F1" w:rsidRDefault="007F71F1" w:rsidP="00C12AAD">
            <w:r>
              <w:t xml:space="preserve">Workflow for funding recommendations review and approval is captured in requirements 032-034. </w:t>
            </w:r>
          </w:p>
        </w:tc>
      </w:tr>
      <w:tr w:rsidR="007F71F1" w14:paraId="167F5002" w14:textId="77777777" w:rsidTr="007F71F1">
        <w:trPr>
          <w:trHeight w:val="900"/>
        </w:trPr>
        <w:tc>
          <w:tcPr>
            <w:tcW w:w="717" w:type="dxa"/>
            <w:tcBorders>
              <w:top w:val="nil"/>
              <w:left w:val="nil"/>
              <w:bottom w:val="nil"/>
              <w:right w:val="nil"/>
            </w:tcBorders>
            <w:shd w:val="clear" w:color="auto" w:fill="auto"/>
            <w:noWrap/>
            <w:hideMark/>
          </w:tcPr>
          <w:p w14:paraId="4CD31B13" w14:textId="77777777" w:rsidR="007F71F1" w:rsidRDefault="007F71F1" w:rsidP="00C12AAD">
            <w:r>
              <w:t>040</w:t>
            </w:r>
          </w:p>
        </w:tc>
        <w:tc>
          <w:tcPr>
            <w:tcW w:w="8644" w:type="dxa"/>
            <w:gridSpan w:val="2"/>
            <w:tcBorders>
              <w:top w:val="nil"/>
              <w:left w:val="nil"/>
              <w:bottom w:val="nil"/>
              <w:right w:val="nil"/>
            </w:tcBorders>
            <w:shd w:val="clear" w:color="auto" w:fill="auto"/>
            <w:hideMark/>
          </w:tcPr>
          <w:p w14:paraId="59C28543" w14:textId="77777777" w:rsidR="007F71F1" w:rsidRDefault="007F71F1" w:rsidP="00C12AAD">
            <w:r>
              <w:t>Research needs the ability to add a project and assign it any status(Proposed, pending, active, contract complete, implementation, project complete) (for experimental status may be; proposed, pending, active, complete)</w:t>
            </w:r>
            <w:r>
              <w:br/>
            </w:r>
            <w:r>
              <w:lastRenderedPageBreak/>
              <w:t>Note: Research projects need to follow the RIP statuses.</w:t>
            </w:r>
          </w:p>
        </w:tc>
      </w:tr>
      <w:tr w:rsidR="007F71F1" w14:paraId="41D75E17" w14:textId="77777777" w:rsidTr="007F71F1">
        <w:trPr>
          <w:trHeight w:val="1515"/>
        </w:trPr>
        <w:tc>
          <w:tcPr>
            <w:tcW w:w="717" w:type="dxa"/>
            <w:tcBorders>
              <w:top w:val="nil"/>
              <w:left w:val="nil"/>
              <w:bottom w:val="nil"/>
              <w:right w:val="nil"/>
            </w:tcBorders>
            <w:shd w:val="clear" w:color="auto" w:fill="auto"/>
            <w:noWrap/>
            <w:hideMark/>
          </w:tcPr>
          <w:p w14:paraId="2D2D0916" w14:textId="77777777" w:rsidR="007F71F1" w:rsidRDefault="007F71F1" w:rsidP="00C12AAD">
            <w:r>
              <w:lastRenderedPageBreak/>
              <w:t>041</w:t>
            </w:r>
          </w:p>
        </w:tc>
        <w:tc>
          <w:tcPr>
            <w:tcW w:w="8644" w:type="dxa"/>
            <w:gridSpan w:val="2"/>
            <w:tcBorders>
              <w:top w:val="nil"/>
              <w:left w:val="nil"/>
              <w:bottom w:val="nil"/>
              <w:right w:val="nil"/>
            </w:tcBorders>
            <w:shd w:val="clear" w:color="auto" w:fill="auto"/>
            <w:hideMark/>
          </w:tcPr>
          <w:p w14:paraId="33C258D9" w14:textId="73B57B1C" w:rsidR="007F71F1" w:rsidRDefault="007F71F1" w:rsidP="00C12AAD">
            <w:r>
              <w:t>Reach needs the ability to apply a project dollar estimate including funding source breakdown, federal appropriations and Indirect Cost calculation. Funding is applied to most projects during the proposal stage</w:t>
            </w:r>
            <w:r>
              <w:br/>
              <w:t xml:space="preserve">Note: funding sources may include </w:t>
            </w:r>
            <w:r w:rsidR="002278AC">
              <w:t>in-kind</w:t>
            </w:r>
            <w:r>
              <w:t xml:space="preserve"> match and other matching funds not tracked in MDT financial systems.</w:t>
            </w:r>
          </w:p>
        </w:tc>
      </w:tr>
      <w:tr w:rsidR="007F71F1" w14:paraId="215F5109" w14:textId="77777777" w:rsidTr="007F71F1">
        <w:trPr>
          <w:trHeight w:val="780"/>
        </w:trPr>
        <w:tc>
          <w:tcPr>
            <w:tcW w:w="717" w:type="dxa"/>
            <w:tcBorders>
              <w:top w:val="nil"/>
              <w:left w:val="nil"/>
              <w:bottom w:val="nil"/>
              <w:right w:val="nil"/>
            </w:tcBorders>
            <w:shd w:val="clear" w:color="auto" w:fill="auto"/>
            <w:noWrap/>
            <w:hideMark/>
          </w:tcPr>
          <w:p w14:paraId="7E416959" w14:textId="77777777" w:rsidR="007F71F1" w:rsidRDefault="007F71F1" w:rsidP="00C12AAD">
            <w:r>
              <w:t>042</w:t>
            </w:r>
          </w:p>
        </w:tc>
        <w:tc>
          <w:tcPr>
            <w:tcW w:w="8644" w:type="dxa"/>
            <w:gridSpan w:val="2"/>
            <w:tcBorders>
              <w:top w:val="nil"/>
              <w:left w:val="nil"/>
              <w:bottom w:val="nil"/>
              <w:right w:val="nil"/>
            </w:tcBorders>
            <w:shd w:val="clear" w:color="auto" w:fill="auto"/>
            <w:hideMark/>
          </w:tcPr>
          <w:p w14:paraId="2E738919" w14:textId="77777777" w:rsidR="007F71F1" w:rsidRDefault="007F71F1" w:rsidP="00C12AAD">
            <w:r>
              <w:t>Planning needs the ability to query, or Research needs the ability to submit, Research project and program information including funding to assist in developing and modifying the SPR Work Plan.</w:t>
            </w:r>
          </w:p>
        </w:tc>
      </w:tr>
      <w:tr w:rsidR="007F71F1" w14:paraId="1D693CE8" w14:textId="77777777" w:rsidTr="007F71F1">
        <w:trPr>
          <w:trHeight w:val="660"/>
        </w:trPr>
        <w:tc>
          <w:tcPr>
            <w:tcW w:w="717" w:type="dxa"/>
            <w:tcBorders>
              <w:top w:val="nil"/>
              <w:left w:val="nil"/>
              <w:bottom w:val="nil"/>
              <w:right w:val="nil"/>
            </w:tcBorders>
            <w:shd w:val="clear" w:color="auto" w:fill="auto"/>
            <w:noWrap/>
            <w:hideMark/>
          </w:tcPr>
          <w:p w14:paraId="60B48EA6" w14:textId="77777777" w:rsidR="007F71F1" w:rsidRDefault="007F71F1" w:rsidP="00C12AAD"/>
        </w:tc>
        <w:tc>
          <w:tcPr>
            <w:tcW w:w="339" w:type="dxa"/>
            <w:tcBorders>
              <w:top w:val="nil"/>
              <w:left w:val="nil"/>
              <w:bottom w:val="nil"/>
              <w:right w:val="nil"/>
            </w:tcBorders>
            <w:shd w:val="clear" w:color="auto" w:fill="auto"/>
            <w:hideMark/>
          </w:tcPr>
          <w:p w14:paraId="09D161FB" w14:textId="77777777" w:rsidR="007F71F1" w:rsidRDefault="007F71F1" w:rsidP="00C12AAD"/>
        </w:tc>
        <w:tc>
          <w:tcPr>
            <w:tcW w:w="8305" w:type="dxa"/>
            <w:tcBorders>
              <w:top w:val="nil"/>
              <w:left w:val="nil"/>
              <w:bottom w:val="nil"/>
              <w:right w:val="nil"/>
            </w:tcBorders>
            <w:shd w:val="clear" w:color="auto" w:fill="auto"/>
            <w:hideMark/>
          </w:tcPr>
          <w:p w14:paraId="40A88E55" w14:textId="77777777" w:rsidR="007F71F1" w:rsidRDefault="007F71F1" w:rsidP="00C12AAD">
            <w:r>
              <w:t>Information needed in the Annual Work Plan (AWP) includes; project #, type of research, people involved, estimated dollar amounts by federal fiscal year.</w:t>
            </w:r>
          </w:p>
        </w:tc>
      </w:tr>
      <w:tr w:rsidR="007F71F1" w14:paraId="583686FE" w14:textId="77777777" w:rsidTr="007F71F1">
        <w:trPr>
          <w:trHeight w:val="945"/>
        </w:trPr>
        <w:tc>
          <w:tcPr>
            <w:tcW w:w="717" w:type="dxa"/>
            <w:tcBorders>
              <w:top w:val="nil"/>
              <w:left w:val="nil"/>
              <w:bottom w:val="nil"/>
              <w:right w:val="nil"/>
            </w:tcBorders>
            <w:shd w:val="clear" w:color="auto" w:fill="auto"/>
            <w:noWrap/>
            <w:hideMark/>
          </w:tcPr>
          <w:p w14:paraId="69524494" w14:textId="77777777" w:rsidR="007F71F1" w:rsidRDefault="007F71F1" w:rsidP="00C12AAD">
            <w:r>
              <w:t>043</w:t>
            </w:r>
          </w:p>
        </w:tc>
        <w:tc>
          <w:tcPr>
            <w:tcW w:w="8644" w:type="dxa"/>
            <w:gridSpan w:val="2"/>
            <w:tcBorders>
              <w:top w:val="nil"/>
              <w:left w:val="nil"/>
              <w:bottom w:val="nil"/>
              <w:right w:val="nil"/>
            </w:tcBorders>
            <w:shd w:val="clear" w:color="auto" w:fill="auto"/>
            <w:hideMark/>
          </w:tcPr>
          <w:p w14:paraId="141DD9BB" w14:textId="77777777" w:rsidR="007F71F1" w:rsidRDefault="007F71F1" w:rsidP="00C12AAD">
            <w:r>
              <w:t>Research needs the ability to identify special projects that require inclusion in PPMS and unique federal programming through the Project Analysis Bureau and Fiscal Programming Section.</w:t>
            </w:r>
          </w:p>
        </w:tc>
      </w:tr>
      <w:tr w:rsidR="007F71F1" w14:paraId="34880794" w14:textId="77777777" w:rsidTr="007F71F1">
        <w:trPr>
          <w:trHeight w:val="720"/>
        </w:trPr>
        <w:tc>
          <w:tcPr>
            <w:tcW w:w="717" w:type="dxa"/>
            <w:tcBorders>
              <w:top w:val="nil"/>
              <w:left w:val="nil"/>
              <w:bottom w:val="nil"/>
              <w:right w:val="nil"/>
            </w:tcBorders>
            <w:shd w:val="clear" w:color="auto" w:fill="auto"/>
            <w:noWrap/>
            <w:hideMark/>
          </w:tcPr>
          <w:p w14:paraId="3EE5909F" w14:textId="77777777" w:rsidR="007F71F1" w:rsidRDefault="007F71F1" w:rsidP="00C12AAD">
            <w:r>
              <w:t>044</w:t>
            </w:r>
          </w:p>
        </w:tc>
        <w:tc>
          <w:tcPr>
            <w:tcW w:w="8644" w:type="dxa"/>
            <w:gridSpan w:val="2"/>
            <w:tcBorders>
              <w:top w:val="nil"/>
              <w:left w:val="nil"/>
              <w:bottom w:val="nil"/>
              <w:right w:val="nil"/>
            </w:tcBorders>
            <w:shd w:val="clear" w:color="auto" w:fill="auto"/>
            <w:hideMark/>
          </w:tcPr>
          <w:p w14:paraId="07E9EF25" w14:textId="77777777" w:rsidR="007F71F1" w:rsidRDefault="007F71F1" w:rsidP="00C12AAD">
            <w:r>
              <w:t>Research needs the ability to create project dollar estimates for any state and/or federal fiscal year.</w:t>
            </w:r>
          </w:p>
        </w:tc>
      </w:tr>
      <w:tr w:rsidR="007F71F1" w14:paraId="2C62F136" w14:textId="77777777" w:rsidTr="007F71F1">
        <w:trPr>
          <w:trHeight w:val="735"/>
        </w:trPr>
        <w:tc>
          <w:tcPr>
            <w:tcW w:w="717" w:type="dxa"/>
            <w:tcBorders>
              <w:top w:val="nil"/>
              <w:left w:val="nil"/>
              <w:bottom w:val="nil"/>
              <w:right w:val="nil"/>
            </w:tcBorders>
            <w:shd w:val="clear" w:color="auto" w:fill="auto"/>
            <w:noWrap/>
            <w:hideMark/>
          </w:tcPr>
          <w:p w14:paraId="619787E3" w14:textId="77777777" w:rsidR="007F71F1" w:rsidRDefault="007F71F1" w:rsidP="00C12AAD">
            <w:r>
              <w:t>045</w:t>
            </w:r>
          </w:p>
        </w:tc>
        <w:tc>
          <w:tcPr>
            <w:tcW w:w="8644" w:type="dxa"/>
            <w:gridSpan w:val="2"/>
            <w:tcBorders>
              <w:top w:val="nil"/>
              <w:left w:val="nil"/>
              <w:bottom w:val="nil"/>
              <w:right w:val="nil"/>
            </w:tcBorders>
            <w:shd w:val="clear" w:color="auto" w:fill="auto"/>
            <w:hideMark/>
          </w:tcPr>
          <w:p w14:paraId="0D45087A" w14:textId="77777777" w:rsidR="007F71F1" w:rsidRDefault="007F71F1" w:rsidP="00C12AAD">
            <w:r>
              <w:t>Research needs the ability to notify planning if project changes require modification of the AWP or if expended dollars are going to exceed the federal fiscal year approved.</w:t>
            </w:r>
          </w:p>
        </w:tc>
      </w:tr>
      <w:tr w:rsidR="007F71F1" w14:paraId="159322E2" w14:textId="77777777" w:rsidTr="007F71F1">
        <w:trPr>
          <w:trHeight w:val="735"/>
        </w:trPr>
        <w:tc>
          <w:tcPr>
            <w:tcW w:w="717" w:type="dxa"/>
            <w:tcBorders>
              <w:top w:val="nil"/>
              <w:left w:val="nil"/>
              <w:bottom w:val="nil"/>
              <w:right w:val="nil"/>
            </w:tcBorders>
            <w:shd w:val="clear" w:color="auto" w:fill="auto"/>
            <w:noWrap/>
            <w:hideMark/>
          </w:tcPr>
          <w:p w14:paraId="6ACC63A1" w14:textId="77777777" w:rsidR="007F71F1" w:rsidRDefault="007F71F1" w:rsidP="00C12AAD">
            <w:r>
              <w:t>046</w:t>
            </w:r>
          </w:p>
        </w:tc>
        <w:tc>
          <w:tcPr>
            <w:tcW w:w="8644" w:type="dxa"/>
            <w:gridSpan w:val="2"/>
            <w:tcBorders>
              <w:top w:val="nil"/>
              <w:left w:val="nil"/>
              <w:bottom w:val="nil"/>
              <w:right w:val="nil"/>
            </w:tcBorders>
            <w:shd w:val="clear" w:color="auto" w:fill="auto"/>
            <w:hideMark/>
          </w:tcPr>
          <w:p w14:paraId="3E170E7A" w14:textId="77777777" w:rsidR="007F71F1" w:rsidRDefault="007F71F1" w:rsidP="00C12AAD">
            <w:r>
              <w:t>Research needs the ability to monitor special projects to ensure expended dollars do not exceed project estimated dollars.</w:t>
            </w:r>
          </w:p>
        </w:tc>
      </w:tr>
      <w:tr w:rsidR="007F71F1" w14:paraId="530F62D0" w14:textId="77777777" w:rsidTr="007F71F1">
        <w:trPr>
          <w:trHeight w:val="735"/>
        </w:trPr>
        <w:tc>
          <w:tcPr>
            <w:tcW w:w="717" w:type="dxa"/>
            <w:tcBorders>
              <w:top w:val="nil"/>
              <w:left w:val="nil"/>
              <w:bottom w:val="nil"/>
              <w:right w:val="nil"/>
            </w:tcBorders>
            <w:shd w:val="clear" w:color="auto" w:fill="auto"/>
            <w:noWrap/>
            <w:hideMark/>
          </w:tcPr>
          <w:p w14:paraId="48ADF34B" w14:textId="77777777" w:rsidR="007F71F1" w:rsidRDefault="007F71F1" w:rsidP="00C12AAD">
            <w:r>
              <w:t>047</w:t>
            </w:r>
          </w:p>
        </w:tc>
        <w:tc>
          <w:tcPr>
            <w:tcW w:w="8644" w:type="dxa"/>
            <w:gridSpan w:val="2"/>
            <w:tcBorders>
              <w:top w:val="nil"/>
              <w:left w:val="nil"/>
              <w:bottom w:val="nil"/>
              <w:right w:val="nil"/>
            </w:tcBorders>
            <w:shd w:val="clear" w:color="auto" w:fill="auto"/>
            <w:hideMark/>
          </w:tcPr>
          <w:p w14:paraId="545B711E" w14:textId="77777777" w:rsidR="007F71F1" w:rsidRDefault="007F71F1" w:rsidP="00C12AAD">
            <w:r>
              <w:t>Research needs the ability to create an RFP using an RFP template and populating project specific information.</w:t>
            </w:r>
          </w:p>
        </w:tc>
      </w:tr>
      <w:tr w:rsidR="007F71F1" w14:paraId="331CA863" w14:textId="77777777" w:rsidTr="007F71F1">
        <w:trPr>
          <w:trHeight w:val="735"/>
        </w:trPr>
        <w:tc>
          <w:tcPr>
            <w:tcW w:w="717" w:type="dxa"/>
            <w:tcBorders>
              <w:top w:val="nil"/>
              <w:left w:val="nil"/>
              <w:bottom w:val="nil"/>
              <w:right w:val="nil"/>
            </w:tcBorders>
            <w:shd w:val="clear" w:color="auto" w:fill="auto"/>
            <w:noWrap/>
            <w:hideMark/>
          </w:tcPr>
          <w:p w14:paraId="104EBA61" w14:textId="77777777" w:rsidR="007F71F1" w:rsidRDefault="007F71F1" w:rsidP="00C12AAD">
            <w:r>
              <w:t>048</w:t>
            </w:r>
          </w:p>
        </w:tc>
        <w:tc>
          <w:tcPr>
            <w:tcW w:w="8644" w:type="dxa"/>
            <w:gridSpan w:val="2"/>
            <w:tcBorders>
              <w:top w:val="nil"/>
              <w:left w:val="nil"/>
              <w:bottom w:val="nil"/>
              <w:right w:val="nil"/>
            </w:tcBorders>
            <w:shd w:val="clear" w:color="auto" w:fill="auto"/>
            <w:hideMark/>
          </w:tcPr>
          <w:p w14:paraId="3750D589" w14:textId="1440D889" w:rsidR="007F71F1" w:rsidRDefault="007F71F1" w:rsidP="00651497">
            <w:r>
              <w:t xml:space="preserve">Research needs the ability to edit the RFP </w:t>
            </w:r>
            <w:r w:rsidR="00651497">
              <w:t>template</w:t>
            </w:r>
            <w:r>
              <w:t>. (Same as R054)</w:t>
            </w:r>
          </w:p>
        </w:tc>
      </w:tr>
      <w:tr w:rsidR="007F71F1" w14:paraId="020541C2" w14:textId="77777777" w:rsidTr="007F71F1">
        <w:trPr>
          <w:trHeight w:val="1215"/>
        </w:trPr>
        <w:tc>
          <w:tcPr>
            <w:tcW w:w="717" w:type="dxa"/>
            <w:tcBorders>
              <w:top w:val="nil"/>
              <w:left w:val="nil"/>
              <w:bottom w:val="nil"/>
              <w:right w:val="nil"/>
            </w:tcBorders>
            <w:shd w:val="clear" w:color="auto" w:fill="auto"/>
            <w:noWrap/>
            <w:hideMark/>
          </w:tcPr>
          <w:p w14:paraId="6D74999B" w14:textId="77777777" w:rsidR="007F71F1" w:rsidRDefault="007F71F1" w:rsidP="00C12AAD">
            <w:r>
              <w:t>049</w:t>
            </w:r>
          </w:p>
        </w:tc>
        <w:tc>
          <w:tcPr>
            <w:tcW w:w="8644" w:type="dxa"/>
            <w:gridSpan w:val="2"/>
            <w:tcBorders>
              <w:top w:val="nil"/>
              <w:left w:val="nil"/>
              <w:bottom w:val="nil"/>
              <w:right w:val="nil"/>
            </w:tcBorders>
            <w:shd w:val="clear" w:color="auto" w:fill="auto"/>
            <w:hideMark/>
          </w:tcPr>
          <w:p w14:paraId="2D35BFA1" w14:textId="16BFC0E3" w:rsidR="007F71F1" w:rsidRDefault="007F71F1" w:rsidP="00651497">
            <w:r>
              <w:t>Research needs the ability to track RFP development status. Including review and approval of RFP; Developing and posting RFP question responses; and Compiling references.</w:t>
            </w:r>
            <w:r>
              <w:br/>
              <w:t xml:space="preserve">Note: </w:t>
            </w:r>
            <w:r w:rsidR="00651497">
              <w:t xml:space="preserve">additional </w:t>
            </w:r>
            <w:r>
              <w:t>information includes; best and final offer, and information requests</w:t>
            </w:r>
          </w:p>
        </w:tc>
      </w:tr>
      <w:tr w:rsidR="007F71F1" w14:paraId="2FBA7AA1" w14:textId="77777777" w:rsidTr="007F71F1">
        <w:trPr>
          <w:trHeight w:val="810"/>
        </w:trPr>
        <w:tc>
          <w:tcPr>
            <w:tcW w:w="717" w:type="dxa"/>
            <w:tcBorders>
              <w:top w:val="nil"/>
              <w:left w:val="nil"/>
              <w:bottom w:val="nil"/>
              <w:right w:val="nil"/>
            </w:tcBorders>
            <w:shd w:val="clear" w:color="auto" w:fill="auto"/>
            <w:noWrap/>
            <w:hideMark/>
          </w:tcPr>
          <w:p w14:paraId="1EB860C8" w14:textId="77777777" w:rsidR="007F71F1" w:rsidRDefault="007F71F1" w:rsidP="00C12AAD">
            <w:r>
              <w:t>050</w:t>
            </w:r>
          </w:p>
        </w:tc>
        <w:tc>
          <w:tcPr>
            <w:tcW w:w="8644" w:type="dxa"/>
            <w:gridSpan w:val="2"/>
            <w:tcBorders>
              <w:top w:val="nil"/>
              <w:left w:val="nil"/>
              <w:bottom w:val="nil"/>
              <w:right w:val="nil"/>
            </w:tcBorders>
            <w:shd w:val="clear" w:color="auto" w:fill="auto"/>
            <w:hideMark/>
          </w:tcPr>
          <w:p w14:paraId="2265A011" w14:textId="77777777" w:rsidR="007F71F1" w:rsidRDefault="007F71F1" w:rsidP="00C12AAD">
            <w:r>
              <w:t>Research needs the ability to track who submitted proposals, proposal evaluations and comments.</w:t>
            </w:r>
          </w:p>
        </w:tc>
      </w:tr>
      <w:tr w:rsidR="007F71F1" w14:paraId="2D815ADC" w14:textId="77777777" w:rsidTr="007F71F1">
        <w:trPr>
          <w:trHeight w:val="705"/>
        </w:trPr>
        <w:tc>
          <w:tcPr>
            <w:tcW w:w="717" w:type="dxa"/>
            <w:tcBorders>
              <w:top w:val="nil"/>
              <w:left w:val="nil"/>
              <w:bottom w:val="nil"/>
              <w:right w:val="nil"/>
            </w:tcBorders>
            <w:shd w:val="clear" w:color="auto" w:fill="auto"/>
            <w:noWrap/>
            <w:hideMark/>
          </w:tcPr>
          <w:p w14:paraId="1FFF2CC9" w14:textId="77777777" w:rsidR="007F71F1" w:rsidRDefault="007F71F1" w:rsidP="00C12AAD">
            <w:r>
              <w:t>Note:</w:t>
            </w:r>
          </w:p>
        </w:tc>
        <w:tc>
          <w:tcPr>
            <w:tcW w:w="8644" w:type="dxa"/>
            <w:gridSpan w:val="2"/>
            <w:tcBorders>
              <w:top w:val="nil"/>
              <w:left w:val="nil"/>
              <w:bottom w:val="nil"/>
              <w:right w:val="nil"/>
            </w:tcBorders>
            <w:shd w:val="clear" w:color="auto" w:fill="auto"/>
            <w:hideMark/>
          </w:tcPr>
          <w:p w14:paraId="1B65DAA3" w14:textId="77777777" w:rsidR="007F71F1" w:rsidRDefault="007F71F1" w:rsidP="00C12AAD">
            <w:r>
              <w:t>Workflow for RFP review and approval is captured in requirements 032-034. The same for reference check workflow. Note: check notes for RFP requirements.</w:t>
            </w:r>
          </w:p>
        </w:tc>
      </w:tr>
      <w:tr w:rsidR="007F71F1" w14:paraId="1DAF4729" w14:textId="77777777" w:rsidTr="00C12AAD">
        <w:trPr>
          <w:trHeight w:val="468"/>
        </w:trPr>
        <w:tc>
          <w:tcPr>
            <w:tcW w:w="717" w:type="dxa"/>
            <w:tcBorders>
              <w:top w:val="nil"/>
              <w:left w:val="nil"/>
              <w:bottom w:val="nil"/>
              <w:right w:val="nil"/>
            </w:tcBorders>
            <w:shd w:val="clear" w:color="auto" w:fill="auto"/>
            <w:noWrap/>
            <w:hideMark/>
          </w:tcPr>
          <w:p w14:paraId="568773E0" w14:textId="77777777" w:rsidR="007F71F1" w:rsidRDefault="007F71F1" w:rsidP="00C12AAD">
            <w:r>
              <w:t>051</w:t>
            </w:r>
          </w:p>
        </w:tc>
        <w:tc>
          <w:tcPr>
            <w:tcW w:w="8644" w:type="dxa"/>
            <w:gridSpan w:val="2"/>
            <w:tcBorders>
              <w:top w:val="nil"/>
              <w:left w:val="nil"/>
              <w:bottom w:val="nil"/>
              <w:right w:val="nil"/>
            </w:tcBorders>
            <w:shd w:val="clear" w:color="auto" w:fill="auto"/>
            <w:hideMark/>
          </w:tcPr>
          <w:p w14:paraId="25753CEE" w14:textId="77777777" w:rsidR="007F71F1" w:rsidRDefault="007F71F1" w:rsidP="00C12AAD">
            <w:r>
              <w:t>Research needs the ability to generate email notifications for workflow.</w:t>
            </w:r>
          </w:p>
        </w:tc>
      </w:tr>
      <w:tr w:rsidR="007F71F1" w14:paraId="1A6EBC5F" w14:textId="77777777" w:rsidTr="007F71F1">
        <w:trPr>
          <w:trHeight w:val="810"/>
        </w:trPr>
        <w:tc>
          <w:tcPr>
            <w:tcW w:w="717" w:type="dxa"/>
            <w:tcBorders>
              <w:top w:val="nil"/>
              <w:left w:val="nil"/>
              <w:bottom w:val="nil"/>
              <w:right w:val="nil"/>
            </w:tcBorders>
            <w:shd w:val="clear" w:color="auto" w:fill="auto"/>
            <w:noWrap/>
            <w:hideMark/>
          </w:tcPr>
          <w:p w14:paraId="6849BB6C" w14:textId="77777777" w:rsidR="007F71F1" w:rsidRDefault="007F71F1" w:rsidP="00C12AAD">
            <w:r>
              <w:t>052</w:t>
            </w:r>
          </w:p>
        </w:tc>
        <w:tc>
          <w:tcPr>
            <w:tcW w:w="8644" w:type="dxa"/>
            <w:gridSpan w:val="2"/>
            <w:tcBorders>
              <w:top w:val="nil"/>
              <w:left w:val="nil"/>
              <w:bottom w:val="nil"/>
              <w:right w:val="nil"/>
            </w:tcBorders>
            <w:shd w:val="clear" w:color="auto" w:fill="auto"/>
            <w:hideMark/>
          </w:tcPr>
          <w:p w14:paraId="6FA7FBAB" w14:textId="77777777" w:rsidR="007F71F1" w:rsidRDefault="007F71F1" w:rsidP="00C12AAD">
            <w:r>
              <w:t>Research needs the ability to populate fields in contract and grant templates from system information.</w:t>
            </w:r>
          </w:p>
        </w:tc>
      </w:tr>
      <w:tr w:rsidR="007F71F1" w14:paraId="1FB9BE83" w14:textId="77777777" w:rsidTr="007F71F1">
        <w:trPr>
          <w:trHeight w:val="600"/>
        </w:trPr>
        <w:tc>
          <w:tcPr>
            <w:tcW w:w="717" w:type="dxa"/>
            <w:tcBorders>
              <w:top w:val="nil"/>
              <w:left w:val="nil"/>
              <w:bottom w:val="nil"/>
              <w:right w:val="nil"/>
            </w:tcBorders>
            <w:shd w:val="clear" w:color="auto" w:fill="auto"/>
            <w:noWrap/>
            <w:hideMark/>
          </w:tcPr>
          <w:p w14:paraId="253D35B2" w14:textId="77777777" w:rsidR="007F71F1" w:rsidRDefault="007F71F1" w:rsidP="00C12AAD"/>
        </w:tc>
        <w:tc>
          <w:tcPr>
            <w:tcW w:w="339" w:type="dxa"/>
            <w:tcBorders>
              <w:top w:val="nil"/>
              <w:left w:val="nil"/>
              <w:bottom w:val="nil"/>
              <w:right w:val="nil"/>
            </w:tcBorders>
            <w:shd w:val="clear" w:color="auto" w:fill="auto"/>
            <w:hideMark/>
          </w:tcPr>
          <w:p w14:paraId="3841B572" w14:textId="77777777" w:rsidR="007F71F1" w:rsidRDefault="007F71F1" w:rsidP="00C12AAD"/>
        </w:tc>
        <w:tc>
          <w:tcPr>
            <w:tcW w:w="8305" w:type="dxa"/>
            <w:tcBorders>
              <w:top w:val="nil"/>
              <w:left w:val="nil"/>
              <w:bottom w:val="nil"/>
              <w:right w:val="nil"/>
            </w:tcBorders>
            <w:shd w:val="clear" w:color="auto" w:fill="auto"/>
            <w:hideMark/>
          </w:tcPr>
          <w:p w14:paraId="4BDAB0B4" w14:textId="77777777" w:rsidR="007F71F1" w:rsidRDefault="007F71F1" w:rsidP="00C12AAD">
            <w:r>
              <w:t>Note: The requirement is to have MS Word templates with defined fiel</w:t>
            </w:r>
            <w:r w:rsidR="003E6331">
              <w:t>ds that are populated from with</w:t>
            </w:r>
            <w:r>
              <w:t xml:space="preserve">in the system upon request. </w:t>
            </w:r>
          </w:p>
        </w:tc>
      </w:tr>
      <w:tr w:rsidR="007F71F1" w14:paraId="2FD46E9F" w14:textId="77777777" w:rsidTr="007F71F1">
        <w:trPr>
          <w:trHeight w:val="900"/>
        </w:trPr>
        <w:tc>
          <w:tcPr>
            <w:tcW w:w="717" w:type="dxa"/>
            <w:tcBorders>
              <w:top w:val="nil"/>
              <w:left w:val="nil"/>
              <w:bottom w:val="nil"/>
              <w:right w:val="nil"/>
            </w:tcBorders>
            <w:shd w:val="clear" w:color="auto" w:fill="auto"/>
            <w:noWrap/>
            <w:hideMark/>
          </w:tcPr>
          <w:p w14:paraId="33CE6841" w14:textId="77777777" w:rsidR="007F71F1" w:rsidRDefault="007F71F1" w:rsidP="00C12AAD"/>
        </w:tc>
        <w:tc>
          <w:tcPr>
            <w:tcW w:w="339" w:type="dxa"/>
            <w:tcBorders>
              <w:top w:val="nil"/>
              <w:left w:val="nil"/>
              <w:bottom w:val="nil"/>
              <w:right w:val="nil"/>
            </w:tcBorders>
            <w:shd w:val="clear" w:color="auto" w:fill="auto"/>
            <w:hideMark/>
          </w:tcPr>
          <w:p w14:paraId="10825617" w14:textId="77777777" w:rsidR="007F71F1" w:rsidRDefault="007F71F1" w:rsidP="00C12AAD"/>
        </w:tc>
        <w:tc>
          <w:tcPr>
            <w:tcW w:w="8305" w:type="dxa"/>
            <w:tcBorders>
              <w:top w:val="nil"/>
              <w:left w:val="nil"/>
              <w:bottom w:val="nil"/>
              <w:right w:val="nil"/>
            </w:tcBorders>
            <w:shd w:val="clear" w:color="auto" w:fill="auto"/>
            <w:hideMark/>
          </w:tcPr>
          <w:p w14:paraId="732D66FA" w14:textId="77777777" w:rsidR="007F71F1" w:rsidRDefault="007F71F1" w:rsidP="00C12AAD">
            <w:r>
              <w:t>Example: If a project manager wants to create a contract they can choose a contract template and associate it with a project and vendor and the contract will be created including the vendor information associated with the project.</w:t>
            </w:r>
          </w:p>
        </w:tc>
      </w:tr>
      <w:tr w:rsidR="007F71F1" w14:paraId="5F10D817" w14:textId="77777777" w:rsidTr="007F71F1">
        <w:trPr>
          <w:trHeight w:val="600"/>
        </w:trPr>
        <w:tc>
          <w:tcPr>
            <w:tcW w:w="717" w:type="dxa"/>
            <w:tcBorders>
              <w:top w:val="nil"/>
              <w:left w:val="nil"/>
              <w:bottom w:val="nil"/>
              <w:right w:val="nil"/>
            </w:tcBorders>
            <w:shd w:val="clear" w:color="auto" w:fill="auto"/>
            <w:noWrap/>
            <w:hideMark/>
          </w:tcPr>
          <w:p w14:paraId="03A48F86" w14:textId="77777777" w:rsidR="007F71F1" w:rsidRDefault="007F71F1" w:rsidP="00C12AAD">
            <w:r>
              <w:t>053</w:t>
            </w:r>
          </w:p>
        </w:tc>
        <w:tc>
          <w:tcPr>
            <w:tcW w:w="8644" w:type="dxa"/>
            <w:gridSpan w:val="2"/>
            <w:tcBorders>
              <w:top w:val="nil"/>
              <w:left w:val="nil"/>
              <w:bottom w:val="nil"/>
              <w:right w:val="nil"/>
            </w:tcBorders>
            <w:shd w:val="clear" w:color="auto" w:fill="auto"/>
            <w:hideMark/>
          </w:tcPr>
          <w:p w14:paraId="5B22BF46" w14:textId="77777777" w:rsidR="007F71F1" w:rsidRDefault="007F71F1" w:rsidP="00C12AAD">
            <w:r>
              <w:t>Research needs the ability to modify contract information after the contract is created.</w:t>
            </w:r>
          </w:p>
        </w:tc>
      </w:tr>
      <w:tr w:rsidR="007F71F1" w14:paraId="268A77A7" w14:textId="77777777" w:rsidTr="007F71F1">
        <w:trPr>
          <w:trHeight w:val="300"/>
        </w:trPr>
        <w:tc>
          <w:tcPr>
            <w:tcW w:w="717" w:type="dxa"/>
            <w:tcBorders>
              <w:top w:val="nil"/>
              <w:left w:val="nil"/>
              <w:bottom w:val="nil"/>
              <w:right w:val="nil"/>
            </w:tcBorders>
            <w:shd w:val="clear" w:color="auto" w:fill="auto"/>
            <w:noWrap/>
            <w:hideMark/>
          </w:tcPr>
          <w:p w14:paraId="243EC745" w14:textId="77777777" w:rsidR="007F71F1" w:rsidRDefault="007F71F1" w:rsidP="00C12AAD">
            <w:r>
              <w:t>054</w:t>
            </w:r>
          </w:p>
        </w:tc>
        <w:tc>
          <w:tcPr>
            <w:tcW w:w="8644" w:type="dxa"/>
            <w:gridSpan w:val="2"/>
            <w:tcBorders>
              <w:top w:val="nil"/>
              <w:left w:val="nil"/>
              <w:bottom w:val="nil"/>
              <w:right w:val="nil"/>
            </w:tcBorders>
            <w:shd w:val="clear" w:color="auto" w:fill="auto"/>
            <w:hideMark/>
          </w:tcPr>
          <w:p w14:paraId="176F5E89" w14:textId="77777777" w:rsidR="007F71F1" w:rsidRDefault="007F71F1" w:rsidP="00C12AAD">
            <w:r>
              <w:t>Research needs the ability to modify the templates.</w:t>
            </w:r>
          </w:p>
        </w:tc>
      </w:tr>
      <w:tr w:rsidR="007F71F1" w14:paraId="27E90676" w14:textId="77777777" w:rsidTr="00C12AAD">
        <w:trPr>
          <w:trHeight w:val="315"/>
        </w:trPr>
        <w:tc>
          <w:tcPr>
            <w:tcW w:w="717" w:type="dxa"/>
            <w:tcBorders>
              <w:top w:val="nil"/>
              <w:left w:val="nil"/>
              <w:bottom w:val="nil"/>
              <w:right w:val="nil"/>
            </w:tcBorders>
            <w:shd w:val="clear" w:color="auto" w:fill="auto"/>
            <w:noWrap/>
            <w:hideMark/>
          </w:tcPr>
          <w:p w14:paraId="291CF8E4" w14:textId="77777777" w:rsidR="007F71F1" w:rsidRDefault="007F71F1" w:rsidP="00C12AAD">
            <w:r>
              <w:t>055</w:t>
            </w:r>
          </w:p>
        </w:tc>
        <w:tc>
          <w:tcPr>
            <w:tcW w:w="8644" w:type="dxa"/>
            <w:gridSpan w:val="2"/>
            <w:tcBorders>
              <w:top w:val="nil"/>
              <w:left w:val="nil"/>
              <w:bottom w:val="nil"/>
              <w:right w:val="nil"/>
            </w:tcBorders>
            <w:shd w:val="clear" w:color="auto" w:fill="auto"/>
            <w:hideMark/>
          </w:tcPr>
          <w:p w14:paraId="578517A5" w14:textId="77777777" w:rsidR="007F71F1" w:rsidRDefault="007F71F1" w:rsidP="00C12AAD">
            <w:r>
              <w:t>Research needs the ability to track contract status.</w:t>
            </w:r>
          </w:p>
        </w:tc>
      </w:tr>
      <w:tr w:rsidR="007F71F1" w14:paraId="191B9096" w14:textId="77777777" w:rsidTr="007F71F1">
        <w:trPr>
          <w:trHeight w:val="300"/>
        </w:trPr>
        <w:tc>
          <w:tcPr>
            <w:tcW w:w="717" w:type="dxa"/>
            <w:tcBorders>
              <w:top w:val="nil"/>
              <w:left w:val="nil"/>
              <w:bottom w:val="nil"/>
              <w:right w:val="nil"/>
            </w:tcBorders>
            <w:shd w:val="clear" w:color="auto" w:fill="auto"/>
            <w:noWrap/>
            <w:hideMark/>
          </w:tcPr>
          <w:p w14:paraId="31A99776" w14:textId="77777777" w:rsidR="007F71F1" w:rsidRDefault="007F71F1" w:rsidP="00C12AAD"/>
        </w:tc>
        <w:tc>
          <w:tcPr>
            <w:tcW w:w="339" w:type="dxa"/>
            <w:tcBorders>
              <w:top w:val="nil"/>
              <w:left w:val="nil"/>
              <w:bottom w:val="nil"/>
              <w:right w:val="nil"/>
            </w:tcBorders>
            <w:shd w:val="clear" w:color="auto" w:fill="auto"/>
            <w:hideMark/>
          </w:tcPr>
          <w:p w14:paraId="5224655B" w14:textId="77777777" w:rsidR="007F71F1" w:rsidRDefault="007F71F1" w:rsidP="00C12AAD"/>
        </w:tc>
        <w:tc>
          <w:tcPr>
            <w:tcW w:w="8305" w:type="dxa"/>
            <w:tcBorders>
              <w:top w:val="nil"/>
              <w:left w:val="nil"/>
              <w:bottom w:val="nil"/>
              <w:right w:val="nil"/>
            </w:tcBorders>
            <w:shd w:val="clear" w:color="auto" w:fill="auto"/>
            <w:hideMark/>
          </w:tcPr>
          <w:p w14:paraId="59512594" w14:textId="77777777" w:rsidR="007F71F1" w:rsidRDefault="007F71F1" w:rsidP="00C12AAD">
            <w:r>
              <w:t>Contract status may include: Developed, Submitted for Signature, Signed</w:t>
            </w:r>
          </w:p>
        </w:tc>
      </w:tr>
      <w:tr w:rsidR="007F71F1" w14:paraId="1514EF84" w14:textId="77777777" w:rsidTr="00C12AAD">
        <w:trPr>
          <w:trHeight w:val="387"/>
        </w:trPr>
        <w:tc>
          <w:tcPr>
            <w:tcW w:w="717" w:type="dxa"/>
            <w:tcBorders>
              <w:top w:val="nil"/>
              <w:left w:val="nil"/>
              <w:bottom w:val="nil"/>
              <w:right w:val="nil"/>
            </w:tcBorders>
            <w:shd w:val="clear" w:color="auto" w:fill="auto"/>
            <w:noWrap/>
            <w:hideMark/>
          </w:tcPr>
          <w:p w14:paraId="51867A98" w14:textId="77777777" w:rsidR="007F71F1" w:rsidRDefault="007F71F1" w:rsidP="00C12AAD">
            <w:r>
              <w:t>056</w:t>
            </w:r>
          </w:p>
        </w:tc>
        <w:tc>
          <w:tcPr>
            <w:tcW w:w="8644" w:type="dxa"/>
            <w:gridSpan w:val="2"/>
            <w:tcBorders>
              <w:top w:val="nil"/>
              <w:left w:val="nil"/>
              <w:bottom w:val="nil"/>
              <w:right w:val="nil"/>
            </w:tcBorders>
            <w:shd w:val="clear" w:color="auto" w:fill="auto"/>
            <w:hideMark/>
          </w:tcPr>
          <w:p w14:paraId="2F1A0A96" w14:textId="77777777" w:rsidR="007F71F1" w:rsidRDefault="007F71F1" w:rsidP="00C12AAD">
            <w:r>
              <w:t>Research needs the ability to use an electronic signature process for contracts.</w:t>
            </w:r>
          </w:p>
        </w:tc>
      </w:tr>
      <w:tr w:rsidR="007F71F1" w14:paraId="77F6F0CE" w14:textId="77777777" w:rsidTr="00C12AAD">
        <w:trPr>
          <w:trHeight w:val="342"/>
        </w:trPr>
        <w:tc>
          <w:tcPr>
            <w:tcW w:w="717" w:type="dxa"/>
            <w:tcBorders>
              <w:top w:val="nil"/>
              <w:left w:val="nil"/>
              <w:bottom w:val="nil"/>
              <w:right w:val="nil"/>
            </w:tcBorders>
            <w:shd w:val="clear" w:color="auto" w:fill="auto"/>
            <w:noWrap/>
            <w:hideMark/>
          </w:tcPr>
          <w:p w14:paraId="5F355851" w14:textId="77777777" w:rsidR="007F71F1" w:rsidRDefault="007F71F1" w:rsidP="00C12AAD">
            <w:r>
              <w:t>057</w:t>
            </w:r>
          </w:p>
        </w:tc>
        <w:tc>
          <w:tcPr>
            <w:tcW w:w="8644" w:type="dxa"/>
            <w:gridSpan w:val="2"/>
            <w:tcBorders>
              <w:top w:val="nil"/>
              <w:left w:val="nil"/>
              <w:bottom w:val="nil"/>
              <w:right w:val="nil"/>
            </w:tcBorders>
            <w:shd w:val="clear" w:color="auto" w:fill="auto"/>
            <w:hideMark/>
          </w:tcPr>
          <w:p w14:paraId="1C8A1290" w14:textId="77777777" w:rsidR="007F71F1" w:rsidRDefault="007F71F1" w:rsidP="00C12AAD">
            <w:r>
              <w:t>Research needs the ability to develop a notice to proceed.</w:t>
            </w:r>
          </w:p>
        </w:tc>
      </w:tr>
      <w:tr w:rsidR="007F71F1" w14:paraId="38CCD87E" w14:textId="77777777" w:rsidTr="007F71F1">
        <w:trPr>
          <w:trHeight w:val="300"/>
        </w:trPr>
        <w:tc>
          <w:tcPr>
            <w:tcW w:w="717" w:type="dxa"/>
            <w:tcBorders>
              <w:top w:val="nil"/>
              <w:left w:val="nil"/>
              <w:bottom w:val="nil"/>
              <w:right w:val="nil"/>
            </w:tcBorders>
            <w:shd w:val="clear" w:color="auto" w:fill="auto"/>
            <w:noWrap/>
            <w:hideMark/>
          </w:tcPr>
          <w:p w14:paraId="57810E83" w14:textId="77777777" w:rsidR="007F71F1" w:rsidRDefault="007F71F1" w:rsidP="00C12AAD">
            <w:r>
              <w:t>058</w:t>
            </w:r>
          </w:p>
        </w:tc>
        <w:tc>
          <w:tcPr>
            <w:tcW w:w="8644" w:type="dxa"/>
            <w:gridSpan w:val="2"/>
            <w:tcBorders>
              <w:top w:val="nil"/>
              <w:left w:val="nil"/>
              <w:bottom w:val="nil"/>
              <w:right w:val="nil"/>
            </w:tcBorders>
            <w:shd w:val="clear" w:color="auto" w:fill="auto"/>
            <w:vAlign w:val="bottom"/>
            <w:hideMark/>
          </w:tcPr>
          <w:p w14:paraId="0D16A537" w14:textId="77777777" w:rsidR="007F71F1" w:rsidRDefault="007F71F1" w:rsidP="00C12AAD">
            <w:r>
              <w:t>Research needs the ability to update contract information.</w:t>
            </w:r>
          </w:p>
        </w:tc>
      </w:tr>
      <w:tr w:rsidR="007F71F1" w14:paraId="7E465F23" w14:textId="77777777" w:rsidTr="007F71F1">
        <w:trPr>
          <w:trHeight w:val="1500"/>
        </w:trPr>
        <w:tc>
          <w:tcPr>
            <w:tcW w:w="717" w:type="dxa"/>
            <w:tcBorders>
              <w:top w:val="nil"/>
              <w:left w:val="nil"/>
              <w:bottom w:val="nil"/>
              <w:right w:val="nil"/>
            </w:tcBorders>
            <w:shd w:val="clear" w:color="auto" w:fill="auto"/>
            <w:noWrap/>
            <w:hideMark/>
          </w:tcPr>
          <w:p w14:paraId="259A2561" w14:textId="77777777" w:rsidR="007F71F1" w:rsidRDefault="007F71F1" w:rsidP="00C12AAD"/>
        </w:tc>
        <w:tc>
          <w:tcPr>
            <w:tcW w:w="339" w:type="dxa"/>
            <w:tcBorders>
              <w:top w:val="nil"/>
              <w:left w:val="nil"/>
              <w:bottom w:val="nil"/>
              <w:right w:val="nil"/>
            </w:tcBorders>
            <w:shd w:val="clear" w:color="auto" w:fill="auto"/>
            <w:vAlign w:val="bottom"/>
            <w:hideMark/>
          </w:tcPr>
          <w:p w14:paraId="2598B848" w14:textId="77777777" w:rsidR="007F71F1" w:rsidRDefault="007F71F1" w:rsidP="00C12AAD"/>
        </w:tc>
        <w:tc>
          <w:tcPr>
            <w:tcW w:w="8305" w:type="dxa"/>
            <w:tcBorders>
              <w:top w:val="nil"/>
              <w:left w:val="nil"/>
              <w:bottom w:val="nil"/>
              <w:right w:val="nil"/>
            </w:tcBorders>
            <w:shd w:val="clear" w:color="auto" w:fill="auto"/>
            <w:vAlign w:val="bottom"/>
            <w:hideMark/>
          </w:tcPr>
          <w:p w14:paraId="6EE264EA" w14:textId="77777777" w:rsidR="007F71F1" w:rsidRDefault="007F71F1" w:rsidP="00C12AAD">
            <w:r>
              <w:t>Data needed includes but is not limited to: contract amount, start date, stop date, deliverables and deliverable due date, contract number, contract amendments, cost categories (ability to change category)(categories include; labor, equipment, travel, materials, consulted services, profit, overhead, IDC), contractor name, project number(one contract on a project, phases may have different contracts)</w:t>
            </w:r>
          </w:p>
        </w:tc>
      </w:tr>
      <w:tr w:rsidR="007F71F1" w14:paraId="38436F10" w14:textId="77777777" w:rsidTr="007F71F1">
        <w:trPr>
          <w:trHeight w:val="300"/>
        </w:trPr>
        <w:tc>
          <w:tcPr>
            <w:tcW w:w="717" w:type="dxa"/>
            <w:tcBorders>
              <w:top w:val="nil"/>
              <w:left w:val="nil"/>
              <w:bottom w:val="nil"/>
              <w:right w:val="nil"/>
            </w:tcBorders>
            <w:shd w:val="clear" w:color="auto" w:fill="auto"/>
            <w:noWrap/>
            <w:hideMark/>
          </w:tcPr>
          <w:p w14:paraId="6CBCC4E9" w14:textId="77777777" w:rsidR="007F71F1" w:rsidRDefault="007F71F1" w:rsidP="00C12AAD"/>
        </w:tc>
        <w:tc>
          <w:tcPr>
            <w:tcW w:w="339" w:type="dxa"/>
            <w:tcBorders>
              <w:top w:val="nil"/>
              <w:left w:val="nil"/>
              <w:bottom w:val="nil"/>
              <w:right w:val="nil"/>
            </w:tcBorders>
            <w:shd w:val="clear" w:color="auto" w:fill="auto"/>
            <w:vAlign w:val="bottom"/>
            <w:hideMark/>
          </w:tcPr>
          <w:p w14:paraId="20DB20F2" w14:textId="77777777" w:rsidR="007F71F1" w:rsidRDefault="007F71F1" w:rsidP="00C12AAD"/>
        </w:tc>
        <w:tc>
          <w:tcPr>
            <w:tcW w:w="8305" w:type="dxa"/>
            <w:tcBorders>
              <w:top w:val="nil"/>
              <w:left w:val="nil"/>
              <w:bottom w:val="nil"/>
              <w:right w:val="nil"/>
            </w:tcBorders>
            <w:shd w:val="clear" w:color="auto" w:fill="auto"/>
            <w:vAlign w:val="bottom"/>
            <w:hideMark/>
          </w:tcPr>
          <w:p w14:paraId="118BB8F6" w14:textId="77777777" w:rsidR="007F71F1" w:rsidRDefault="007F71F1" w:rsidP="00C12AAD">
            <w:r>
              <w:t>One or more projects can be associated with a contract</w:t>
            </w:r>
          </w:p>
        </w:tc>
      </w:tr>
      <w:tr w:rsidR="007F71F1" w14:paraId="1BB1A2BF" w14:textId="77777777" w:rsidTr="007F71F1">
        <w:trPr>
          <w:trHeight w:val="900"/>
        </w:trPr>
        <w:tc>
          <w:tcPr>
            <w:tcW w:w="717" w:type="dxa"/>
            <w:tcBorders>
              <w:top w:val="nil"/>
              <w:left w:val="nil"/>
              <w:bottom w:val="nil"/>
              <w:right w:val="nil"/>
            </w:tcBorders>
            <w:shd w:val="clear" w:color="auto" w:fill="auto"/>
            <w:noWrap/>
            <w:hideMark/>
          </w:tcPr>
          <w:p w14:paraId="0E088D69" w14:textId="77777777" w:rsidR="007F71F1" w:rsidRDefault="007F71F1" w:rsidP="00C12AAD"/>
        </w:tc>
        <w:tc>
          <w:tcPr>
            <w:tcW w:w="339" w:type="dxa"/>
            <w:tcBorders>
              <w:top w:val="nil"/>
              <w:left w:val="nil"/>
              <w:bottom w:val="nil"/>
              <w:right w:val="nil"/>
            </w:tcBorders>
            <w:shd w:val="clear" w:color="auto" w:fill="auto"/>
            <w:vAlign w:val="bottom"/>
            <w:hideMark/>
          </w:tcPr>
          <w:p w14:paraId="7925AB64" w14:textId="77777777" w:rsidR="007F71F1" w:rsidRDefault="007F71F1" w:rsidP="00C12AAD"/>
        </w:tc>
        <w:tc>
          <w:tcPr>
            <w:tcW w:w="8305" w:type="dxa"/>
            <w:tcBorders>
              <w:top w:val="nil"/>
              <w:left w:val="nil"/>
              <w:bottom w:val="nil"/>
              <w:right w:val="nil"/>
            </w:tcBorders>
            <w:shd w:val="clear" w:color="auto" w:fill="auto"/>
            <w:vAlign w:val="bottom"/>
            <w:hideMark/>
          </w:tcPr>
          <w:p w14:paraId="352D08A6" w14:textId="77777777" w:rsidR="007F71F1" w:rsidRDefault="007F71F1" w:rsidP="00C12AAD">
            <w:r>
              <w:t>Each phase may have a different contract or the same contract can be associated with multiple phases of a project, however you can only have one contract associated with the one phase.</w:t>
            </w:r>
          </w:p>
        </w:tc>
      </w:tr>
      <w:tr w:rsidR="007F71F1" w14:paraId="38BD4CDC" w14:textId="77777777" w:rsidTr="007F71F1">
        <w:trPr>
          <w:trHeight w:val="600"/>
        </w:trPr>
        <w:tc>
          <w:tcPr>
            <w:tcW w:w="717" w:type="dxa"/>
            <w:tcBorders>
              <w:top w:val="nil"/>
              <w:left w:val="nil"/>
              <w:bottom w:val="nil"/>
              <w:right w:val="nil"/>
            </w:tcBorders>
            <w:shd w:val="clear" w:color="auto" w:fill="auto"/>
            <w:noWrap/>
            <w:hideMark/>
          </w:tcPr>
          <w:p w14:paraId="08BD3615" w14:textId="77777777" w:rsidR="007F71F1" w:rsidRDefault="007F71F1" w:rsidP="00C12AAD"/>
        </w:tc>
        <w:tc>
          <w:tcPr>
            <w:tcW w:w="339" w:type="dxa"/>
            <w:tcBorders>
              <w:top w:val="nil"/>
              <w:left w:val="nil"/>
              <w:bottom w:val="nil"/>
              <w:right w:val="nil"/>
            </w:tcBorders>
            <w:shd w:val="clear" w:color="auto" w:fill="auto"/>
            <w:vAlign w:val="bottom"/>
            <w:hideMark/>
          </w:tcPr>
          <w:p w14:paraId="5DD07C0C" w14:textId="77777777" w:rsidR="007F71F1" w:rsidRDefault="007F71F1" w:rsidP="00C12AAD"/>
        </w:tc>
        <w:tc>
          <w:tcPr>
            <w:tcW w:w="8305" w:type="dxa"/>
            <w:tcBorders>
              <w:top w:val="nil"/>
              <w:left w:val="nil"/>
              <w:bottom w:val="nil"/>
              <w:right w:val="nil"/>
            </w:tcBorders>
            <w:shd w:val="clear" w:color="auto" w:fill="auto"/>
            <w:vAlign w:val="bottom"/>
            <w:hideMark/>
          </w:tcPr>
          <w:p w14:paraId="2233CFF2" w14:textId="77777777" w:rsidR="007F71F1" w:rsidRDefault="007F71F1" w:rsidP="00C12AAD">
            <w:r>
              <w:t>Enter contract deliverable status and date (Status: submitted for review, in review, returned for edits, accepted or published)</w:t>
            </w:r>
          </w:p>
        </w:tc>
      </w:tr>
      <w:tr w:rsidR="007F71F1" w14:paraId="48894CD3" w14:textId="77777777" w:rsidTr="007F71F1">
        <w:trPr>
          <w:trHeight w:val="300"/>
        </w:trPr>
        <w:tc>
          <w:tcPr>
            <w:tcW w:w="717" w:type="dxa"/>
            <w:tcBorders>
              <w:top w:val="nil"/>
              <w:left w:val="nil"/>
              <w:bottom w:val="nil"/>
              <w:right w:val="nil"/>
            </w:tcBorders>
            <w:shd w:val="clear" w:color="auto" w:fill="auto"/>
            <w:noWrap/>
            <w:hideMark/>
          </w:tcPr>
          <w:p w14:paraId="513A5482" w14:textId="77777777" w:rsidR="007F71F1" w:rsidRDefault="007F71F1" w:rsidP="00C12AAD">
            <w:r>
              <w:t>059</w:t>
            </w:r>
          </w:p>
        </w:tc>
        <w:tc>
          <w:tcPr>
            <w:tcW w:w="8644" w:type="dxa"/>
            <w:gridSpan w:val="2"/>
            <w:tcBorders>
              <w:top w:val="nil"/>
              <w:left w:val="nil"/>
              <w:bottom w:val="nil"/>
              <w:right w:val="nil"/>
            </w:tcBorders>
            <w:shd w:val="clear" w:color="auto" w:fill="auto"/>
            <w:vAlign w:val="bottom"/>
            <w:hideMark/>
          </w:tcPr>
          <w:p w14:paraId="45C8EF18" w14:textId="77777777" w:rsidR="007F71F1" w:rsidRDefault="007F71F1" w:rsidP="00C12AAD">
            <w:r>
              <w:t xml:space="preserve">Contractor can submit an invoice for payment (either direct input or data file submittal). </w:t>
            </w:r>
          </w:p>
        </w:tc>
      </w:tr>
      <w:tr w:rsidR="007F71F1" w14:paraId="47FAB310" w14:textId="77777777" w:rsidTr="007F71F1">
        <w:trPr>
          <w:trHeight w:val="300"/>
        </w:trPr>
        <w:tc>
          <w:tcPr>
            <w:tcW w:w="717" w:type="dxa"/>
            <w:tcBorders>
              <w:top w:val="nil"/>
              <w:left w:val="nil"/>
              <w:bottom w:val="nil"/>
              <w:right w:val="nil"/>
            </w:tcBorders>
            <w:shd w:val="clear" w:color="auto" w:fill="auto"/>
            <w:noWrap/>
            <w:hideMark/>
          </w:tcPr>
          <w:p w14:paraId="56552413" w14:textId="77777777" w:rsidR="007F71F1" w:rsidRDefault="007F71F1" w:rsidP="00C12AAD">
            <w:r>
              <w:t>060</w:t>
            </w:r>
          </w:p>
        </w:tc>
        <w:tc>
          <w:tcPr>
            <w:tcW w:w="8644" w:type="dxa"/>
            <w:gridSpan w:val="2"/>
            <w:tcBorders>
              <w:top w:val="nil"/>
              <w:left w:val="nil"/>
              <w:bottom w:val="nil"/>
              <w:right w:val="nil"/>
            </w:tcBorders>
            <w:shd w:val="clear" w:color="auto" w:fill="auto"/>
            <w:vAlign w:val="bottom"/>
            <w:hideMark/>
          </w:tcPr>
          <w:p w14:paraId="1B55DC8C" w14:textId="77777777" w:rsidR="007F71F1" w:rsidRDefault="007F71F1" w:rsidP="00C12AAD">
            <w:r>
              <w:t>The contractor can attach supporting documentation and include invoice number</w:t>
            </w:r>
          </w:p>
        </w:tc>
      </w:tr>
      <w:tr w:rsidR="007F71F1" w14:paraId="03E6D246" w14:textId="77777777" w:rsidTr="007F71F1">
        <w:trPr>
          <w:trHeight w:val="300"/>
        </w:trPr>
        <w:tc>
          <w:tcPr>
            <w:tcW w:w="717" w:type="dxa"/>
            <w:tcBorders>
              <w:top w:val="nil"/>
              <w:left w:val="nil"/>
              <w:bottom w:val="nil"/>
              <w:right w:val="nil"/>
            </w:tcBorders>
            <w:shd w:val="clear" w:color="auto" w:fill="auto"/>
            <w:noWrap/>
            <w:hideMark/>
          </w:tcPr>
          <w:p w14:paraId="77B43C3C" w14:textId="77777777" w:rsidR="007F71F1" w:rsidRDefault="007F71F1" w:rsidP="00C12AAD">
            <w:r>
              <w:t>061</w:t>
            </w:r>
          </w:p>
        </w:tc>
        <w:tc>
          <w:tcPr>
            <w:tcW w:w="8644" w:type="dxa"/>
            <w:gridSpan w:val="2"/>
            <w:tcBorders>
              <w:top w:val="nil"/>
              <w:left w:val="nil"/>
              <w:bottom w:val="nil"/>
              <w:right w:val="nil"/>
            </w:tcBorders>
            <w:shd w:val="clear" w:color="auto" w:fill="auto"/>
            <w:vAlign w:val="bottom"/>
            <w:hideMark/>
          </w:tcPr>
          <w:p w14:paraId="5877B851" w14:textId="77777777" w:rsidR="007F71F1" w:rsidRDefault="007F71F1" w:rsidP="00C12AAD">
            <w:r>
              <w:t>Research staff can enter invoice information into system.</w:t>
            </w:r>
          </w:p>
        </w:tc>
      </w:tr>
      <w:tr w:rsidR="007F71F1" w14:paraId="336BFDD2" w14:textId="77777777" w:rsidTr="007F71F1">
        <w:trPr>
          <w:trHeight w:val="645"/>
        </w:trPr>
        <w:tc>
          <w:tcPr>
            <w:tcW w:w="717" w:type="dxa"/>
            <w:tcBorders>
              <w:top w:val="nil"/>
              <w:left w:val="nil"/>
              <w:bottom w:val="nil"/>
              <w:right w:val="nil"/>
            </w:tcBorders>
            <w:shd w:val="clear" w:color="auto" w:fill="auto"/>
            <w:noWrap/>
            <w:hideMark/>
          </w:tcPr>
          <w:p w14:paraId="491D688C" w14:textId="77777777" w:rsidR="007F71F1" w:rsidRDefault="007F71F1" w:rsidP="00C12AAD">
            <w:r>
              <w:t>062</w:t>
            </w:r>
          </w:p>
        </w:tc>
        <w:tc>
          <w:tcPr>
            <w:tcW w:w="8644" w:type="dxa"/>
            <w:gridSpan w:val="2"/>
            <w:tcBorders>
              <w:top w:val="nil"/>
              <w:left w:val="nil"/>
              <w:bottom w:val="nil"/>
              <w:right w:val="nil"/>
            </w:tcBorders>
            <w:shd w:val="clear" w:color="auto" w:fill="auto"/>
            <w:vAlign w:val="bottom"/>
            <w:hideMark/>
          </w:tcPr>
          <w:p w14:paraId="0840A7A4" w14:textId="77777777" w:rsidR="007F71F1" w:rsidRDefault="007F71F1" w:rsidP="00C12AAD">
            <w:r>
              <w:t>Research staff can enter project coding for invoices. This could be accomplished with an interface to CARES.</w:t>
            </w:r>
          </w:p>
        </w:tc>
      </w:tr>
      <w:tr w:rsidR="007F71F1" w14:paraId="5BBB15B5" w14:textId="77777777" w:rsidTr="007F71F1">
        <w:trPr>
          <w:trHeight w:val="300"/>
        </w:trPr>
        <w:tc>
          <w:tcPr>
            <w:tcW w:w="717" w:type="dxa"/>
            <w:tcBorders>
              <w:top w:val="nil"/>
              <w:left w:val="nil"/>
              <w:bottom w:val="nil"/>
              <w:right w:val="nil"/>
            </w:tcBorders>
            <w:shd w:val="clear" w:color="auto" w:fill="auto"/>
            <w:noWrap/>
            <w:hideMark/>
          </w:tcPr>
          <w:p w14:paraId="50F52074" w14:textId="77777777" w:rsidR="007F71F1" w:rsidRDefault="007F71F1" w:rsidP="00C12AAD">
            <w:r>
              <w:t>063</w:t>
            </w:r>
          </w:p>
        </w:tc>
        <w:tc>
          <w:tcPr>
            <w:tcW w:w="8644" w:type="dxa"/>
            <w:gridSpan w:val="2"/>
            <w:tcBorders>
              <w:top w:val="nil"/>
              <w:left w:val="nil"/>
              <w:bottom w:val="nil"/>
              <w:right w:val="nil"/>
            </w:tcBorders>
            <w:shd w:val="clear" w:color="auto" w:fill="auto"/>
            <w:vAlign w:val="bottom"/>
            <w:hideMark/>
          </w:tcPr>
          <w:p w14:paraId="66EAE0B3" w14:textId="77777777" w:rsidR="007F71F1" w:rsidRDefault="007F71F1" w:rsidP="00C12AAD">
            <w:proofErr w:type="gramStart"/>
            <w:r>
              <w:t>System edit</w:t>
            </w:r>
            <w:proofErr w:type="gramEnd"/>
            <w:r>
              <w:t xml:space="preserve"> check to verify invoice totals.</w:t>
            </w:r>
          </w:p>
        </w:tc>
      </w:tr>
      <w:tr w:rsidR="007F71F1" w14:paraId="4B08E3DD" w14:textId="77777777" w:rsidTr="007F71F1">
        <w:trPr>
          <w:trHeight w:val="600"/>
        </w:trPr>
        <w:tc>
          <w:tcPr>
            <w:tcW w:w="717" w:type="dxa"/>
            <w:tcBorders>
              <w:top w:val="nil"/>
              <w:left w:val="nil"/>
              <w:bottom w:val="nil"/>
              <w:right w:val="nil"/>
            </w:tcBorders>
            <w:shd w:val="clear" w:color="auto" w:fill="auto"/>
            <w:noWrap/>
            <w:hideMark/>
          </w:tcPr>
          <w:p w14:paraId="333CA310" w14:textId="77777777" w:rsidR="007F71F1" w:rsidRDefault="007F71F1" w:rsidP="00C12AAD">
            <w:r>
              <w:t>064</w:t>
            </w:r>
          </w:p>
        </w:tc>
        <w:tc>
          <w:tcPr>
            <w:tcW w:w="8644" w:type="dxa"/>
            <w:gridSpan w:val="2"/>
            <w:tcBorders>
              <w:top w:val="nil"/>
              <w:left w:val="nil"/>
              <w:bottom w:val="nil"/>
              <w:right w:val="nil"/>
            </w:tcBorders>
            <w:shd w:val="clear" w:color="auto" w:fill="auto"/>
            <w:vAlign w:val="bottom"/>
            <w:hideMark/>
          </w:tcPr>
          <w:p w14:paraId="38485C47" w14:textId="77777777" w:rsidR="007F71F1" w:rsidRDefault="007F71F1" w:rsidP="00C12AAD">
            <w:r>
              <w:t>System edit check to verify deliverable status (is the contractor up to date on deliverables)</w:t>
            </w:r>
          </w:p>
        </w:tc>
      </w:tr>
      <w:tr w:rsidR="007F71F1" w14:paraId="2F7A728B" w14:textId="77777777" w:rsidTr="007F71F1">
        <w:trPr>
          <w:trHeight w:val="600"/>
        </w:trPr>
        <w:tc>
          <w:tcPr>
            <w:tcW w:w="717" w:type="dxa"/>
            <w:tcBorders>
              <w:top w:val="nil"/>
              <w:left w:val="nil"/>
              <w:bottom w:val="nil"/>
              <w:right w:val="nil"/>
            </w:tcBorders>
            <w:shd w:val="clear" w:color="auto" w:fill="auto"/>
            <w:noWrap/>
            <w:hideMark/>
          </w:tcPr>
          <w:p w14:paraId="2F1A677C" w14:textId="77777777" w:rsidR="007F71F1" w:rsidRDefault="007F71F1" w:rsidP="00C12AAD"/>
        </w:tc>
        <w:tc>
          <w:tcPr>
            <w:tcW w:w="339" w:type="dxa"/>
            <w:tcBorders>
              <w:top w:val="nil"/>
              <w:left w:val="nil"/>
              <w:bottom w:val="nil"/>
              <w:right w:val="nil"/>
            </w:tcBorders>
            <w:shd w:val="clear" w:color="auto" w:fill="auto"/>
            <w:vAlign w:val="bottom"/>
            <w:hideMark/>
          </w:tcPr>
          <w:p w14:paraId="2300BD7D" w14:textId="77777777" w:rsidR="007F71F1" w:rsidRDefault="007F71F1" w:rsidP="00C12AAD"/>
        </w:tc>
        <w:tc>
          <w:tcPr>
            <w:tcW w:w="8305" w:type="dxa"/>
            <w:tcBorders>
              <w:top w:val="nil"/>
              <w:left w:val="nil"/>
              <w:bottom w:val="nil"/>
              <w:right w:val="nil"/>
            </w:tcBorders>
            <w:shd w:val="clear" w:color="auto" w:fill="auto"/>
            <w:vAlign w:val="bottom"/>
            <w:hideMark/>
          </w:tcPr>
          <w:p w14:paraId="6E723C26" w14:textId="77777777" w:rsidR="007F71F1" w:rsidRDefault="007F71F1" w:rsidP="00C12AAD">
            <w:r>
              <w:t>If the contractor is not up to date on deliverables the system could provide a warning to Research staff and hold invoice for payment.</w:t>
            </w:r>
          </w:p>
        </w:tc>
      </w:tr>
      <w:tr w:rsidR="007F71F1" w14:paraId="4D9A2666" w14:textId="77777777" w:rsidTr="007F71F1">
        <w:trPr>
          <w:trHeight w:val="600"/>
        </w:trPr>
        <w:tc>
          <w:tcPr>
            <w:tcW w:w="717" w:type="dxa"/>
            <w:tcBorders>
              <w:top w:val="nil"/>
              <w:left w:val="nil"/>
              <w:bottom w:val="nil"/>
              <w:right w:val="nil"/>
            </w:tcBorders>
            <w:shd w:val="clear" w:color="auto" w:fill="auto"/>
            <w:noWrap/>
            <w:hideMark/>
          </w:tcPr>
          <w:p w14:paraId="07891857" w14:textId="77777777" w:rsidR="007F71F1" w:rsidRDefault="007F71F1" w:rsidP="00C12AAD">
            <w:r>
              <w:t>065</w:t>
            </w:r>
          </w:p>
        </w:tc>
        <w:tc>
          <w:tcPr>
            <w:tcW w:w="8644" w:type="dxa"/>
            <w:gridSpan w:val="2"/>
            <w:tcBorders>
              <w:top w:val="nil"/>
              <w:left w:val="nil"/>
              <w:bottom w:val="nil"/>
              <w:right w:val="nil"/>
            </w:tcBorders>
            <w:shd w:val="clear" w:color="auto" w:fill="auto"/>
            <w:vAlign w:val="bottom"/>
            <w:hideMark/>
          </w:tcPr>
          <w:p w14:paraId="31776CEA" w14:textId="77777777" w:rsidR="007F71F1" w:rsidRDefault="007F71F1" w:rsidP="00C12AAD">
            <w:r>
              <w:t>Research needs the ability to approve invoices for payment</w:t>
            </w:r>
            <w:r>
              <w:br/>
              <w:t xml:space="preserve">Note: invoice amount cannot exceed category dollar amounts listed in requirement </w:t>
            </w:r>
            <w:r>
              <w:lastRenderedPageBreak/>
              <w:t>054</w:t>
            </w:r>
          </w:p>
        </w:tc>
      </w:tr>
      <w:tr w:rsidR="007F71F1" w14:paraId="659AA49F" w14:textId="77777777" w:rsidTr="007F71F1">
        <w:trPr>
          <w:trHeight w:val="300"/>
        </w:trPr>
        <w:tc>
          <w:tcPr>
            <w:tcW w:w="717" w:type="dxa"/>
            <w:tcBorders>
              <w:top w:val="nil"/>
              <w:left w:val="nil"/>
              <w:bottom w:val="nil"/>
              <w:right w:val="nil"/>
            </w:tcBorders>
            <w:shd w:val="clear" w:color="auto" w:fill="auto"/>
            <w:noWrap/>
            <w:hideMark/>
          </w:tcPr>
          <w:p w14:paraId="2DBFE548" w14:textId="77777777" w:rsidR="007F71F1" w:rsidRDefault="007F71F1" w:rsidP="00C12AAD">
            <w:r>
              <w:lastRenderedPageBreak/>
              <w:t>066</w:t>
            </w:r>
          </w:p>
        </w:tc>
        <w:tc>
          <w:tcPr>
            <w:tcW w:w="8644" w:type="dxa"/>
            <w:gridSpan w:val="2"/>
            <w:tcBorders>
              <w:top w:val="nil"/>
              <w:left w:val="nil"/>
              <w:bottom w:val="nil"/>
              <w:right w:val="nil"/>
            </w:tcBorders>
            <w:shd w:val="clear" w:color="auto" w:fill="auto"/>
            <w:vAlign w:val="bottom"/>
            <w:hideMark/>
          </w:tcPr>
          <w:p w14:paraId="35CBC6E9" w14:textId="77777777" w:rsidR="007F71F1" w:rsidRDefault="007F71F1" w:rsidP="00C12AAD">
            <w:r>
              <w:t>Approved invoices are submitted to the Accounts Payable system electronically</w:t>
            </w:r>
            <w:r>
              <w:br/>
              <w:t xml:space="preserve">Note: </w:t>
            </w:r>
            <w:proofErr w:type="gramStart"/>
            <w:r>
              <w:t>this needs</w:t>
            </w:r>
            <w:proofErr w:type="gramEnd"/>
            <w:r>
              <w:t xml:space="preserve"> to include an approval process.</w:t>
            </w:r>
          </w:p>
        </w:tc>
      </w:tr>
      <w:tr w:rsidR="007F71F1" w14:paraId="37B1A283" w14:textId="77777777" w:rsidTr="007F71F1">
        <w:trPr>
          <w:trHeight w:val="300"/>
        </w:trPr>
        <w:tc>
          <w:tcPr>
            <w:tcW w:w="717" w:type="dxa"/>
            <w:tcBorders>
              <w:top w:val="nil"/>
              <w:left w:val="nil"/>
              <w:bottom w:val="nil"/>
              <w:right w:val="nil"/>
            </w:tcBorders>
            <w:shd w:val="clear" w:color="auto" w:fill="auto"/>
            <w:noWrap/>
            <w:hideMark/>
          </w:tcPr>
          <w:p w14:paraId="78AA48A4" w14:textId="77777777" w:rsidR="007F71F1" w:rsidRDefault="007F71F1" w:rsidP="00C12AAD">
            <w:r>
              <w:t>067</w:t>
            </w:r>
          </w:p>
        </w:tc>
        <w:tc>
          <w:tcPr>
            <w:tcW w:w="8644" w:type="dxa"/>
            <w:gridSpan w:val="2"/>
            <w:tcBorders>
              <w:top w:val="nil"/>
              <w:left w:val="nil"/>
              <w:bottom w:val="nil"/>
              <w:right w:val="nil"/>
            </w:tcBorders>
            <w:shd w:val="clear" w:color="auto" w:fill="auto"/>
            <w:vAlign w:val="bottom"/>
            <w:hideMark/>
          </w:tcPr>
          <w:p w14:paraId="37B1B676" w14:textId="77777777" w:rsidR="007F71F1" w:rsidRDefault="007F71F1" w:rsidP="00C12AAD">
            <w:r>
              <w:t>Research needs the ability to hold an invoice</w:t>
            </w:r>
          </w:p>
        </w:tc>
      </w:tr>
      <w:tr w:rsidR="007F71F1" w14:paraId="616059C7" w14:textId="77777777" w:rsidTr="007F71F1">
        <w:trPr>
          <w:trHeight w:val="300"/>
        </w:trPr>
        <w:tc>
          <w:tcPr>
            <w:tcW w:w="717" w:type="dxa"/>
            <w:tcBorders>
              <w:top w:val="nil"/>
              <w:left w:val="nil"/>
              <w:bottom w:val="nil"/>
              <w:right w:val="nil"/>
            </w:tcBorders>
            <w:shd w:val="clear" w:color="auto" w:fill="auto"/>
            <w:noWrap/>
            <w:hideMark/>
          </w:tcPr>
          <w:p w14:paraId="34B446AB" w14:textId="77777777" w:rsidR="007F71F1" w:rsidRDefault="007F71F1" w:rsidP="00C12AAD">
            <w:r>
              <w:t>068</w:t>
            </w:r>
          </w:p>
        </w:tc>
        <w:tc>
          <w:tcPr>
            <w:tcW w:w="8644" w:type="dxa"/>
            <w:gridSpan w:val="2"/>
            <w:tcBorders>
              <w:top w:val="nil"/>
              <w:left w:val="nil"/>
              <w:bottom w:val="nil"/>
              <w:right w:val="nil"/>
            </w:tcBorders>
            <w:shd w:val="clear" w:color="auto" w:fill="auto"/>
            <w:vAlign w:val="bottom"/>
            <w:hideMark/>
          </w:tcPr>
          <w:p w14:paraId="0307E81D" w14:textId="77777777" w:rsidR="007F71F1" w:rsidRDefault="007F71F1" w:rsidP="00C12AAD">
            <w:r>
              <w:t>Research needs the ability to decline an invoice.</w:t>
            </w:r>
          </w:p>
        </w:tc>
      </w:tr>
      <w:tr w:rsidR="007F71F1" w14:paraId="6290CF91" w14:textId="77777777" w:rsidTr="007F71F1">
        <w:trPr>
          <w:trHeight w:val="735"/>
        </w:trPr>
        <w:tc>
          <w:tcPr>
            <w:tcW w:w="717" w:type="dxa"/>
            <w:tcBorders>
              <w:top w:val="nil"/>
              <w:left w:val="nil"/>
              <w:bottom w:val="nil"/>
              <w:right w:val="nil"/>
            </w:tcBorders>
            <w:shd w:val="clear" w:color="auto" w:fill="auto"/>
            <w:noWrap/>
            <w:hideMark/>
          </w:tcPr>
          <w:p w14:paraId="48611ECE" w14:textId="77777777" w:rsidR="007F71F1" w:rsidRDefault="007F71F1" w:rsidP="00C12AAD">
            <w:r>
              <w:t>069</w:t>
            </w:r>
          </w:p>
        </w:tc>
        <w:tc>
          <w:tcPr>
            <w:tcW w:w="8644" w:type="dxa"/>
            <w:gridSpan w:val="2"/>
            <w:tcBorders>
              <w:top w:val="nil"/>
              <w:left w:val="nil"/>
              <w:bottom w:val="nil"/>
              <w:right w:val="nil"/>
            </w:tcBorders>
            <w:shd w:val="clear" w:color="auto" w:fill="auto"/>
            <w:hideMark/>
          </w:tcPr>
          <w:p w14:paraId="50E7AAD0" w14:textId="77777777" w:rsidR="007F71F1" w:rsidRDefault="007F71F1" w:rsidP="00C12AAD">
            <w:r>
              <w:t>System notify Research PM when the contractor approaches an established percent expended.</w:t>
            </w:r>
            <w:r>
              <w:br/>
              <w:t xml:space="preserve">Note: research needs the ability to define the percent expended for each contract.  </w:t>
            </w:r>
          </w:p>
        </w:tc>
      </w:tr>
      <w:tr w:rsidR="007F71F1" w14:paraId="742CBEB6" w14:textId="77777777" w:rsidTr="007F71F1">
        <w:trPr>
          <w:trHeight w:val="300"/>
        </w:trPr>
        <w:tc>
          <w:tcPr>
            <w:tcW w:w="717" w:type="dxa"/>
            <w:tcBorders>
              <w:top w:val="nil"/>
              <w:left w:val="nil"/>
              <w:bottom w:val="nil"/>
              <w:right w:val="nil"/>
            </w:tcBorders>
            <w:shd w:val="clear" w:color="auto" w:fill="auto"/>
            <w:noWrap/>
            <w:hideMark/>
          </w:tcPr>
          <w:p w14:paraId="6877DDFE" w14:textId="77777777" w:rsidR="007F71F1" w:rsidRDefault="007F71F1" w:rsidP="00C12AAD">
            <w:r>
              <w:t>070</w:t>
            </w:r>
          </w:p>
        </w:tc>
        <w:tc>
          <w:tcPr>
            <w:tcW w:w="8644" w:type="dxa"/>
            <w:gridSpan w:val="2"/>
            <w:tcBorders>
              <w:top w:val="nil"/>
              <w:left w:val="nil"/>
              <w:bottom w:val="nil"/>
              <w:right w:val="nil"/>
            </w:tcBorders>
            <w:shd w:val="clear" w:color="auto" w:fill="auto"/>
            <w:vAlign w:val="bottom"/>
            <w:hideMark/>
          </w:tcPr>
          <w:p w14:paraId="598C3DD3" w14:textId="77777777" w:rsidR="007F71F1" w:rsidRDefault="007F71F1" w:rsidP="00C12AAD">
            <w:r>
              <w:t>System could reject an invoice for errors or non-reimbursement request.</w:t>
            </w:r>
          </w:p>
        </w:tc>
      </w:tr>
      <w:tr w:rsidR="007F71F1" w14:paraId="02530238" w14:textId="77777777" w:rsidTr="0038477E">
        <w:trPr>
          <w:trHeight w:val="315"/>
        </w:trPr>
        <w:tc>
          <w:tcPr>
            <w:tcW w:w="717" w:type="dxa"/>
            <w:tcBorders>
              <w:top w:val="nil"/>
              <w:left w:val="nil"/>
              <w:bottom w:val="nil"/>
              <w:right w:val="nil"/>
            </w:tcBorders>
            <w:shd w:val="clear" w:color="auto" w:fill="auto"/>
            <w:noWrap/>
            <w:hideMark/>
          </w:tcPr>
          <w:p w14:paraId="739D3E01" w14:textId="77777777" w:rsidR="007F71F1" w:rsidRDefault="007F71F1" w:rsidP="00C12AAD">
            <w:r>
              <w:t>071</w:t>
            </w:r>
          </w:p>
        </w:tc>
        <w:tc>
          <w:tcPr>
            <w:tcW w:w="8644" w:type="dxa"/>
            <w:gridSpan w:val="2"/>
            <w:tcBorders>
              <w:top w:val="nil"/>
              <w:left w:val="nil"/>
              <w:bottom w:val="nil"/>
              <w:right w:val="nil"/>
            </w:tcBorders>
            <w:shd w:val="clear" w:color="auto" w:fill="auto"/>
            <w:hideMark/>
          </w:tcPr>
          <w:p w14:paraId="7260B029" w14:textId="77777777" w:rsidR="007F71F1" w:rsidRDefault="007F71F1" w:rsidP="00C12AAD">
            <w:r>
              <w:t>Research needs the ability to amend a contract</w:t>
            </w:r>
          </w:p>
        </w:tc>
      </w:tr>
      <w:tr w:rsidR="007F71F1" w14:paraId="7BB05E9E" w14:textId="77777777" w:rsidTr="007F71F1">
        <w:trPr>
          <w:trHeight w:val="600"/>
        </w:trPr>
        <w:tc>
          <w:tcPr>
            <w:tcW w:w="717" w:type="dxa"/>
            <w:tcBorders>
              <w:top w:val="nil"/>
              <w:left w:val="nil"/>
              <w:bottom w:val="nil"/>
              <w:right w:val="nil"/>
            </w:tcBorders>
            <w:shd w:val="clear" w:color="auto" w:fill="auto"/>
            <w:noWrap/>
            <w:hideMark/>
          </w:tcPr>
          <w:p w14:paraId="4588D26B" w14:textId="77777777" w:rsidR="007F71F1" w:rsidRDefault="007F71F1" w:rsidP="00C12AAD"/>
        </w:tc>
        <w:tc>
          <w:tcPr>
            <w:tcW w:w="339" w:type="dxa"/>
            <w:tcBorders>
              <w:top w:val="nil"/>
              <w:left w:val="nil"/>
              <w:bottom w:val="nil"/>
              <w:right w:val="nil"/>
            </w:tcBorders>
            <w:shd w:val="clear" w:color="auto" w:fill="auto"/>
            <w:vAlign w:val="bottom"/>
            <w:hideMark/>
          </w:tcPr>
          <w:p w14:paraId="2CFD35EE" w14:textId="77777777" w:rsidR="007F71F1" w:rsidRDefault="007F71F1" w:rsidP="00C12AAD"/>
        </w:tc>
        <w:tc>
          <w:tcPr>
            <w:tcW w:w="8305" w:type="dxa"/>
            <w:tcBorders>
              <w:top w:val="nil"/>
              <w:left w:val="nil"/>
              <w:bottom w:val="nil"/>
              <w:right w:val="nil"/>
            </w:tcBorders>
            <w:shd w:val="clear" w:color="auto" w:fill="auto"/>
            <w:vAlign w:val="bottom"/>
            <w:hideMark/>
          </w:tcPr>
          <w:p w14:paraId="090ABAE3" w14:textId="77777777" w:rsidR="007F71F1" w:rsidRDefault="007F71F1" w:rsidP="00C12AAD">
            <w:r>
              <w:t xml:space="preserve">Contract amendments are adjustments that can include changes in dollars or scope.  An audit trail in needed to track </w:t>
            </w:r>
            <w:proofErr w:type="gramStart"/>
            <w:r>
              <w:t>who</w:t>
            </w:r>
            <w:proofErr w:type="gramEnd"/>
            <w:r>
              <w:t xml:space="preserve"> made contract amendments.</w:t>
            </w:r>
          </w:p>
        </w:tc>
      </w:tr>
      <w:tr w:rsidR="007F71F1" w14:paraId="46522D03" w14:textId="77777777" w:rsidTr="007F71F1">
        <w:trPr>
          <w:trHeight w:val="300"/>
        </w:trPr>
        <w:tc>
          <w:tcPr>
            <w:tcW w:w="717" w:type="dxa"/>
            <w:tcBorders>
              <w:top w:val="nil"/>
              <w:left w:val="nil"/>
              <w:bottom w:val="nil"/>
              <w:right w:val="nil"/>
            </w:tcBorders>
            <w:shd w:val="clear" w:color="auto" w:fill="auto"/>
            <w:noWrap/>
            <w:hideMark/>
          </w:tcPr>
          <w:p w14:paraId="382AD088" w14:textId="77777777" w:rsidR="007F71F1" w:rsidRDefault="007F71F1" w:rsidP="00C12AAD">
            <w:r>
              <w:t>072</w:t>
            </w:r>
          </w:p>
        </w:tc>
        <w:tc>
          <w:tcPr>
            <w:tcW w:w="8644" w:type="dxa"/>
            <w:gridSpan w:val="2"/>
            <w:tcBorders>
              <w:top w:val="nil"/>
              <w:left w:val="nil"/>
              <w:bottom w:val="nil"/>
              <w:right w:val="nil"/>
            </w:tcBorders>
            <w:shd w:val="clear" w:color="auto" w:fill="auto"/>
            <w:vAlign w:val="bottom"/>
            <w:hideMark/>
          </w:tcPr>
          <w:p w14:paraId="5D8EB211" w14:textId="77777777" w:rsidR="007F71F1" w:rsidRDefault="007F71F1" w:rsidP="00C12AAD">
            <w:r>
              <w:t>System can recalculate percent expended if additional money is added to a contract.</w:t>
            </w:r>
          </w:p>
        </w:tc>
      </w:tr>
      <w:tr w:rsidR="007F71F1" w14:paraId="31F3EA26" w14:textId="77777777" w:rsidTr="007F71F1">
        <w:trPr>
          <w:trHeight w:val="570"/>
        </w:trPr>
        <w:tc>
          <w:tcPr>
            <w:tcW w:w="717" w:type="dxa"/>
            <w:tcBorders>
              <w:top w:val="nil"/>
              <w:left w:val="nil"/>
              <w:bottom w:val="nil"/>
              <w:right w:val="nil"/>
            </w:tcBorders>
            <w:shd w:val="clear" w:color="auto" w:fill="auto"/>
            <w:noWrap/>
            <w:hideMark/>
          </w:tcPr>
          <w:p w14:paraId="5995A913" w14:textId="77777777" w:rsidR="007F71F1" w:rsidRDefault="007F71F1" w:rsidP="00C12AAD">
            <w:r>
              <w:t>073</w:t>
            </w:r>
          </w:p>
        </w:tc>
        <w:tc>
          <w:tcPr>
            <w:tcW w:w="8644" w:type="dxa"/>
            <w:gridSpan w:val="2"/>
            <w:tcBorders>
              <w:top w:val="nil"/>
              <w:left w:val="nil"/>
              <w:bottom w:val="nil"/>
              <w:right w:val="nil"/>
            </w:tcBorders>
            <w:shd w:val="clear" w:color="auto" w:fill="auto"/>
            <w:vAlign w:val="bottom"/>
            <w:hideMark/>
          </w:tcPr>
          <w:p w14:paraId="5D8427B3" w14:textId="77777777" w:rsidR="007F71F1" w:rsidRDefault="007F71F1" w:rsidP="00C12AAD">
            <w:r>
              <w:t>System can notify project manager if change in percent expended will allow for payment on an invoice.</w:t>
            </w:r>
          </w:p>
        </w:tc>
      </w:tr>
      <w:tr w:rsidR="007F71F1" w14:paraId="494C547C" w14:textId="77777777" w:rsidTr="007F71F1">
        <w:trPr>
          <w:trHeight w:val="300"/>
        </w:trPr>
        <w:tc>
          <w:tcPr>
            <w:tcW w:w="717" w:type="dxa"/>
            <w:tcBorders>
              <w:top w:val="nil"/>
              <w:left w:val="nil"/>
              <w:bottom w:val="nil"/>
              <w:right w:val="nil"/>
            </w:tcBorders>
            <w:shd w:val="clear" w:color="auto" w:fill="auto"/>
            <w:noWrap/>
            <w:hideMark/>
          </w:tcPr>
          <w:p w14:paraId="756A91C3" w14:textId="77777777" w:rsidR="007F71F1" w:rsidRDefault="007F71F1" w:rsidP="00C12AAD">
            <w:r>
              <w:t>074</w:t>
            </w:r>
          </w:p>
        </w:tc>
        <w:tc>
          <w:tcPr>
            <w:tcW w:w="8644" w:type="dxa"/>
            <w:gridSpan w:val="2"/>
            <w:tcBorders>
              <w:top w:val="nil"/>
              <w:left w:val="nil"/>
              <w:bottom w:val="nil"/>
              <w:right w:val="nil"/>
            </w:tcBorders>
            <w:shd w:val="clear" w:color="auto" w:fill="auto"/>
            <w:vAlign w:val="bottom"/>
            <w:hideMark/>
          </w:tcPr>
          <w:p w14:paraId="1466DD81" w14:textId="77777777" w:rsidR="007F71F1" w:rsidRDefault="007F71F1" w:rsidP="00C12AAD">
            <w:r>
              <w:t>Business rule: Payments on invoices received after the contract is closed are not allowed.</w:t>
            </w:r>
          </w:p>
        </w:tc>
      </w:tr>
      <w:tr w:rsidR="007F71F1" w14:paraId="0D70F2D2" w14:textId="77777777" w:rsidTr="007F71F1">
        <w:trPr>
          <w:trHeight w:val="615"/>
        </w:trPr>
        <w:tc>
          <w:tcPr>
            <w:tcW w:w="717" w:type="dxa"/>
            <w:tcBorders>
              <w:top w:val="nil"/>
              <w:left w:val="nil"/>
              <w:bottom w:val="nil"/>
              <w:right w:val="nil"/>
            </w:tcBorders>
            <w:shd w:val="clear" w:color="auto" w:fill="auto"/>
            <w:noWrap/>
            <w:hideMark/>
          </w:tcPr>
          <w:p w14:paraId="105202D9" w14:textId="77777777" w:rsidR="007F71F1" w:rsidRDefault="007F71F1" w:rsidP="00C12AAD">
            <w:r>
              <w:t>075</w:t>
            </w:r>
          </w:p>
        </w:tc>
        <w:tc>
          <w:tcPr>
            <w:tcW w:w="8644" w:type="dxa"/>
            <w:gridSpan w:val="2"/>
            <w:tcBorders>
              <w:top w:val="nil"/>
              <w:left w:val="nil"/>
              <w:bottom w:val="nil"/>
              <w:right w:val="nil"/>
            </w:tcBorders>
            <w:shd w:val="clear" w:color="auto" w:fill="auto"/>
            <w:vAlign w:val="bottom"/>
            <w:hideMark/>
          </w:tcPr>
          <w:p w14:paraId="35440497" w14:textId="77777777" w:rsidR="007F71F1" w:rsidRDefault="007F71F1" w:rsidP="00C12AAD">
            <w:r>
              <w:t>Research needs the ability to reopen a closed contract to allow for the payment of an invoice if the project is still open.</w:t>
            </w:r>
          </w:p>
        </w:tc>
      </w:tr>
      <w:tr w:rsidR="007F71F1" w14:paraId="1DF8303B" w14:textId="77777777" w:rsidTr="007F71F1">
        <w:trPr>
          <w:trHeight w:val="300"/>
        </w:trPr>
        <w:tc>
          <w:tcPr>
            <w:tcW w:w="717" w:type="dxa"/>
            <w:tcBorders>
              <w:top w:val="nil"/>
              <w:left w:val="nil"/>
              <w:bottom w:val="nil"/>
              <w:right w:val="nil"/>
            </w:tcBorders>
            <w:shd w:val="clear" w:color="auto" w:fill="auto"/>
            <w:noWrap/>
            <w:hideMark/>
          </w:tcPr>
          <w:p w14:paraId="41200D39" w14:textId="77777777" w:rsidR="007F71F1" w:rsidRDefault="007F71F1" w:rsidP="00C12AAD">
            <w:r>
              <w:t>076</w:t>
            </w:r>
          </w:p>
        </w:tc>
        <w:tc>
          <w:tcPr>
            <w:tcW w:w="8644" w:type="dxa"/>
            <w:gridSpan w:val="2"/>
            <w:tcBorders>
              <w:top w:val="nil"/>
              <w:left w:val="nil"/>
              <w:bottom w:val="nil"/>
              <w:right w:val="nil"/>
            </w:tcBorders>
            <w:shd w:val="clear" w:color="auto" w:fill="auto"/>
            <w:vAlign w:val="bottom"/>
            <w:hideMark/>
          </w:tcPr>
          <w:p w14:paraId="05A8209F" w14:textId="77777777" w:rsidR="007F71F1" w:rsidRDefault="007F71F1" w:rsidP="00C12AAD">
            <w:r>
              <w:t>Research needs the ability to track performance measures associated with projects</w:t>
            </w:r>
          </w:p>
        </w:tc>
      </w:tr>
      <w:tr w:rsidR="007F71F1" w14:paraId="493AD6C7" w14:textId="77777777" w:rsidTr="007F71F1">
        <w:trPr>
          <w:trHeight w:val="1185"/>
        </w:trPr>
        <w:tc>
          <w:tcPr>
            <w:tcW w:w="717" w:type="dxa"/>
            <w:tcBorders>
              <w:top w:val="nil"/>
              <w:left w:val="nil"/>
              <w:bottom w:val="nil"/>
              <w:right w:val="nil"/>
            </w:tcBorders>
            <w:shd w:val="clear" w:color="auto" w:fill="auto"/>
            <w:noWrap/>
            <w:hideMark/>
          </w:tcPr>
          <w:p w14:paraId="555F1150" w14:textId="77777777" w:rsidR="007F71F1" w:rsidRDefault="007F71F1" w:rsidP="00C12AAD"/>
        </w:tc>
        <w:tc>
          <w:tcPr>
            <w:tcW w:w="339" w:type="dxa"/>
            <w:tcBorders>
              <w:top w:val="nil"/>
              <w:left w:val="nil"/>
              <w:bottom w:val="nil"/>
              <w:right w:val="nil"/>
            </w:tcBorders>
            <w:shd w:val="clear" w:color="auto" w:fill="auto"/>
            <w:noWrap/>
            <w:vAlign w:val="bottom"/>
            <w:hideMark/>
          </w:tcPr>
          <w:p w14:paraId="3B2807A6" w14:textId="77777777" w:rsidR="007F71F1" w:rsidRDefault="007F71F1" w:rsidP="00C12AAD"/>
        </w:tc>
        <w:tc>
          <w:tcPr>
            <w:tcW w:w="8305" w:type="dxa"/>
            <w:tcBorders>
              <w:top w:val="nil"/>
              <w:left w:val="nil"/>
              <w:bottom w:val="nil"/>
              <w:right w:val="nil"/>
            </w:tcBorders>
            <w:shd w:val="clear" w:color="auto" w:fill="auto"/>
            <w:vAlign w:val="bottom"/>
            <w:hideMark/>
          </w:tcPr>
          <w:p w14:paraId="09BA4021" w14:textId="77777777" w:rsidR="007F71F1" w:rsidRDefault="007F71F1" w:rsidP="00C12AAD">
            <w:r>
              <w:t>Performance measures could include but are not limited to: Customer satisfaction, project reports submitted, project within budget, project on time, project implemented, quality of life project, safety project, agency cost-saving project, research reports published, number of graduate students involved, project benefit-cost ratio</w:t>
            </w:r>
          </w:p>
        </w:tc>
      </w:tr>
      <w:tr w:rsidR="007F71F1" w14:paraId="1AFA8166" w14:textId="77777777" w:rsidTr="007F71F1">
        <w:trPr>
          <w:trHeight w:val="600"/>
        </w:trPr>
        <w:tc>
          <w:tcPr>
            <w:tcW w:w="717" w:type="dxa"/>
            <w:tcBorders>
              <w:top w:val="nil"/>
              <w:left w:val="nil"/>
              <w:bottom w:val="nil"/>
              <w:right w:val="nil"/>
            </w:tcBorders>
            <w:shd w:val="clear" w:color="auto" w:fill="auto"/>
            <w:noWrap/>
            <w:hideMark/>
          </w:tcPr>
          <w:p w14:paraId="714E713F" w14:textId="77777777" w:rsidR="007F71F1" w:rsidRDefault="007F71F1" w:rsidP="00C12AAD"/>
        </w:tc>
        <w:tc>
          <w:tcPr>
            <w:tcW w:w="339" w:type="dxa"/>
            <w:tcBorders>
              <w:top w:val="nil"/>
              <w:left w:val="nil"/>
              <w:bottom w:val="nil"/>
              <w:right w:val="nil"/>
            </w:tcBorders>
            <w:shd w:val="clear" w:color="auto" w:fill="auto"/>
            <w:noWrap/>
            <w:vAlign w:val="bottom"/>
            <w:hideMark/>
          </w:tcPr>
          <w:p w14:paraId="695B7FBC" w14:textId="77777777" w:rsidR="007F71F1" w:rsidRDefault="007F71F1" w:rsidP="00C12AAD"/>
        </w:tc>
        <w:tc>
          <w:tcPr>
            <w:tcW w:w="8305" w:type="dxa"/>
            <w:tcBorders>
              <w:top w:val="nil"/>
              <w:left w:val="nil"/>
              <w:bottom w:val="nil"/>
              <w:right w:val="nil"/>
            </w:tcBorders>
            <w:shd w:val="clear" w:color="auto" w:fill="auto"/>
            <w:vAlign w:val="bottom"/>
            <w:hideMark/>
          </w:tcPr>
          <w:p w14:paraId="76404741" w14:textId="77777777" w:rsidR="007F71F1" w:rsidRDefault="007F71F1" w:rsidP="00C12AAD">
            <w:r>
              <w:t>Note: Research performance information is published to the Research Performance Measures website.</w:t>
            </w:r>
          </w:p>
        </w:tc>
      </w:tr>
      <w:tr w:rsidR="007F71F1" w14:paraId="61B52B9B" w14:textId="77777777" w:rsidTr="007F71F1">
        <w:trPr>
          <w:trHeight w:val="300"/>
        </w:trPr>
        <w:tc>
          <w:tcPr>
            <w:tcW w:w="717" w:type="dxa"/>
            <w:tcBorders>
              <w:top w:val="nil"/>
              <w:left w:val="nil"/>
              <w:bottom w:val="nil"/>
              <w:right w:val="nil"/>
            </w:tcBorders>
            <w:shd w:val="clear" w:color="auto" w:fill="auto"/>
            <w:noWrap/>
            <w:hideMark/>
          </w:tcPr>
          <w:p w14:paraId="1742F867" w14:textId="77777777" w:rsidR="007F71F1" w:rsidRDefault="007F71F1" w:rsidP="00C12AAD">
            <w:r>
              <w:t>078</w:t>
            </w:r>
          </w:p>
        </w:tc>
        <w:tc>
          <w:tcPr>
            <w:tcW w:w="8644" w:type="dxa"/>
            <w:gridSpan w:val="2"/>
            <w:tcBorders>
              <w:top w:val="nil"/>
              <w:left w:val="nil"/>
              <w:bottom w:val="nil"/>
              <w:right w:val="nil"/>
            </w:tcBorders>
            <w:shd w:val="clear" w:color="auto" w:fill="auto"/>
            <w:noWrap/>
            <w:vAlign w:val="bottom"/>
            <w:hideMark/>
          </w:tcPr>
          <w:p w14:paraId="7F4052CB" w14:textId="77777777" w:rsidR="007F71F1" w:rsidRDefault="007F71F1" w:rsidP="00C12AAD">
            <w:r>
              <w:t>Research needs the ability to publish performance measures to the MDT internet.</w:t>
            </w:r>
          </w:p>
        </w:tc>
      </w:tr>
      <w:tr w:rsidR="007F71F1" w14:paraId="53494F41" w14:textId="77777777" w:rsidTr="007F71F1">
        <w:trPr>
          <w:trHeight w:val="300"/>
        </w:trPr>
        <w:tc>
          <w:tcPr>
            <w:tcW w:w="717" w:type="dxa"/>
            <w:tcBorders>
              <w:top w:val="nil"/>
              <w:left w:val="nil"/>
              <w:bottom w:val="nil"/>
              <w:right w:val="nil"/>
            </w:tcBorders>
            <w:shd w:val="clear" w:color="auto" w:fill="auto"/>
            <w:noWrap/>
            <w:hideMark/>
          </w:tcPr>
          <w:p w14:paraId="7E56CEDE" w14:textId="77777777" w:rsidR="007F71F1" w:rsidRDefault="007F71F1" w:rsidP="00C12AAD">
            <w:r>
              <w:t>079</w:t>
            </w:r>
          </w:p>
        </w:tc>
        <w:tc>
          <w:tcPr>
            <w:tcW w:w="8644" w:type="dxa"/>
            <w:gridSpan w:val="2"/>
            <w:tcBorders>
              <w:top w:val="nil"/>
              <w:left w:val="nil"/>
              <w:bottom w:val="nil"/>
              <w:right w:val="nil"/>
            </w:tcBorders>
            <w:shd w:val="clear" w:color="auto" w:fill="auto"/>
            <w:vAlign w:val="bottom"/>
            <w:hideMark/>
          </w:tcPr>
          <w:p w14:paraId="634B1AA0" w14:textId="77777777" w:rsidR="007F71F1" w:rsidRDefault="007F71F1" w:rsidP="00C12AAD">
            <w:r>
              <w:t>Research needs the ability to document assumptions</w:t>
            </w:r>
          </w:p>
        </w:tc>
      </w:tr>
      <w:tr w:rsidR="007F71F1" w14:paraId="0CD06A92" w14:textId="77777777" w:rsidTr="007F71F1">
        <w:trPr>
          <w:trHeight w:val="300"/>
        </w:trPr>
        <w:tc>
          <w:tcPr>
            <w:tcW w:w="717" w:type="dxa"/>
            <w:tcBorders>
              <w:top w:val="nil"/>
              <w:left w:val="nil"/>
              <w:bottom w:val="nil"/>
              <w:right w:val="nil"/>
            </w:tcBorders>
            <w:shd w:val="clear" w:color="auto" w:fill="auto"/>
            <w:noWrap/>
            <w:hideMark/>
          </w:tcPr>
          <w:p w14:paraId="3E72565E" w14:textId="77777777" w:rsidR="007F71F1" w:rsidRDefault="007F71F1" w:rsidP="00C12AAD">
            <w:r>
              <w:t>080</w:t>
            </w:r>
          </w:p>
        </w:tc>
        <w:tc>
          <w:tcPr>
            <w:tcW w:w="8644" w:type="dxa"/>
            <w:gridSpan w:val="2"/>
            <w:tcBorders>
              <w:top w:val="nil"/>
              <w:left w:val="nil"/>
              <w:bottom w:val="nil"/>
              <w:right w:val="nil"/>
            </w:tcBorders>
            <w:shd w:val="clear" w:color="auto" w:fill="auto"/>
            <w:vAlign w:val="bottom"/>
            <w:hideMark/>
          </w:tcPr>
          <w:p w14:paraId="43682140" w14:textId="77777777" w:rsidR="007F71F1" w:rsidRDefault="007F71F1" w:rsidP="00C12AAD">
            <w:r>
              <w:t>Research needs the ability to document sources for information</w:t>
            </w:r>
          </w:p>
        </w:tc>
      </w:tr>
      <w:tr w:rsidR="007F71F1" w14:paraId="2233A085" w14:textId="77777777" w:rsidTr="007F71F1">
        <w:trPr>
          <w:trHeight w:val="300"/>
        </w:trPr>
        <w:tc>
          <w:tcPr>
            <w:tcW w:w="717" w:type="dxa"/>
            <w:tcBorders>
              <w:top w:val="nil"/>
              <w:left w:val="nil"/>
              <w:bottom w:val="nil"/>
              <w:right w:val="nil"/>
            </w:tcBorders>
            <w:shd w:val="clear" w:color="auto" w:fill="auto"/>
            <w:noWrap/>
            <w:hideMark/>
          </w:tcPr>
          <w:p w14:paraId="3295201B" w14:textId="77777777" w:rsidR="007F71F1" w:rsidRDefault="007F71F1" w:rsidP="00C12AAD">
            <w:r>
              <w:t>081</w:t>
            </w:r>
          </w:p>
        </w:tc>
        <w:tc>
          <w:tcPr>
            <w:tcW w:w="8644" w:type="dxa"/>
            <w:gridSpan w:val="2"/>
            <w:tcBorders>
              <w:top w:val="nil"/>
              <w:left w:val="nil"/>
              <w:bottom w:val="nil"/>
              <w:right w:val="nil"/>
            </w:tcBorders>
            <w:shd w:val="clear" w:color="auto" w:fill="auto"/>
            <w:vAlign w:val="bottom"/>
            <w:hideMark/>
          </w:tcPr>
          <w:p w14:paraId="1DFD8713" w14:textId="77777777" w:rsidR="007F71F1" w:rsidRDefault="007F71F1" w:rsidP="00C12AAD">
            <w:r>
              <w:t>Research needs the ability to associate a project with defined agency strategic objectives</w:t>
            </w:r>
          </w:p>
        </w:tc>
      </w:tr>
      <w:tr w:rsidR="007F71F1" w14:paraId="32C4313C" w14:textId="77777777" w:rsidTr="007F71F1">
        <w:trPr>
          <w:trHeight w:val="885"/>
        </w:trPr>
        <w:tc>
          <w:tcPr>
            <w:tcW w:w="717" w:type="dxa"/>
            <w:tcBorders>
              <w:top w:val="nil"/>
              <w:left w:val="nil"/>
              <w:bottom w:val="nil"/>
              <w:right w:val="nil"/>
            </w:tcBorders>
            <w:shd w:val="clear" w:color="auto" w:fill="auto"/>
            <w:noWrap/>
            <w:hideMark/>
          </w:tcPr>
          <w:p w14:paraId="31A1E622" w14:textId="77777777" w:rsidR="007F71F1" w:rsidRDefault="007F71F1" w:rsidP="00C12AAD">
            <w:r>
              <w:t>082</w:t>
            </w:r>
          </w:p>
        </w:tc>
        <w:tc>
          <w:tcPr>
            <w:tcW w:w="8644" w:type="dxa"/>
            <w:gridSpan w:val="2"/>
            <w:tcBorders>
              <w:top w:val="nil"/>
              <w:left w:val="nil"/>
              <w:bottom w:val="nil"/>
              <w:right w:val="nil"/>
            </w:tcBorders>
            <w:shd w:val="clear" w:color="auto" w:fill="auto"/>
            <w:vAlign w:val="bottom"/>
            <w:hideMark/>
          </w:tcPr>
          <w:p w14:paraId="2B067BB2" w14:textId="77777777" w:rsidR="007F71F1" w:rsidRDefault="007F71F1" w:rsidP="00C12AAD">
            <w:r>
              <w:t xml:space="preserve">Research needs the ability to add implementation activities and track their status. </w:t>
            </w:r>
            <w:r>
              <w:br/>
              <w:t>Note: information tracked includes but is not limited to: responsible party, deadline, and resources.</w:t>
            </w:r>
          </w:p>
        </w:tc>
      </w:tr>
      <w:tr w:rsidR="007F71F1" w14:paraId="07243391" w14:textId="77777777" w:rsidTr="007F71F1">
        <w:trPr>
          <w:trHeight w:val="585"/>
        </w:trPr>
        <w:tc>
          <w:tcPr>
            <w:tcW w:w="717" w:type="dxa"/>
            <w:tcBorders>
              <w:top w:val="nil"/>
              <w:left w:val="nil"/>
              <w:bottom w:val="nil"/>
              <w:right w:val="nil"/>
            </w:tcBorders>
            <w:shd w:val="clear" w:color="auto" w:fill="auto"/>
            <w:noWrap/>
            <w:hideMark/>
          </w:tcPr>
          <w:p w14:paraId="2BA18EE9" w14:textId="77777777" w:rsidR="007F71F1" w:rsidRDefault="007F71F1" w:rsidP="00C12AAD">
            <w:r>
              <w:t>083</w:t>
            </w:r>
          </w:p>
        </w:tc>
        <w:tc>
          <w:tcPr>
            <w:tcW w:w="8644" w:type="dxa"/>
            <w:gridSpan w:val="2"/>
            <w:tcBorders>
              <w:top w:val="nil"/>
              <w:left w:val="nil"/>
              <w:bottom w:val="nil"/>
              <w:right w:val="nil"/>
            </w:tcBorders>
            <w:shd w:val="clear" w:color="auto" w:fill="auto"/>
            <w:vAlign w:val="bottom"/>
            <w:hideMark/>
          </w:tcPr>
          <w:p w14:paraId="6FF43863" w14:textId="77777777" w:rsidR="007F71F1" w:rsidRDefault="007F71F1" w:rsidP="00C12AAD">
            <w:r>
              <w:t xml:space="preserve">Research needs the ability to associate implementation recommendations received </w:t>
            </w:r>
            <w:r>
              <w:lastRenderedPageBreak/>
              <w:t>from the vendor.</w:t>
            </w:r>
          </w:p>
        </w:tc>
      </w:tr>
      <w:tr w:rsidR="007F71F1" w14:paraId="2B21B2EE" w14:textId="77777777" w:rsidTr="007F71F1">
        <w:trPr>
          <w:trHeight w:val="570"/>
        </w:trPr>
        <w:tc>
          <w:tcPr>
            <w:tcW w:w="717" w:type="dxa"/>
            <w:tcBorders>
              <w:top w:val="nil"/>
              <w:left w:val="nil"/>
              <w:bottom w:val="nil"/>
              <w:right w:val="nil"/>
            </w:tcBorders>
            <w:shd w:val="clear" w:color="auto" w:fill="auto"/>
            <w:noWrap/>
            <w:hideMark/>
          </w:tcPr>
          <w:p w14:paraId="12DAF00F" w14:textId="77777777" w:rsidR="007F71F1" w:rsidRDefault="007F71F1" w:rsidP="00C12AAD">
            <w:r>
              <w:lastRenderedPageBreak/>
              <w:t>084</w:t>
            </w:r>
          </w:p>
        </w:tc>
        <w:tc>
          <w:tcPr>
            <w:tcW w:w="8644" w:type="dxa"/>
            <w:gridSpan w:val="2"/>
            <w:tcBorders>
              <w:top w:val="nil"/>
              <w:left w:val="nil"/>
              <w:bottom w:val="nil"/>
              <w:right w:val="nil"/>
            </w:tcBorders>
            <w:shd w:val="clear" w:color="auto" w:fill="auto"/>
            <w:vAlign w:val="bottom"/>
            <w:hideMark/>
          </w:tcPr>
          <w:p w14:paraId="743833A2" w14:textId="77777777" w:rsidR="007F71F1" w:rsidRDefault="007F71F1" w:rsidP="00C12AAD">
            <w:r>
              <w:t>Research needs to associate responses to the implementation recommendations and relate both to implementation activities.</w:t>
            </w:r>
          </w:p>
        </w:tc>
      </w:tr>
      <w:tr w:rsidR="007F71F1" w14:paraId="58B8325D" w14:textId="77777777" w:rsidTr="007F71F1">
        <w:trPr>
          <w:trHeight w:val="300"/>
        </w:trPr>
        <w:tc>
          <w:tcPr>
            <w:tcW w:w="717" w:type="dxa"/>
            <w:tcBorders>
              <w:top w:val="nil"/>
              <w:left w:val="nil"/>
              <w:bottom w:val="nil"/>
              <w:right w:val="nil"/>
            </w:tcBorders>
            <w:shd w:val="clear" w:color="auto" w:fill="auto"/>
            <w:noWrap/>
            <w:hideMark/>
          </w:tcPr>
          <w:p w14:paraId="46DA2FA6" w14:textId="77777777" w:rsidR="007F71F1" w:rsidRDefault="007F71F1" w:rsidP="00C12AAD">
            <w:r>
              <w:t>085</w:t>
            </w:r>
          </w:p>
        </w:tc>
        <w:tc>
          <w:tcPr>
            <w:tcW w:w="8644" w:type="dxa"/>
            <w:gridSpan w:val="2"/>
            <w:tcBorders>
              <w:top w:val="nil"/>
              <w:left w:val="nil"/>
              <w:bottom w:val="nil"/>
              <w:right w:val="nil"/>
            </w:tcBorders>
            <w:shd w:val="clear" w:color="auto" w:fill="auto"/>
            <w:vAlign w:val="bottom"/>
            <w:hideMark/>
          </w:tcPr>
          <w:p w14:paraId="3B62CF51" w14:textId="77777777" w:rsidR="007F71F1" w:rsidRDefault="007F71F1" w:rsidP="00C12AAD">
            <w:r>
              <w:t xml:space="preserve">Research needs the </w:t>
            </w:r>
            <w:r w:rsidR="0038477E">
              <w:t>ability</w:t>
            </w:r>
            <w:r>
              <w:t xml:space="preserve"> to generate an exit survey based on a survey template.</w:t>
            </w:r>
          </w:p>
        </w:tc>
      </w:tr>
      <w:tr w:rsidR="007F71F1" w14:paraId="4BE0129B" w14:textId="77777777" w:rsidTr="007F71F1">
        <w:trPr>
          <w:trHeight w:val="570"/>
        </w:trPr>
        <w:tc>
          <w:tcPr>
            <w:tcW w:w="717" w:type="dxa"/>
            <w:tcBorders>
              <w:top w:val="nil"/>
              <w:left w:val="nil"/>
              <w:bottom w:val="nil"/>
              <w:right w:val="nil"/>
            </w:tcBorders>
            <w:shd w:val="clear" w:color="auto" w:fill="auto"/>
            <w:noWrap/>
            <w:hideMark/>
          </w:tcPr>
          <w:p w14:paraId="2D70EEC1" w14:textId="77777777" w:rsidR="007F71F1" w:rsidRDefault="007F71F1" w:rsidP="00C12AAD">
            <w:r>
              <w:t>086</w:t>
            </w:r>
          </w:p>
        </w:tc>
        <w:tc>
          <w:tcPr>
            <w:tcW w:w="8644" w:type="dxa"/>
            <w:gridSpan w:val="2"/>
            <w:tcBorders>
              <w:top w:val="nil"/>
              <w:left w:val="nil"/>
              <w:bottom w:val="nil"/>
              <w:right w:val="nil"/>
            </w:tcBorders>
            <w:shd w:val="clear" w:color="auto" w:fill="auto"/>
            <w:vAlign w:val="bottom"/>
            <w:hideMark/>
          </w:tcPr>
          <w:p w14:paraId="60843B34" w14:textId="77777777" w:rsidR="007F71F1" w:rsidRDefault="007F71F1" w:rsidP="00C12AAD">
            <w:r>
              <w:t>Research needs the ability to generate a report of survey responses.  This is for both the RFP reference responses and exit survey responses.</w:t>
            </w:r>
          </w:p>
        </w:tc>
      </w:tr>
      <w:tr w:rsidR="007F71F1" w14:paraId="36A0035D" w14:textId="77777777" w:rsidTr="007F71F1">
        <w:trPr>
          <w:trHeight w:val="300"/>
        </w:trPr>
        <w:tc>
          <w:tcPr>
            <w:tcW w:w="717" w:type="dxa"/>
            <w:tcBorders>
              <w:top w:val="nil"/>
              <w:left w:val="nil"/>
              <w:bottom w:val="nil"/>
              <w:right w:val="nil"/>
            </w:tcBorders>
            <w:shd w:val="clear" w:color="auto" w:fill="auto"/>
            <w:noWrap/>
            <w:hideMark/>
          </w:tcPr>
          <w:p w14:paraId="6E36A08B" w14:textId="77777777" w:rsidR="007F71F1" w:rsidRDefault="007F71F1" w:rsidP="00C12AAD">
            <w:r>
              <w:t>087</w:t>
            </w:r>
          </w:p>
        </w:tc>
        <w:tc>
          <w:tcPr>
            <w:tcW w:w="8644" w:type="dxa"/>
            <w:gridSpan w:val="2"/>
            <w:tcBorders>
              <w:top w:val="nil"/>
              <w:left w:val="nil"/>
              <w:bottom w:val="nil"/>
              <w:right w:val="nil"/>
            </w:tcBorders>
            <w:shd w:val="clear" w:color="auto" w:fill="auto"/>
            <w:vAlign w:val="bottom"/>
            <w:hideMark/>
          </w:tcPr>
          <w:p w14:paraId="40B9E557" w14:textId="77777777" w:rsidR="007F71F1" w:rsidRDefault="007F71F1" w:rsidP="00C12AAD">
            <w:r>
              <w:t>Research needs the ability to develop an annual report summary.</w:t>
            </w:r>
          </w:p>
        </w:tc>
      </w:tr>
    </w:tbl>
    <w:p w14:paraId="33ADC893" w14:textId="77777777" w:rsidR="00940204" w:rsidRDefault="00940204" w:rsidP="00C12AAD"/>
    <w:p w14:paraId="2CF47550" w14:textId="77777777" w:rsidR="00940204" w:rsidRDefault="00940204" w:rsidP="00940204">
      <w:r>
        <w:br w:type="page"/>
      </w:r>
    </w:p>
    <w:p w14:paraId="39454399" w14:textId="77777777" w:rsidR="00940204" w:rsidRDefault="00940204" w:rsidP="00940204">
      <w:pPr>
        <w:pStyle w:val="Heading2"/>
      </w:pPr>
      <w:proofErr w:type="gramStart"/>
      <w:r>
        <w:lastRenderedPageBreak/>
        <w:t>Appendix D.</w:t>
      </w:r>
      <w:proofErr w:type="gramEnd"/>
      <w:r>
        <w:t xml:space="preserve">  Caltrans web RPMD Process Steps (Cambria, 2011)</w:t>
      </w:r>
    </w:p>
    <w:p w14:paraId="313F0DA3" w14:textId="77777777" w:rsidR="00940204" w:rsidRPr="00940204" w:rsidRDefault="00940204" w:rsidP="00940204">
      <w:pPr>
        <w:pStyle w:val="ListParagraph"/>
        <w:numPr>
          <w:ilvl w:val="0"/>
          <w:numId w:val="20"/>
        </w:numPr>
        <w:rPr>
          <w:b/>
        </w:rPr>
      </w:pPr>
      <w:r w:rsidRPr="00940204">
        <w:rPr>
          <w:b/>
        </w:rPr>
        <w:t>Project Concept Development</w:t>
      </w:r>
    </w:p>
    <w:p w14:paraId="5AFB03E0" w14:textId="77777777" w:rsidR="00940204" w:rsidRDefault="00940204" w:rsidP="00940204">
      <w:pPr>
        <w:pStyle w:val="ListParagraph"/>
        <w:numPr>
          <w:ilvl w:val="1"/>
          <w:numId w:val="20"/>
        </w:numPr>
      </w:pPr>
      <w:r>
        <w:t>Identify and Develop Project Concept</w:t>
      </w:r>
    </w:p>
    <w:p w14:paraId="6AD08429" w14:textId="77777777" w:rsidR="00940204" w:rsidRDefault="00940204" w:rsidP="00940204">
      <w:pPr>
        <w:pStyle w:val="ListParagraph"/>
        <w:numPr>
          <w:ilvl w:val="1"/>
          <w:numId w:val="20"/>
        </w:numPr>
      </w:pPr>
      <w:r>
        <w:t>Enter/Edit Draft Project Concept Details</w:t>
      </w:r>
    </w:p>
    <w:p w14:paraId="5C6B064A" w14:textId="77777777" w:rsidR="00940204" w:rsidRDefault="00940204" w:rsidP="00940204">
      <w:pPr>
        <w:pStyle w:val="ListParagraph"/>
        <w:numPr>
          <w:ilvl w:val="1"/>
          <w:numId w:val="20"/>
        </w:numPr>
      </w:pPr>
      <w:r>
        <w:t>Delete Concept (if not a good one)</w:t>
      </w:r>
    </w:p>
    <w:p w14:paraId="10DD2638" w14:textId="77777777" w:rsidR="00940204" w:rsidRDefault="00940204" w:rsidP="00940204">
      <w:pPr>
        <w:pStyle w:val="ListParagraph"/>
        <w:numPr>
          <w:ilvl w:val="1"/>
          <w:numId w:val="20"/>
        </w:numPr>
      </w:pPr>
      <w:r>
        <w:t xml:space="preserve">Assign Technical Advisory Panel (TAP) </w:t>
      </w:r>
    </w:p>
    <w:p w14:paraId="0F0FE3F3" w14:textId="77777777" w:rsidR="00940204" w:rsidRDefault="00940204" w:rsidP="00940204">
      <w:pPr>
        <w:pStyle w:val="ListParagraph"/>
        <w:numPr>
          <w:ilvl w:val="1"/>
          <w:numId w:val="20"/>
        </w:numPr>
      </w:pPr>
      <w:r>
        <w:t>Assign Project Manager</w:t>
      </w:r>
    </w:p>
    <w:p w14:paraId="6FA89E31" w14:textId="77777777" w:rsidR="00940204" w:rsidRDefault="00940204" w:rsidP="00940204">
      <w:pPr>
        <w:pStyle w:val="ListParagraph"/>
        <w:numPr>
          <w:ilvl w:val="1"/>
          <w:numId w:val="20"/>
        </w:numPr>
      </w:pPr>
      <w:r>
        <w:t>Assign Project Manager Delegates (optional)</w:t>
      </w:r>
    </w:p>
    <w:p w14:paraId="32C9B17E" w14:textId="77777777" w:rsidR="00940204" w:rsidRDefault="00940204" w:rsidP="00940204">
      <w:pPr>
        <w:pStyle w:val="ListParagraph"/>
        <w:numPr>
          <w:ilvl w:val="1"/>
          <w:numId w:val="20"/>
        </w:numPr>
      </w:pPr>
      <w:r>
        <w:t>Assign Project Panel Members (optional)</w:t>
      </w:r>
    </w:p>
    <w:p w14:paraId="7EAAF3A1" w14:textId="77777777" w:rsidR="00940204" w:rsidRDefault="00940204" w:rsidP="00940204">
      <w:pPr>
        <w:pStyle w:val="ListParagraph"/>
        <w:numPr>
          <w:ilvl w:val="1"/>
          <w:numId w:val="20"/>
        </w:numPr>
      </w:pPr>
      <w:r>
        <w:t>Edit Project Concept Details (optional)</w:t>
      </w:r>
    </w:p>
    <w:p w14:paraId="7F5164EA" w14:textId="77777777" w:rsidR="00940204" w:rsidRDefault="00940204" w:rsidP="00940204">
      <w:pPr>
        <w:pStyle w:val="ListParagraph"/>
        <w:numPr>
          <w:ilvl w:val="1"/>
          <w:numId w:val="20"/>
        </w:numPr>
      </w:pPr>
      <w:r>
        <w:t>Informal Review of Project Concept (optional)</w:t>
      </w:r>
    </w:p>
    <w:p w14:paraId="709967E8" w14:textId="77777777" w:rsidR="00940204" w:rsidRDefault="00940204" w:rsidP="00940204">
      <w:pPr>
        <w:pStyle w:val="ListParagraph"/>
        <w:numPr>
          <w:ilvl w:val="1"/>
          <w:numId w:val="20"/>
        </w:numPr>
      </w:pPr>
      <w:r>
        <w:t>Withdraw Project Concept (if not good)</w:t>
      </w:r>
    </w:p>
    <w:p w14:paraId="483415B5" w14:textId="77777777" w:rsidR="00940204" w:rsidRDefault="00940204" w:rsidP="00940204">
      <w:pPr>
        <w:pStyle w:val="ListParagraph"/>
        <w:numPr>
          <w:ilvl w:val="1"/>
          <w:numId w:val="20"/>
        </w:numPr>
      </w:pPr>
      <w:r>
        <w:t>Assign to an Approval Cycle (if good)</w:t>
      </w:r>
    </w:p>
    <w:p w14:paraId="1131A649" w14:textId="77777777" w:rsidR="00940204" w:rsidRDefault="00940204" w:rsidP="00940204">
      <w:pPr>
        <w:pStyle w:val="ListParagraph"/>
        <w:numPr>
          <w:ilvl w:val="1"/>
          <w:numId w:val="20"/>
        </w:numPr>
      </w:pPr>
      <w:r>
        <w:t>Project Concept Evaluation and Approval</w:t>
      </w:r>
    </w:p>
    <w:p w14:paraId="38C4F6B7" w14:textId="77777777" w:rsidR="00940204" w:rsidRPr="00940204" w:rsidRDefault="00940204" w:rsidP="00940204">
      <w:pPr>
        <w:pStyle w:val="ListParagraph"/>
        <w:numPr>
          <w:ilvl w:val="0"/>
          <w:numId w:val="20"/>
        </w:numPr>
        <w:rPr>
          <w:b/>
        </w:rPr>
      </w:pPr>
      <w:r w:rsidRPr="00940204">
        <w:rPr>
          <w:b/>
        </w:rPr>
        <w:t>Project and Task Development</w:t>
      </w:r>
    </w:p>
    <w:p w14:paraId="7739AD28" w14:textId="77777777" w:rsidR="00940204" w:rsidRDefault="00940204" w:rsidP="00940204">
      <w:pPr>
        <w:pStyle w:val="ListParagraph"/>
        <w:numPr>
          <w:ilvl w:val="1"/>
          <w:numId w:val="20"/>
        </w:numPr>
      </w:pPr>
      <w:r>
        <w:t>Create Preliminary Investigation (PI) Task (if concept approved)</w:t>
      </w:r>
    </w:p>
    <w:p w14:paraId="7AB4E032" w14:textId="77777777" w:rsidR="00940204" w:rsidRDefault="00940204" w:rsidP="00940204">
      <w:pPr>
        <w:pStyle w:val="ListParagraph"/>
        <w:numPr>
          <w:ilvl w:val="2"/>
          <w:numId w:val="20"/>
        </w:numPr>
      </w:pPr>
      <w:r>
        <w:t>Conduct literature review</w:t>
      </w:r>
    </w:p>
    <w:p w14:paraId="0809EA5C" w14:textId="77777777" w:rsidR="00940204" w:rsidRDefault="00940204" w:rsidP="00940204">
      <w:pPr>
        <w:pStyle w:val="ListParagraph"/>
        <w:numPr>
          <w:ilvl w:val="1"/>
          <w:numId w:val="20"/>
        </w:numPr>
      </w:pPr>
      <w:r>
        <w:t>Edit Task Details</w:t>
      </w:r>
    </w:p>
    <w:p w14:paraId="7F707933" w14:textId="77777777" w:rsidR="00940204" w:rsidRDefault="00940204" w:rsidP="00940204">
      <w:pPr>
        <w:pStyle w:val="ListParagraph"/>
        <w:numPr>
          <w:ilvl w:val="1"/>
          <w:numId w:val="20"/>
        </w:numPr>
      </w:pPr>
      <w:r>
        <w:t>Upload PI Documentation</w:t>
      </w:r>
    </w:p>
    <w:p w14:paraId="18E6990F" w14:textId="77777777" w:rsidR="00940204" w:rsidRDefault="00940204" w:rsidP="00940204">
      <w:pPr>
        <w:pStyle w:val="ListParagraph"/>
        <w:numPr>
          <w:ilvl w:val="1"/>
          <w:numId w:val="20"/>
        </w:numPr>
      </w:pPr>
      <w:r>
        <w:t xml:space="preserve">Edit Project Details </w:t>
      </w:r>
    </w:p>
    <w:p w14:paraId="618A8DEB" w14:textId="77777777" w:rsidR="00940204" w:rsidRDefault="00940204" w:rsidP="00940204">
      <w:pPr>
        <w:pStyle w:val="ListParagraph"/>
        <w:numPr>
          <w:ilvl w:val="2"/>
          <w:numId w:val="20"/>
        </w:numPr>
      </w:pPr>
      <w:r>
        <w:t>Develop Draft Project Plan</w:t>
      </w:r>
    </w:p>
    <w:p w14:paraId="1B73566D" w14:textId="77777777" w:rsidR="00940204" w:rsidRDefault="00940204" w:rsidP="00940204">
      <w:pPr>
        <w:pStyle w:val="ListParagraph"/>
        <w:numPr>
          <w:ilvl w:val="1"/>
          <w:numId w:val="20"/>
        </w:numPr>
      </w:pPr>
      <w:r>
        <w:t>Informal Review of Project Task Plans (optional)</w:t>
      </w:r>
    </w:p>
    <w:p w14:paraId="32C75636" w14:textId="77777777" w:rsidR="00940204" w:rsidRDefault="00940204" w:rsidP="00940204">
      <w:pPr>
        <w:pStyle w:val="ListParagraph"/>
        <w:numPr>
          <w:ilvl w:val="1"/>
          <w:numId w:val="20"/>
        </w:numPr>
      </w:pPr>
      <w:r>
        <w:t>Assign Approval Cycle (if OK)</w:t>
      </w:r>
    </w:p>
    <w:p w14:paraId="24431B74" w14:textId="77777777" w:rsidR="00940204" w:rsidRDefault="00940204" w:rsidP="00940204">
      <w:pPr>
        <w:pStyle w:val="ListParagraph"/>
        <w:numPr>
          <w:ilvl w:val="1"/>
          <w:numId w:val="20"/>
        </w:numPr>
      </w:pPr>
      <w:r>
        <w:t>Task Evaluation and Approval</w:t>
      </w:r>
    </w:p>
    <w:p w14:paraId="3D80EFB5" w14:textId="77777777" w:rsidR="00940204" w:rsidRPr="00940204" w:rsidRDefault="00940204" w:rsidP="00940204">
      <w:pPr>
        <w:pStyle w:val="ListParagraph"/>
        <w:numPr>
          <w:ilvl w:val="0"/>
          <w:numId w:val="20"/>
        </w:numPr>
        <w:rPr>
          <w:b/>
        </w:rPr>
      </w:pPr>
      <w:r w:rsidRPr="00940204">
        <w:rPr>
          <w:b/>
        </w:rPr>
        <w:t>Project and Task Maintenance</w:t>
      </w:r>
    </w:p>
    <w:p w14:paraId="1678BFEF" w14:textId="77777777" w:rsidR="00940204" w:rsidRDefault="00940204" w:rsidP="00940204">
      <w:pPr>
        <w:pStyle w:val="ListParagraph"/>
        <w:numPr>
          <w:ilvl w:val="1"/>
          <w:numId w:val="20"/>
        </w:numPr>
      </w:pPr>
      <w:r>
        <w:t>Project Revisions</w:t>
      </w:r>
    </w:p>
    <w:p w14:paraId="3167EABF" w14:textId="77777777" w:rsidR="00940204" w:rsidRDefault="00940204" w:rsidP="00940204">
      <w:pPr>
        <w:pStyle w:val="ListParagraph"/>
        <w:numPr>
          <w:ilvl w:val="2"/>
          <w:numId w:val="20"/>
        </w:numPr>
      </w:pPr>
      <w:r>
        <w:t>Enter Project Request for Plan Revision (RPR) (if scope change)</w:t>
      </w:r>
    </w:p>
    <w:p w14:paraId="7AA580B1" w14:textId="77777777" w:rsidR="00940204" w:rsidRDefault="00940204" w:rsidP="00940204">
      <w:pPr>
        <w:pStyle w:val="ListParagraph"/>
        <w:numPr>
          <w:ilvl w:val="2"/>
          <w:numId w:val="20"/>
        </w:numPr>
      </w:pPr>
      <w:r>
        <w:t>Assign RPR to an Approval Cycle</w:t>
      </w:r>
    </w:p>
    <w:p w14:paraId="3A47084D" w14:textId="77777777" w:rsidR="00940204" w:rsidRDefault="00940204" w:rsidP="00940204">
      <w:pPr>
        <w:pStyle w:val="ListParagraph"/>
        <w:numPr>
          <w:ilvl w:val="2"/>
          <w:numId w:val="20"/>
        </w:numPr>
      </w:pPr>
      <w:r>
        <w:t>Task Evaluation and Approval</w:t>
      </w:r>
    </w:p>
    <w:p w14:paraId="52165181" w14:textId="77777777" w:rsidR="00940204" w:rsidRDefault="00940204" w:rsidP="00940204">
      <w:pPr>
        <w:pStyle w:val="ListParagraph"/>
        <w:numPr>
          <w:ilvl w:val="2"/>
          <w:numId w:val="20"/>
        </w:numPr>
      </w:pPr>
      <w:r>
        <w:t>Enter Project Non Scope Change (if non scope change)</w:t>
      </w:r>
    </w:p>
    <w:p w14:paraId="3D41B268" w14:textId="77777777" w:rsidR="00940204" w:rsidRDefault="00940204" w:rsidP="00940204">
      <w:pPr>
        <w:pStyle w:val="ListParagraph"/>
        <w:numPr>
          <w:ilvl w:val="1"/>
          <w:numId w:val="20"/>
        </w:numPr>
      </w:pPr>
      <w:r>
        <w:t>Task Revisions</w:t>
      </w:r>
    </w:p>
    <w:p w14:paraId="1C6612E1" w14:textId="77777777" w:rsidR="00940204" w:rsidRDefault="00940204" w:rsidP="00940204">
      <w:pPr>
        <w:pStyle w:val="ListParagraph"/>
        <w:numPr>
          <w:ilvl w:val="2"/>
          <w:numId w:val="20"/>
        </w:numPr>
      </w:pPr>
      <w:r>
        <w:t>Enter Task  Request for Plan Revision (RPR) (if budget, scope or time change)</w:t>
      </w:r>
    </w:p>
    <w:p w14:paraId="12EF0613" w14:textId="77777777" w:rsidR="00940204" w:rsidRDefault="00940204" w:rsidP="00940204">
      <w:pPr>
        <w:pStyle w:val="ListParagraph"/>
        <w:numPr>
          <w:ilvl w:val="2"/>
          <w:numId w:val="20"/>
        </w:numPr>
      </w:pPr>
      <w:r>
        <w:t>Assign RPR to an Approval Cycle</w:t>
      </w:r>
    </w:p>
    <w:p w14:paraId="76C8D38D" w14:textId="77777777" w:rsidR="00940204" w:rsidRDefault="00940204" w:rsidP="00940204">
      <w:pPr>
        <w:pStyle w:val="ListParagraph"/>
        <w:numPr>
          <w:ilvl w:val="2"/>
          <w:numId w:val="20"/>
        </w:numPr>
      </w:pPr>
      <w:r>
        <w:t>Task Evaluation and Approval</w:t>
      </w:r>
    </w:p>
    <w:p w14:paraId="1168C176" w14:textId="77777777" w:rsidR="00940204" w:rsidRDefault="00940204" w:rsidP="00940204">
      <w:pPr>
        <w:pStyle w:val="ListParagraph"/>
        <w:numPr>
          <w:ilvl w:val="2"/>
          <w:numId w:val="20"/>
        </w:numPr>
      </w:pPr>
      <w:r>
        <w:t>Enter Task Non Budget, Scope, Time Change (if non scope change)</w:t>
      </w:r>
    </w:p>
    <w:p w14:paraId="7AD27B72" w14:textId="77777777" w:rsidR="00940204" w:rsidRDefault="00940204" w:rsidP="00940204">
      <w:pPr>
        <w:pStyle w:val="ListParagraph"/>
        <w:numPr>
          <w:ilvl w:val="1"/>
          <w:numId w:val="20"/>
        </w:numPr>
      </w:pPr>
      <w:r>
        <w:t>Quarterly Progress Reports</w:t>
      </w:r>
    </w:p>
    <w:p w14:paraId="77D6AB5D" w14:textId="77777777" w:rsidR="00940204" w:rsidRDefault="00940204" w:rsidP="00940204">
      <w:pPr>
        <w:pStyle w:val="ListParagraph"/>
        <w:numPr>
          <w:ilvl w:val="2"/>
          <w:numId w:val="20"/>
        </w:numPr>
      </w:pPr>
      <w:r>
        <w:t>Enter Progress Report</w:t>
      </w:r>
    </w:p>
    <w:p w14:paraId="3F04202C" w14:textId="285BA1E7" w:rsidR="00D53152" w:rsidRDefault="00D53152">
      <w:pPr>
        <w:autoSpaceDE/>
        <w:autoSpaceDN/>
        <w:adjustRightInd/>
        <w:spacing w:after="0"/>
      </w:pPr>
      <w:r>
        <w:br w:type="page"/>
      </w:r>
    </w:p>
    <w:p w14:paraId="7AE67365" w14:textId="7D5A9B13" w:rsidR="00D53152" w:rsidRDefault="00D53152" w:rsidP="00D53152">
      <w:pPr>
        <w:pStyle w:val="Heading2"/>
      </w:pPr>
      <w:proofErr w:type="gramStart"/>
      <w:r>
        <w:lastRenderedPageBreak/>
        <w:t>Appendix E.</w:t>
      </w:r>
      <w:proofErr w:type="gramEnd"/>
      <w:r>
        <w:t xml:space="preserve">  Caltrans Annual Research Process (Caltrans, 2014)</w:t>
      </w:r>
    </w:p>
    <w:p w14:paraId="62CD0380" w14:textId="13109B03" w:rsidR="00D53152" w:rsidRPr="00940204" w:rsidRDefault="00D53152" w:rsidP="006A37A0">
      <w:pPr>
        <w:pStyle w:val="ListParagraph"/>
        <w:numPr>
          <w:ilvl w:val="0"/>
          <w:numId w:val="43"/>
        </w:numPr>
        <w:rPr>
          <w:b/>
        </w:rPr>
      </w:pPr>
      <w:r>
        <w:rPr>
          <w:b/>
        </w:rPr>
        <w:t>Research Program Development</w:t>
      </w:r>
    </w:p>
    <w:p w14:paraId="6E0C306C" w14:textId="37BEFFEC" w:rsidR="00D53152" w:rsidRDefault="00D53152" w:rsidP="006A37A0">
      <w:pPr>
        <w:pStyle w:val="ListParagraph"/>
        <w:numPr>
          <w:ilvl w:val="1"/>
          <w:numId w:val="43"/>
        </w:numPr>
      </w:pPr>
      <w:r>
        <w:t>Preliminary investigation</w:t>
      </w:r>
    </w:p>
    <w:p w14:paraId="72A9E198" w14:textId="151FB7B3" w:rsidR="00632646" w:rsidRDefault="00632646" w:rsidP="006A37A0">
      <w:pPr>
        <w:pStyle w:val="ListParagraph"/>
        <w:numPr>
          <w:ilvl w:val="1"/>
          <w:numId w:val="43"/>
        </w:numPr>
      </w:pPr>
      <w:r>
        <w:t>PSC management meetings</w:t>
      </w:r>
    </w:p>
    <w:p w14:paraId="7A407043" w14:textId="5EBACB09" w:rsidR="00632646" w:rsidRDefault="00632646" w:rsidP="006A37A0">
      <w:pPr>
        <w:pStyle w:val="ListParagraph"/>
        <w:numPr>
          <w:ilvl w:val="1"/>
          <w:numId w:val="43"/>
        </w:numPr>
      </w:pPr>
      <w:r>
        <w:t>PSC portfolio direction</w:t>
      </w:r>
    </w:p>
    <w:p w14:paraId="7CD6FD27" w14:textId="4995DF5C" w:rsidR="00632646" w:rsidRDefault="00632646" w:rsidP="006A37A0">
      <w:pPr>
        <w:pStyle w:val="ListParagraph"/>
        <w:numPr>
          <w:ilvl w:val="1"/>
          <w:numId w:val="43"/>
        </w:numPr>
      </w:pPr>
      <w:r>
        <w:t>Determine needs</w:t>
      </w:r>
    </w:p>
    <w:p w14:paraId="3F0BFA80" w14:textId="3505ECDC" w:rsidR="00632646" w:rsidRDefault="00632646" w:rsidP="006A37A0">
      <w:pPr>
        <w:pStyle w:val="ListParagraph"/>
        <w:numPr>
          <w:ilvl w:val="1"/>
          <w:numId w:val="43"/>
        </w:numPr>
      </w:pPr>
      <w:r>
        <w:t>Completed project plans</w:t>
      </w:r>
    </w:p>
    <w:p w14:paraId="15A6A49E" w14:textId="58FCEE72" w:rsidR="00632646" w:rsidRDefault="00632646" w:rsidP="006A37A0">
      <w:pPr>
        <w:pStyle w:val="ListParagraph"/>
        <w:numPr>
          <w:ilvl w:val="1"/>
          <w:numId w:val="43"/>
        </w:numPr>
      </w:pPr>
      <w:r>
        <w:t>Develop FY portfolio</w:t>
      </w:r>
    </w:p>
    <w:p w14:paraId="3F5C74E3" w14:textId="167D5518" w:rsidR="00632646" w:rsidRDefault="00632646" w:rsidP="006A37A0">
      <w:pPr>
        <w:pStyle w:val="ListParagraph"/>
        <w:numPr>
          <w:ilvl w:val="1"/>
          <w:numId w:val="43"/>
        </w:numPr>
      </w:pPr>
      <w:r>
        <w:t>Submit portfolio for review</w:t>
      </w:r>
    </w:p>
    <w:p w14:paraId="7A547E47" w14:textId="7711A197" w:rsidR="00632646" w:rsidRDefault="00632646" w:rsidP="006A37A0">
      <w:pPr>
        <w:pStyle w:val="ListParagraph"/>
        <w:numPr>
          <w:ilvl w:val="1"/>
          <w:numId w:val="43"/>
        </w:numPr>
      </w:pPr>
      <w:r>
        <w:t>Prepare FY portfolio DC review</w:t>
      </w:r>
    </w:p>
    <w:p w14:paraId="61363164" w14:textId="6072B901" w:rsidR="00632646" w:rsidRDefault="00632646" w:rsidP="006A37A0">
      <w:pPr>
        <w:pStyle w:val="ListParagraph"/>
        <w:numPr>
          <w:ilvl w:val="1"/>
          <w:numId w:val="43"/>
        </w:numPr>
      </w:pPr>
      <w:r>
        <w:t>Confirm FY portfolio</w:t>
      </w:r>
    </w:p>
    <w:p w14:paraId="7A711D01" w14:textId="545870D1" w:rsidR="00632646" w:rsidRDefault="00632646" w:rsidP="006A37A0">
      <w:pPr>
        <w:pStyle w:val="ListParagraph"/>
        <w:numPr>
          <w:ilvl w:val="1"/>
          <w:numId w:val="43"/>
        </w:numPr>
      </w:pPr>
      <w:r>
        <w:t>Final portfolio review</w:t>
      </w:r>
    </w:p>
    <w:p w14:paraId="2C304F21" w14:textId="1BAF4BC7" w:rsidR="00632646" w:rsidRDefault="00632646" w:rsidP="006A37A0">
      <w:pPr>
        <w:pStyle w:val="ListParagraph"/>
        <w:numPr>
          <w:ilvl w:val="1"/>
          <w:numId w:val="43"/>
        </w:numPr>
      </w:pPr>
      <w:r>
        <w:t>Prepare FY portfolio for approval</w:t>
      </w:r>
    </w:p>
    <w:p w14:paraId="5FECD4DF" w14:textId="649DD3C6" w:rsidR="00632646" w:rsidRDefault="00632646" w:rsidP="006A37A0">
      <w:pPr>
        <w:pStyle w:val="ListParagraph"/>
        <w:numPr>
          <w:ilvl w:val="1"/>
          <w:numId w:val="43"/>
        </w:numPr>
      </w:pPr>
      <w:r>
        <w:t>PSC prioritization and request summary</w:t>
      </w:r>
    </w:p>
    <w:p w14:paraId="2EFABFD3" w14:textId="3B7F4E11" w:rsidR="00632646" w:rsidRDefault="00632646" w:rsidP="006A37A0">
      <w:pPr>
        <w:pStyle w:val="ListParagraph"/>
        <w:numPr>
          <w:ilvl w:val="1"/>
          <w:numId w:val="43"/>
        </w:numPr>
      </w:pPr>
      <w:r>
        <w:t>Portfolio ready for RDAC</w:t>
      </w:r>
    </w:p>
    <w:p w14:paraId="15D22FC5" w14:textId="1C8D8B90" w:rsidR="00632646" w:rsidRDefault="00632646" w:rsidP="006A37A0">
      <w:pPr>
        <w:pStyle w:val="ListParagraph"/>
        <w:numPr>
          <w:ilvl w:val="1"/>
          <w:numId w:val="43"/>
        </w:numPr>
      </w:pPr>
      <w:r>
        <w:t>RDAC meeting</w:t>
      </w:r>
    </w:p>
    <w:p w14:paraId="1DE2B02E" w14:textId="7D2FC549" w:rsidR="00632646" w:rsidRDefault="00632646" w:rsidP="006A37A0">
      <w:pPr>
        <w:pStyle w:val="ListParagraph"/>
        <w:numPr>
          <w:ilvl w:val="1"/>
          <w:numId w:val="43"/>
        </w:numPr>
      </w:pPr>
      <w:r>
        <w:t>Approved annual portfolio</w:t>
      </w:r>
    </w:p>
    <w:p w14:paraId="5E5EEE3D" w14:textId="77777777" w:rsidR="00D53152" w:rsidRPr="006F05C1" w:rsidRDefault="00D53152" w:rsidP="006A37A0"/>
    <w:sectPr w:rsidR="00D53152" w:rsidRPr="006F05C1" w:rsidSect="00DD41CC">
      <w:headerReference w:type="default" r:id="rId10"/>
      <w:footerReference w:type="default" r:id="rId11"/>
      <w:pgSz w:w="12240" w:h="15840" w:code="1"/>
      <w:pgMar w:top="1260" w:right="1440" w:bottom="990" w:left="1440" w:header="432" w:footer="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24EA201" w15:done="0"/>
  <w15:commentEx w15:paraId="4DA9F823" w15:done="0"/>
  <w15:commentEx w15:paraId="0CA12B03" w15:done="0"/>
  <w15:commentEx w15:paraId="1DFBD2D5" w15:done="0"/>
  <w15:commentEx w15:paraId="60D3E675" w15:done="0"/>
  <w15:commentEx w15:paraId="3C3CEF5F" w15:done="0"/>
  <w15:commentEx w15:paraId="08B7D353" w15:done="0"/>
  <w15:commentEx w15:paraId="0F32D964" w15:done="0"/>
  <w15:commentEx w15:paraId="2CCA9AAF" w15:done="0"/>
  <w15:commentEx w15:paraId="68E5B0B0" w15:done="0"/>
  <w15:commentEx w15:paraId="4EB83EE8" w15:done="0"/>
  <w15:commentEx w15:paraId="0D522480" w15:done="0"/>
  <w15:commentEx w15:paraId="257EDDAB" w15:done="0"/>
  <w15:commentEx w15:paraId="0F0AB939" w15:done="0"/>
  <w15:commentEx w15:paraId="297079DA" w15:done="0"/>
  <w15:commentEx w15:paraId="5AFF783C" w15:done="0"/>
  <w15:commentEx w15:paraId="15B4800C" w15:done="0"/>
  <w15:commentEx w15:paraId="48A11590" w15:done="0"/>
  <w15:commentEx w15:paraId="66C520E8" w15:done="0"/>
  <w15:commentEx w15:paraId="338C5E3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3B7B2" w14:textId="77777777" w:rsidR="00355E7A" w:rsidRDefault="00355E7A" w:rsidP="00C12AAD">
      <w:r>
        <w:separator/>
      </w:r>
    </w:p>
    <w:p w14:paraId="102AE3FC" w14:textId="77777777" w:rsidR="00355E7A" w:rsidRDefault="00355E7A" w:rsidP="00C12AAD"/>
    <w:p w14:paraId="5878F67D" w14:textId="77777777" w:rsidR="00355E7A" w:rsidRDefault="00355E7A" w:rsidP="00C12AAD"/>
  </w:endnote>
  <w:endnote w:type="continuationSeparator" w:id="0">
    <w:p w14:paraId="76109B3A" w14:textId="77777777" w:rsidR="00355E7A" w:rsidRDefault="00355E7A" w:rsidP="00C12AAD">
      <w:r>
        <w:continuationSeparator/>
      </w:r>
    </w:p>
    <w:p w14:paraId="761FF8A1" w14:textId="77777777" w:rsidR="00355E7A" w:rsidRDefault="00355E7A" w:rsidP="00C12AAD"/>
    <w:p w14:paraId="43921C5E" w14:textId="77777777" w:rsidR="00355E7A" w:rsidRDefault="00355E7A" w:rsidP="00C12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w:altName w:val="Calibri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40BEF" w14:textId="77777777" w:rsidR="00355E7A" w:rsidRDefault="00355E7A" w:rsidP="00C12AA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A37A0">
      <w:rPr>
        <w:rStyle w:val="PageNumber"/>
        <w:noProof/>
      </w:rPr>
      <w:t>1</w:t>
    </w:r>
    <w:r>
      <w:rPr>
        <w:rStyle w:val="PageNumber"/>
      </w:rPr>
      <w:fldChar w:fldCharType="end"/>
    </w:r>
  </w:p>
  <w:p w14:paraId="0A1AA565" w14:textId="77777777" w:rsidR="00355E7A" w:rsidRPr="002C4343" w:rsidRDefault="00355E7A" w:rsidP="00C12AAD">
    <w:pPr>
      <w:pStyle w:val="Footer"/>
    </w:pPr>
    <w:r>
      <w:t>Spy Pond Partners, LLC</w:t>
    </w:r>
    <w:r>
      <w:tab/>
    </w:r>
    <w:r w:rsidRPr="002C4343">
      <w:tab/>
    </w:r>
  </w:p>
  <w:p w14:paraId="3B47D7CD" w14:textId="77777777" w:rsidR="00355E7A" w:rsidRDefault="00355E7A" w:rsidP="00C12AAD">
    <w:r>
      <w:rPr>
        <w:noProof/>
      </w:rPr>
      <mc:AlternateContent>
        <mc:Choice Requires="wps">
          <w:drawing>
            <wp:anchor distT="0" distB="0" distL="114300" distR="114300" simplePos="0" relativeHeight="251664384" behindDoc="1" locked="0" layoutInCell="1" allowOverlap="1" wp14:anchorId="0800B0CA" wp14:editId="1D8AE185">
              <wp:simplePos x="0" y="0"/>
              <wp:positionH relativeFrom="page">
                <wp:posOffset>0</wp:posOffset>
              </wp:positionH>
              <wp:positionV relativeFrom="page">
                <wp:posOffset>9829800</wp:posOffset>
              </wp:positionV>
              <wp:extent cx="7848600" cy="342900"/>
              <wp:effectExtent l="0" t="0" r="19050" b="19050"/>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2900"/>
                      </a:xfrm>
                      <a:prstGeom prst="rect">
                        <a:avLst/>
                      </a:prstGeom>
                      <a:solidFill>
                        <a:schemeClr val="bg1">
                          <a:lumMod val="50000"/>
                        </a:schemeClr>
                      </a:solidFill>
                      <a:ln w="9525">
                        <a:solidFill>
                          <a:srgbClr val="4579B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41FFE54" id="Rectangle 24" o:spid="_x0000_s1026" style="position:absolute;margin-left:0;margin-top:774pt;width:618pt;height: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" fillcolor="#7f7f7f [1612]" strokecolor="#4579b8">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9818A" w14:textId="77777777" w:rsidR="00355E7A" w:rsidRDefault="00355E7A" w:rsidP="00C12AAD">
      <w:r>
        <w:separator/>
      </w:r>
    </w:p>
  </w:footnote>
  <w:footnote w:type="continuationSeparator" w:id="0">
    <w:p w14:paraId="265EED2B" w14:textId="77777777" w:rsidR="00355E7A" w:rsidRDefault="00355E7A" w:rsidP="00C12AAD">
      <w:r>
        <w:continuationSeparator/>
      </w:r>
    </w:p>
    <w:p w14:paraId="22BD490A" w14:textId="77777777" w:rsidR="00355E7A" w:rsidRDefault="00355E7A" w:rsidP="00C12AAD"/>
    <w:p w14:paraId="52A7C3DF" w14:textId="77777777" w:rsidR="00355E7A" w:rsidRDefault="00355E7A" w:rsidP="00C12A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5BBEB" w14:textId="034A84A8" w:rsidR="00355E7A" w:rsidRPr="002E73F2" w:rsidRDefault="00355E7A" w:rsidP="00C12AAD">
    <w:pPr>
      <w:pStyle w:val="Header"/>
    </w:pPr>
    <w:r>
      <w:t>Research Management Database Business Analysis (</w:t>
    </w:r>
    <w:r w:rsidRPr="00F454CF">
      <w:t>TPF-5(181)</w:t>
    </w:r>
    <w:r>
      <w:t>)</w:t>
    </w:r>
    <w:r>
      <mc:AlternateContent>
        <mc:Choice Requires="wps">
          <w:drawing>
            <wp:anchor distT="0" distB="0" distL="114300" distR="114300" simplePos="0" relativeHeight="251678720" behindDoc="1" locked="0" layoutInCell="1" allowOverlap="1" wp14:anchorId="1ACC4475" wp14:editId="296AF9DF">
              <wp:simplePos x="0" y="0"/>
              <wp:positionH relativeFrom="page">
                <wp:posOffset>0</wp:posOffset>
              </wp:positionH>
              <wp:positionV relativeFrom="page">
                <wp:posOffset>0</wp:posOffset>
              </wp:positionV>
              <wp:extent cx="10134600" cy="685800"/>
              <wp:effectExtent l="0" t="0" r="19050" b="1905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34600" cy="685800"/>
                      </a:xfrm>
                      <a:prstGeom prst="rect">
                        <a:avLst/>
                      </a:prstGeom>
                      <a:solidFill>
                        <a:schemeClr val="bg1">
                          <a:lumMod val="50000"/>
                        </a:schemeClr>
                      </a:solidFill>
                      <a:ln w="9525">
                        <a:solidFill>
                          <a:srgbClr val="4579B8"/>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5DB3B7" id="Rectangle 10" o:spid="_x0000_s1026" style="position:absolute;margin-left:0;margin-top:0;width:798pt;height:5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" fillcolor="#7f7f7f [1612]" strokecolor="#4579b8">
              <w10:wrap anchorx="page" anchory="page"/>
            </v:rect>
          </w:pict>
        </mc:Fallback>
      </mc:AlternateContent>
    </w:r>
    <w:r>
      <w:tab/>
    </w:r>
    <w:r w:rsidR="006A37A0">
      <w:t xml:space="preserve">Final - </w:t>
    </w:r>
    <w:r>
      <w:t>0</w:t>
    </w:r>
    <w:r w:rsidR="006A37A0">
      <w:t>3</w:t>
    </w:r>
    <w:r>
      <w:t>/</w:t>
    </w:r>
    <w:r w:rsidR="006A37A0">
      <w:t>19</w:t>
    </w:r>
    <w:r>
      <w:t>/2017</w:t>
    </w:r>
  </w:p>
  <w:p w14:paraId="7DC70959" w14:textId="77777777" w:rsidR="00355E7A" w:rsidRPr="00602D04" w:rsidRDefault="00355E7A" w:rsidP="00C12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C1AF4"/>
    <w:lvl w:ilvl="0">
      <w:start w:val="1"/>
      <w:numFmt w:val="bullet"/>
      <w:pStyle w:val="DashboardBullets"/>
      <w:lvlText w:val=""/>
      <w:lvlJc w:val="left"/>
      <w:pPr>
        <w:tabs>
          <w:tab w:val="num" w:pos="720"/>
        </w:tabs>
        <w:ind w:left="720" w:hanging="360"/>
      </w:pPr>
      <w:rPr>
        <w:rFonts w:ascii="Symbol" w:hAnsi="Symbol" w:hint="default"/>
      </w:rPr>
    </w:lvl>
  </w:abstractNum>
  <w:abstractNum w:abstractNumId="1">
    <w:nsid w:val="FFFFFF89"/>
    <w:multiLevelType w:val="singleLevel"/>
    <w:tmpl w:val="C26C425C"/>
    <w:lvl w:ilvl="0">
      <w:start w:val="1"/>
      <w:numFmt w:val="bullet"/>
      <w:pStyle w:val="ResumeBullet"/>
      <w:lvlText w:val=""/>
      <w:lvlJc w:val="left"/>
      <w:pPr>
        <w:tabs>
          <w:tab w:val="num" w:pos="360"/>
        </w:tabs>
        <w:ind w:left="360" w:hanging="360"/>
      </w:pPr>
      <w:rPr>
        <w:rFonts w:ascii="Symbol" w:hAnsi="Symbol" w:hint="default"/>
      </w:rPr>
    </w:lvl>
  </w:abstractNum>
  <w:abstractNum w:abstractNumId="2">
    <w:nsid w:val="00000001"/>
    <w:multiLevelType w:val="multilevel"/>
    <w:tmpl w:val="C8446B54"/>
    <w:lvl w:ilvl="0">
      <w:start w:val="1"/>
      <w:numFmt w:val="decimal"/>
      <w:pStyle w:val="Level1"/>
      <w:suff w:val="nothing"/>
      <w:lvlText w:val="%1."/>
      <w:lvlJc w:val="left"/>
      <w:rPr>
        <w:i w:val="0"/>
      </w:rPr>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none"/>
      <w:suff w:val="nothing"/>
      <w:lvlText w:val=""/>
      <w:lvlJc w:val="left"/>
    </w:lvl>
    <w:lvl w:ilvl="8">
      <w:start w:val="1"/>
      <w:numFmt w:val="lowerRoman"/>
      <w:suff w:val="nothing"/>
      <w:lvlText w:val="%9)"/>
      <w:lvlJc w:val="left"/>
    </w:lvl>
  </w:abstractNum>
  <w:abstractNum w:abstractNumId="3">
    <w:nsid w:val="04EA3EF1"/>
    <w:multiLevelType w:val="hybridMultilevel"/>
    <w:tmpl w:val="8E64F89C"/>
    <w:lvl w:ilvl="0" w:tplc="1D9AFBD2">
      <w:start w:val="1"/>
      <w:numFmt w:val="bullet"/>
      <w:pStyle w:val="Resume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582D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967957"/>
    <w:multiLevelType w:val="hybridMultilevel"/>
    <w:tmpl w:val="8092D0E2"/>
    <w:lvl w:ilvl="0" w:tplc="265888C0">
      <w:start w:val="1"/>
      <w:numFmt w:val="bullet"/>
      <w:lvlText w:val="•"/>
      <w:lvlJc w:val="left"/>
      <w:pPr>
        <w:tabs>
          <w:tab w:val="num" w:pos="720"/>
        </w:tabs>
        <w:ind w:left="720" w:hanging="360"/>
      </w:pPr>
      <w:rPr>
        <w:rFonts w:ascii="Arial" w:hAnsi="Arial" w:hint="default"/>
      </w:rPr>
    </w:lvl>
    <w:lvl w:ilvl="1" w:tplc="ACF4882E">
      <w:start w:val="958"/>
      <w:numFmt w:val="bullet"/>
      <w:lvlText w:val="–"/>
      <w:lvlJc w:val="left"/>
      <w:pPr>
        <w:tabs>
          <w:tab w:val="num" w:pos="1440"/>
        </w:tabs>
        <w:ind w:left="1440" w:hanging="360"/>
      </w:pPr>
      <w:rPr>
        <w:rFonts w:ascii="Arial" w:hAnsi="Arial" w:hint="default"/>
      </w:rPr>
    </w:lvl>
    <w:lvl w:ilvl="2" w:tplc="AC0E07B2" w:tentative="1">
      <w:start w:val="1"/>
      <w:numFmt w:val="bullet"/>
      <w:lvlText w:val="•"/>
      <w:lvlJc w:val="left"/>
      <w:pPr>
        <w:tabs>
          <w:tab w:val="num" w:pos="2160"/>
        </w:tabs>
        <w:ind w:left="2160" w:hanging="360"/>
      </w:pPr>
      <w:rPr>
        <w:rFonts w:ascii="Arial" w:hAnsi="Arial" w:hint="default"/>
      </w:rPr>
    </w:lvl>
    <w:lvl w:ilvl="3" w:tplc="753C0A22" w:tentative="1">
      <w:start w:val="1"/>
      <w:numFmt w:val="bullet"/>
      <w:lvlText w:val="•"/>
      <w:lvlJc w:val="left"/>
      <w:pPr>
        <w:tabs>
          <w:tab w:val="num" w:pos="2880"/>
        </w:tabs>
        <w:ind w:left="2880" w:hanging="360"/>
      </w:pPr>
      <w:rPr>
        <w:rFonts w:ascii="Arial" w:hAnsi="Arial" w:hint="default"/>
      </w:rPr>
    </w:lvl>
    <w:lvl w:ilvl="4" w:tplc="2B70E4E6" w:tentative="1">
      <w:start w:val="1"/>
      <w:numFmt w:val="bullet"/>
      <w:lvlText w:val="•"/>
      <w:lvlJc w:val="left"/>
      <w:pPr>
        <w:tabs>
          <w:tab w:val="num" w:pos="3600"/>
        </w:tabs>
        <w:ind w:left="3600" w:hanging="360"/>
      </w:pPr>
      <w:rPr>
        <w:rFonts w:ascii="Arial" w:hAnsi="Arial" w:hint="default"/>
      </w:rPr>
    </w:lvl>
    <w:lvl w:ilvl="5" w:tplc="FE32847E" w:tentative="1">
      <w:start w:val="1"/>
      <w:numFmt w:val="bullet"/>
      <w:lvlText w:val="•"/>
      <w:lvlJc w:val="left"/>
      <w:pPr>
        <w:tabs>
          <w:tab w:val="num" w:pos="4320"/>
        </w:tabs>
        <w:ind w:left="4320" w:hanging="360"/>
      </w:pPr>
      <w:rPr>
        <w:rFonts w:ascii="Arial" w:hAnsi="Arial" w:hint="default"/>
      </w:rPr>
    </w:lvl>
    <w:lvl w:ilvl="6" w:tplc="5B6EEA5C" w:tentative="1">
      <w:start w:val="1"/>
      <w:numFmt w:val="bullet"/>
      <w:lvlText w:val="•"/>
      <w:lvlJc w:val="left"/>
      <w:pPr>
        <w:tabs>
          <w:tab w:val="num" w:pos="5040"/>
        </w:tabs>
        <w:ind w:left="5040" w:hanging="360"/>
      </w:pPr>
      <w:rPr>
        <w:rFonts w:ascii="Arial" w:hAnsi="Arial" w:hint="default"/>
      </w:rPr>
    </w:lvl>
    <w:lvl w:ilvl="7" w:tplc="57B65F28" w:tentative="1">
      <w:start w:val="1"/>
      <w:numFmt w:val="bullet"/>
      <w:lvlText w:val="•"/>
      <w:lvlJc w:val="left"/>
      <w:pPr>
        <w:tabs>
          <w:tab w:val="num" w:pos="5760"/>
        </w:tabs>
        <w:ind w:left="5760" w:hanging="360"/>
      </w:pPr>
      <w:rPr>
        <w:rFonts w:ascii="Arial" w:hAnsi="Arial" w:hint="default"/>
      </w:rPr>
    </w:lvl>
    <w:lvl w:ilvl="8" w:tplc="F61C4BF2" w:tentative="1">
      <w:start w:val="1"/>
      <w:numFmt w:val="bullet"/>
      <w:lvlText w:val="•"/>
      <w:lvlJc w:val="left"/>
      <w:pPr>
        <w:tabs>
          <w:tab w:val="num" w:pos="6480"/>
        </w:tabs>
        <w:ind w:left="6480" w:hanging="360"/>
      </w:pPr>
      <w:rPr>
        <w:rFonts w:ascii="Arial" w:hAnsi="Arial" w:hint="default"/>
      </w:rPr>
    </w:lvl>
  </w:abstractNum>
  <w:abstractNum w:abstractNumId="6">
    <w:nsid w:val="0B445898"/>
    <w:multiLevelType w:val="hybridMultilevel"/>
    <w:tmpl w:val="21C8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D738D9"/>
    <w:multiLevelType w:val="hybridMultilevel"/>
    <w:tmpl w:val="7BA603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684E89"/>
    <w:multiLevelType w:val="hybridMultilevel"/>
    <w:tmpl w:val="27A8BC5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00E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AC45BB"/>
    <w:multiLevelType w:val="hybridMultilevel"/>
    <w:tmpl w:val="E3ACB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44187"/>
    <w:multiLevelType w:val="hybridMultilevel"/>
    <w:tmpl w:val="468A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564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3D13D4E"/>
    <w:multiLevelType w:val="hybridMultilevel"/>
    <w:tmpl w:val="37D697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E2704D"/>
    <w:multiLevelType w:val="hybridMultilevel"/>
    <w:tmpl w:val="E3FA888E"/>
    <w:lvl w:ilvl="0" w:tplc="8FF89C68">
      <w:start w:val="1"/>
      <w:numFmt w:val="bullet"/>
      <w:lvlText w:val=""/>
      <w:lvlJc w:val="left"/>
      <w:pPr>
        <w:ind w:left="720" w:hanging="360"/>
      </w:pPr>
      <w:rPr>
        <w:rFonts w:ascii="Symbol" w:hAnsi="Symbol" w:hint="default"/>
      </w:rPr>
    </w:lvl>
    <w:lvl w:ilvl="1" w:tplc="2CA40DBC">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nsid w:val="2BE539D3"/>
    <w:multiLevelType w:val="hybridMultilevel"/>
    <w:tmpl w:val="41B4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6A5DC7"/>
    <w:multiLevelType w:val="hybridMultilevel"/>
    <w:tmpl w:val="AC20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C5577"/>
    <w:multiLevelType w:val="hybridMultilevel"/>
    <w:tmpl w:val="5D6A0192"/>
    <w:lvl w:ilvl="0" w:tplc="763C4016">
      <w:start w:val="1"/>
      <w:numFmt w:val="bullet"/>
      <w:pStyle w:val="ListParagraph"/>
      <w:lvlText w:val=""/>
      <w:lvlJc w:val="left"/>
      <w:pPr>
        <w:tabs>
          <w:tab w:val="num" w:pos="594"/>
        </w:tabs>
        <w:ind w:left="594" w:hanging="144"/>
      </w:pPr>
      <w:rPr>
        <w:rFonts w:ascii="Symbol" w:hAnsi="Symbol" w:hint="default"/>
      </w:rPr>
    </w:lvl>
    <w:lvl w:ilvl="1" w:tplc="04090003">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nsid w:val="38333F4B"/>
    <w:multiLevelType w:val="hybridMultilevel"/>
    <w:tmpl w:val="B9081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577B1B"/>
    <w:multiLevelType w:val="hybridMultilevel"/>
    <w:tmpl w:val="1B225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A245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F507D0"/>
    <w:multiLevelType w:val="hybridMultilevel"/>
    <w:tmpl w:val="B6FC9854"/>
    <w:lvl w:ilvl="0" w:tplc="8FF89C68">
      <w:start w:val="1"/>
      <w:numFmt w:val="bullet"/>
      <w:lvlText w:val=""/>
      <w:lvlJc w:val="left"/>
      <w:pPr>
        <w:ind w:left="720" w:hanging="360"/>
      </w:pPr>
      <w:rPr>
        <w:rFonts w:ascii="Symbol" w:hAnsi="Symbol" w:hint="default"/>
      </w:rPr>
    </w:lvl>
    <w:lvl w:ilvl="1" w:tplc="2CA40DBC">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19">
      <w:start w:val="1"/>
      <w:numFmt w:val="bullet"/>
      <w:lvlText w:val="o"/>
      <w:lvlJc w:val="left"/>
      <w:pPr>
        <w:ind w:left="2880" w:hanging="360"/>
      </w:pPr>
      <w:rPr>
        <w:rFonts w:ascii="Courier New" w:hAnsi="Courier New" w:hint="default"/>
      </w:rPr>
    </w:lvl>
    <w:lvl w:ilvl="4" w:tplc="04090019">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nsid w:val="47C7663F"/>
    <w:multiLevelType w:val="hybridMultilevel"/>
    <w:tmpl w:val="89F2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1A2047"/>
    <w:multiLevelType w:val="hybridMultilevel"/>
    <w:tmpl w:val="4BF6B32C"/>
    <w:lvl w:ilvl="0" w:tplc="4DAAE4B8">
      <w:start w:val="1"/>
      <w:numFmt w:val="bullet"/>
      <w:pStyle w:val="SqBulletLv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234549"/>
    <w:multiLevelType w:val="hybridMultilevel"/>
    <w:tmpl w:val="8A78979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5">
    <w:nsid w:val="5E397CC0"/>
    <w:multiLevelType w:val="hybridMultilevel"/>
    <w:tmpl w:val="499C7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6E4B9A"/>
    <w:multiLevelType w:val="hybridMultilevel"/>
    <w:tmpl w:val="151AE8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3F32040"/>
    <w:multiLevelType w:val="hybridMultilevel"/>
    <w:tmpl w:val="EE9C5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A97C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9E540E"/>
    <w:multiLevelType w:val="hybridMultilevel"/>
    <w:tmpl w:val="CC26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ED6438"/>
    <w:multiLevelType w:val="multilevel"/>
    <w:tmpl w:val="0B449DEA"/>
    <w:styleLink w:val="BasicList"/>
    <w:lvl w:ilvl="0">
      <w:start w:val="1"/>
      <w:numFmt w:val="bullet"/>
      <w:lvlText w:val=""/>
      <w:lvlJc w:val="left"/>
      <w:pPr>
        <w:tabs>
          <w:tab w:val="num" w:pos="288"/>
        </w:tabs>
        <w:ind w:left="288" w:hanging="14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F5A277A"/>
    <w:multiLevelType w:val="hybridMultilevel"/>
    <w:tmpl w:val="7B643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9B5496"/>
    <w:multiLevelType w:val="hybridMultilevel"/>
    <w:tmpl w:val="71B4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D46BB6"/>
    <w:multiLevelType w:val="hybridMultilevel"/>
    <w:tmpl w:val="FA787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CE20BE"/>
    <w:multiLevelType w:val="hybridMultilevel"/>
    <w:tmpl w:val="ADB0B380"/>
    <w:lvl w:ilvl="0" w:tplc="CA9A1B92">
      <w:start w:val="1"/>
      <w:numFmt w:val="bullet"/>
      <w:lvlText w:val="•"/>
      <w:lvlJc w:val="left"/>
      <w:pPr>
        <w:tabs>
          <w:tab w:val="num" w:pos="720"/>
        </w:tabs>
        <w:ind w:left="720" w:hanging="360"/>
      </w:pPr>
      <w:rPr>
        <w:rFonts w:ascii="Arial" w:hAnsi="Arial" w:hint="default"/>
      </w:rPr>
    </w:lvl>
    <w:lvl w:ilvl="1" w:tplc="32EE51B2">
      <w:start w:val="1"/>
      <w:numFmt w:val="bullet"/>
      <w:lvlText w:val="•"/>
      <w:lvlJc w:val="left"/>
      <w:pPr>
        <w:tabs>
          <w:tab w:val="num" w:pos="1440"/>
        </w:tabs>
        <w:ind w:left="1440" w:hanging="360"/>
      </w:pPr>
      <w:rPr>
        <w:rFonts w:ascii="Arial" w:hAnsi="Arial" w:hint="default"/>
      </w:rPr>
    </w:lvl>
    <w:lvl w:ilvl="2" w:tplc="9900238E" w:tentative="1">
      <w:start w:val="1"/>
      <w:numFmt w:val="bullet"/>
      <w:lvlText w:val="•"/>
      <w:lvlJc w:val="left"/>
      <w:pPr>
        <w:tabs>
          <w:tab w:val="num" w:pos="2160"/>
        </w:tabs>
        <w:ind w:left="2160" w:hanging="360"/>
      </w:pPr>
      <w:rPr>
        <w:rFonts w:ascii="Arial" w:hAnsi="Arial" w:hint="default"/>
      </w:rPr>
    </w:lvl>
    <w:lvl w:ilvl="3" w:tplc="6602D696" w:tentative="1">
      <w:start w:val="1"/>
      <w:numFmt w:val="bullet"/>
      <w:lvlText w:val="•"/>
      <w:lvlJc w:val="left"/>
      <w:pPr>
        <w:tabs>
          <w:tab w:val="num" w:pos="2880"/>
        </w:tabs>
        <w:ind w:left="2880" w:hanging="360"/>
      </w:pPr>
      <w:rPr>
        <w:rFonts w:ascii="Arial" w:hAnsi="Arial" w:hint="default"/>
      </w:rPr>
    </w:lvl>
    <w:lvl w:ilvl="4" w:tplc="C1D6C122" w:tentative="1">
      <w:start w:val="1"/>
      <w:numFmt w:val="bullet"/>
      <w:lvlText w:val="•"/>
      <w:lvlJc w:val="left"/>
      <w:pPr>
        <w:tabs>
          <w:tab w:val="num" w:pos="3600"/>
        </w:tabs>
        <w:ind w:left="3600" w:hanging="360"/>
      </w:pPr>
      <w:rPr>
        <w:rFonts w:ascii="Arial" w:hAnsi="Arial" w:hint="default"/>
      </w:rPr>
    </w:lvl>
    <w:lvl w:ilvl="5" w:tplc="BC883860" w:tentative="1">
      <w:start w:val="1"/>
      <w:numFmt w:val="bullet"/>
      <w:lvlText w:val="•"/>
      <w:lvlJc w:val="left"/>
      <w:pPr>
        <w:tabs>
          <w:tab w:val="num" w:pos="4320"/>
        </w:tabs>
        <w:ind w:left="4320" w:hanging="360"/>
      </w:pPr>
      <w:rPr>
        <w:rFonts w:ascii="Arial" w:hAnsi="Arial" w:hint="default"/>
      </w:rPr>
    </w:lvl>
    <w:lvl w:ilvl="6" w:tplc="13726090" w:tentative="1">
      <w:start w:val="1"/>
      <w:numFmt w:val="bullet"/>
      <w:lvlText w:val="•"/>
      <w:lvlJc w:val="left"/>
      <w:pPr>
        <w:tabs>
          <w:tab w:val="num" w:pos="5040"/>
        </w:tabs>
        <w:ind w:left="5040" w:hanging="360"/>
      </w:pPr>
      <w:rPr>
        <w:rFonts w:ascii="Arial" w:hAnsi="Arial" w:hint="default"/>
      </w:rPr>
    </w:lvl>
    <w:lvl w:ilvl="7" w:tplc="12CC6542" w:tentative="1">
      <w:start w:val="1"/>
      <w:numFmt w:val="bullet"/>
      <w:lvlText w:val="•"/>
      <w:lvlJc w:val="left"/>
      <w:pPr>
        <w:tabs>
          <w:tab w:val="num" w:pos="5760"/>
        </w:tabs>
        <w:ind w:left="5760" w:hanging="360"/>
      </w:pPr>
      <w:rPr>
        <w:rFonts w:ascii="Arial" w:hAnsi="Arial" w:hint="default"/>
      </w:rPr>
    </w:lvl>
    <w:lvl w:ilvl="8" w:tplc="07602644" w:tentative="1">
      <w:start w:val="1"/>
      <w:numFmt w:val="bullet"/>
      <w:lvlText w:val="•"/>
      <w:lvlJc w:val="left"/>
      <w:pPr>
        <w:tabs>
          <w:tab w:val="num" w:pos="6480"/>
        </w:tabs>
        <w:ind w:left="6480" w:hanging="360"/>
      </w:pPr>
      <w:rPr>
        <w:rFonts w:ascii="Arial" w:hAnsi="Arial" w:hint="default"/>
      </w:rPr>
    </w:lvl>
  </w:abstractNum>
  <w:abstractNum w:abstractNumId="35">
    <w:nsid w:val="744B2091"/>
    <w:multiLevelType w:val="hybridMultilevel"/>
    <w:tmpl w:val="61962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616128"/>
    <w:multiLevelType w:val="hybridMultilevel"/>
    <w:tmpl w:val="040447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BD5C04"/>
    <w:multiLevelType w:val="hybridMultilevel"/>
    <w:tmpl w:val="A6D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7"/>
  </w:num>
  <w:num w:numId="4">
    <w:abstractNumId w:val="30"/>
  </w:num>
  <w:num w:numId="5">
    <w:abstractNumId w:val="3"/>
  </w:num>
  <w:num w:numId="6">
    <w:abstractNumId w:val="23"/>
  </w:num>
  <w:num w:numId="7">
    <w:abstractNumId w:val="2"/>
  </w:num>
  <w:num w:numId="8">
    <w:abstractNumId w:val="37"/>
  </w:num>
  <w:num w:numId="9">
    <w:abstractNumId w:val="27"/>
  </w:num>
  <w:num w:numId="10">
    <w:abstractNumId w:val="13"/>
  </w:num>
  <w:num w:numId="11">
    <w:abstractNumId w:val="11"/>
  </w:num>
  <w:num w:numId="12">
    <w:abstractNumId w:val="32"/>
  </w:num>
  <w:num w:numId="13">
    <w:abstractNumId w:val="20"/>
  </w:num>
  <w:num w:numId="14">
    <w:abstractNumId w:val="4"/>
  </w:num>
  <w:num w:numId="15">
    <w:abstractNumId w:val="17"/>
  </w:num>
  <w:num w:numId="16">
    <w:abstractNumId w:val="34"/>
  </w:num>
  <w:num w:numId="17">
    <w:abstractNumId w:val="35"/>
  </w:num>
  <w:num w:numId="18">
    <w:abstractNumId w:val="33"/>
  </w:num>
  <w:num w:numId="19">
    <w:abstractNumId w:val="7"/>
  </w:num>
  <w:num w:numId="20">
    <w:abstractNumId w:val="9"/>
  </w:num>
  <w:num w:numId="21">
    <w:abstractNumId w:val="14"/>
  </w:num>
  <w:num w:numId="22">
    <w:abstractNumId w:val="21"/>
  </w:num>
  <w:num w:numId="23">
    <w:abstractNumId w:val="26"/>
  </w:num>
  <w:num w:numId="24">
    <w:abstractNumId w:val="36"/>
  </w:num>
  <w:num w:numId="25">
    <w:abstractNumId w:val="24"/>
  </w:num>
  <w:num w:numId="26">
    <w:abstractNumId w:val="17"/>
  </w:num>
  <w:num w:numId="27">
    <w:abstractNumId w:val="17"/>
  </w:num>
  <w:num w:numId="28">
    <w:abstractNumId w:val="17"/>
  </w:num>
  <w:num w:numId="29">
    <w:abstractNumId w:val="22"/>
  </w:num>
  <w:num w:numId="30">
    <w:abstractNumId w:val="29"/>
  </w:num>
  <w:num w:numId="31">
    <w:abstractNumId w:val="12"/>
  </w:num>
  <w:num w:numId="32">
    <w:abstractNumId w:val="31"/>
  </w:num>
  <w:num w:numId="33">
    <w:abstractNumId w:val="18"/>
  </w:num>
  <w:num w:numId="34">
    <w:abstractNumId w:val="5"/>
  </w:num>
  <w:num w:numId="35">
    <w:abstractNumId w:val="17"/>
  </w:num>
  <w:num w:numId="36">
    <w:abstractNumId w:val="17"/>
  </w:num>
  <w:num w:numId="37">
    <w:abstractNumId w:val="17"/>
  </w:num>
  <w:num w:numId="38">
    <w:abstractNumId w:val="10"/>
  </w:num>
  <w:num w:numId="39">
    <w:abstractNumId w:val="19"/>
  </w:num>
  <w:num w:numId="40">
    <w:abstractNumId w:val="8"/>
  </w:num>
  <w:num w:numId="41">
    <w:abstractNumId w:val="17"/>
  </w:num>
  <w:num w:numId="42">
    <w:abstractNumId w:val="15"/>
  </w:num>
  <w:num w:numId="43">
    <w:abstractNumId w:val="28"/>
  </w:num>
  <w:num w:numId="44">
    <w:abstractNumId w:val="25"/>
  </w:num>
  <w:num w:numId="45">
    <w:abstractNumId w:val="6"/>
  </w:num>
  <w:num w:numId="46">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an, Leni">
    <w15:presenceInfo w15:providerId="AD" w15:userId="S-1-5-21-34999301-517364082-273882866-8653"/>
  </w15:person>
  <w15:person w15:author="Retanan, Joel T@DOT">
    <w15:presenceInfo w15:providerId="AD" w15:userId="S-1-5-21-3697733453-1562081657-700838642-449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864"/>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FD"/>
    <w:rsid w:val="00000A37"/>
    <w:rsid w:val="00000ADB"/>
    <w:rsid w:val="0000153B"/>
    <w:rsid w:val="0000167B"/>
    <w:rsid w:val="00001D52"/>
    <w:rsid w:val="00001DA3"/>
    <w:rsid w:val="00002146"/>
    <w:rsid w:val="000021C6"/>
    <w:rsid w:val="00003283"/>
    <w:rsid w:val="000042F2"/>
    <w:rsid w:val="000044A8"/>
    <w:rsid w:val="000054BF"/>
    <w:rsid w:val="00005682"/>
    <w:rsid w:val="00005CC9"/>
    <w:rsid w:val="00006C65"/>
    <w:rsid w:val="00006CCC"/>
    <w:rsid w:val="00007318"/>
    <w:rsid w:val="000077D8"/>
    <w:rsid w:val="00010447"/>
    <w:rsid w:val="00011462"/>
    <w:rsid w:val="000118E5"/>
    <w:rsid w:val="00012346"/>
    <w:rsid w:val="00013D87"/>
    <w:rsid w:val="000143C6"/>
    <w:rsid w:val="00014785"/>
    <w:rsid w:val="00014E90"/>
    <w:rsid w:val="00015864"/>
    <w:rsid w:val="00016F80"/>
    <w:rsid w:val="00017A0D"/>
    <w:rsid w:val="00020E19"/>
    <w:rsid w:val="00021BDB"/>
    <w:rsid w:val="00021D93"/>
    <w:rsid w:val="00022B4B"/>
    <w:rsid w:val="000235BC"/>
    <w:rsid w:val="00023695"/>
    <w:rsid w:val="0002398A"/>
    <w:rsid w:val="00023AC1"/>
    <w:rsid w:val="000244D6"/>
    <w:rsid w:val="00024AFE"/>
    <w:rsid w:val="00024B3D"/>
    <w:rsid w:val="00024DAF"/>
    <w:rsid w:val="00025A14"/>
    <w:rsid w:val="00025C4F"/>
    <w:rsid w:val="00025D9B"/>
    <w:rsid w:val="000262CB"/>
    <w:rsid w:val="0002675A"/>
    <w:rsid w:val="00026956"/>
    <w:rsid w:val="00026CFC"/>
    <w:rsid w:val="0002755E"/>
    <w:rsid w:val="00027606"/>
    <w:rsid w:val="0002795E"/>
    <w:rsid w:val="00031240"/>
    <w:rsid w:val="00031471"/>
    <w:rsid w:val="00032B12"/>
    <w:rsid w:val="00032EAD"/>
    <w:rsid w:val="0003314A"/>
    <w:rsid w:val="0003339B"/>
    <w:rsid w:val="0003348C"/>
    <w:rsid w:val="00033CE4"/>
    <w:rsid w:val="00033DFA"/>
    <w:rsid w:val="0003413C"/>
    <w:rsid w:val="00034925"/>
    <w:rsid w:val="00035AFE"/>
    <w:rsid w:val="00035C64"/>
    <w:rsid w:val="00035E66"/>
    <w:rsid w:val="000369BE"/>
    <w:rsid w:val="00037A4F"/>
    <w:rsid w:val="00040365"/>
    <w:rsid w:val="000407C6"/>
    <w:rsid w:val="00041148"/>
    <w:rsid w:val="0004127E"/>
    <w:rsid w:val="0004326E"/>
    <w:rsid w:val="00043567"/>
    <w:rsid w:val="000438FE"/>
    <w:rsid w:val="00043954"/>
    <w:rsid w:val="00043E04"/>
    <w:rsid w:val="0004508E"/>
    <w:rsid w:val="00047477"/>
    <w:rsid w:val="00047A53"/>
    <w:rsid w:val="000502BB"/>
    <w:rsid w:val="00051456"/>
    <w:rsid w:val="00051A93"/>
    <w:rsid w:val="00052761"/>
    <w:rsid w:val="00052EDC"/>
    <w:rsid w:val="0005342C"/>
    <w:rsid w:val="000535C8"/>
    <w:rsid w:val="00053AF4"/>
    <w:rsid w:val="00053DAA"/>
    <w:rsid w:val="00053F67"/>
    <w:rsid w:val="00054594"/>
    <w:rsid w:val="0005534B"/>
    <w:rsid w:val="00055602"/>
    <w:rsid w:val="00055F74"/>
    <w:rsid w:val="0005609B"/>
    <w:rsid w:val="000563B7"/>
    <w:rsid w:val="00056D79"/>
    <w:rsid w:val="00056EFE"/>
    <w:rsid w:val="00060259"/>
    <w:rsid w:val="000613E6"/>
    <w:rsid w:val="00061573"/>
    <w:rsid w:val="00061B11"/>
    <w:rsid w:val="00062796"/>
    <w:rsid w:val="00063305"/>
    <w:rsid w:val="0006337B"/>
    <w:rsid w:val="000642CB"/>
    <w:rsid w:val="000642FA"/>
    <w:rsid w:val="0006486E"/>
    <w:rsid w:val="00064E3B"/>
    <w:rsid w:val="00065266"/>
    <w:rsid w:val="00065301"/>
    <w:rsid w:val="000657DF"/>
    <w:rsid w:val="0006690B"/>
    <w:rsid w:val="00066AA0"/>
    <w:rsid w:val="00067F77"/>
    <w:rsid w:val="00070491"/>
    <w:rsid w:val="00070B55"/>
    <w:rsid w:val="00070F14"/>
    <w:rsid w:val="00071460"/>
    <w:rsid w:val="00071CF2"/>
    <w:rsid w:val="00071D7A"/>
    <w:rsid w:val="00073535"/>
    <w:rsid w:val="000735D2"/>
    <w:rsid w:val="000745D8"/>
    <w:rsid w:val="00074CAD"/>
    <w:rsid w:val="00075D6D"/>
    <w:rsid w:val="0007659A"/>
    <w:rsid w:val="000770C8"/>
    <w:rsid w:val="00077375"/>
    <w:rsid w:val="00077BB8"/>
    <w:rsid w:val="00080028"/>
    <w:rsid w:val="000811FE"/>
    <w:rsid w:val="00081683"/>
    <w:rsid w:val="00081FD0"/>
    <w:rsid w:val="000823AE"/>
    <w:rsid w:val="000827EE"/>
    <w:rsid w:val="00082C74"/>
    <w:rsid w:val="00082E1B"/>
    <w:rsid w:val="00082EE5"/>
    <w:rsid w:val="000831E9"/>
    <w:rsid w:val="00083215"/>
    <w:rsid w:val="00083302"/>
    <w:rsid w:val="00084E06"/>
    <w:rsid w:val="00085573"/>
    <w:rsid w:val="00085C0D"/>
    <w:rsid w:val="0008641B"/>
    <w:rsid w:val="00086C59"/>
    <w:rsid w:val="00086C89"/>
    <w:rsid w:val="00086EE0"/>
    <w:rsid w:val="00087844"/>
    <w:rsid w:val="00087BA3"/>
    <w:rsid w:val="00090807"/>
    <w:rsid w:val="00090971"/>
    <w:rsid w:val="00090B19"/>
    <w:rsid w:val="00092981"/>
    <w:rsid w:val="000931A7"/>
    <w:rsid w:val="00093986"/>
    <w:rsid w:val="00093DF7"/>
    <w:rsid w:val="00095E9C"/>
    <w:rsid w:val="0009686C"/>
    <w:rsid w:val="000970B5"/>
    <w:rsid w:val="00097170"/>
    <w:rsid w:val="00097C3F"/>
    <w:rsid w:val="000A031C"/>
    <w:rsid w:val="000A23FC"/>
    <w:rsid w:val="000A3D43"/>
    <w:rsid w:val="000A3F4E"/>
    <w:rsid w:val="000A4873"/>
    <w:rsid w:val="000A4DF1"/>
    <w:rsid w:val="000A5367"/>
    <w:rsid w:val="000A6251"/>
    <w:rsid w:val="000A6B8C"/>
    <w:rsid w:val="000A75C8"/>
    <w:rsid w:val="000B01E2"/>
    <w:rsid w:val="000B0235"/>
    <w:rsid w:val="000B0E7F"/>
    <w:rsid w:val="000B19D4"/>
    <w:rsid w:val="000B1C61"/>
    <w:rsid w:val="000B211B"/>
    <w:rsid w:val="000B2345"/>
    <w:rsid w:val="000B2A83"/>
    <w:rsid w:val="000B30EA"/>
    <w:rsid w:val="000B4FBB"/>
    <w:rsid w:val="000B590F"/>
    <w:rsid w:val="000B5C57"/>
    <w:rsid w:val="000B71A5"/>
    <w:rsid w:val="000B74F4"/>
    <w:rsid w:val="000B76D2"/>
    <w:rsid w:val="000C2685"/>
    <w:rsid w:val="000C2AB2"/>
    <w:rsid w:val="000C2F90"/>
    <w:rsid w:val="000C3469"/>
    <w:rsid w:val="000C36F9"/>
    <w:rsid w:val="000C3711"/>
    <w:rsid w:val="000C3BF8"/>
    <w:rsid w:val="000C4BF3"/>
    <w:rsid w:val="000C53A1"/>
    <w:rsid w:val="000C5670"/>
    <w:rsid w:val="000C5B00"/>
    <w:rsid w:val="000C6F05"/>
    <w:rsid w:val="000C7963"/>
    <w:rsid w:val="000C7F97"/>
    <w:rsid w:val="000D04C6"/>
    <w:rsid w:val="000D1355"/>
    <w:rsid w:val="000D13BC"/>
    <w:rsid w:val="000D196F"/>
    <w:rsid w:val="000D1AC5"/>
    <w:rsid w:val="000D2307"/>
    <w:rsid w:val="000D247C"/>
    <w:rsid w:val="000D264A"/>
    <w:rsid w:val="000D2D96"/>
    <w:rsid w:val="000D3020"/>
    <w:rsid w:val="000D3C9A"/>
    <w:rsid w:val="000D4ED5"/>
    <w:rsid w:val="000D55AB"/>
    <w:rsid w:val="000D5997"/>
    <w:rsid w:val="000D6628"/>
    <w:rsid w:val="000D694B"/>
    <w:rsid w:val="000D7086"/>
    <w:rsid w:val="000E0398"/>
    <w:rsid w:val="000E0F67"/>
    <w:rsid w:val="000E11A9"/>
    <w:rsid w:val="000E13E5"/>
    <w:rsid w:val="000E24D9"/>
    <w:rsid w:val="000E27FA"/>
    <w:rsid w:val="000E32DB"/>
    <w:rsid w:val="000E367E"/>
    <w:rsid w:val="000E3739"/>
    <w:rsid w:val="000E3764"/>
    <w:rsid w:val="000E4192"/>
    <w:rsid w:val="000E44BB"/>
    <w:rsid w:val="000E4617"/>
    <w:rsid w:val="000E4A83"/>
    <w:rsid w:val="000E76BA"/>
    <w:rsid w:val="000E7935"/>
    <w:rsid w:val="000E7A8A"/>
    <w:rsid w:val="000F050D"/>
    <w:rsid w:val="000F103A"/>
    <w:rsid w:val="000F3380"/>
    <w:rsid w:val="000F3AC9"/>
    <w:rsid w:val="000F4A6B"/>
    <w:rsid w:val="000F5572"/>
    <w:rsid w:val="000F5979"/>
    <w:rsid w:val="000F5CEF"/>
    <w:rsid w:val="000F5DF1"/>
    <w:rsid w:val="000F6E06"/>
    <w:rsid w:val="000F72E7"/>
    <w:rsid w:val="00100077"/>
    <w:rsid w:val="00100174"/>
    <w:rsid w:val="00100289"/>
    <w:rsid w:val="00100479"/>
    <w:rsid w:val="00100CB6"/>
    <w:rsid w:val="0010207A"/>
    <w:rsid w:val="00102098"/>
    <w:rsid w:val="00102236"/>
    <w:rsid w:val="00102281"/>
    <w:rsid w:val="00102419"/>
    <w:rsid w:val="001033AE"/>
    <w:rsid w:val="00103A9C"/>
    <w:rsid w:val="00104134"/>
    <w:rsid w:val="00104366"/>
    <w:rsid w:val="00104570"/>
    <w:rsid w:val="00104891"/>
    <w:rsid w:val="00105AD0"/>
    <w:rsid w:val="00106675"/>
    <w:rsid w:val="0010684C"/>
    <w:rsid w:val="00106F91"/>
    <w:rsid w:val="0010761B"/>
    <w:rsid w:val="0011017A"/>
    <w:rsid w:val="001135F0"/>
    <w:rsid w:val="0011377E"/>
    <w:rsid w:val="00114956"/>
    <w:rsid w:val="00114B95"/>
    <w:rsid w:val="00114E34"/>
    <w:rsid w:val="0011517C"/>
    <w:rsid w:val="00115A0A"/>
    <w:rsid w:val="0011604C"/>
    <w:rsid w:val="00117072"/>
    <w:rsid w:val="00117728"/>
    <w:rsid w:val="00117AFA"/>
    <w:rsid w:val="00121212"/>
    <w:rsid w:val="001215B8"/>
    <w:rsid w:val="0012160E"/>
    <w:rsid w:val="0012202F"/>
    <w:rsid w:val="0012222F"/>
    <w:rsid w:val="00122AE1"/>
    <w:rsid w:val="00123B10"/>
    <w:rsid w:val="0012411F"/>
    <w:rsid w:val="00124384"/>
    <w:rsid w:val="00125797"/>
    <w:rsid w:val="001258D3"/>
    <w:rsid w:val="001260B9"/>
    <w:rsid w:val="001302EE"/>
    <w:rsid w:val="00130382"/>
    <w:rsid w:val="00130B4F"/>
    <w:rsid w:val="00130DD6"/>
    <w:rsid w:val="001315BC"/>
    <w:rsid w:val="00133623"/>
    <w:rsid w:val="00133FE8"/>
    <w:rsid w:val="0013416E"/>
    <w:rsid w:val="001341BA"/>
    <w:rsid w:val="00134727"/>
    <w:rsid w:val="001347AD"/>
    <w:rsid w:val="001348B2"/>
    <w:rsid w:val="00134945"/>
    <w:rsid w:val="00134E16"/>
    <w:rsid w:val="00135780"/>
    <w:rsid w:val="00135E68"/>
    <w:rsid w:val="001361FD"/>
    <w:rsid w:val="00137458"/>
    <w:rsid w:val="0013795A"/>
    <w:rsid w:val="00137B95"/>
    <w:rsid w:val="00140177"/>
    <w:rsid w:val="00140EF8"/>
    <w:rsid w:val="001410F5"/>
    <w:rsid w:val="00141512"/>
    <w:rsid w:val="00142969"/>
    <w:rsid w:val="001431ED"/>
    <w:rsid w:val="00143239"/>
    <w:rsid w:val="00143454"/>
    <w:rsid w:val="00144D5C"/>
    <w:rsid w:val="00144EA9"/>
    <w:rsid w:val="00145916"/>
    <w:rsid w:val="00145BF9"/>
    <w:rsid w:val="001460A5"/>
    <w:rsid w:val="0014641D"/>
    <w:rsid w:val="0014672C"/>
    <w:rsid w:val="00146B42"/>
    <w:rsid w:val="00150529"/>
    <w:rsid w:val="00150B89"/>
    <w:rsid w:val="00150DCF"/>
    <w:rsid w:val="001510D7"/>
    <w:rsid w:val="001511F0"/>
    <w:rsid w:val="00151A53"/>
    <w:rsid w:val="0015231B"/>
    <w:rsid w:val="001535F4"/>
    <w:rsid w:val="00153FDA"/>
    <w:rsid w:val="00154969"/>
    <w:rsid w:val="0015579D"/>
    <w:rsid w:val="0015604C"/>
    <w:rsid w:val="0015613B"/>
    <w:rsid w:val="00156225"/>
    <w:rsid w:val="00156A9A"/>
    <w:rsid w:val="00156E21"/>
    <w:rsid w:val="00157289"/>
    <w:rsid w:val="0016056F"/>
    <w:rsid w:val="0016068A"/>
    <w:rsid w:val="00162418"/>
    <w:rsid w:val="001627DF"/>
    <w:rsid w:val="00162E00"/>
    <w:rsid w:val="0016340E"/>
    <w:rsid w:val="00163C25"/>
    <w:rsid w:val="001651B4"/>
    <w:rsid w:val="00165635"/>
    <w:rsid w:val="00165E9B"/>
    <w:rsid w:val="00166D1A"/>
    <w:rsid w:val="00166FA1"/>
    <w:rsid w:val="001671C8"/>
    <w:rsid w:val="001671FC"/>
    <w:rsid w:val="00170BFB"/>
    <w:rsid w:val="001712E4"/>
    <w:rsid w:val="001720F1"/>
    <w:rsid w:val="001727F6"/>
    <w:rsid w:val="00173D9F"/>
    <w:rsid w:val="001758B0"/>
    <w:rsid w:val="00175F24"/>
    <w:rsid w:val="00176EFE"/>
    <w:rsid w:val="00176FEE"/>
    <w:rsid w:val="00177007"/>
    <w:rsid w:val="001771C3"/>
    <w:rsid w:val="00177C2B"/>
    <w:rsid w:val="001805C7"/>
    <w:rsid w:val="00180698"/>
    <w:rsid w:val="00180FD7"/>
    <w:rsid w:val="001816BF"/>
    <w:rsid w:val="0018184E"/>
    <w:rsid w:val="0018200F"/>
    <w:rsid w:val="001828C9"/>
    <w:rsid w:val="00182904"/>
    <w:rsid w:val="001836E1"/>
    <w:rsid w:val="001838F5"/>
    <w:rsid w:val="00183923"/>
    <w:rsid w:val="00186BCF"/>
    <w:rsid w:val="00187777"/>
    <w:rsid w:val="0018794B"/>
    <w:rsid w:val="0019093D"/>
    <w:rsid w:val="00190A2F"/>
    <w:rsid w:val="00193453"/>
    <w:rsid w:val="00193475"/>
    <w:rsid w:val="001935B1"/>
    <w:rsid w:val="00193D2A"/>
    <w:rsid w:val="00194773"/>
    <w:rsid w:val="00194A92"/>
    <w:rsid w:val="001953F0"/>
    <w:rsid w:val="00195577"/>
    <w:rsid w:val="0019616D"/>
    <w:rsid w:val="001A0330"/>
    <w:rsid w:val="001A1359"/>
    <w:rsid w:val="001A19AF"/>
    <w:rsid w:val="001A2063"/>
    <w:rsid w:val="001A20BC"/>
    <w:rsid w:val="001A2454"/>
    <w:rsid w:val="001A2B86"/>
    <w:rsid w:val="001A3DD2"/>
    <w:rsid w:val="001A5401"/>
    <w:rsid w:val="001A5988"/>
    <w:rsid w:val="001A6522"/>
    <w:rsid w:val="001A7483"/>
    <w:rsid w:val="001A7682"/>
    <w:rsid w:val="001B0122"/>
    <w:rsid w:val="001B01AE"/>
    <w:rsid w:val="001B0507"/>
    <w:rsid w:val="001B07D1"/>
    <w:rsid w:val="001B1A64"/>
    <w:rsid w:val="001B2C0F"/>
    <w:rsid w:val="001B39CC"/>
    <w:rsid w:val="001B44A7"/>
    <w:rsid w:val="001B562B"/>
    <w:rsid w:val="001B5889"/>
    <w:rsid w:val="001B58AD"/>
    <w:rsid w:val="001B5F94"/>
    <w:rsid w:val="001B6359"/>
    <w:rsid w:val="001B656E"/>
    <w:rsid w:val="001B694C"/>
    <w:rsid w:val="001B6CAC"/>
    <w:rsid w:val="001B6CE6"/>
    <w:rsid w:val="001B6EB7"/>
    <w:rsid w:val="001C0C45"/>
    <w:rsid w:val="001C0CED"/>
    <w:rsid w:val="001C23B4"/>
    <w:rsid w:val="001C2BBC"/>
    <w:rsid w:val="001C2DEF"/>
    <w:rsid w:val="001C350C"/>
    <w:rsid w:val="001C39BC"/>
    <w:rsid w:val="001C3CE3"/>
    <w:rsid w:val="001C45C3"/>
    <w:rsid w:val="001C471C"/>
    <w:rsid w:val="001C49F9"/>
    <w:rsid w:val="001C6B93"/>
    <w:rsid w:val="001C6E8E"/>
    <w:rsid w:val="001C719A"/>
    <w:rsid w:val="001C7637"/>
    <w:rsid w:val="001C7682"/>
    <w:rsid w:val="001C7E6E"/>
    <w:rsid w:val="001D167A"/>
    <w:rsid w:val="001D1CC2"/>
    <w:rsid w:val="001D1CE2"/>
    <w:rsid w:val="001D1D63"/>
    <w:rsid w:val="001D234B"/>
    <w:rsid w:val="001D2997"/>
    <w:rsid w:val="001D2FFD"/>
    <w:rsid w:val="001D310B"/>
    <w:rsid w:val="001D3D55"/>
    <w:rsid w:val="001D3E71"/>
    <w:rsid w:val="001D4135"/>
    <w:rsid w:val="001D4570"/>
    <w:rsid w:val="001D4672"/>
    <w:rsid w:val="001D47E5"/>
    <w:rsid w:val="001D4C26"/>
    <w:rsid w:val="001D4F83"/>
    <w:rsid w:val="001D53A8"/>
    <w:rsid w:val="001D55CB"/>
    <w:rsid w:val="001D5641"/>
    <w:rsid w:val="001D584E"/>
    <w:rsid w:val="001D5C93"/>
    <w:rsid w:val="001D7463"/>
    <w:rsid w:val="001E03EA"/>
    <w:rsid w:val="001E052F"/>
    <w:rsid w:val="001E06A6"/>
    <w:rsid w:val="001E0BC0"/>
    <w:rsid w:val="001E187E"/>
    <w:rsid w:val="001E1F34"/>
    <w:rsid w:val="001E2C77"/>
    <w:rsid w:val="001E322E"/>
    <w:rsid w:val="001E3611"/>
    <w:rsid w:val="001E3612"/>
    <w:rsid w:val="001E3D21"/>
    <w:rsid w:val="001E3ECF"/>
    <w:rsid w:val="001E432D"/>
    <w:rsid w:val="001E4CC7"/>
    <w:rsid w:val="001E56BA"/>
    <w:rsid w:val="001E5B17"/>
    <w:rsid w:val="001E5D90"/>
    <w:rsid w:val="001E5E4A"/>
    <w:rsid w:val="001E6779"/>
    <w:rsid w:val="001E7B67"/>
    <w:rsid w:val="001F00E4"/>
    <w:rsid w:val="001F0319"/>
    <w:rsid w:val="001F07B7"/>
    <w:rsid w:val="001F0E07"/>
    <w:rsid w:val="001F13C0"/>
    <w:rsid w:val="001F1670"/>
    <w:rsid w:val="001F193A"/>
    <w:rsid w:val="001F2719"/>
    <w:rsid w:val="001F277F"/>
    <w:rsid w:val="001F2DC1"/>
    <w:rsid w:val="001F3E97"/>
    <w:rsid w:val="001F4C0A"/>
    <w:rsid w:val="001F660F"/>
    <w:rsid w:val="001F6862"/>
    <w:rsid w:val="001F6AF3"/>
    <w:rsid w:val="001F6D52"/>
    <w:rsid w:val="001F7224"/>
    <w:rsid w:val="001F7BE0"/>
    <w:rsid w:val="001F7F17"/>
    <w:rsid w:val="001F7F69"/>
    <w:rsid w:val="002000AB"/>
    <w:rsid w:val="00200516"/>
    <w:rsid w:val="00200904"/>
    <w:rsid w:val="002012E5"/>
    <w:rsid w:val="002035DF"/>
    <w:rsid w:val="002046CB"/>
    <w:rsid w:val="00205897"/>
    <w:rsid w:val="00207D0C"/>
    <w:rsid w:val="00207FE5"/>
    <w:rsid w:val="002101AB"/>
    <w:rsid w:val="0021070F"/>
    <w:rsid w:val="0021079F"/>
    <w:rsid w:val="00210FCA"/>
    <w:rsid w:val="002115E7"/>
    <w:rsid w:val="002122EA"/>
    <w:rsid w:val="00212940"/>
    <w:rsid w:val="00213331"/>
    <w:rsid w:val="002134D5"/>
    <w:rsid w:val="00213E91"/>
    <w:rsid w:val="00215005"/>
    <w:rsid w:val="002156BE"/>
    <w:rsid w:val="002163CA"/>
    <w:rsid w:val="002166BD"/>
    <w:rsid w:val="00216740"/>
    <w:rsid w:val="002167C9"/>
    <w:rsid w:val="00216E83"/>
    <w:rsid w:val="0021722B"/>
    <w:rsid w:val="00217287"/>
    <w:rsid w:val="00217C4C"/>
    <w:rsid w:val="00217D87"/>
    <w:rsid w:val="0022041C"/>
    <w:rsid w:val="00220926"/>
    <w:rsid w:val="00221327"/>
    <w:rsid w:val="00221DED"/>
    <w:rsid w:val="00222514"/>
    <w:rsid w:val="00222F6A"/>
    <w:rsid w:val="00223762"/>
    <w:rsid w:val="00223992"/>
    <w:rsid w:val="002242A5"/>
    <w:rsid w:val="0022470D"/>
    <w:rsid w:val="00224774"/>
    <w:rsid w:val="002250E2"/>
    <w:rsid w:val="002251C9"/>
    <w:rsid w:val="002252BE"/>
    <w:rsid w:val="002256A6"/>
    <w:rsid w:val="00226A50"/>
    <w:rsid w:val="00226E45"/>
    <w:rsid w:val="00226E6E"/>
    <w:rsid w:val="002276DB"/>
    <w:rsid w:val="0022775C"/>
    <w:rsid w:val="0022777C"/>
    <w:rsid w:val="002278AC"/>
    <w:rsid w:val="00230C72"/>
    <w:rsid w:val="0023134F"/>
    <w:rsid w:val="00231ACC"/>
    <w:rsid w:val="002332FF"/>
    <w:rsid w:val="00234089"/>
    <w:rsid w:val="002340EB"/>
    <w:rsid w:val="00235816"/>
    <w:rsid w:val="00235943"/>
    <w:rsid w:val="00235A92"/>
    <w:rsid w:val="00236516"/>
    <w:rsid w:val="00236584"/>
    <w:rsid w:val="00236754"/>
    <w:rsid w:val="002367AB"/>
    <w:rsid w:val="002372E1"/>
    <w:rsid w:val="002404E0"/>
    <w:rsid w:val="00240DC6"/>
    <w:rsid w:val="0024165D"/>
    <w:rsid w:val="002417C4"/>
    <w:rsid w:val="002420C9"/>
    <w:rsid w:val="00242234"/>
    <w:rsid w:val="0024255B"/>
    <w:rsid w:val="002425C7"/>
    <w:rsid w:val="00242732"/>
    <w:rsid w:val="00242F84"/>
    <w:rsid w:val="002445C5"/>
    <w:rsid w:val="00244B10"/>
    <w:rsid w:val="00244B71"/>
    <w:rsid w:val="00244D95"/>
    <w:rsid w:val="00244F39"/>
    <w:rsid w:val="00245722"/>
    <w:rsid w:val="0024743E"/>
    <w:rsid w:val="00247827"/>
    <w:rsid w:val="002510D8"/>
    <w:rsid w:val="00251B7B"/>
    <w:rsid w:val="00252CE5"/>
    <w:rsid w:val="00252F41"/>
    <w:rsid w:val="002539D3"/>
    <w:rsid w:val="00253CAA"/>
    <w:rsid w:val="00254B17"/>
    <w:rsid w:val="00254B24"/>
    <w:rsid w:val="002553BB"/>
    <w:rsid w:val="00255DDF"/>
    <w:rsid w:val="00256BB8"/>
    <w:rsid w:val="0025749C"/>
    <w:rsid w:val="00257754"/>
    <w:rsid w:val="00257D88"/>
    <w:rsid w:val="00257FAB"/>
    <w:rsid w:val="00261C54"/>
    <w:rsid w:val="002623CF"/>
    <w:rsid w:val="00262F4F"/>
    <w:rsid w:val="00263F32"/>
    <w:rsid w:val="00263F3F"/>
    <w:rsid w:val="002646E1"/>
    <w:rsid w:val="00265D66"/>
    <w:rsid w:val="0026633B"/>
    <w:rsid w:val="002668F5"/>
    <w:rsid w:val="00266A30"/>
    <w:rsid w:val="00267189"/>
    <w:rsid w:val="00270864"/>
    <w:rsid w:val="00270E61"/>
    <w:rsid w:val="0027110D"/>
    <w:rsid w:val="00272187"/>
    <w:rsid w:val="00273201"/>
    <w:rsid w:val="0027418A"/>
    <w:rsid w:val="00274A7B"/>
    <w:rsid w:val="00274B8E"/>
    <w:rsid w:val="00274BFC"/>
    <w:rsid w:val="002758CC"/>
    <w:rsid w:val="00275F82"/>
    <w:rsid w:val="00276BA1"/>
    <w:rsid w:val="00276D86"/>
    <w:rsid w:val="00276F63"/>
    <w:rsid w:val="00277799"/>
    <w:rsid w:val="00277835"/>
    <w:rsid w:val="00277AFA"/>
    <w:rsid w:val="00280976"/>
    <w:rsid w:val="0028100D"/>
    <w:rsid w:val="00281315"/>
    <w:rsid w:val="00281AA9"/>
    <w:rsid w:val="00282909"/>
    <w:rsid w:val="00283005"/>
    <w:rsid w:val="002831C8"/>
    <w:rsid w:val="00283D8B"/>
    <w:rsid w:val="00284159"/>
    <w:rsid w:val="00284224"/>
    <w:rsid w:val="00284A2B"/>
    <w:rsid w:val="002852E6"/>
    <w:rsid w:val="00287969"/>
    <w:rsid w:val="00287E3C"/>
    <w:rsid w:val="0029100A"/>
    <w:rsid w:val="00291753"/>
    <w:rsid w:val="00291888"/>
    <w:rsid w:val="00291962"/>
    <w:rsid w:val="002923BA"/>
    <w:rsid w:val="0029252E"/>
    <w:rsid w:val="00292C91"/>
    <w:rsid w:val="002936F5"/>
    <w:rsid w:val="002936FF"/>
    <w:rsid w:val="00293C42"/>
    <w:rsid w:val="00294698"/>
    <w:rsid w:val="00294798"/>
    <w:rsid w:val="002947A0"/>
    <w:rsid w:val="002953C8"/>
    <w:rsid w:val="00296A28"/>
    <w:rsid w:val="002A0483"/>
    <w:rsid w:val="002A0549"/>
    <w:rsid w:val="002A137C"/>
    <w:rsid w:val="002A239B"/>
    <w:rsid w:val="002A3290"/>
    <w:rsid w:val="002A3429"/>
    <w:rsid w:val="002A35AB"/>
    <w:rsid w:val="002A4153"/>
    <w:rsid w:val="002A4A6F"/>
    <w:rsid w:val="002A4D35"/>
    <w:rsid w:val="002A5A5A"/>
    <w:rsid w:val="002A6170"/>
    <w:rsid w:val="002A61DB"/>
    <w:rsid w:val="002A6736"/>
    <w:rsid w:val="002A68F3"/>
    <w:rsid w:val="002A6EC6"/>
    <w:rsid w:val="002A6EE3"/>
    <w:rsid w:val="002A74FC"/>
    <w:rsid w:val="002B0DF1"/>
    <w:rsid w:val="002B0EFA"/>
    <w:rsid w:val="002B1307"/>
    <w:rsid w:val="002B1C68"/>
    <w:rsid w:val="002B1EAD"/>
    <w:rsid w:val="002B1ED0"/>
    <w:rsid w:val="002B4830"/>
    <w:rsid w:val="002B4873"/>
    <w:rsid w:val="002B4C73"/>
    <w:rsid w:val="002B51C8"/>
    <w:rsid w:val="002B5F1F"/>
    <w:rsid w:val="002B6191"/>
    <w:rsid w:val="002B62BF"/>
    <w:rsid w:val="002B6ACD"/>
    <w:rsid w:val="002B6E60"/>
    <w:rsid w:val="002B79C9"/>
    <w:rsid w:val="002B7DD3"/>
    <w:rsid w:val="002C097D"/>
    <w:rsid w:val="002C139A"/>
    <w:rsid w:val="002C13D3"/>
    <w:rsid w:val="002C172B"/>
    <w:rsid w:val="002C1DD4"/>
    <w:rsid w:val="002C29C7"/>
    <w:rsid w:val="002C2B6E"/>
    <w:rsid w:val="002C2E26"/>
    <w:rsid w:val="002C3226"/>
    <w:rsid w:val="002C36B3"/>
    <w:rsid w:val="002C3799"/>
    <w:rsid w:val="002C4343"/>
    <w:rsid w:val="002C58DE"/>
    <w:rsid w:val="002D035E"/>
    <w:rsid w:val="002D19A0"/>
    <w:rsid w:val="002D29D2"/>
    <w:rsid w:val="002D430D"/>
    <w:rsid w:val="002D47B2"/>
    <w:rsid w:val="002D51E2"/>
    <w:rsid w:val="002D6381"/>
    <w:rsid w:val="002D6CA1"/>
    <w:rsid w:val="002D7D6A"/>
    <w:rsid w:val="002D7F28"/>
    <w:rsid w:val="002E16B5"/>
    <w:rsid w:val="002E1F3E"/>
    <w:rsid w:val="002E2433"/>
    <w:rsid w:val="002E3989"/>
    <w:rsid w:val="002E411F"/>
    <w:rsid w:val="002E4422"/>
    <w:rsid w:val="002E4FA9"/>
    <w:rsid w:val="002E5073"/>
    <w:rsid w:val="002E5BD5"/>
    <w:rsid w:val="002E6893"/>
    <w:rsid w:val="002E73B3"/>
    <w:rsid w:val="002E73F2"/>
    <w:rsid w:val="002E75AF"/>
    <w:rsid w:val="002E778C"/>
    <w:rsid w:val="002F0E31"/>
    <w:rsid w:val="002F115A"/>
    <w:rsid w:val="002F1AC5"/>
    <w:rsid w:val="002F283D"/>
    <w:rsid w:val="002F35D2"/>
    <w:rsid w:val="002F3858"/>
    <w:rsid w:val="002F3999"/>
    <w:rsid w:val="002F3A18"/>
    <w:rsid w:val="002F456D"/>
    <w:rsid w:val="002F464C"/>
    <w:rsid w:val="002F5D52"/>
    <w:rsid w:val="002F6BC8"/>
    <w:rsid w:val="002F6CB1"/>
    <w:rsid w:val="002F7591"/>
    <w:rsid w:val="002F7CC8"/>
    <w:rsid w:val="00300CFA"/>
    <w:rsid w:val="00300DE3"/>
    <w:rsid w:val="00301323"/>
    <w:rsid w:val="003017B1"/>
    <w:rsid w:val="00302C89"/>
    <w:rsid w:val="00303031"/>
    <w:rsid w:val="003035A7"/>
    <w:rsid w:val="00303A5D"/>
    <w:rsid w:val="00303E09"/>
    <w:rsid w:val="00304091"/>
    <w:rsid w:val="00304344"/>
    <w:rsid w:val="0030476D"/>
    <w:rsid w:val="00305081"/>
    <w:rsid w:val="00305267"/>
    <w:rsid w:val="00305303"/>
    <w:rsid w:val="003059C8"/>
    <w:rsid w:val="00305DDB"/>
    <w:rsid w:val="00306F5D"/>
    <w:rsid w:val="00307D9B"/>
    <w:rsid w:val="00310787"/>
    <w:rsid w:val="003112D8"/>
    <w:rsid w:val="00312707"/>
    <w:rsid w:val="00312C6E"/>
    <w:rsid w:val="00312F2D"/>
    <w:rsid w:val="0031491F"/>
    <w:rsid w:val="00314A5E"/>
    <w:rsid w:val="0031522C"/>
    <w:rsid w:val="003156E7"/>
    <w:rsid w:val="0031583B"/>
    <w:rsid w:val="003159A1"/>
    <w:rsid w:val="003162E8"/>
    <w:rsid w:val="00316423"/>
    <w:rsid w:val="003164A7"/>
    <w:rsid w:val="003164BF"/>
    <w:rsid w:val="003170F3"/>
    <w:rsid w:val="003172C0"/>
    <w:rsid w:val="0031790D"/>
    <w:rsid w:val="003200C2"/>
    <w:rsid w:val="00320604"/>
    <w:rsid w:val="00320C18"/>
    <w:rsid w:val="003210C3"/>
    <w:rsid w:val="00321CEC"/>
    <w:rsid w:val="0032295A"/>
    <w:rsid w:val="00322C6A"/>
    <w:rsid w:val="00323BBC"/>
    <w:rsid w:val="00324F47"/>
    <w:rsid w:val="00325E02"/>
    <w:rsid w:val="00326259"/>
    <w:rsid w:val="00326CC8"/>
    <w:rsid w:val="00327000"/>
    <w:rsid w:val="0032708B"/>
    <w:rsid w:val="0032711E"/>
    <w:rsid w:val="003277C3"/>
    <w:rsid w:val="003277DB"/>
    <w:rsid w:val="003301C7"/>
    <w:rsid w:val="00331255"/>
    <w:rsid w:val="00331790"/>
    <w:rsid w:val="003318E2"/>
    <w:rsid w:val="003322E3"/>
    <w:rsid w:val="00333327"/>
    <w:rsid w:val="003334C0"/>
    <w:rsid w:val="00333510"/>
    <w:rsid w:val="003336D0"/>
    <w:rsid w:val="00333F76"/>
    <w:rsid w:val="0033415F"/>
    <w:rsid w:val="00334459"/>
    <w:rsid w:val="00334B7F"/>
    <w:rsid w:val="00335345"/>
    <w:rsid w:val="0033603A"/>
    <w:rsid w:val="003361F9"/>
    <w:rsid w:val="00336C98"/>
    <w:rsid w:val="00336D42"/>
    <w:rsid w:val="00336FEF"/>
    <w:rsid w:val="00337FD3"/>
    <w:rsid w:val="003401FB"/>
    <w:rsid w:val="003408DF"/>
    <w:rsid w:val="00340C46"/>
    <w:rsid w:val="00341105"/>
    <w:rsid w:val="00341DE4"/>
    <w:rsid w:val="00342ABF"/>
    <w:rsid w:val="00342C31"/>
    <w:rsid w:val="00344995"/>
    <w:rsid w:val="00345538"/>
    <w:rsid w:val="00345FEA"/>
    <w:rsid w:val="00346ED6"/>
    <w:rsid w:val="00346FC2"/>
    <w:rsid w:val="00347100"/>
    <w:rsid w:val="00350A52"/>
    <w:rsid w:val="00351D5A"/>
    <w:rsid w:val="00352404"/>
    <w:rsid w:val="003529A5"/>
    <w:rsid w:val="00353AEF"/>
    <w:rsid w:val="00353E95"/>
    <w:rsid w:val="0035431B"/>
    <w:rsid w:val="00354582"/>
    <w:rsid w:val="00354DB2"/>
    <w:rsid w:val="00355E7A"/>
    <w:rsid w:val="0035638D"/>
    <w:rsid w:val="0035667E"/>
    <w:rsid w:val="0035692D"/>
    <w:rsid w:val="00356D9B"/>
    <w:rsid w:val="00357186"/>
    <w:rsid w:val="003619F6"/>
    <w:rsid w:val="00361A7C"/>
    <w:rsid w:val="003622DB"/>
    <w:rsid w:val="00362C57"/>
    <w:rsid w:val="00363943"/>
    <w:rsid w:val="00363CA8"/>
    <w:rsid w:val="00364004"/>
    <w:rsid w:val="00364551"/>
    <w:rsid w:val="0036611D"/>
    <w:rsid w:val="0036667C"/>
    <w:rsid w:val="0036697F"/>
    <w:rsid w:val="00366F17"/>
    <w:rsid w:val="003670F2"/>
    <w:rsid w:val="00367363"/>
    <w:rsid w:val="003674BE"/>
    <w:rsid w:val="00370E7B"/>
    <w:rsid w:val="0037111F"/>
    <w:rsid w:val="003715A6"/>
    <w:rsid w:val="003716D0"/>
    <w:rsid w:val="00371702"/>
    <w:rsid w:val="00372710"/>
    <w:rsid w:val="00372BE1"/>
    <w:rsid w:val="00373229"/>
    <w:rsid w:val="00373AC4"/>
    <w:rsid w:val="003742D1"/>
    <w:rsid w:val="00375AC4"/>
    <w:rsid w:val="0037680D"/>
    <w:rsid w:val="0037758F"/>
    <w:rsid w:val="003779F5"/>
    <w:rsid w:val="00380496"/>
    <w:rsid w:val="0038117C"/>
    <w:rsid w:val="003816C0"/>
    <w:rsid w:val="00381905"/>
    <w:rsid w:val="00382152"/>
    <w:rsid w:val="0038249C"/>
    <w:rsid w:val="00382C77"/>
    <w:rsid w:val="003833ED"/>
    <w:rsid w:val="003838C8"/>
    <w:rsid w:val="0038477E"/>
    <w:rsid w:val="003851D6"/>
    <w:rsid w:val="00386F9A"/>
    <w:rsid w:val="00387584"/>
    <w:rsid w:val="00387A8B"/>
    <w:rsid w:val="00387B2C"/>
    <w:rsid w:val="00390965"/>
    <w:rsid w:val="0039163A"/>
    <w:rsid w:val="00392024"/>
    <w:rsid w:val="00393509"/>
    <w:rsid w:val="00393814"/>
    <w:rsid w:val="00393D5D"/>
    <w:rsid w:val="003940E0"/>
    <w:rsid w:val="00394980"/>
    <w:rsid w:val="003954AC"/>
    <w:rsid w:val="003963A7"/>
    <w:rsid w:val="00396996"/>
    <w:rsid w:val="0039726E"/>
    <w:rsid w:val="00397583"/>
    <w:rsid w:val="00397663"/>
    <w:rsid w:val="0039769C"/>
    <w:rsid w:val="003A0783"/>
    <w:rsid w:val="003A0CF0"/>
    <w:rsid w:val="003A1160"/>
    <w:rsid w:val="003A2714"/>
    <w:rsid w:val="003A2887"/>
    <w:rsid w:val="003A3578"/>
    <w:rsid w:val="003A3A5C"/>
    <w:rsid w:val="003A53BD"/>
    <w:rsid w:val="003A5D37"/>
    <w:rsid w:val="003A5D8F"/>
    <w:rsid w:val="003A6D48"/>
    <w:rsid w:val="003A7190"/>
    <w:rsid w:val="003A7306"/>
    <w:rsid w:val="003B036B"/>
    <w:rsid w:val="003B0985"/>
    <w:rsid w:val="003B0B47"/>
    <w:rsid w:val="003B0FB3"/>
    <w:rsid w:val="003B115D"/>
    <w:rsid w:val="003B1667"/>
    <w:rsid w:val="003B1D0A"/>
    <w:rsid w:val="003B2EA7"/>
    <w:rsid w:val="003B3F65"/>
    <w:rsid w:val="003B4943"/>
    <w:rsid w:val="003B5633"/>
    <w:rsid w:val="003B5683"/>
    <w:rsid w:val="003B578B"/>
    <w:rsid w:val="003B5909"/>
    <w:rsid w:val="003B60A7"/>
    <w:rsid w:val="003B60DA"/>
    <w:rsid w:val="003B62D2"/>
    <w:rsid w:val="003B62F8"/>
    <w:rsid w:val="003B6502"/>
    <w:rsid w:val="003B689A"/>
    <w:rsid w:val="003B68CF"/>
    <w:rsid w:val="003B6CCF"/>
    <w:rsid w:val="003B6FF6"/>
    <w:rsid w:val="003B74E9"/>
    <w:rsid w:val="003B7F8E"/>
    <w:rsid w:val="003C043B"/>
    <w:rsid w:val="003C2653"/>
    <w:rsid w:val="003C29A9"/>
    <w:rsid w:val="003C2BA7"/>
    <w:rsid w:val="003C3322"/>
    <w:rsid w:val="003C35F8"/>
    <w:rsid w:val="003C55E2"/>
    <w:rsid w:val="003C5C74"/>
    <w:rsid w:val="003C5EDD"/>
    <w:rsid w:val="003C67E3"/>
    <w:rsid w:val="003C6CA8"/>
    <w:rsid w:val="003C74DA"/>
    <w:rsid w:val="003C77AE"/>
    <w:rsid w:val="003D39FC"/>
    <w:rsid w:val="003D428B"/>
    <w:rsid w:val="003D4B7A"/>
    <w:rsid w:val="003D4CFF"/>
    <w:rsid w:val="003D4E81"/>
    <w:rsid w:val="003D4F83"/>
    <w:rsid w:val="003D5F96"/>
    <w:rsid w:val="003D60D1"/>
    <w:rsid w:val="003D65C2"/>
    <w:rsid w:val="003D7F46"/>
    <w:rsid w:val="003E0145"/>
    <w:rsid w:val="003E0CEE"/>
    <w:rsid w:val="003E167B"/>
    <w:rsid w:val="003E18AE"/>
    <w:rsid w:val="003E1A3C"/>
    <w:rsid w:val="003E265A"/>
    <w:rsid w:val="003E3AD3"/>
    <w:rsid w:val="003E3B15"/>
    <w:rsid w:val="003E48A9"/>
    <w:rsid w:val="003E4D74"/>
    <w:rsid w:val="003E4DB1"/>
    <w:rsid w:val="003E5C02"/>
    <w:rsid w:val="003E6331"/>
    <w:rsid w:val="003E6FDF"/>
    <w:rsid w:val="003E75AA"/>
    <w:rsid w:val="003F0D97"/>
    <w:rsid w:val="003F1199"/>
    <w:rsid w:val="003F1261"/>
    <w:rsid w:val="003F1575"/>
    <w:rsid w:val="003F1889"/>
    <w:rsid w:val="003F1FCE"/>
    <w:rsid w:val="003F2ABB"/>
    <w:rsid w:val="003F3079"/>
    <w:rsid w:val="003F3648"/>
    <w:rsid w:val="003F396A"/>
    <w:rsid w:val="003F418C"/>
    <w:rsid w:val="003F442C"/>
    <w:rsid w:val="003F4A47"/>
    <w:rsid w:val="003F4D81"/>
    <w:rsid w:val="003F6B41"/>
    <w:rsid w:val="003F6BEA"/>
    <w:rsid w:val="003F739E"/>
    <w:rsid w:val="00401806"/>
    <w:rsid w:val="00401C2C"/>
    <w:rsid w:val="00402639"/>
    <w:rsid w:val="00402D89"/>
    <w:rsid w:val="004032F9"/>
    <w:rsid w:val="00405112"/>
    <w:rsid w:val="004054F4"/>
    <w:rsid w:val="004055E5"/>
    <w:rsid w:val="0040568A"/>
    <w:rsid w:val="00406802"/>
    <w:rsid w:val="0041024D"/>
    <w:rsid w:val="004114D9"/>
    <w:rsid w:val="00412668"/>
    <w:rsid w:val="004130BC"/>
    <w:rsid w:val="004139EA"/>
    <w:rsid w:val="00414028"/>
    <w:rsid w:val="004149FB"/>
    <w:rsid w:val="00415903"/>
    <w:rsid w:val="00415992"/>
    <w:rsid w:val="00415DF9"/>
    <w:rsid w:val="0041631C"/>
    <w:rsid w:val="0041644A"/>
    <w:rsid w:val="00417B8F"/>
    <w:rsid w:val="00417ED8"/>
    <w:rsid w:val="00417FAA"/>
    <w:rsid w:val="0042077B"/>
    <w:rsid w:val="0042087E"/>
    <w:rsid w:val="00421816"/>
    <w:rsid w:val="004218B9"/>
    <w:rsid w:val="00421C7A"/>
    <w:rsid w:val="00421DDC"/>
    <w:rsid w:val="004229DE"/>
    <w:rsid w:val="004233A6"/>
    <w:rsid w:val="00423945"/>
    <w:rsid w:val="00423C8F"/>
    <w:rsid w:val="00423E5D"/>
    <w:rsid w:val="004255B8"/>
    <w:rsid w:val="00425AB3"/>
    <w:rsid w:val="00425DCF"/>
    <w:rsid w:val="00426B2B"/>
    <w:rsid w:val="00430A3F"/>
    <w:rsid w:val="00430D6E"/>
    <w:rsid w:val="0043147F"/>
    <w:rsid w:val="0043297F"/>
    <w:rsid w:val="00433FE0"/>
    <w:rsid w:val="0043463A"/>
    <w:rsid w:val="00435B07"/>
    <w:rsid w:val="00435D3B"/>
    <w:rsid w:val="00435FF2"/>
    <w:rsid w:val="004360E7"/>
    <w:rsid w:val="004367AB"/>
    <w:rsid w:val="0043750B"/>
    <w:rsid w:val="00437667"/>
    <w:rsid w:val="00437C10"/>
    <w:rsid w:val="0044008F"/>
    <w:rsid w:val="00440233"/>
    <w:rsid w:val="00440AF0"/>
    <w:rsid w:val="00440BAC"/>
    <w:rsid w:val="0044126D"/>
    <w:rsid w:val="00441DC6"/>
    <w:rsid w:val="004422CE"/>
    <w:rsid w:val="004424C0"/>
    <w:rsid w:val="00442D38"/>
    <w:rsid w:val="004438DF"/>
    <w:rsid w:val="00443D01"/>
    <w:rsid w:val="00446124"/>
    <w:rsid w:val="00446CF9"/>
    <w:rsid w:val="00446DE1"/>
    <w:rsid w:val="00447E53"/>
    <w:rsid w:val="00450305"/>
    <w:rsid w:val="004511F0"/>
    <w:rsid w:val="004518F5"/>
    <w:rsid w:val="004523F8"/>
    <w:rsid w:val="00452E4C"/>
    <w:rsid w:val="00453426"/>
    <w:rsid w:val="004536B5"/>
    <w:rsid w:val="0045410D"/>
    <w:rsid w:val="004543B1"/>
    <w:rsid w:val="00454FE8"/>
    <w:rsid w:val="004565FA"/>
    <w:rsid w:val="0045671F"/>
    <w:rsid w:val="00456F8D"/>
    <w:rsid w:val="0045756D"/>
    <w:rsid w:val="0046022C"/>
    <w:rsid w:val="004608C0"/>
    <w:rsid w:val="00460FEC"/>
    <w:rsid w:val="0046221A"/>
    <w:rsid w:val="00462D52"/>
    <w:rsid w:val="004635F3"/>
    <w:rsid w:val="004636AC"/>
    <w:rsid w:val="00464444"/>
    <w:rsid w:val="00466058"/>
    <w:rsid w:val="00466B58"/>
    <w:rsid w:val="00466EF0"/>
    <w:rsid w:val="00467CF3"/>
    <w:rsid w:val="0047007D"/>
    <w:rsid w:val="004710B6"/>
    <w:rsid w:val="00471831"/>
    <w:rsid w:val="0047198C"/>
    <w:rsid w:val="00472B5A"/>
    <w:rsid w:val="0047404F"/>
    <w:rsid w:val="00474277"/>
    <w:rsid w:val="004749B7"/>
    <w:rsid w:val="00474A4D"/>
    <w:rsid w:val="00474CDB"/>
    <w:rsid w:val="0047504B"/>
    <w:rsid w:val="004770EA"/>
    <w:rsid w:val="00477266"/>
    <w:rsid w:val="00477854"/>
    <w:rsid w:val="00477AD9"/>
    <w:rsid w:val="00477D23"/>
    <w:rsid w:val="004813B1"/>
    <w:rsid w:val="0048168F"/>
    <w:rsid w:val="00481A93"/>
    <w:rsid w:val="00481F62"/>
    <w:rsid w:val="004820DD"/>
    <w:rsid w:val="004823A5"/>
    <w:rsid w:val="004824D3"/>
    <w:rsid w:val="004838DD"/>
    <w:rsid w:val="00483962"/>
    <w:rsid w:val="00483C66"/>
    <w:rsid w:val="0048488E"/>
    <w:rsid w:val="004848E9"/>
    <w:rsid w:val="00486199"/>
    <w:rsid w:val="004866DC"/>
    <w:rsid w:val="00486C6D"/>
    <w:rsid w:val="00486DA5"/>
    <w:rsid w:val="0048733F"/>
    <w:rsid w:val="00487688"/>
    <w:rsid w:val="00490628"/>
    <w:rsid w:val="004907B9"/>
    <w:rsid w:val="00490E44"/>
    <w:rsid w:val="00490EC3"/>
    <w:rsid w:val="004917F8"/>
    <w:rsid w:val="00491D72"/>
    <w:rsid w:val="00493067"/>
    <w:rsid w:val="00493AC6"/>
    <w:rsid w:val="00494383"/>
    <w:rsid w:val="004952C7"/>
    <w:rsid w:val="00495907"/>
    <w:rsid w:val="004959B7"/>
    <w:rsid w:val="00495C47"/>
    <w:rsid w:val="00495DAB"/>
    <w:rsid w:val="004962F2"/>
    <w:rsid w:val="00496439"/>
    <w:rsid w:val="004A0065"/>
    <w:rsid w:val="004A05DC"/>
    <w:rsid w:val="004A0B2D"/>
    <w:rsid w:val="004A1A96"/>
    <w:rsid w:val="004A21FA"/>
    <w:rsid w:val="004A22D6"/>
    <w:rsid w:val="004A2401"/>
    <w:rsid w:val="004A2A19"/>
    <w:rsid w:val="004A2DBF"/>
    <w:rsid w:val="004A3A23"/>
    <w:rsid w:val="004A3C02"/>
    <w:rsid w:val="004A3C6E"/>
    <w:rsid w:val="004A3E1C"/>
    <w:rsid w:val="004A44AB"/>
    <w:rsid w:val="004A4DB1"/>
    <w:rsid w:val="004A5212"/>
    <w:rsid w:val="004A52C4"/>
    <w:rsid w:val="004A5773"/>
    <w:rsid w:val="004A59AF"/>
    <w:rsid w:val="004A5C4D"/>
    <w:rsid w:val="004A7399"/>
    <w:rsid w:val="004A766A"/>
    <w:rsid w:val="004A76C7"/>
    <w:rsid w:val="004A787E"/>
    <w:rsid w:val="004A7EA4"/>
    <w:rsid w:val="004B112E"/>
    <w:rsid w:val="004B1270"/>
    <w:rsid w:val="004B2258"/>
    <w:rsid w:val="004B2396"/>
    <w:rsid w:val="004B3064"/>
    <w:rsid w:val="004B3529"/>
    <w:rsid w:val="004B3BC3"/>
    <w:rsid w:val="004B3BE2"/>
    <w:rsid w:val="004B4A6F"/>
    <w:rsid w:val="004B4FE9"/>
    <w:rsid w:val="004B57FD"/>
    <w:rsid w:val="004B5DE1"/>
    <w:rsid w:val="004B71DB"/>
    <w:rsid w:val="004B74D2"/>
    <w:rsid w:val="004B78FE"/>
    <w:rsid w:val="004B7B13"/>
    <w:rsid w:val="004C0E27"/>
    <w:rsid w:val="004C1769"/>
    <w:rsid w:val="004C1E96"/>
    <w:rsid w:val="004C22E8"/>
    <w:rsid w:val="004C2321"/>
    <w:rsid w:val="004C2BCD"/>
    <w:rsid w:val="004C3E01"/>
    <w:rsid w:val="004C4261"/>
    <w:rsid w:val="004C51FC"/>
    <w:rsid w:val="004C543D"/>
    <w:rsid w:val="004C648D"/>
    <w:rsid w:val="004C682A"/>
    <w:rsid w:val="004C6F8F"/>
    <w:rsid w:val="004D01C3"/>
    <w:rsid w:val="004D0DC8"/>
    <w:rsid w:val="004D111F"/>
    <w:rsid w:val="004D11AE"/>
    <w:rsid w:val="004D2176"/>
    <w:rsid w:val="004D25B7"/>
    <w:rsid w:val="004D29F9"/>
    <w:rsid w:val="004D2B90"/>
    <w:rsid w:val="004D3576"/>
    <w:rsid w:val="004D377C"/>
    <w:rsid w:val="004D3AD7"/>
    <w:rsid w:val="004D3EB3"/>
    <w:rsid w:val="004D47C5"/>
    <w:rsid w:val="004D5743"/>
    <w:rsid w:val="004D601D"/>
    <w:rsid w:val="004D7493"/>
    <w:rsid w:val="004D74DD"/>
    <w:rsid w:val="004D75E0"/>
    <w:rsid w:val="004E00A9"/>
    <w:rsid w:val="004E0381"/>
    <w:rsid w:val="004E0D58"/>
    <w:rsid w:val="004E140A"/>
    <w:rsid w:val="004E2952"/>
    <w:rsid w:val="004E2F7C"/>
    <w:rsid w:val="004E3551"/>
    <w:rsid w:val="004E3F61"/>
    <w:rsid w:val="004E5DDB"/>
    <w:rsid w:val="004E6425"/>
    <w:rsid w:val="004E67CF"/>
    <w:rsid w:val="004E6B0C"/>
    <w:rsid w:val="004E7D39"/>
    <w:rsid w:val="004F0DCA"/>
    <w:rsid w:val="004F0F08"/>
    <w:rsid w:val="004F1570"/>
    <w:rsid w:val="004F1943"/>
    <w:rsid w:val="004F1FAA"/>
    <w:rsid w:val="004F2A03"/>
    <w:rsid w:val="004F2CC7"/>
    <w:rsid w:val="004F308F"/>
    <w:rsid w:val="004F340B"/>
    <w:rsid w:val="004F3B33"/>
    <w:rsid w:val="004F3F6D"/>
    <w:rsid w:val="004F5087"/>
    <w:rsid w:val="004F556A"/>
    <w:rsid w:val="004F64E8"/>
    <w:rsid w:val="004F6748"/>
    <w:rsid w:val="005002EE"/>
    <w:rsid w:val="00500B19"/>
    <w:rsid w:val="00500F3F"/>
    <w:rsid w:val="00500FEE"/>
    <w:rsid w:val="005013AD"/>
    <w:rsid w:val="00501910"/>
    <w:rsid w:val="0050235C"/>
    <w:rsid w:val="005036BC"/>
    <w:rsid w:val="00503C49"/>
    <w:rsid w:val="00504B65"/>
    <w:rsid w:val="00504F66"/>
    <w:rsid w:val="005053AE"/>
    <w:rsid w:val="00505F27"/>
    <w:rsid w:val="00506E58"/>
    <w:rsid w:val="00507A90"/>
    <w:rsid w:val="005109D9"/>
    <w:rsid w:val="005116DE"/>
    <w:rsid w:val="00511A9B"/>
    <w:rsid w:val="00512C3B"/>
    <w:rsid w:val="00512FFF"/>
    <w:rsid w:val="00513414"/>
    <w:rsid w:val="0051345F"/>
    <w:rsid w:val="00513CED"/>
    <w:rsid w:val="00514359"/>
    <w:rsid w:val="005144E5"/>
    <w:rsid w:val="005150C3"/>
    <w:rsid w:val="00515B9C"/>
    <w:rsid w:val="00516B81"/>
    <w:rsid w:val="00516B98"/>
    <w:rsid w:val="00516C5F"/>
    <w:rsid w:val="00516F5A"/>
    <w:rsid w:val="005173CF"/>
    <w:rsid w:val="00517577"/>
    <w:rsid w:val="00517A7A"/>
    <w:rsid w:val="00517E35"/>
    <w:rsid w:val="00520896"/>
    <w:rsid w:val="00520897"/>
    <w:rsid w:val="00521493"/>
    <w:rsid w:val="00521714"/>
    <w:rsid w:val="00521C16"/>
    <w:rsid w:val="00521E6A"/>
    <w:rsid w:val="005224D1"/>
    <w:rsid w:val="00523D0C"/>
    <w:rsid w:val="005248D5"/>
    <w:rsid w:val="00524F9D"/>
    <w:rsid w:val="005258CB"/>
    <w:rsid w:val="00525F5D"/>
    <w:rsid w:val="00526228"/>
    <w:rsid w:val="00526A28"/>
    <w:rsid w:val="00526E42"/>
    <w:rsid w:val="00527644"/>
    <w:rsid w:val="00527BA8"/>
    <w:rsid w:val="00530494"/>
    <w:rsid w:val="00530899"/>
    <w:rsid w:val="005308B8"/>
    <w:rsid w:val="005314D6"/>
    <w:rsid w:val="005318F6"/>
    <w:rsid w:val="00532B2A"/>
    <w:rsid w:val="00532B6A"/>
    <w:rsid w:val="00532D3C"/>
    <w:rsid w:val="00534333"/>
    <w:rsid w:val="00534B45"/>
    <w:rsid w:val="00535731"/>
    <w:rsid w:val="00535821"/>
    <w:rsid w:val="005358D3"/>
    <w:rsid w:val="005373DD"/>
    <w:rsid w:val="00537E2A"/>
    <w:rsid w:val="005401BB"/>
    <w:rsid w:val="0054029D"/>
    <w:rsid w:val="00540674"/>
    <w:rsid w:val="00540770"/>
    <w:rsid w:val="0054136F"/>
    <w:rsid w:val="005422A2"/>
    <w:rsid w:val="0054243C"/>
    <w:rsid w:val="005427E9"/>
    <w:rsid w:val="0054352A"/>
    <w:rsid w:val="00543AE0"/>
    <w:rsid w:val="00544161"/>
    <w:rsid w:val="005441C6"/>
    <w:rsid w:val="005447CF"/>
    <w:rsid w:val="0054481D"/>
    <w:rsid w:val="00545142"/>
    <w:rsid w:val="005451DC"/>
    <w:rsid w:val="0054581A"/>
    <w:rsid w:val="00545820"/>
    <w:rsid w:val="00547460"/>
    <w:rsid w:val="005474AC"/>
    <w:rsid w:val="00547B2B"/>
    <w:rsid w:val="005502A3"/>
    <w:rsid w:val="0055089B"/>
    <w:rsid w:val="00550CD1"/>
    <w:rsid w:val="00551F3D"/>
    <w:rsid w:val="005524B5"/>
    <w:rsid w:val="00553264"/>
    <w:rsid w:val="005532A2"/>
    <w:rsid w:val="00553A82"/>
    <w:rsid w:val="00553BC3"/>
    <w:rsid w:val="00553C7E"/>
    <w:rsid w:val="0055449E"/>
    <w:rsid w:val="005545F9"/>
    <w:rsid w:val="0055485B"/>
    <w:rsid w:val="005555B9"/>
    <w:rsid w:val="005564DE"/>
    <w:rsid w:val="00556BD9"/>
    <w:rsid w:val="0056172A"/>
    <w:rsid w:val="0056189A"/>
    <w:rsid w:val="00561E1C"/>
    <w:rsid w:val="005624EF"/>
    <w:rsid w:val="00562F3E"/>
    <w:rsid w:val="0056318C"/>
    <w:rsid w:val="005634CA"/>
    <w:rsid w:val="005643C2"/>
    <w:rsid w:val="00564A90"/>
    <w:rsid w:val="00565994"/>
    <w:rsid w:val="00565F31"/>
    <w:rsid w:val="00566135"/>
    <w:rsid w:val="00566700"/>
    <w:rsid w:val="00566DFF"/>
    <w:rsid w:val="0056772B"/>
    <w:rsid w:val="00567B55"/>
    <w:rsid w:val="005706DB"/>
    <w:rsid w:val="00570E92"/>
    <w:rsid w:val="00571779"/>
    <w:rsid w:val="00571A73"/>
    <w:rsid w:val="00572A3B"/>
    <w:rsid w:val="00573145"/>
    <w:rsid w:val="0057382C"/>
    <w:rsid w:val="00573FB9"/>
    <w:rsid w:val="00575B47"/>
    <w:rsid w:val="00576217"/>
    <w:rsid w:val="00576F33"/>
    <w:rsid w:val="005778A5"/>
    <w:rsid w:val="005778EA"/>
    <w:rsid w:val="00577CF2"/>
    <w:rsid w:val="005812CC"/>
    <w:rsid w:val="0058184A"/>
    <w:rsid w:val="00581F3F"/>
    <w:rsid w:val="005828DE"/>
    <w:rsid w:val="005844A5"/>
    <w:rsid w:val="00584629"/>
    <w:rsid w:val="00584D75"/>
    <w:rsid w:val="00586D7E"/>
    <w:rsid w:val="00587597"/>
    <w:rsid w:val="005916B8"/>
    <w:rsid w:val="0059188E"/>
    <w:rsid w:val="00591F4E"/>
    <w:rsid w:val="005923EE"/>
    <w:rsid w:val="005946A2"/>
    <w:rsid w:val="00594B16"/>
    <w:rsid w:val="005953F4"/>
    <w:rsid w:val="0059693B"/>
    <w:rsid w:val="00596C80"/>
    <w:rsid w:val="00596C97"/>
    <w:rsid w:val="00596CBE"/>
    <w:rsid w:val="00597460"/>
    <w:rsid w:val="005975F8"/>
    <w:rsid w:val="00597A82"/>
    <w:rsid w:val="00597BEC"/>
    <w:rsid w:val="00597FCD"/>
    <w:rsid w:val="005A046A"/>
    <w:rsid w:val="005A0B50"/>
    <w:rsid w:val="005A0EA5"/>
    <w:rsid w:val="005A11FE"/>
    <w:rsid w:val="005A2127"/>
    <w:rsid w:val="005A4935"/>
    <w:rsid w:val="005A4C3C"/>
    <w:rsid w:val="005A4D90"/>
    <w:rsid w:val="005A507F"/>
    <w:rsid w:val="005A5A86"/>
    <w:rsid w:val="005A6E96"/>
    <w:rsid w:val="005A720A"/>
    <w:rsid w:val="005A7ECC"/>
    <w:rsid w:val="005B004B"/>
    <w:rsid w:val="005B00A1"/>
    <w:rsid w:val="005B0235"/>
    <w:rsid w:val="005B0287"/>
    <w:rsid w:val="005B0570"/>
    <w:rsid w:val="005B05B6"/>
    <w:rsid w:val="005B076D"/>
    <w:rsid w:val="005B0F1B"/>
    <w:rsid w:val="005B10BE"/>
    <w:rsid w:val="005B1771"/>
    <w:rsid w:val="005B2B58"/>
    <w:rsid w:val="005B394B"/>
    <w:rsid w:val="005B39BF"/>
    <w:rsid w:val="005B4120"/>
    <w:rsid w:val="005B4FAD"/>
    <w:rsid w:val="005C1C01"/>
    <w:rsid w:val="005C2184"/>
    <w:rsid w:val="005C2938"/>
    <w:rsid w:val="005C3826"/>
    <w:rsid w:val="005C44B4"/>
    <w:rsid w:val="005C4E90"/>
    <w:rsid w:val="005C4F7D"/>
    <w:rsid w:val="005C5B39"/>
    <w:rsid w:val="005C5B4C"/>
    <w:rsid w:val="005C5ECD"/>
    <w:rsid w:val="005C6373"/>
    <w:rsid w:val="005C7350"/>
    <w:rsid w:val="005C78F2"/>
    <w:rsid w:val="005C7924"/>
    <w:rsid w:val="005D087D"/>
    <w:rsid w:val="005D0C43"/>
    <w:rsid w:val="005D0D2A"/>
    <w:rsid w:val="005D161A"/>
    <w:rsid w:val="005D21E1"/>
    <w:rsid w:val="005D47EE"/>
    <w:rsid w:val="005D4A33"/>
    <w:rsid w:val="005D4F3F"/>
    <w:rsid w:val="005D5DD3"/>
    <w:rsid w:val="005D620C"/>
    <w:rsid w:val="005D66C5"/>
    <w:rsid w:val="005D6EAA"/>
    <w:rsid w:val="005D7A7E"/>
    <w:rsid w:val="005E1149"/>
    <w:rsid w:val="005E128B"/>
    <w:rsid w:val="005E19C5"/>
    <w:rsid w:val="005E1BE1"/>
    <w:rsid w:val="005E2268"/>
    <w:rsid w:val="005E2A7D"/>
    <w:rsid w:val="005E556E"/>
    <w:rsid w:val="005E5995"/>
    <w:rsid w:val="005E5C47"/>
    <w:rsid w:val="005E6503"/>
    <w:rsid w:val="005F00FB"/>
    <w:rsid w:val="005F0344"/>
    <w:rsid w:val="005F0B9F"/>
    <w:rsid w:val="005F19BE"/>
    <w:rsid w:val="005F1B30"/>
    <w:rsid w:val="005F1CA1"/>
    <w:rsid w:val="005F2688"/>
    <w:rsid w:val="005F2CFA"/>
    <w:rsid w:val="005F2E95"/>
    <w:rsid w:val="005F32DB"/>
    <w:rsid w:val="005F3AE2"/>
    <w:rsid w:val="005F3FA9"/>
    <w:rsid w:val="005F64DA"/>
    <w:rsid w:val="005F688A"/>
    <w:rsid w:val="005F6A64"/>
    <w:rsid w:val="005F6B12"/>
    <w:rsid w:val="005F7BBF"/>
    <w:rsid w:val="0060085A"/>
    <w:rsid w:val="0060180B"/>
    <w:rsid w:val="006018E9"/>
    <w:rsid w:val="00601D20"/>
    <w:rsid w:val="00601D86"/>
    <w:rsid w:val="006026F2"/>
    <w:rsid w:val="006027C8"/>
    <w:rsid w:val="00602D04"/>
    <w:rsid w:val="00603A5C"/>
    <w:rsid w:val="00604C42"/>
    <w:rsid w:val="006056FA"/>
    <w:rsid w:val="006058B8"/>
    <w:rsid w:val="00606A7C"/>
    <w:rsid w:val="00606BD4"/>
    <w:rsid w:val="00606DEF"/>
    <w:rsid w:val="00607763"/>
    <w:rsid w:val="00610376"/>
    <w:rsid w:val="00610454"/>
    <w:rsid w:val="006107CB"/>
    <w:rsid w:val="00610D79"/>
    <w:rsid w:val="00611B22"/>
    <w:rsid w:val="006126DF"/>
    <w:rsid w:val="00612C95"/>
    <w:rsid w:val="00612D79"/>
    <w:rsid w:val="0061320B"/>
    <w:rsid w:val="00613906"/>
    <w:rsid w:val="0061458C"/>
    <w:rsid w:val="006148D1"/>
    <w:rsid w:val="006148D3"/>
    <w:rsid w:val="00614D9E"/>
    <w:rsid w:val="00614F86"/>
    <w:rsid w:val="00615798"/>
    <w:rsid w:val="006160CE"/>
    <w:rsid w:val="00617469"/>
    <w:rsid w:val="0062014A"/>
    <w:rsid w:val="00620519"/>
    <w:rsid w:val="00620522"/>
    <w:rsid w:val="006206F5"/>
    <w:rsid w:val="006209AE"/>
    <w:rsid w:val="00621133"/>
    <w:rsid w:val="00622044"/>
    <w:rsid w:val="00622FB3"/>
    <w:rsid w:val="0062314E"/>
    <w:rsid w:val="00623C7D"/>
    <w:rsid w:val="00623FB6"/>
    <w:rsid w:val="0062447B"/>
    <w:rsid w:val="006256BF"/>
    <w:rsid w:val="00625D7A"/>
    <w:rsid w:val="006301A2"/>
    <w:rsid w:val="00630882"/>
    <w:rsid w:val="00630B17"/>
    <w:rsid w:val="00631092"/>
    <w:rsid w:val="0063134B"/>
    <w:rsid w:val="00632426"/>
    <w:rsid w:val="00632646"/>
    <w:rsid w:val="006329E4"/>
    <w:rsid w:val="00632B5A"/>
    <w:rsid w:val="00633E71"/>
    <w:rsid w:val="00634092"/>
    <w:rsid w:val="00634A64"/>
    <w:rsid w:val="0063516E"/>
    <w:rsid w:val="006354E4"/>
    <w:rsid w:val="00636F05"/>
    <w:rsid w:val="00637452"/>
    <w:rsid w:val="00637731"/>
    <w:rsid w:val="006418A6"/>
    <w:rsid w:val="00641ED2"/>
    <w:rsid w:val="0064207F"/>
    <w:rsid w:val="00642305"/>
    <w:rsid w:val="00642699"/>
    <w:rsid w:val="006435CD"/>
    <w:rsid w:val="00643C61"/>
    <w:rsid w:val="00643EE8"/>
    <w:rsid w:val="00644801"/>
    <w:rsid w:val="006454FE"/>
    <w:rsid w:val="00645537"/>
    <w:rsid w:val="00645B00"/>
    <w:rsid w:val="00645D28"/>
    <w:rsid w:val="00646A98"/>
    <w:rsid w:val="00651497"/>
    <w:rsid w:val="006519A4"/>
    <w:rsid w:val="00651FB6"/>
    <w:rsid w:val="00652352"/>
    <w:rsid w:val="00652E62"/>
    <w:rsid w:val="00653179"/>
    <w:rsid w:val="006532A9"/>
    <w:rsid w:val="00653B01"/>
    <w:rsid w:val="0065402A"/>
    <w:rsid w:val="00654C9D"/>
    <w:rsid w:val="006555CF"/>
    <w:rsid w:val="006558CF"/>
    <w:rsid w:val="00655C3B"/>
    <w:rsid w:val="00660320"/>
    <w:rsid w:val="006604B9"/>
    <w:rsid w:val="0066128A"/>
    <w:rsid w:val="006635C5"/>
    <w:rsid w:val="0066477D"/>
    <w:rsid w:val="00665D14"/>
    <w:rsid w:val="00666866"/>
    <w:rsid w:val="00666E2A"/>
    <w:rsid w:val="00667065"/>
    <w:rsid w:val="00667966"/>
    <w:rsid w:val="00667E50"/>
    <w:rsid w:val="006700B1"/>
    <w:rsid w:val="006710D1"/>
    <w:rsid w:val="00671904"/>
    <w:rsid w:val="006720E4"/>
    <w:rsid w:val="00672289"/>
    <w:rsid w:val="00672862"/>
    <w:rsid w:val="006731E5"/>
    <w:rsid w:val="0067387E"/>
    <w:rsid w:val="00674F68"/>
    <w:rsid w:val="006756A1"/>
    <w:rsid w:val="00675DC5"/>
    <w:rsid w:val="00676D9A"/>
    <w:rsid w:val="0067727D"/>
    <w:rsid w:val="00677DC2"/>
    <w:rsid w:val="006812A8"/>
    <w:rsid w:val="006829CE"/>
    <w:rsid w:val="00683476"/>
    <w:rsid w:val="00683C12"/>
    <w:rsid w:val="00683DA6"/>
    <w:rsid w:val="00684221"/>
    <w:rsid w:val="006851A4"/>
    <w:rsid w:val="00685F81"/>
    <w:rsid w:val="00686969"/>
    <w:rsid w:val="00687258"/>
    <w:rsid w:val="00687416"/>
    <w:rsid w:val="0068761B"/>
    <w:rsid w:val="00687966"/>
    <w:rsid w:val="00687AEB"/>
    <w:rsid w:val="00690229"/>
    <w:rsid w:val="006907CE"/>
    <w:rsid w:val="00690807"/>
    <w:rsid w:val="0069170B"/>
    <w:rsid w:val="00691AA0"/>
    <w:rsid w:val="006923D4"/>
    <w:rsid w:val="00692E0D"/>
    <w:rsid w:val="00693C3B"/>
    <w:rsid w:val="00693EF5"/>
    <w:rsid w:val="00695681"/>
    <w:rsid w:val="00695DFE"/>
    <w:rsid w:val="0069610C"/>
    <w:rsid w:val="006968B5"/>
    <w:rsid w:val="00696D34"/>
    <w:rsid w:val="00696F8E"/>
    <w:rsid w:val="00697AA9"/>
    <w:rsid w:val="006A09FD"/>
    <w:rsid w:val="006A35FE"/>
    <w:rsid w:val="006A37A0"/>
    <w:rsid w:val="006A3D3A"/>
    <w:rsid w:val="006A549D"/>
    <w:rsid w:val="006A5DAE"/>
    <w:rsid w:val="006A6202"/>
    <w:rsid w:val="006A6B8E"/>
    <w:rsid w:val="006A6D36"/>
    <w:rsid w:val="006A73BF"/>
    <w:rsid w:val="006A7786"/>
    <w:rsid w:val="006A7F2C"/>
    <w:rsid w:val="006A7FAF"/>
    <w:rsid w:val="006B058B"/>
    <w:rsid w:val="006B0EFE"/>
    <w:rsid w:val="006B1600"/>
    <w:rsid w:val="006B2317"/>
    <w:rsid w:val="006B2337"/>
    <w:rsid w:val="006B261E"/>
    <w:rsid w:val="006B3329"/>
    <w:rsid w:val="006B620E"/>
    <w:rsid w:val="006B6A36"/>
    <w:rsid w:val="006B793D"/>
    <w:rsid w:val="006C0135"/>
    <w:rsid w:val="006C0425"/>
    <w:rsid w:val="006C0C49"/>
    <w:rsid w:val="006C109B"/>
    <w:rsid w:val="006C18F1"/>
    <w:rsid w:val="006C1AE2"/>
    <w:rsid w:val="006C2019"/>
    <w:rsid w:val="006C2642"/>
    <w:rsid w:val="006C316C"/>
    <w:rsid w:val="006C5CB3"/>
    <w:rsid w:val="006C5E41"/>
    <w:rsid w:val="006C6511"/>
    <w:rsid w:val="006C676D"/>
    <w:rsid w:val="006C6A07"/>
    <w:rsid w:val="006C6A08"/>
    <w:rsid w:val="006C7BCC"/>
    <w:rsid w:val="006C7D68"/>
    <w:rsid w:val="006D09F9"/>
    <w:rsid w:val="006D13CD"/>
    <w:rsid w:val="006D20BD"/>
    <w:rsid w:val="006D25FC"/>
    <w:rsid w:val="006D2CD4"/>
    <w:rsid w:val="006D2DE8"/>
    <w:rsid w:val="006D356A"/>
    <w:rsid w:val="006D396E"/>
    <w:rsid w:val="006D3BDF"/>
    <w:rsid w:val="006D423C"/>
    <w:rsid w:val="006D491E"/>
    <w:rsid w:val="006D5CC9"/>
    <w:rsid w:val="006D6152"/>
    <w:rsid w:val="006E00E1"/>
    <w:rsid w:val="006E0184"/>
    <w:rsid w:val="006E0B86"/>
    <w:rsid w:val="006E18AB"/>
    <w:rsid w:val="006E29DE"/>
    <w:rsid w:val="006E2AF9"/>
    <w:rsid w:val="006E37F6"/>
    <w:rsid w:val="006E43AD"/>
    <w:rsid w:val="006E48D2"/>
    <w:rsid w:val="006E4A88"/>
    <w:rsid w:val="006E4C6F"/>
    <w:rsid w:val="006E4CB7"/>
    <w:rsid w:val="006E5B38"/>
    <w:rsid w:val="006E6F3D"/>
    <w:rsid w:val="006E7B1D"/>
    <w:rsid w:val="006F033F"/>
    <w:rsid w:val="006F05C1"/>
    <w:rsid w:val="006F0929"/>
    <w:rsid w:val="006F0955"/>
    <w:rsid w:val="006F2B27"/>
    <w:rsid w:val="006F333C"/>
    <w:rsid w:val="006F34B4"/>
    <w:rsid w:val="006F422C"/>
    <w:rsid w:val="006F45FE"/>
    <w:rsid w:val="006F46B6"/>
    <w:rsid w:val="006F5DE7"/>
    <w:rsid w:val="006F6266"/>
    <w:rsid w:val="006F65E2"/>
    <w:rsid w:val="006F6818"/>
    <w:rsid w:val="006F6D95"/>
    <w:rsid w:val="006F7222"/>
    <w:rsid w:val="0070026A"/>
    <w:rsid w:val="0070147A"/>
    <w:rsid w:val="00701B8B"/>
    <w:rsid w:val="00701F9C"/>
    <w:rsid w:val="00703590"/>
    <w:rsid w:val="00706F02"/>
    <w:rsid w:val="007070D2"/>
    <w:rsid w:val="007103E3"/>
    <w:rsid w:val="007121DB"/>
    <w:rsid w:val="00712C42"/>
    <w:rsid w:val="00712FCA"/>
    <w:rsid w:val="007151A1"/>
    <w:rsid w:val="00715413"/>
    <w:rsid w:val="007155EC"/>
    <w:rsid w:val="007160F2"/>
    <w:rsid w:val="007169D4"/>
    <w:rsid w:val="00716EF8"/>
    <w:rsid w:val="007170AC"/>
    <w:rsid w:val="0071715F"/>
    <w:rsid w:val="00717911"/>
    <w:rsid w:val="00717D4D"/>
    <w:rsid w:val="00720640"/>
    <w:rsid w:val="007207C9"/>
    <w:rsid w:val="00721183"/>
    <w:rsid w:val="00721211"/>
    <w:rsid w:val="0072183E"/>
    <w:rsid w:val="007219B3"/>
    <w:rsid w:val="00722D44"/>
    <w:rsid w:val="0072325A"/>
    <w:rsid w:val="0072424F"/>
    <w:rsid w:val="0072430C"/>
    <w:rsid w:val="007246B7"/>
    <w:rsid w:val="00724B85"/>
    <w:rsid w:val="00724CF1"/>
    <w:rsid w:val="0072571C"/>
    <w:rsid w:val="0072731D"/>
    <w:rsid w:val="007274F8"/>
    <w:rsid w:val="007275FC"/>
    <w:rsid w:val="0072780A"/>
    <w:rsid w:val="007309E0"/>
    <w:rsid w:val="00731853"/>
    <w:rsid w:val="00732135"/>
    <w:rsid w:val="007328DE"/>
    <w:rsid w:val="00732A22"/>
    <w:rsid w:val="00732AAD"/>
    <w:rsid w:val="00732FD3"/>
    <w:rsid w:val="007339BC"/>
    <w:rsid w:val="00735644"/>
    <w:rsid w:val="007360CB"/>
    <w:rsid w:val="00736D8F"/>
    <w:rsid w:val="00736EF4"/>
    <w:rsid w:val="00736FC0"/>
    <w:rsid w:val="0073764A"/>
    <w:rsid w:val="00737798"/>
    <w:rsid w:val="00737A2F"/>
    <w:rsid w:val="00737D94"/>
    <w:rsid w:val="007405D7"/>
    <w:rsid w:val="007411A5"/>
    <w:rsid w:val="0074149D"/>
    <w:rsid w:val="00741A04"/>
    <w:rsid w:val="0074209D"/>
    <w:rsid w:val="00742A83"/>
    <w:rsid w:val="0074308C"/>
    <w:rsid w:val="00743E83"/>
    <w:rsid w:val="007442AF"/>
    <w:rsid w:val="00744662"/>
    <w:rsid w:val="007451DA"/>
    <w:rsid w:val="007465E6"/>
    <w:rsid w:val="00746A6B"/>
    <w:rsid w:val="00747559"/>
    <w:rsid w:val="0074770C"/>
    <w:rsid w:val="00751135"/>
    <w:rsid w:val="007515BB"/>
    <w:rsid w:val="0075186D"/>
    <w:rsid w:val="007519A8"/>
    <w:rsid w:val="0075211B"/>
    <w:rsid w:val="00752262"/>
    <w:rsid w:val="007529AE"/>
    <w:rsid w:val="00752F14"/>
    <w:rsid w:val="00753920"/>
    <w:rsid w:val="007541D0"/>
    <w:rsid w:val="00754A5F"/>
    <w:rsid w:val="00754C6B"/>
    <w:rsid w:val="007556E2"/>
    <w:rsid w:val="00756340"/>
    <w:rsid w:val="007572E9"/>
    <w:rsid w:val="007577E8"/>
    <w:rsid w:val="00757FB1"/>
    <w:rsid w:val="00760E11"/>
    <w:rsid w:val="00760E42"/>
    <w:rsid w:val="007612E6"/>
    <w:rsid w:val="00761940"/>
    <w:rsid w:val="00761D12"/>
    <w:rsid w:val="007623FF"/>
    <w:rsid w:val="00763A4D"/>
    <w:rsid w:val="00764509"/>
    <w:rsid w:val="00764785"/>
    <w:rsid w:val="00764BFC"/>
    <w:rsid w:val="00765270"/>
    <w:rsid w:val="007658A5"/>
    <w:rsid w:val="00765CD7"/>
    <w:rsid w:val="00765F74"/>
    <w:rsid w:val="00766452"/>
    <w:rsid w:val="00766642"/>
    <w:rsid w:val="007673E6"/>
    <w:rsid w:val="00770A95"/>
    <w:rsid w:val="00771507"/>
    <w:rsid w:val="0077170D"/>
    <w:rsid w:val="007717DE"/>
    <w:rsid w:val="007720AA"/>
    <w:rsid w:val="007725C7"/>
    <w:rsid w:val="00772939"/>
    <w:rsid w:val="00772A15"/>
    <w:rsid w:val="00773341"/>
    <w:rsid w:val="007752D3"/>
    <w:rsid w:val="0077551C"/>
    <w:rsid w:val="0077552A"/>
    <w:rsid w:val="007756ED"/>
    <w:rsid w:val="007767C9"/>
    <w:rsid w:val="00776A8B"/>
    <w:rsid w:val="00776D54"/>
    <w:rsid w:val="00776F4B"/>
    <w:rsid w:val="00777092"/>
    <w:rsid w:val="00777A65"/>
    <w:rsid w:val="00777FC3"/>
    <w:rsid w:val="00780729"/>
    <w:rsid w:val="00780D3B"/>
    <w:rsid w:val="00780D9C"/>
    <w:rsid w:val="007815DC"/>
    <w:rsid w:val="007819EA"/>
    <w:rsid w:val="00782335"/>
    <w:rsid w:val="00782423"/>
    <w:rsid w:val="00782C80"/>
    <w:rsid w:val="007846BB"/>
    <w:rsid w:val="00784891"/>
    <w:rsid w:val="00784A97"/>
    <w:rsid w:val="007852AB"/>
    <w:rsid w:val="00785644"/>
    <w:rsid w:val="00785FE3"/>
    <w:rsid w:val="00786091"/>
    <w:rsid w:val="007862CB"/>
    <w:rsid w:val="00786741"/>
    <w:rsid w:val="00786F79"/>
    <w:rsid w:val="007874CB"/>
    <w:rsid w:val="007875A9"/>
    <w:rsid w:val="00787C7D"/>
    <w:rsid w:val="007906CC"/>
    <w:rsid w:val="00790D5E"/>
    <w:rsid w:val="00791753"/>
    <w:rsid w:val="0079210C"/>
    <w:rsid w:val="007923F2"/>
    <w:rsid w:val="00792F88"/>
    <w:rsid w:val="00793043"/>
    <w:rsid w:val="00793664"/>
    <w:rsid w:val="00793D3C"/>
    <w:rsid w:val="00794996"/>
    <w:rsid w:val="0079553B"/>
    <w:rsid w:val="00795ACD"/>
    <w:rsid w:val="00795C07"/>
    <w:rsid w:val="00796BA7"/>
    <w:rsid w:val="007970AA"/>
    <w:rsid w:val="0079755E"/>
    <w:rsid w:val="00797C80"/>
    <w:rsid w:val="007A0013"/>
    <w:rsid w:val="007A0110"/>
    <w:rsid w:val="007A0BBB"/>
    <w:rsid w:val="007A1937"/>
    <w:rsid w:val="007A35FE"/>
    <w:rsid w:val="007A3652"/>
    <w:rsid w:val="007A3DF8"/>
    <w:rsid w:val="007A3F13"/>
    <w:rsid w:val="007A47A9"/>
    <w:rsid w:val="007A50FC"/>
    <w:rsid w:val="007A5E41"/>
    <w:rsid w:val="007A63C2"/>
    <w:rsid w:val="007A71AE"/>
    <w:rsid w:val="007B0EEE"/>
    <w:rsid w:val="007B2916"/>
    <w:rsid w:val="007B2C5B"/>
    <w:rsid w:val="007B34D2"/>
    <w:rsid w:val="007B3F34"/>
    <w:rsid w:val="007B422A"/>
    <w:rsid w:val="007B5310"/>
    <w:rsid w:val="007B639C"/>
    <w:rsid w:val="007B6635"/>
    <w:rsid w:val="007B66BD"/>
    <w:rsid w:val="007B7B7A"/>
    <w:rsid w:val="007C14AA"/>
    <w:rsid w:val="007C2FAA"/>
    <w:rsid w:val="007C47D5"/>
    <w:rsid w:val="007C5390"/>
    <w:rsid w:val="007C5DF3"/>
    <w:rsid w:val="007C6811"/>
    <w:rsid w:val="007C687B"/>
    <w:rsid w:val="007C7C0E"/>
    <w:rsid w:val="007D0437"/>
    <w:rsid w:val="007D1467"/>
    <w:rsid w:val="007D2263"/>
    <w:rsid w:val="007D3777"/>
    <w:rsid w:val="007D5B7E"/>
    <w:rsid w:val="007D5C78"/>
    <w:rsid w:val="007D6212"/>
    <w:rsid w:val="007D6606"/>
    <w:rsid w:val="007D67A9"/>
    <w:rsid w:val="007D67C2"/>
    <w:rsid w:val="007D6B80"/>
    <w:rsid w:val="007D75A3"/>
    <w:rsid w:val="007E0021"/>
    <w:rsid w:val="007E031F"/>
    <w:rsid w:val="007E0475"/>
    <w:rsid w:val="007E051B"/>
    <w:rsid w:val="007E0CA0"/>
    <w:rsid w:val="007E163D"/>
    <w:rsid w:val="007E16AD"/>
    <w:rsid w:val="007E1D03"/>
    <w:rsid w:val="007E2089"/>
    <w:rsid w:val="007E224F"/>
    <w:rsid w:val="007E27A6"/>
    <w:rsid w:val="007E2AD5"/>
    <w:rsid w:val="007E31D9"/>
    <w:rsid w:val="007E3FC3"/>
    <w:rsid w:val="007E454F"/>
    <w:rsid w:val="007E47D0"/>
    <w:rsid w:val="007E4EDA"/>
    <w:rsid w:val="007E502D"/>
    <w:rsid w:val="007E5790"/>
    <w:rsid w:val="007E5C18"/>
    <w:rsid w:val="007E6F22"/>
    <w:rsid w:val="007E765B"/>
    <w:rsid w:val="007E776E"/>
    <w:rsid w:val="007E7D62"/>
    <w:rsid w:val="007E7DD8"/>
    <w:rsid w:val="007F2410"/>
    <w:rsid w:val="007F2480"/>
    <w:rsid w:val="007F25FA"/>
    <w:rsid w:val="007F2767"/>
    <w:rsid w:val="007F28E3"/>
    <w:rsid w:val="007F2A3B"/>
    <w:rsid w:val="007F2AEE"/>
    <w:rsid w:val="007F3F6B"/>
    <w:rsid w:val="007F42EB"/>
    <w:rsid w:val="007F4961"/>
    <w:rsid w:val="007F4E82"/>
    <w:rsid w:val="007F535E"/>
    <w:rsid w:val="007F569F"/>
    <w:rsid w:val="007F71F1"/>
    <w:rsid w:val="007F72D7"/>
    <w:rsid w:val="007F7561"/>
    <w:rsid w:val="007F7F9B"/>
    <w:rsid w:val="00800FB2"/>
    <w:rsid w:val="008019E1"/>
    <w:rsid w:val="00802CE0"/>
    <w:rsid w:val="008032B9"/>
    <w:rsid w:val="00804130"/>
    <w:rsid w:val="0080418B"/>
    <w:rsid w:val="00805484"/>
    <w:rsid w:val="00806181"/>
    <w:rsid w:val="00806CAD"/>
    <w:rsid w:val="00811482"/>
    <w:rsid w:val="008115CF"/>
    <w:rsid w:val="00811C5E"/>
    <w:rsid w:val="00811F78"/>
    <w:rsid w:val="008120FC"/>
    <w:rsid w:val="00812613"/>
    <w:rsid w:val="00812D01"/>
    <w:rsid w:val="0081334C"/>
    <w:rsid w:val="00813400"/>
    <w:rsid w:val="008146D3"/>
    <w:rsid w:val="00814791"/>
    <w:rsid w:val="00814870"/>
    <w:rsid w:val="00814B30"/>
    <w:rsid w:val="00814D89"/>
    <w:rsid w:val="008162DC"/>
    <w:rsid w:val="008162E4"/>
    <w:rsid w:val="00816370"/>
    <w:rsid w:val="008163E4"/>
    <w:rsid w:val="008174BE"/>
    <w:rsid w:val="00820EFE"/>
    <w:rsid w:val="00821C45"/>
    <w:rsid w:val="00821DD2"/>
    <w:rsid w:val="008233A9"/>
    <w:rsid w:val="0082395B"/>
    <w:rsid w:val="00824120"/>
    <w:rsid w:val="00825096"/>
    <w:rsid w:val="0082553F"/>
    <w:rsid w:val="008272B4"/>
    <w:rsid w:val="008275B1"/>
    <w:rsid w:val="00827D82"/>
    <w:rsid w:val="00827E64"/>
    <w:rsid w:val="0083104B"/>
    <w:rsid w:val="00831A2A"/>
    <w:rsid w:val="00831CA7"/>
    <w:rsid w:val="00831D5A"/>
    <w:rsid w:val="008330EA"/>
    <w:rsid w:val="0083316B"/>
    <w:rsid w:val="008331C1"/>
    <w:rsid w:val="008343AF"/>
    <w:rsid w:val="0083464B"/>
    <w:rsid w:val="008366C2"/>
    <w:rsid w:val="00836797"/>
    <w:rsid w:val="00836D8C"/>
    <w:rsid w:val="008372EA"/>
    <w:rsid w:val="00837A42"/>
    <w:rsid w:val="008402F2"/>
    <w:rsid w:val="00840CB1"/>
    <w:rsid w:val="0084173E"/>
    <w:rsid w:val="008423DF"/>
    <w:rsid w:val="00842893"/>
    <w:rsid w:val="00842CCE"/>
    <w:rsid w:val="00843220"/>
    <w:rsid w:val="00843316"/>
    <w:rsid w:val="008449F6"/>
    <w:rsid w:val="00845404"/>
    <w:rsid w:val="00845635"/>
    <w:rsid w:val="008459BD"/>
    <w:rsid w:val="00845E38"/>
    <w:rsid w:val="00845FFB"/>
    <w:rsid w:val="008462E8"/>
    <w:rsid w:val="008464EA"/>
    <w:rsid w:val="00846502"/>
    <w:rsid w:val="0084660A"/>
    <w:rsid w:val="0084683A"/>
    <w:rsid w:val="00846A53"/>
    <w:rsid w:val="00846EE4"/>
    <w:rsid w:val="00847FF5"/>
    <w:rsid w:val="008503FC"/>
    <w:rsid w:val="0085099E"/>
    <w:rsid w:val="00850AB9"/>
    <w:rsid w:val="008511F9"/>
    <w:rsid w:val="0085151F"/>
    <w:rsid w:val="0085185B"/>
    <w:rsid w:val="00851913"/>
    <w:rsid w:val="00851A12"/>
    <w:rsid w:val="008529F5"/>
    <w:rsid w:val="00852B35"/>
    <w:rsid w:val="00852E76"/>
    <w:rsid w:val="0085565D"/>
    <w:rsid w:val="00855E84"/>
    <w:rsid w:val="00856105"/>
    <w:rsid w:val="0085646B"/>
    <w:rsid w:val="00856F2E"/>
    <w:rsid w:val="00857E92"/>
    <w:rsid w:val="0086150D"/>
    <w:rsid w:val="00861AA5"/>
    <w:rsid w:val="008625CF"/>
    <w:rsid w:val="00862F18"/>
    <w:rsid w:val="00862FA3"/>
    <w:rsid w:val="008658D6"/>
    <w:rsid w:val="00865AEB"/>
    <w:rsid w:val="00865EB7"/>
    <w:rsid w:val="00866C80"/>
    <w:rsid w:val="008672FD"/>
    <w:rsid w:val="00867F0F"/>
    <w:rsid w:val="00870B4B"/>
    <w:rsid w:val="00870C28"/>
    <w:rsid w:val="0087139E"/>
    <w:rsid w:val="008713A0"/>
    <w:rsid w:val="00872D39"/>
    <w:rsid w:val="00872E2C"/>
    <w:rsid w:val="0087365C"/>
    <w:rsid w:val="00873735"/>
    <w:rsid w:val="00873D1E"/>
    <w:rsid w:val="008750A9"/>
    <w:rsid w:val="00875773"/>
    <w:rsid w:val="008764EC"/>
    <w:rsid w:val="00876B25"/>
    <w:rsid w:val="00876B70"/>
    <w:rsid w:val="008777B7"/>
    <w:rsid w:val="00877D55"/>
    <w:rsid w:val="00881053"/>
    <w:rsid w:val="00881859"/>
    <w:rsid w:val="00881BEB"/>
    <w:rsid w:val="00886F91"/>
    <w:rsid w:val="008874EE"/>
    <w:rsid w:val="00887590"/>
    <w:rsid w:val="00887BD2"/>
    <w:rsid w:val="00887C06"/>
    <w:rsid w:val="00890102"/>
    <w:rsid w:val="0089055D"/>
    <w:rsid w:val="00890BD0"/>
    <w:rsid w:val="0089104D"/>
    <w:rsid w:val="008919A2"/>
    <w:rsid w:val="0089221D"/>
    <w:rsid w:val="0089236E"/>
    <w:rsid w:val="008949E4"/>
    <w:rsid w:val="00895AAF"/>
    <w:rsid w:val="00896004"/>
    <w:rsid w:val="00896082"/>
    <w:rsid w:val="008961FD"/>
    <w:rsid w:val="0089721C"/>
    <w:rsid w:val="00897502"/>
    <w:rsid w:val="008A082F"/>
    <w:rsid w:val="008A0A8A"/>
    <w:rsid w:val="008A0E2D"/>
    <w:rsid w:val="008A13FF"/>
    <w:rsid w:val="008A1E79"/>
    <w:rsid w:val="008A289F"/>
    <w:rsid w:val="008A2EC5"/>
    <w:rsid w:val="008A3390"/>
    <w:rsid w:val="008A3CB9"/>
    <w:rsid w:val="008A3CCF"/>
    <w:rsid w:val="008A3EAA"/>
    <w:rsid w:val="008A3F81"/>
    <w:rsid w:val="008A4846"/>
    <w:rsid w:val="008A49D6"/>
    <w:rsid w:val="008A4E37"/>
    <w:rsid w:val="008A56B7"/>
    <w:rsid w:val="008A59BA"/>
    <w:rsid w:val="008A60AA"/>
    <w:rsid w:val="008A6378"/>
    <w:rsid w:val="008A7511"/>
    <w:rsid w:val="008B0523"/>
    <w:rsid w:val="008B1051"/>
    <w:rsid w:val="008B10AA"/>
    <w:rsid w:val="008B1105"/>
    <w:rsid w:val="008B152C"/>
    <w:rsid w:val="008B1DA4"/>
    <w:rsid w:val="008B2168"/>
    <w:rsid w:val="008B2A91"/>
    <w:rsid w:val="008B2DA2"/>
    <w:rsid w:val="008B3052"/>
    <w:rsid w:val="008B4256"/>
    <w:rsid w:val="008B4764"/>
    <w:rsid w:val="008B53A9"/>
    <w:rsid w:val="008B5822"/>
    <w:rsid w:val="008B5B49"/>
    <w:rsid w:val="008B631E"/>
    <w:rsid w:val="008B7700"/>
    <w:rsid w:val="008B7783"/>
    <w:rsid w:val="008C06D7"/>
    <w:rsid w:val="008C0929"/>
    <w:rsid w:val="008C0C53"/>
    <w:rsid w:val="008C10A4"/>
    <w:rsid w:val="008C16AE"/>
    <w:rsid w:val="008C2295"/>
    <w:rsid w:val="008C2FA7"/>
    <w:rsid w:val="008C39C0"/>
    <w:rsid w:val="008C4569"/>
    <w:rsid w:val="008C615B"/>
    <w:rsid w:val="008C63B3"/>
    <w:rsid w:val="008C69CA"/>
    <w:rsid w:val="008C7067"/>
    <w:rsid w:val="008C771D"/>
    <w:rsid w:val="008C79C1"/>
    <w:rsid w:val="008D0318"/>
    <w:rsid w:val="008D04DA"/>
    <w:rsid w:val="008D0859"/>
    <w:rsid w:val="008D1239"/>
    <w:rsid w:val="008D15C8"/>
    <w:rsid w:val="008D2AAC"/>
    <w:rsid w:val="008D2DBF"/>
    <w:rsid w:val="008D3A1F"/>
    <w:rsid w:val="008D402A"/>
    <w:rsid w:val="008D5802"/>
    <w:rsid w:val="008D5BDC"/>
    <w:rsid w:val="008D63CC"/>
    <w:rsid w:val="008E0FC3"/>
    <w:rsid w:val="008E1329"/>
    <w:rsid w:val="008E3A5C"/>
    <w:rsid w:val="008E442D"/>
    <w:rsid w:val="008E482A"/>
    <w:rsid w:val="008E4FC1"/>
    <w:rsid w:val="008E5531"/>
    <w:rsid w:val="008E67E1"/>
    <w:rsid w:val="008E6AD3"/>
    <w:rsid w:val="008E6F3D"/>
    <w:rsid w:val="008E7A63"/>
    <w:rsid w:val="008F0A36"/>
    <w:rsid w:val="008F1519"/>
    <w:rsid w:val="008F34E1"/>
    <w:rsid w:val="008F3695"/>
    <w:rsid w:val="008F4AC5"/>
    <w:rsid w:val="008F4D63"/>
    <w:rsid w:val="008F4D78"/>
    <w:rsid w:val="008F5F47"/>
    <w:rsid w:val="008F7DB6"/>
    <w:rsid w:val="009005BF"/>
    <w:rsid w:val="009008DE"/>
    <w:rsid w:val="00900FBC"/>
    <w:rsid w:val="0090150A"/>
    <w:rsid w:val="009016B9"/>
    <w:rsid w:val="00902A7A"/>
    <w:rsid w:val="00902AD8"/>
    <w:rsid w:val="00902EB8"/>
    <w:rsid w:val="009053B4"/>
    <w:rsid w:val="00906EDF"/>
    <w:rsid w:val="00907786"/>
    <w:rsid w:val="00907F3F"/>
    <w:rsid w:val="00911D40"/>
    <w:rsid w:val="00911E72"/>
    <w:rsid w:val="00913312"/>
    <w:rsid w:val="009136E7"/>
    <w:rsid w:val="009144BB"/>
    <w:rsid w:val="00914D97"/>
    <w:rsid w:val="009151FD"/>
    <w:rsid w:val="009154CE"/>
    <w:rsid w:val="00915F30"/>
    <w:rsid w:val="00916894"/>
    <w:rsid w:val="00916C03"/>
    <w:rsid w:val="009179D4"/>
    <w:rsid w:val="00920BF0"/>
    <w:rsid w:val="00921B6A"/>
    <w:rsid w:val="00922852"/>
    <w:rsid w:val="00922C6E"/>
    <w:rsid w:val="00924259"/>
    <w:rsid w:val="0092442E"/>
    <w:rsid w:val="00924747"/>
    <w:rsid w:val="0092477E"/>
    <w:rsid w:val="00924D06"/>
    <w:rsid w:val="00924DC5"/>
    <w:rsid w:val="00925842"/>
    <w:rsid w:val="00925E31"/>
    <w:rsid w:val="00925EA4"/>
    <w:rsid w:val="009265FD"/>
    <w:rsid w:val="0092685B"/>
    <w:rsid w:val="009311A2"/>
    <w:rsid w:val="00931B9B"/>
    <w:rsid w:val="009320B2"/>
    <w:rsid w:val="00932A52"/>
    <w:rsid w:val="00932D93"/>
    <w:rsid w:val="00933E9A"/>
    <w:rsid w:val="00934437"/>
    <w:rsid w:val="00934461"/>
    <w:rsid w:val="009344AF"/>
    <w:rsid w:val="009350FF"/>
    <w:rsid w:val="00936713"/>
    <w:rsid w:val="00936E88"/>
    <w:rsid w:val="00937EDE"/>
    <w:rsid w:val="00940154"/>
    <w:rsid w:val="00940204"/>
    <w:rsid w:val="00940A8E"/>
    <w:rsid w:val="0094122D"/>
    <w:rsid w:val="009416E1"/>
    <w:rsid w:val="009417A1"/>
    <w:rsid w:val="0094201C"/>
    <w:rsid w:val="009425ED"/>
    <w:rsid w:val="00943119"/>
    <w:rsid w:val="00943816"/>
    <w:rsid w:val="00943D62"/>
    <w:rsid w:val="009442FB"/>
    <w:rsid w:val="009444D9"/>
    <w:rsid w:val="0094458E"/>
    <w:rsid w:val="00944E1F"/>
    <w:rsid w:val="00944E54"/>
    <w:rsid w:val="009453AA"/>
    <w:rsid w:val="009459D7"/>
    <w:rsid w:val="00945A1F"/>
    <w:rsid w:val="00945AEE"/>
    <w:rsid w:val="009467D7"/>
    <w:rsid w:val="00946B30"/>
    <w:rsid w:val="00947208"/>
    <w:rsid w:val="009479F5"/>
    <w:rsid w:val="009503F8"/>
    <w:rsid w:val="00950558"/>
    <w:rsid w:val="00950F00"/>
    <w:rsid w:val="00951F68"/>
    <w:rsid w:val="009523B3"/>
    <w:rsid w:val="00953243"/>
    <w:rsid w:val="00953411"/>
    <w:rsid w:val="00953C97"/>
    <w:rsid w:val="00954446"/>
    <w:rsid w:val="00954D37"/>
    <w:rsid w:val="00955382"/>
    <w:rsid w:val="00956740"/>
    <w:rsid w:val="00956CE0"/>
    <w:rsid w:val="0095735D"/>
    <w:rsid w:val="00957728"/>
    <w:rsid w:val="00957E00"/>
    <w:rsid w:val="009608E2"/>
    <w:rsid w:val="00960AFD"/>
    <w:rsid w:val="00960E02"/>
    <w:rsid w:val="0096146A"/>
    <w:rsid w:val="009624C4"/>
    <w:rsid w:val="00962687"/>
    <w:rsid w:val="00962F88"/>
    <w:rsid w:val="00963187"/>
    <w:rsid w:val="00963221"/>
    <w:rsid w:val="00963CF0"/>
    <w:rsid w:val="00964E0F"/>
    <w:rsid w:val="009657EB"/>
    <w:rsid w:val="00966103"/>
    <w:rsid w:val="00966629"/>
    <w:rsid w:val="009672EE"/>
    <w:rsid w:val="00970E1E"/>
    <w:rsid w:val="00973490"/>
    <w:rsid w:val="00973755"/>
    <w:rsid w:val="009739EC"/>
    <w:rsid w:val="00974752"/>
    <w:rsid w:val="0097487C"/>
    <w:rsid w:val="00974C5A"/>
    <w:rsid w:val="00974E4B"/>
    <w:rsid w:val="009752C2"/>
    <w:rsid w:val="00975B83"/>
    <w:rsid w:val="00975E74"/>
    <w:rsid w:val="009765A9"/>
    <w:rsid w:val="009765CB"/>
    <w:rsid w:val="00976E0C"/>
    <w:rsid w:val="00976ED9"/>
    <w:rsid w:val="009779E0"/>
    <w:rsid w:val="00977C3B"/>
    <w:rsid w:val="009807BE"/>
    <w:rsid w:val="009809DE"/>
    <w:rsid w:val="00980E53"/>
    <w:rsid w:val="00981562"/>
    <w:rsid w:val="00982034"/>
    <w:rsid w:val="009826F1"/>
    <w:rsid w:val="00982D22"/>
    <w:rsid w:val="00983772"/>
    <w:rsid w:val="00983BA0"/>
    <w:rsid w:val="00983DBB"/>
    <w:rsid w:val="009841A8"/>
    <w:rsid w:val="00984E53"/>
    <w:rsid w:val="00984F4D"/>
    <w:rsid w:val="00985311"/>
    <w:rsid w:val="00986185"/>
    <w:rsid w:val="00986683"/>
    <w:rsid w:val="0098691A"/>
    <w:rsid w:val="00986CA7"/>
    <w:rsid w:val="0098761E"/>
    <w:rsid w:val="009909D2"/>
    <w:rsid w:val="00990D69"/>
    <w:rsid w:val="009927FF"/>
    <w:rsid w:val="00993724"/>
    <w:rsid w:val="00994D77"/>
    <w:rsid w:val="00994E85"/>
    <w:rsid w:val="009952BC"/>
    <w:rsid w:val="009953B1"/>
    <w:rsid w:val="00995708"/>
    <w:rsid w:val="0099578A"/>
    <w:rsid w:val="00995885"/>
    <w:rsid w:val="00996033"/>
    <w:rsid w:val="00996858"/>
    <w:rsid w:val="009968B3"/>
    <w:rsid w:val="00996E6F"/>
    <w:rsid w:val="00996FB4"/>
    <w:rsid w:val="00997262"/>
    <w:rsid w:val="00997F74"/>
    <w:rsid w:val="009A028A"/>
    <w:rsid w:val="009A0934"/>
    <w:rsid w:val="009A0B86"/>
    <w:rsid w:val="009A1140"/>
    <w:rsid w:val="009A1D40"/>
    <w:rsid w:val="009A1EDD"/>
    <w:rsid w:val="009A2F82"/>
    <w:rsid w:val="009A30E1"/>
    <w:rsid w:val="009A3194"/>
    <w:rsid w:val="009A3ADB"/>
    <w:rsid w:val="009A3BDA"/>
    <w:rsid w:val="009A43F3"/>
    <w:rsid w:val="009A75CF"/>
    <w:rsid w:val="009A7E5B"/>
    <w:rsid w:val="009B07C2"/>
    <w:rsid w:val="009B0C1E"/>
    <w:rsid w:val="009B0C98"/>
    <w:rsid w:val="009B2C51"/>
    <w:rsid w:val="009B397D"/>
    <w:rsid w:val="009B43FE"/>
    <w:rsid w:val="009B440E"/>
    <w:rsid w:val="009B56FE"/>
    <w:rsid w:val="009B5B06"/>
    <w:rsid w:val="009B5F0C"/>
    <w:rsid w:val="009B6661"/>
    <w:rsid w:val="009B714A"/>
    <w:rsid w:val="009B7229"/>
    <w:rsid w:val="009B75E8"/>
    <w:rsid w:val="009B7870"/>
    <w:rsid w:val="009B7ADF"/>
    <w:rsid w:val="009B7D39"/>
    <w:rsid w:val="009C0121"/>
    <w:rsid w:val="009C01DB"/>
    <w:rsid w:val="009C0580"/>
    <w:rsid w:val="009C0EBC"/>
    <w:rsid w:val="009C0EEB"/>
    <w:rsid w:val="009C100B"/>
    <w:rsid w:val="009C1D6C"/>
    <w:rsid w:val="009C35E5"/>
    <w:rsid w:val="009C568E"/>
    <w:rsid w:val="009C6C61"/>
    <w:rsid w:val="009C784E"/>
    <w:rsid w:val="009C79DA"/>
    <w:rsid w:val="009D00F6"/>
    <w:rsid w:val="009D08E1"/>
    <w:rsid w:val="009D0DCB"/>
    <w:rsid w:val="009D1711"/>
    <w:rsid w:val="009D204E"/>
    <w:rsid w:val="009D20CA"/>
    <w:rsid w:val="009D27D5"/>
    <w:rsid w:val="009D2B7D"/>
    <w:rsid w:val="009D3055"/>
    <w:rsid w:val="009D34D0"/>
    <w:rsid w:val="009D3A38"/>
    <w:rsid w:val="009D3A51"/>
    <w:rsid w:val="009D4813"/>
    <w:rsid w:val="009D4B5B"/>
    <w:rsid w:val="009D53BB"/>
    <w:rsid w:val="009D5FDA"/>
    <w:rsid w:val="009D6888"/>
    <w:rsid w:val="009D7C5B"/>
    <w:rsid w:val="009E0165"/>
    <w:rsid w:val="009E08A5"/>
    <w:rsid w:val="009E0EEE"/>
    <w:rsid w:val="009E13C8"/>
    <w:rsid w:val="009E1B1A"/>
    <w:rsid w:val="009E27E4"/>
    <w:rsid w:val="009E3033"/>
    <w:rsid w:val="009E3818"/>
    <w:rsid w:val="009E3B06"/>
    <w:rsid w:val="009E4468"/>
    <w:rsid w:val="009E520F"/>
    <w:rsid w:val="009E5ED2"/>
    <w:rsid w:val="009E684B"/>
    <w:rsid w:val="009E7489"/>
    <w:rsid w:val="009E7B1B"/>
    <w:rsid w:val="009E7E77"/>
    <w:rsid w:val="009F0763"/>
    <w:rsid w:val="009F12F7"/>
    <w:rsid w:val="009F168B"/>
    <w:rsid w:val="009F3435"/>
    <w:rsid w:val="009F38A2"/>
    <w:rsid w:val="009F6471"/>
    <w:rsid w:val="009F680E"/>
    <w:rsid w:val="009F7905"/>
    <w:rsid w:val="009F7FC3"/>
    <w:rsid w:val="00A00AF9"/>
    <w:rsid w:val="00A00CBB"/>
    <w:rsid w:val="00A02008"/>
    <w:rsid w:val="00A0203B"/>
    <w:rsid w:val="00A02634"/>
    <w:rsid w:val="00A02D08"/>
    <w:rsid w:val="00A03993"/>
    <w:rsid w:val="00A042FF"/>
    <w:rsid w:val="00A055F2"/>
    <w:rsid w:val="00A05F67"/>
    <w:rsid w:val="00A06850"/>
    <w:rsid w:val="00A06E2D"/>
    <w:rsid w:val="00A071AE"/>
    <w:rsid w:val="00A0738C"/>
    <w:rsid w:val="00A10099"/>
    <w:rsid w:val="00A1036C"/>
    <w:rsid w:val="00A10E72"/>
    <w:rsid w:val="00A11202"/>
    <w:rsid w:val="00A1182E"/>
    <w:rsid w:val="00A11F5A"/>
    <w:rsid w:val="00A1247E"/>
    <w:rsid w:val="00A12563"/>
    <w:rsid w:val="00A129C0"/>
    <w:rsid w:val="00A14A5B"/>
    <w:rsid w:val="00A14F08"/>
    <w:rsid w:val="00A15A93"/>
    <w:rsid w:val="00A15E15"/>
    <w:rsid w:val="00A16122"/>
    <w:rsid w:val="00A1622B"/>
    <w:rsid w:val="00A16C12"/>
    <w:rsid w:val="00A177B2"/>
    <w:rsid w:val="00A17982"/>
    <w:rsid w:val="00A17C6E"/>
    <w:rsid w:val="00A17EDC"/>
    <w:rsid w:val="00A20F67"/>
    <w:rsid w:val="00A2191B"/>
    <w:rsid w:val="00A220A7"/>
    <w:rsid w:val="00A22679"/>
    <w:rsid w:val="00A226C5"/>
    <w:rsid w:val="00A22909"/>
    <w:rsid w:val="00A23929"/>
    <w:rsid w:val="00A246AC"/>
    <w:rsid w:val="00A24C85"/>
    <w:rsid w:val="00A24F02"/>
    <w:rsid w:val="00A25BEF"/>
    <w:rsid w:val="00A27235"/>
    <w:rsid w:val="00A27C76"/>
    <w:rsid w:val="00A27D43"/>
    <w:rsid w:val="00A30471"/>
    <w:rsid w:val="00A306D6"/>
    <w:rsid w:val="00A31310"/>
    <w:rsid w:val="00A314AA"/>
    <w:rsid w:val="00A31824"/>
    <w:rsid w:val="00A32690"/>
    <w:rsid w:val="00A33185"/>
    <w:rsid w:val="00A33901"/>
    <w:rsid w:val="00A33A8F"/>
    <w:rsid w:val="00A33D89"/>
    <w:rsid w:val="00A34698"/>
    <w:rsid w:val="00A34DDD"/>
    <w:rsid w:val="00A3616A"/>
    <w:rsid w:val="00A364DB"/>
    <w:rsid w:val="00A369FB"/>
    <w:rsid w:val="00A4008F"/>
    <w:rsid w:val="00A41B99"/>
    <w:rsid w:val="00A41D46"/>
    <w:rsid w:val="00A42D09"/>
    <w:rsid w:val="00A432FE"/>
    <w:rsid w:val="00A43C98"/>
    <w:rsid w:val="00A43D1E"/>
    <w:rsid w:val="00A45430"/>
    <w:rsid w:val="00A4549B"/>
    <w:rsid w:val="00A45E7C"/>
    <w:rsid w:val="00A45F53"/>
    <w:rsid w:val="00A468A1"/>
    <w:rsid w:val="00A474BB"/>
    <w:rsid w:val="00A47AE2"/>
    <w:rsid w:val="00A47CE2"/>
    <w:rsid w:val="00A47E6C"/>
    <w:rsid w:val="00A50024"/>
    <w:rsid w:val="00A50A18"/>
    <w:rsid w:val="00A50C8A"/>
    <w:rsid w:val="00A50F8D"/>
    <w:rsid w:val="00A510E9"/>
    <w:rsid w:val="00A514F5"/>
    <w:rsid w:val="00A51D77"/>
    <w:rsid w:val="00A52AA4"/>
    <w:rsid w:val="00A545E4"/>
    <w:rsid w:val="00A54712"/>
    <w:rsid w:val="00A54F0E"/>
    <w:rsid w:val="00A56470"/>
    <w:rsid w:val="00A56ABA"/>
    <w:rsid w:val="00A56B01"/>
    <w:rsid w:val="00A56E17"/>
    <w:rsid w:val="00A57943"/>
    <w:rsid w:val="00A57952"/>
    <w:rsid w:val="00A6040E"/>
    <w:rsid w:val="00A60818"/>
    <w:rsid w:val="00A6100D"/>
    <w:rsid w:val="00A61A92"/>
    <w:rsid w:val="00A61E9F"/>
    <w:rsid w:val="00A623ED"/>
    <w:rsid w:val="00A62D6A"/>
    <w:rsid w:val="00A64510"/>
    <w:rsid w:val="00A648D8"/>
    <w:rsid w:val="00A6550F"/>
    <w:rsid w:val="00A6608E"/>
    <w:rsid w:val="00A6649F"/>
    <w:rsid w:val="00A66CB5"/>
    <w:rsid w:val="00A67769"/>
    <w:rsid w:val="00A678A6"/>
    <w:rsid w:val="00A70086"/>
    <w:rsid w:val="00A7015A"/>
    <w:rsid w:val="00A7022F"/>
    <w:rsid w:val="00A7124B"/>
    <w:rsid w:val="00A7214F"/>
    <w:rsid w:val="00A72721"/>
    <w:rsid w:val="00A748A5"/>
    <w:rsid w:val="00A74F2E"/>
    <w:rsid w:val="00A755AE"/>
    <w:rsid w:val="00A76766"/>
    <w:rsid w:val="00A7677B"/>
    <w:rsid w:val="00A771D6"/>
    <w:rsid w:val="00A77818"/>
    <w:rsid w:val="00A77881"/>
    <w:rsid w:val="00A77DD6"/>
    <w:rsid w:val="00A81F1A"/>
    <w:rsid w:val="00A828F0"/>
    <w:rsid w:val="00A82B28"/>
    <w:rsid w:val="00A82C3B"/>
    <w:rsid w:val="00A82F7D"/>
    <w:rsid w:val="00A84FF9"/>
    <w:rsid w:val="00A85445"/>
    <w:rsid w:val="00A87F5C"/>
    <w:rsid w:val="00A90593"/>
    <w:rsid w:val="00A9175B"/>
    <w:rsid w:val="00A93BA9"/>
    <w:rsid w:val="00A942B5"/>
    <w:rsid w:val="00A951AE"/>
    <w:rsid w:val="00A96127"/>
    <w:rsid w:val="00A96BC1"/>
    <w:rsid w:val="00A97380"/>
    <w:rsid w:val="00A97407"/>
    <w:rsid w:val="00A97E39"/>
    <w:rsid w:val="00AA0141"/>
    <w:rsid w:val="00AA02E4"/>
    <w:rsid w:val="00AA0F10"/>
    <w:rsid w:val="00AA19A0"/>
    <w:rsid w:val="00AA2125"/>
    <w:rsid w:val="00AA22AF"/>
    <w:rsid w:val="00AA2FD0"/>
    <w:rsid w:val="00AA4390"/>
    <w:rsid w:val="00AA4582"/>
    <w:rsid w:val="00AA4989"/>
    <w:rsid w:val="00AA52D5"/>
    <w:rsid w:val="00AA6275"/>
    <w:rsid w:val="00AA655F"/>
    <w:rsid w:val="00AA69CB"/>
    <w:rsid w:val="00AA7611"/>
    <w:rsid w:val="00AA779E"/>
    <w:rsid w:val="00AB1090"/>
    <w:rsid w:val="00AB1E5C"/>
    <w:rsid w:val="00AB2179"/>
    <w:rsid w:val="00AB26DC"/>
    <w:rsid w:val="00AB2AC9"/>
    <w:rsid w:val="00AB2D85"/>
    <w:rsid w:val="00AB2F06"/>
    <w:rsid w:val="00AB44F5"/>
    <w:rsid w:val="00AB544E"/>
    <w:rsid w:val="00AB58D6"/>
    <w:rsid w:val="00AB5B04"/>
    <w:rsid w:val="00AB79D4"/>
    <w:rsid w:val="00AB7BC6"/>
    <w:rsid w:val="00AC1581"/>
    <w:rsid w:val="00AC2EAE"/>
    <w:rsid w:val="00AC2EAF"/>
    <w:rsid w:val="00AC36AC"/>
    <w:rsid w:val="00AC3ED1"/>
    <w:rsid w:val="00AC5010"/>
    <w:rsid w:val="00AC559E"/>
    <w:rsid w:val="00AC5818"/>
    <w:rsid w:val="00AC59BF"/>
    <w:rsid w:val="00AC5F11"/>
    <w:rsid w:val="00AC6D9C"/>
    <w:rsid w:val="00AC7190"/>
    <w:rsid w:val="00AC75C8"/>
    <w:rsid w:val="00AC7D54"/>
    <w:rsid w:val="00AD0212"/>
    <w:rsid w:val="00AD16F3"/>
    <w:rsid w:val="00AD26B5"/>
    <w:rsid w:val="00AD322B"/>
    <w:rsid w:val="00AD327B"/>
    <w:rsid w:val="00AD3A85"/>
    <w:rsid w:val="00AD3B62"/>
    <w:rsid w:val="00AD3EF2"/>
    <w:rsid w:val="00AD41A3"/>
    <w:rsid w:val="00AD42B6"/>
    <w:rsid w:val="00AD42C6"/>
    <w:rsid w:val="00AD4EF5"/>
    <w:rsid w:val="00AD5D8A"/>
    <w:rsid w:val="00AD617B"/>
    <w:rsid w:val="00AD7766"/>
    <w:rsid w:val="00AD7C6F"/>
    <w:rsid w:val="00AE04FD"/>
    <w:rsid w:val="00AE0C7C"/>
    <w:rsid w:val="00AE0EBC"/>
    <w:rsid w:val="00AE231A"/>
    <w:rsid w:val="00AE30FA"/>
    <w:rsid w:val="00AE35E5"/>
    <w:rsid w:val="00AE391C"/>
    <w:rsid w:val="00AE3B3C"/>
    <w:rsid w:val="00AE3E91"/>
    <w:rsid w:val="00AE4913"/>
    <w:rsid w:val="00AE4DAD"/>
    <w:rsid w:val="00AE5669"/>
    <w:rsid w:val="00AE5851"/>
    <w:rsid w:val="00AE6D71"/>
    <w:rsid w:val="00AE72EA"/>
    <w:rsid w:val="00AE7D11"/>
    <w:rsid w:val="00AF03D7"/>
    <w:rsid w:val="00AF07D3"/>
    <w:rsid w:val="00AF0A8F"/>
    <w:rsid w:val="00AF0BD0"/>
    <w:rsid w:val="00AF1402"/>
    <w:rsid w:val="00AF1698"/>
    <w:rsid w:val="00AF2865"/>
    <w:rsid w:val="00AF3D5C"/>
    <w:rsid w:val="00AF456C"/>
    <w:rsid w:val="00AF4612"/>
    <w:rsid w:val="00AF4AF8"/>
    <w:rsid w:val="00AF5655"/>
    <w:rsid w:val="00B012CE"/>
    <w:rsid w:val="00B015BC"/>
    <w:rsid w:val="00B01A3C"/>
    <w:rsid w:val="00B02820"/>
    <w:rsid w:val="00B041BC"/>
    <w:rsid w:val="00B04443"/>
    <w:rsid w:val="00B054A1"/>
    <w:rsid w:val="00B05800"/>
    <w:rsid w:val="00B05971"/>
    <w:rsid w:val="00B05982"/>
    <w:rsid w:val="00B0696D"/>
    <w:rsid w:val="00B1176D"/>
    <w:rsid w:val="00B11ABE"/>
    <w:rsid w:val="00B11BC9"/>
    <w:rsid w:val="00B12861"/>
    <w:rsid w:val="00B13507"/>
    <w:rsid w:val="00B14061"/>
    <w:rsid w:val="00B14E20"/>
    <w:rsid w:val="00B15181"/>
    <w:rsid w:val="00B15C67"/>
    <w:rsid w:val="00B17225"/>
    <w:rsid w:val="00B2004B"/>
    <w:rsid w:val="00B211CD"/>
    <w:rsid w:val="00B21429"/>
    <w:rsid w:val="00B2157C"/>
    <w:rsid w:val="00B22814"/>
    <w:rsid w:val="00B22AA2"/>
    <w:rsid w:val="00B23BA6"/>
    <w:rsid w:val="00B24E06"/>
    <w:rsid w:val="00B25D7A"/>
    <w:rsid w:val="00B263DA"/>
    <w:rsid w:val="00B2797D"/>
    <w:rsid w:val="00B27C51"/>
    <w:rsid w:val="00B30581"/>
    <w:rsid w:val="00B30A96"/>
    <w:rsid w:val="00B31780"/>
    <w:rsid w:val="00B317C4"/>
    <w:rsid w:val="00B31B9D"/>
    <w:rsid w:val="00B320C7"/>
    <w:rsid w:val="00B32707"/>
    <w:rsid w:val="00B32ED1"/>
    <w:rsid w:val="00B33796"/>
    <w:rsid w:val="00B341A1"/>
    <w:rsid w:val="00B34297"/>
    <w:rsid w:val="00B344A3"/>
    <w:rsid w:val="00B346E9"/>
    <w:rsid w:val="00B3489C"/>
    <w:rsid w:val="00B353E6"/>
    <w:rsid w:val="00B36573"/>
    <w:rsid w:val="00B37760"/>
    <w:rsid w:val="00B37956"/>
    <w:rsid w:val="00B4020B"/>
    <w:rsid w:val="00B40319"/>
    <w:rsid w:val="00B407B8"/>
    <w:rsid w:val="00B413F0"/>
    <w:rsid w:val="00B41C05"/>
    <w:rsid w:val="00B45ABE"/>
    <w:rsid w:val="00B45DB5"/>
    <w:rsid w:val="00B45F77"/>
    <w:rsid w:val="00B472F5"/>
    <w:rsid w:val="00B47B53"/>
    <w:rsid w:val="00B47B5B"/>
    <w:rsid w:val="00B47E95"/>
    <w:rsid w:val="00B50F0B"/>
    <w:rsid w:val="00B51230"/>
    <w:rsid w:val="00B52647"/>
    <w:rsid w:val="00B5282E"/>
    <w:rsid w:val="00B5285B"/>
    <w:rsid w:val="00B52916"/>
    <w:rsid w:val="00B533F2"/>
    <w:rsid w:val="00B55331"/>
    <w:rsid w:val="00B56FA0"/>
    <w:rsid w:val="00B571DD"/>
    <w:rsid w:val="00B57768"/>
    <w:rsid w:val="00B57A18"/>
    <w:rsid w:val="00B603B9"/>
    <w:rsid w:val="00B61D2A"/>
    <w:rsid w:val="00B61E40"/>
    <w:rsid w:val="00B62151"/>
    <w:rsid w:val="00B63E1F"/>
    <w:rsid w:val="00B63F8C"/>
    <w:rsid w:val="00B647F1"/>
    <w:rsid w:val="00B650EA"/>
    <w:rsid w:val="00B65BEB"/>
    <w:rsid w:val="00B66304"/>
    <w:rsid w:val="00B66460"/>
    <w:rsid w:val="00B66651"/>
    <w:rsid w:val="00B66910"/>
    <w:rsid w:val="00B67199"/>
    <w:rsid w:val="00B6741E"/>
    <w:rsid w:val="00B676DB"/>
    <w:rsid w:val="00B6786B"/>
    <w:rsid w:val="00B70D2B"/>
    <w:rsid w:val="00B71164"/>
    <w:rsid w:val="00B7116E"/>
    <w:rsid w:val="00B72906"/>
    <w:rsid w:val="00B731EE"/>
    <w:rsid w:val="00B74058"/>
    <w:rsid w:val="00B75D8C"/>
    <w:rsid w:val="00B7628B"/>
    <w:rsid w:val="00B77491"/>
    <w:rsid w:val="00B7787B"/>
    <w:rsid w:val="00B779B4"/>
    <w:rsid w:val="00B77CD5"/>
    <w:rsid w:val="00B815D3"/>
    <w:rsid w:val="00B816D9"/>
    <w:rsid w:val="00B8173C"/>
    <w:rsid w:val="00B81850"/>
    <w:rsid w:val="00B819B4"/>
    <w:rsid w:val="00B820F6"/>
    <w:rsid w:val="00B8242F"/>
    <w:rsid w:val="00B8329D"/>
    <w:rsid w:val="00B8344F"/>
    <w:rsid w:val="00B83A10"/>
    <w:rsid w:val="00B8416A"/>
    <w:rsid w:val="00B851E2"/>
    <w:rsid w:val="00B8731A"/>
    <w:rsid w:val="00B8758C"/>
    <w:rsid w:val="00B876E0"/>
    <w:rsid w:val="00B87A35"/>
    <w:rsid w:val="00B87EF6"/>
    <w:rsid w:val="00B90101"/>
    <w:rsid w:val="00B90150"/>
    <w:rsid w:val="00B91010"/>
    <w:rsid w:val="00B92CAD"/>
    <w:rsid w:val="00B9320F"/>
    <w:rsid w:val="00B9416B"/>
    <w:rsid w:val="00B95975"/>
    <w:rsid w:val="00B962C3"/>
    <w:rsid w:val="00B97AFF"/>
    <w:rsid w:val="00BA076C"/>
    <w:rsid w:val="00BA0DE9"/>
    <w:rsid w:val="00BA1AB0"/>
    <w:rsid w:val="00BA1BB1"/>
    <w:rsid w:val="00BA33B0"/>
    <w:rsid w:val="00BA3E38"/>
    <w:rsid w:val="00BA433C"/>
    <w:rsid w:val="00BA4643"/>
    <w:rsid w:val="00BA4BEC"/>
    <w:rsid w:val="00BA59C4"/>
    <w:rsid w:val="00BA5F7E"/>
    <w:rsid w:val="00BA6FF9"/>
    <w:rsid w:val="00BA704B"/>
    <w:rsid w:val="00BA7E29"/>
    <w:rsid w:val="00BB0C72"/>
    <w:rsid w:val="00BB13A3"/>
    <w:rsid w:val="00BB17DC"/>
    <w:rsid w:val="00BB19B4"/>
    <w:rsid w:val="00BB2B1D"/>
    <w:rsid w:val="00BB3390"/>
    <w:rsid w:val="00BB3631"/>
    <w:rsid w:val="00BB4A60"/>
    <w:rsid w:val="00BB51BA"/>
    <w:rsid w:val="00BB5780"/>
    <w:rsid w:val="00BB60CC"/>
    <w:rsid w:val="00BB6B82"/>
    <w:rsid w:val="00BB6CDA"/>
    <w:rsid w:val="00BB6DE8"/>
    <w:rsid w:val="00BB74E7"/>
    <w:rsid w:val="00BC0EE0"/>
    <w:rsid w:val="00BC1543"/>
    <w:rsid w:val="00BC17CD"/>
    <w:rsid w:val="00BC2589"/>
    <w:rsid w:val="00BC2740"/>
    <w:rsid w:val="00BC2AF2"/>
    <w:rsid w:val="00BC2EF2"/>
    <w:rsid w:val="00BC308D"/>
    <w:rsid w:val="00BC3778"/>
    <w:rsid w:val="00BC391E"/>
    <w:rsid w:val="00BC3CCB"/>
    <w:rsid w:val="00BC423C"/>
    <w:rsid w:val="00BC4700"/>
    <w:rsid w:val="00BC472C"/>
    <w:rsid w:val="00BC4A88"/>
    <w:rsid w:val="00BC6403"/>
    <w:rsid w:val="00BC675C"/>
    <w:rsid w:val="00BC7982"/>
    <w:rsid w:val="00BD0047"/>
    <w:rsid w:val="00BD0227"/>
    <w:rsid w:val="00BD09C0"/>
    <w:rsid w:val="00BD0A52"/>
    <w:rsid w:val="00BD0E40"/>
    <w:rsid w:val="00BD112F"/>
    <w:rsid w:val="00BD166D"/>
    <w:rsid w:val="00BD29AF"/>
    <w:rsid w:val="00BD2CEF"/>
    <w:rsid w:val="00BD2D26"/>
    <w:rsid w:val="00BD2FDC"/>
    <w:rsid w:val="00BD359D"/>
    <w:rsid w:val="00BD36A8"/>
    <w:rsid w:val="00BD4325"/>
    <w:rsid w:val="00BD43FC"/>
    <w:rsid w:val="00BD442C"/>
    <w:rsid w:val="00BD4D93"/>
    <w:rsid w:val="00BD4E36"/>
    <w:rsid w:val="00BD5045"/>
    <w:rsid w:val="00BD5689"/>
    <w:rsid w:val="00BD5F04"/>
    <w:rsid w:val="00BD71F3"/>
    <w:rsid w:val="00BD726F"/>
    <w:rsid w:val="00BD735B"/>
    <w:rsid w:val="00BD73CD"/>
    <w:rsid w:val="00BD7A42"/>
    <w:rsid w:val="00BE14F5"/>
    <w:rsid w:val="00BE1C0B"/>
    <w:rsid w:val="00BE2165"/>
    <w:rsid w:val="00BE2ACF"/>
    <w:rsid w:val="00BE2AEA"/>
    <w:rsid w:val="00BE2F50"/>
    <w:rsid w:val="00BE3944"/>
    <w:rsid w:val="00BE432D"/>
    <w:rsid w:val="00BE61D4"/>
    <w:rsid w:val="00BE7455"/>
    <w:rsid w:val="00BF103E"/>
    <w:rsid w:val="00BF1AAA"/>
    <w:rsid w:val="00BF22F1"/>
    <w:rsid w:val="00BF283C"/>
    <w:rsid w:val="00BF30D2"/>
    <w:rsid w:val="00BF3802"/>
    <w:rsid w:val="00BF3DE1"/>
    <w:rsid w:val="00BF3E77"/>
    <w:rsid w:val="00BF40CE"/>
    <w:rsid w:val="00BF4EA8"/>
    <w:rsid w:val="00BF5363"/>
    <w:rsid w:val="00BF5FC9"/>
    <w:rsid w:val="00BF6E3E"/>
    <w:rsid w:val="00BF721B"/>
    <w:rsid w:val="00C00151"/>
    <w:rsid w:val="00C00FB2"/>
    <w:rsid w:val="00C01446"/>
    <w:rsid w:val="00C016B5"/>
    <w:rsid w:val="00C03FA2"/>
    <w:rsid w:val="00C05635"/>
    <w:rsid w:val="00C0577C"/>
    <w:rsid w:val="00C05EBB"/>
    <w:rsid w:val="00C06A2A"/>
    <w:rsid w:val="00C07270"/>
    <w:rsid w:val="00C073D6"/>
    <w:rsid w:val="00C10A66"/>
    <w:rsid w:val="00C10B3E"/>
    <w:rsid w:val="00C10C43"/>
    <w:rsid w:val="00C11109"/>
    <w:rsid w:val="00C115B1"/>
    <w:rsid w:val="00C11BDA"/>
    <w:rsid w:val="00C11DAC"/>
    <w:rsid w:val="00C125FE"/>
    <w:rsid w:val="00C12AAD"/>
    <w:rsid w:val="00C12E6D"/>
    <w:rsid w:val="00C143AC"/>
    <w:rsid w:val="00C14E8B"/>
    <w:rsid w:val="00C151D9"/>
    <w:rsid w:val="00C17130"/>
    <w:rsid w:val="00C17E9B"/>
    <w:rsid w:val="00C17EEE"/>
    <w:rsid w:val="00C21561"/>
    <w:rsid w:val="00C22167"/>
    <w:rsid w:val="00C2271A"/>
    <w:rsid w:val="00C2273E"/>
    <w:rsid w:val="00C229B7"/>
    <w:rsid w:val="00C22E44"/>
    <w:rsid w:val="00C23500"/>
    <w:rsid w:val="00C2378E"/>
    <w:rsid w:val="00C247AA"/>
    <w:rsid w:val="00C24F3E"/>
    <w:rsid w:val="00C25271"/>
    <w:rsid w:val="00C2565C"/>
    <w:rsid w:val="00C256C5"/>
    <w:rsid w:val="00C2603C"/>
    <w:rsid w:val="00C26621"/>
    <w:rsid w:val="00C26B59"/>
    <w:rsid w:val="00C26C2A"/>
    <w:rsid w:val="00C27383"/>
    <w:rsid w:val="00C27A52"/>
    <w:rsid w:val="00C27CF2"/>
    <w:rsid w:val="00C27EF6"/>
    <w:rsid w:val="00C30744"/>
    <w:rsid w:val="00C30F07"/>
    <w:rsid w:val="00C3102E"/>
    <w:rsid w:val="00C315FC"/>
    <w:rsid w:val="00C31F61"/>
    <w:rsid w:val="00C323D4"/>
    <w:rsid w:val="00C3268D"/>
    <w:rsid w:val="00C32E0F"/>
    <w:rsid w:val="00C33282"/>
    <w:rsid w:val="00C34074"/>
    <w:rsid w:val="00C349A2"/>
    <w:rsid w:val="00C34FC1"/>
    <w:rsid w:val="00C358EB"/>
    <w:rsid w:val="00C35C5F"/>
    <w:rsid w:val="00C36718"/>
    <w:rsid w:val="00C369A9"/>
    <w:rsid w:val="00C370E3"/>
    <w:rsid w:val="00C373CB"/>
    <w:rsid w:val="00C37547"/>
    <w:rsid w:val="00C379B1"/>
    <w:rsid w:val="00C40B8A"/>
    <w:rsid w:val="00C41193"/>
    <w:rsid w:val="00C42D78"/>
    <w:rsid w:val="00C4333A"/>
    <w:rsid w:val="00C435CC"/>
    <w:rsid w:val="00C44E8C"/>
    <w:rsid w:val="00C4558E"/>
    <w:rsid w:val="00C45911"/>
    <w:rsid w:val="00C45E26"/>
    <w:rsid w:val="00C46216"/>
    <w:rsid w:val="00C46BC4"/>
    <w:rsid w:val="00C46C79"/>
    <w:rsid w:val="00C46D4C"/>
    <w:rsid w:val="00C50748"/>
    <w:rsid w:val="00C50E40"/>
    <w:rsid w:val="00C53435"/>
    <w:rsid w:val="00C53808"/>
    <w:rsid w:val="00C53924"/>
    <w:rsid w:val="00C53A9F"/>
    <w:rsid w:val="00C53B0D"/>
    <w:rsid w:val="00C53D11"/>
    <w:rsid w:val="00C53F11"/>
    <w:rsid w:val="00C54984"/>
    <w:rsid w:val="00C54B65"/>
    <w:rsid w:val="00C561A1"/>
    <w:rsid w:val="00C57B7E"/>
    <w:rsid w:val="00C57C0D"/>
    <w:rsid w:val="00C605BA"/>
    <w:rsid w:val="00C6104D"/>
    <w:rsid w:val="00C61AA8"/>
    <w:rsid w:val="00C61F59"/>
    <w:rsid w:val="00C62A25"/>
    <w:rsid w:val="00C62FA4"/>
    <w:rsid w:val="00C63DEF"/>
    <w:rsid w:val="00C64E42"/>
    <w:rsid w:val="00C6512C"/>
    <w:rsid w:val="00C658F3"/>
    <w:rsid w:val="00C65973"/>
    <w:rsid w:val="00C65F94"/>
    <w:rsid w:val="00C66074"/>
    <w:rsid w:val="00C66262"/>
    <w:rsid w:val="00C6662C"/>
    <w:rsid w:val="00C66D8F"/>
    <w:rsid w:val="00C67718"/>
    <w:rsid w:val="00C702F5"/>
    <w:rsid w:val="00C71648"/>
    <w:rsid w:val="00C71FB7"/>
    <w:rsid w:val="00C72BA0"/>
    <w:rsid w:val="00C72C93"/>
    <w:rsid w:val="00C7378B"/>
    <w:rsid w:val="00C73A54"/>
    <w:rsid w:val="00C73FC6"/>
    <w:rsid w:val="00C745F7"/>
    <w:rsid w:val="00C75174"/>
    <w:rsid w:val="00C753FC"/>
    <w:rsid w:val="00C754F7"/>
    <w:rsid w:val="00C764EF"/>
    <w:rsid w:val="00C8019F"/>
    <w:rsid w:val="00C807B4"/>
    <w:rsid w:val="00C8080B"/>
    <w:rsid w:val="00C80D27"/>
    <w:rsid w:val="00C81125"/>
    <w:rsid w:val="00C8160C"/>
    <w:rsid w:val="00C82495"/>
    <w:rsid w:val="00C828A6"/>
    <w:rsid w:val="00C82BE6"/>
    <w:rsid w:val="00C832D8"/>
    <w:rsid w:val="00C84714"/>
    <w:rsid w:val="00C84B51"/>
    <w:rsid w:val="00C860FF"/>
    <w:rsid w:val="00C87253"/>
    <w:rsid w:val="00C8797E"/>
    <w:rsid w:val="00C87A7D"/>
    <w:rsid w:val="00C87CCF"/>
    <w:rsid w:val="00C90048"/>
    <w:rsid w:val="00C905B8"/>
    <w:rsid w:val="00C908CD"/>
    <w:rsid w:val="00C9286B"/>
    <w:rsid w:val="00C928D4"/>
    <w:rsid w:val="00C92946"/>
    <w:rsid w:val="00C92B6E"/>
    <w:rsid w:val="00C9320E"/>
    <w:rsid w:val="00C93A06"/>
    <w:rsid w:val="00C9444F"/>
    <w:rsid w:val="00C94C6F"/>
    <w:rsid w:val="00C94F29"/>
    <w:rsid w:val="00C9504F"/>
    <w:rsid w:val="00C955B6"/>
    <w:rsid w:val="00C95D34"/>
    <w:rsid w:val="00C95F57"/>
    <w:rsid w:val="00C96F71"/>
    <w:rsid w:val="00C971B1"/>
    <w:rsid w:val="00C974C6"/>
    <w:rsid w:val="00C97586"/>
    <w:rsid w:val="00C97926"/>
    <w:rsid w:val="00C97EBC"/>
    <w:rsid w:val="00CA019B"/>
    <w:rsid w:val="00CA0A0C"/>
    <w:rsid w:val="00CA1C69"/>
    <w:rsid w:val="00CA25CD"/>
    <w:rsid w:val="00CA2830"/>
    <w:rsid w:val="00CA37FE"/>
    <w:rsid w:val="00CA56FC"/>
    <w:rsid w:val="00CA69DF"/>
    <w:rsid w:val="00CA734B"/>
    <w:rsid w:val="00CA7EC5"/>
    <w:rsid w:val="00CB0F19"/>
    <w:rsid w:val="00CB105A"/>
    <w:rsid w:val="00CB1136"/>
    <w:rsid w:val="00CB2C69"/>
    <w:rsid w:val="00CB4757"/>
    <w:rsid w:val="00CB48F3"/>
    <w:rsid w:val="00CB6026"/>
    <w:rsid w:val="00CB6926"/>
    <w:rsid w:val="00CB6A0D"/>
    <w:rsid w:val="00CC0364"/>
    <w:rsid w:val="00CC09FC"/>
    <w:rsid w:val="00CC208B"/>
    <w:rsid w:val="00CC25C8"/>
    <w:rsid w:val="00CC29E4"/>
    <w:rsid w:val="00CC2EF1"/>
    <w:rsid w:val="00CC2EF4"/>
    <w:rsid w:val="00CC46C1"/>
    <w:rsid w:val="00CC49E2"/>
    <w:rsid w:val="00CC50B6"/>
    <w:rsid w:val="00CC5CC6"/>
    <w:rsid w:val="00CC5D4A"/>
    <w:rsid w:val="00CC5D4E"/>
    <w:rsid w:val="00CC62B2"/>
    <w:rsid w:val="00CC7410"/>
    <w:rsid w:val="00CC7C3F"/>
    <w:rsid w:val="00CD1103"/>
    <w:rsid w:val="00CD2FA3"/>
    <w:rsid w:val="00CD39BC"/>
    <w:rsid w:val="00CD4340"/>
    <w:rsid w:val="00CD677D"/>
    <w:rsid w:val="00CD74C3"/>
    <w:rsid w:val="00CD7A66"/>
    <w:rsid w:val="00CD7EE5"/>
    <w:rsid w:val="00CE0CD9"/>
    <w:rsid w:val="00CE1845"/>
    <w:rsid w:val="00CE2166"/>
    <w:rsid w:val="00CE2896"/>
    <w:rsid w:val="00CE3DA3"/>
    <w:rsid w:val="00CE577A"/>
    <w:rsid w:val="00CE7A48"/>
    <w:rsid w:val="00CF0632"/>
    <w:rsid w:val="00CF10B4"/>
    <w:rsid w:val="00CF1210"/>
    <w:rsid w:val="00CF234F"/>
    <w:rsid w:val="00CF3E90"/>
    <w:rsid w:val="00CF4974"/>
    <w:rsid w:val="00CF4E9D"/>
    <w:rsid w:val="00CF58D7"/>
    <w:rsid w:val="00CF5C93"/>
    <w:rsid w:val="00CF6330"/>
    <w:rsid w:val="00CF657D"/>
    <w:rsid w:val="00CF6CCD"/>
    <w:rsid w:val="00CF79B6"/>
    <w:rsid w:val="00CF7DCC"/>
    <w:rsid w:val="00D0129F"/>
    <w:rsid w:val="00D0284F"/>
    <w:rsid w:val="00D02B3D"/>
    <w:rsid w:val="00D02D6F"/>
    <w:rsid w:val="00D037DE"/>
    <w:rsid w:val="00D04861"/>
    <w:rsid w:val="00D04DA7"/>
    <w:rsid w:val="00D061D3"/>
    <w:rsid w:val="00D06D5B"/>
    <w:rsid w:val="00D113A5"/>
    <w:rsid w:val="00D11661"/>
    <w:rsid w:val="00D12D55"/>
    <w:rsid w:val="00D13662"/>
    <w:rsid w:val="00D139C3"/>
    <w:rsid w:val="00D14432"/>
    <w:rsid w:val="00D14750"/>
    <w:rsid w:val="00D15369"/>
    <w:rsid w:val="00D15FD1"/>
    <w:rsid w:val="00D164A4"/>
    <w:rsid w:val="00D17A33"/>
    <w:rsid w:val="00D200C4"/>
    <w:rsid w:val="00D207D9"/>
    <w:rsid w:val="00D211C4"/>
    <w:rsid w:val="00D21672"/>
    <w:rsid w:val="00D235A2"/>
    <w:rsid w:val="00D235EA"/>
    <w:rsid w:val="00D237CF"/>
    <w:rsid w:val="00D24245"/>
    <w:rsid w:val="00D24266"/>
    <w:rsid w:val="00D244C2"/>
    <w:rsid w:val="00D24C23"/>
    <w:rsid w:val="00D24EC5"/>
    <w:rsid w:val="00D257E5"/>
    <w:rsid w:val="00D25831"/>
    <w:rsid w:val="00D26634"/>
    <w:rsid w:val="00D26A16"/>
    <w:rsid w:val="00D26BDB"/>
    <w:rsid w:val="00D2782E"/>
    <w:rsid w:val="00D27F96"/>
    <w:rsid w:val="00D30D8D"/>
    <w:rsid w:val="00D31117"/>
    <w:rsid w:val="00D3234A"/>
    <w:rsid w:val="00D32667"/>
    <w:rsid w:val="00D340B1"/>
    <w:rsid w:val="00D34B8E"/>
    <w:rsid w:val="00D351F4"/>
    <w:rsid w:val="00D3531F"/>
    <w:rsid w:val="00D362EC"/>
    <w:rsid w:val="00D3666F"/>
    <w:rsid w:val="00D37BC2"/>
    <w:rsid w:val="00D40963"/>
    <w:rsid w:val="00D41501"/>
    <w:rsid w:val="00D4277F"/>
    <w:rsid w:val="00D42AEA"/>
    <w:rsid w:val="00D43397"/>
    <w:rsid w:val="00D43BC8"/>
    <w:rsid w:val="00D44E50"/>
    <w:rsid w:val="00D450B2"/>
    <w:rsid w:val="00D45C7B"/>
    <w:rsid w:val="00D45F83"/>
    <w:rsid w:val="00D4607B"/>
    <w:rsid w:val="00D46ED9"/>
    <w:rsid w:val="00D500A5"/>
    <w:rsid w:val="00D50CF4"/>
    <w:rsid w:val="00D511C7"/>
    <w:rsid w:val="00D5144C"/>
    <w:rsid w:val="00D5173C"/>
    <w:rsid w:val="00D51AF4"/>
    <w:rsid w:val="00D52C43"/>
    <w:rsid w:val="00D53152"/>
    <w:rsid w:val="00D531FB"/>
    <w:rsid w:val="00D54336"/>
    <w:rsid w:val="00D54456"/>
    <w:rsid w:val="00D55552"/>
    <w:rsid w:val="00D559BC"/>
    <w:rsid w:val="00D565EE"/>
    <w:rsid w:val="00D566D4"/>
    <w:rsid w:val="00D57846"/>
    <w:rsid w:val="00D57F6A"/>
    <w:rsid w:val="00D60991"/>
    <w:rsid w:val="00D6166D"/>
    <w:rsid w:val="00D61DD7"/>
    <w:rsid w:val="00D62839"/>
    <w:rsid w:val="00D62C7E"/>
    <w:rsid w:val="00D62F3E"/>
    <w:rsid w:val="00D634A5"/>
    <w:rsid w:val="00D63A7C"/>
    <w:rsid w:val="00D6438C"/>
    <w:rsid w:val="00D6573D"/>
    <w:rsid w:val="00D65E7C"/>
    <w:rsid w:val="00D66A2B"/>
    <w:rsid w:val="00D66C93"/>
    <w:rsid w:val="00D66ECC"/>
    <w:rsid w:val="00D67729"/>
    <w:rsid w:val="00D71247"/>
    <w:rsid w:val="00D719EF"/>
    <w:rsid w:val="00D73BD5"/>
    <w:rsid w:val="00D73CCF"/>
    <w:rsid w:val="00D74056"/>
    <w:rsid w:val="00D7420E"/>
    <w:rsid w:val="00D74246"/>
    <w:rsid w:val="00D747B4"/>
    <w:rsid w:val="00D76099"/>
    <w:rsid w:val="00D760B5"/>
    <w:rsid w:val="00D76C68"/>
    <w:rsid w:val="00D76CD1"/>
    <w:rsid w:val="00D77705"/>
    <w:rsid w:val="00D7772A"/>
    <w:rsid w:val="00D800F1"/>
    <w:rsid w:val="00D80536"/>
    <w:rsid w:val="00D8076D"/>
    <w:rsid w:val="00D8098D"/>
    <w:rsid w:val="00D80B03"/>
    <w:rsid w:val="00D80B38"/>
    <w:rsid w:val="00D80E39"/>
    <w:rsid w:val="00D810D0"/>
    <w:rsid w:val="00D81C7D"/>
    <w:rsid w:val="00D8315F"/>
    <w:rsid w:val="00D832D8"/>
    <w:rsid w:val="00D83C5C"/>
    <w:rsid w:val="00D84753"/>
    <w:rsid w:val="00D8481B"/>
    <w:rsid w:val="00D84A87"/>
    <w:rsid w:val="00D85810"/>
    <w:rsid w:val="00D879A9"/>
    <w:rsid w:val="00D90074"/>
    <w:rsid w:val="00D9009D"/>
    <w:rsid w:val="00D9182F"/>
    <w:rsid w:val="00D91D9D"/>
    <w:rsid w:val="00D9214B"/>
    <w:rsid w:val="00D92A4C"/>
    <w:rsid w:val="00D934D9"/>
    <w:rsid w:val="00D938C8"/>
    <w:rsid w:val="00D9390E"/>
    <w:rsid w:val="00D9416C"/>
    <w:rsid w:val="00D9453C"/>
    <w:rsid w:val="00D94C80"/>
    <w:rsid w:val="00D95370"/>
    <w:rsid w:val="00D954B6"/>
    <w:rsid w:val="00D95508"/>
    <w:rsid w:val="00D95854"/>
    <w:rsid w:val="00D96992"/>
    <w:rsid w:val="00D97362"/>
    <w:rsid w:val="00DA0A48"/>
    <w:rsid w:val="00DA19FC"/>
    <w:rsid w:val="00DA1D09"/>
    <w:rsid w:val="00DA249F"/>
    <w:rsid w:val="00DA2AE5"/>
    <w:rsid w:val="00DA5500"/>
    <w:rsid w:val="00DA5757"/>
    <w:rsid w:val="00DA58C9"/>
    <w:rsid w:val="00DA5FA5"/>
    <w:rsid w:val="00DA616B"/>
    <w:rsid w:val="00DA6384"/>
    <w:rsid w:val="00DA6FFF"/>
    <w:rsid w:val="00DB04F5"/>
    <w:rsid w:val="00DB09A5"/>
    <w:rsid w:val="00DB215D"/>
    <w:rsid w:val="00DB2247"/>
    <w:rsid w:val="00DB2939"/>
    <w:rsid w:val="00DB2A27"/>
    <w:rsid w:val="00DB3A48"/>
    <w:rsid w:val="00DB3B43"/>
    <w:rsid w:val="00DB417F"/>
    <w:rsid w:val="00DB487F"/>
    <w:rsid w:val="00DB54A6"/>
    <w:rsid w:val="00DB579C"/>
    <w:rsid w:val="00DB7C56"/>
    <w:rsid w:val="00DB7FC6"/>
    <w:rsid w:val="00DC022E"/>
    <w:rsid w:val="00DC0462"/>
    <w:rsid w:val="00DC1CE0"/>
    <w:rsid w:val="00DC2ACC"/>
    <w:rsid w:val="00DC3303"/>
    <w:rsid w:val="00DC391D"/>
    <w:rsid w:val="00DC3CF5"/>
    <w:rsid w:val="00DC4AD8"/>
    <w:rsid w:val="00DC5432"/>
    <w:rsid w:val="00DC5623"/>
    <w:rsid w:val="00DC6B72"/>
    <w:rsid w:val="00DC6D7C"/>
    <w:rsid w:val="00DC6E3D"/>
    <w:rsid w:val="00DC76A6"/>
    <w:rsid w:val="00DC7FF1"/>
    <w:rsid w:val="00DD0244"/>
    <w:rsid w:val="00DD0368"/>
    <w:rsid w:val="00DD04A9"/>
    <w:rsid w:val="00DD1380"/>
    <w:rsid w:val="00DD20F5"/>
    <w:rsid w:val="00DD27EB"/>
    <w:rsid w:val="00DD298D"/>
    <w:rsid w:val="00DD301F"/>
    <w:rsid w:val="00DD4036"/>
    <w:rsid w:val="00DD41CC"/>
    <w:rsid w:val="00DD43E0"/>
    <w:rsid w:val="00DD44FD"/>
    <w:rsid w:val="00DD5114"/>
    <w:rsid w:val="00DD5CAE"/>
    <w:rsid w:val="00DD74D3"/>
    <w:rsid w:val="00DD7612"/>
    <w:rsid w:val="00DE09AD"/>
    <w:rsid w:val="00DE0A69"/>
    <w:rsid w:val="00DE16B9"/>
    <w:rsid w:val="00DE1756"/>
    <w:rsid w:val="00DE1A52"/>
    <w:rsid w:val="00DE264A"/>
    <w:rsid w:val="00DE28C3"/>
    <w:rsid w:val="00DE293B"/>
    <w:rsid w:val="00DE31A4"/>
    <w:rsid w:val="00DE3664"/>
    <w:rsid w:val="00DE3C92"/>
    <w:rsid w:val="00DE3FB4"/>
    <w:rsid w:val="00DE45E7"/>
    <w:rsid w:val="00DE60DF"/>
    <w:rsid w:val="00DE773C"/>
    <w:rsid w:val="00DF0A5E"/>
    <w:rsid w:val="00DF10FA"/>
    <w:rsid w:val="00DF13AF"/>
    <w:rsid w:val="00DF27BF"/>
    <w:rsid w:val="00DF4176"/>
    <w:rsid w:val="00DF4201"/>
    <w:rsid w:val="00DF4237"/>
    <w:rsid w:val="00DF54A7"/>
    <w:rsid w:val="00DF5BE3"/>
    <w:rsid w:val="00DF73B2"/>
    <w:rsid w:val="00DF76C2"/>
    <w:rsid w:val="00DF79A2"/>
    <w:rsid w:val="00DF7C65"/>
    <w:rsid w:val="00DF7ED0"/>
    <w:rsid w:val="00E0070D"/>
    <w:rsid w:val="00E00722"/>
    <w:rsid w:val="00E00A68"/>
    <w:rsid w:val="00E01194"/>
    <w:rsid w:val="00E01544"/>
    <w:rsid w:val="00E01BBB"/>
    <w:rsid w:val="00E01C23"/>
    <w:rsid w:val="00E01FCF"/>
    <w:rsid w:val="00E01FF4"/>
    <w:rsid w:val="00E03012"/>
    <w:rsid w:val="00E049D6"/>
    <w:rsid w:val="00E067F9"/>
    <w:rsid w:val="00E06860"/>
    <w:rsid w:val="00E06B9E"/>
    <w:rsid w:val="00E076CB"/>
    <w:rsid w:val="00E07D8F"/>
    <w:rsid w:val="00E1001D"/>
    <w:rsid w:val="00E1108F"/>
    <w:rsid w:val="00E1183D"/>
    <w:rsid w:val="00E11918"/>
    <w:rsid w:val="00E11F09"/>
    <w:rsid w:val="00E11F99"/>
    <w:rsid w:val="00E11FA4"/>
    <w:rsid w:val="00E139A0"/>
    <w:rsid w:val="00E14642"/>
    <w:rsid w:val="00E14C0B"/>
    <w:rsid w:val="00E14EFA"/>
    <w:rsid w:val="00E15A56"/>
    <w:rsid w:val="00E15EF7"/>
    <w:rsid w:val="00E16682"/>
    <w:rsid w:val="00E16C01"/>
    <w:rsid w:val="00E172BB"/>
    <w:rsid w:val="00E17C72"/>
    <w:rsid w:val="00E20530"/>
    <w:rsid w:val="00E207AC"/>
    <w:rsid w:val="00E20826"/>
    <w:rsid w:val="00E20892"/>
    <w:rsid w:val="00E2092A"/>
    <w:rsid w:val="00E20981"/>
    <w:rsid w:val="00E20E73"/>
    <w:rsid w:val="00E2165B"/>
    <w:rsid w:val="00E21881"/>
    <w:rsid w:val="00E21997"/>
    <w:rsid w:val="00E22038"/>
    <w:rsid w:val="00E22456"/>
    <w:rsid w:val="00E224EC"/>
    <w:rsid w:val="00E2257F"/>
    <w:rsid w:val="00E231C6"/>
    <w:rsid w:val="00E24279"/>
    <w:rsid w:val="00E242A9"/>
    <w:rsid w:val="00E254E3"/>
    <w:rsid w:val="00E2561F"/>
    <w:rsid w:val="00E25AB4"/>
    <w:rsid w:val="00E25ABF"/>
    <w:rsid w:val="00E25BD5"/>
    <w:rsid w:val="00E26BC6"/>
    <w:rsid w:val="00E26C01"/>
    <w:rsid w:val="00E26ECD"/>
    <w:rsid w:val="00E27850"/>
    <w:rsid w:val="00E3006B"/>
    <w:rsid w:val="00E30522"/>
    <w:rsid w:val="00E30F89"/>
    <w:rsid w:val="00E3225E"/>
    <w:rsid w:val="00E32408"/>
    <w:rsid w:val="00E350D8"/>
    <w:rsid w:val="00E3518D"/>
    <w:rsid w:val="00E35B6C"/>
    <w:rsid w:val="00E366C7"/>
    <w:rsid w:val="00E37262"/>
    <w:rsid w:val="00E37531"/>
    <w:rsid w:val="00E37813"/>
    <w:rsid w:val="00E37D7B"/>
    <w:rsid w:val="00E37E39"/>
    <w:rsid w:val="00E37EAC"/>
    <w:rsid w:val="00E409BA"/>
    <w:rsid w:val="00E40CA2"/>
    <w:rsid w:val="00E41C25"/>
    <w:rsid w:val="00E41E2C"/>
    <w:rsid w:val="00E4207C"/>
    <w:rsid w:val="00E42D61"/>
    <w:rsid w:val="00E431BA"/>
    <w:rsid w:val="00E43252"/>
    <w:rsid w:val="00E43D48"/>
    <w:rsid w:val="00E4406F"/>
    <w:rsid w:val="00E4431E"/>
    <w:rsid w:val="00E449A6"/>
    <w:rsid w:val="00E4528F"/>
    <w:rsid w:val="00E46329"/>
    <w:rsid w:val="00E46923"/>
    <w:rsid w:val="00E46A5B"/>
    <w:rsid w:val="00E46AB2"/>
    <w:rsid w:val="00E471DB"/>
    <w:rsid w:val="00E5001E"/>
    <w:rsid w:val="00E50551"/>
    <w:rsid w:val="00E5086B"/>
    <w:rsid w:val="00E50A43"/>
    <w:rsid w:val="00E53BE8"/>
    <w:rsid w:val="00E54547"/>
    <w:rsid w:val="00E54950"/>
    <w:rsid w:val="00E54DF9"/>
    <w:rsid w:val="00E550A2"/>
    <w:rsid w:val="00E5536B"/>
    <w:rsid w:val="00E55687"/>
    <w:rsid w:val="00E55798"/>
    <w:rsid w:val="00E557DF"/>
    <w:rsid w:val="00E56129"/>
    <w:rsid w:val="00E60108"/>
    <w:rsid w:val="00E60C02"/>
    <w:rsid w:val="00E61664"/>
    <w:rsid w:val="00E61CDC"/>
    <w:rsid w:val="00E62B93"/>
    <w:rsid w:val="00E62D01"/>
    <w:rsid w:val="00E634B1"/>
    <w:rsid w:val="00E63841"/>
    <w:rsid w:val="00E639D1"/>
    <w:rsid w:val="00E63A12"/>
    <w:rsid w:val="00E63F13"/>
    <w:rsid w:val="00E647B3"/>
    <w:rsid w:val="00E64B8B"/>
    <w:rsid w:val="00E64C4F"/>
    <w:rsid w:val="00E655E6"/>
    <w:rsid w:val="00E65B5A"/>
    <w:rsid w:val="00E66B16"/>
    <w:rsid w:val="00E67293"/>
    <w:rsid w:val="00E67579"/>
    <w:rsid w:val="00E703FA"/>
    <w:rsid w:val="00E7133F"/>
    <w:rsid w:val="00E71C60"/>
    <w:rsid w:val="00E72F43"/>
    <w:rsid w:val="00E737E8"/>
    <w:rsid w:val="00E741E2"/>
    <w:rsid w:val="00E74783"/>
    <w:rsid w:val="00E747C8"/>
    <w:rsid w:val="00E74EA8"/>
    <w:rsid w:val="00E75B2E"/>
    <w:rsid w:val="00E75BFE"/>
    <w:rsid w:val="00E75C73"/>
    <w:rsid w:val="00E75D41"/>
    <w:rsid w:val="00E76840"/>
    <w:rsid w:val="00E774FC"/>
    <w:rsid w:val="00E7763A"/>
    <w:rsid w:val="00E80C15"/>
    <w:rsid w:val="00E80CFE"/>
    <w:rsid w:val="00E81EBD"/>
    <w:rsid w:val="00E81F6C"/>
    <w:rsid w:val="00E82732"/>
    <w:rsid w:val="00E8474F"/>
    <w:rsid w:val="00E84BA3"/>
    <w:rsid w:val="00E84FFB"/>
    <w:rsid w:val="00E85011"/>
    <w:rsid w:val="00E87762"/>
    <w:rsid w:val="00E90191"/>
    <w:rsid w:val="00E90BE5"/>
    <w:rsid w:val="00E9126C"/>
    <w:rsid w:val="00E91430"/>
    <w:rsid w:val="00E9158D"/>
    <w:rsid w:val="00E91657"/>
    <w:rsid w:val="00E917C5"/>
    <w:rsid w:val="00E91804"/>
    <w:rsid w:val="00E9191F"/>
    <w:rsid w:val="00E9255F"/>
    <w:rsid w:val="00E9256F"/>
    <w:rsid w:val="00E92B72"/>
    <w:rsid w:val="00E92DDA"/>
    <w:rsid w:val="00E93BD8"/>
    <w:rsid w:val="00E951D2"/>
    <w:rsid w:val="00E95254"/>
    <w:rsid w:val="00E953C9"/>
    <w:rsid w:val="00E9547C"/>
    <w:rsid w:val="00E957F6"/>
    <w:rsid w:val="00E95921"/>
    <w:rsid w:val="00E9689F"/>
    <w:rsid w:val="00E970C2"/>
    <w:rsid w:val="00E97786"/>
    <w:rsid w:val="00E97DA6"/>
    <w:rsid w:val="00EA00CA"/>
    <w:rsid w:val="00EA0942"/>
    <w:rsid w:val="00EA1299"/>
    <w:rsid w:val="00EA273C"/>
    <w:rsid w:val="00EA2CFD"/>
    <w:rsid w:val="00EA3A15"/>
    <w:rsid w:val="00EA3C12"/>
    <w:rsid w:val="00EA42B6"/>
    <w:rsid w:val="00EA58FD"/>
    <w:rsid w:val="00EA606A"/>
    <w:rsid w:val="00EA675D"/>
    <w:rsid w:val="00EA6A6D"/>
    <w:rsid w:val="00EA73E2"/>
    <w:rsid w:val="00EA7646"/>
    <w:rsid w:val="00EA7BF1"/>
    <w:rsid w:val="00EB0524"/>
    <w:rsid w:val="00EB0978"/>
    <w:rsid w:val="00EB0C6D"/>
    <w:rsid w:val="00EB1331"/>
    <w:rsid w:val="00EB328B"/>
    <w:rsid w:val="00EB434F"/>
    <w:rsid w:val="00EB4778"/>
    <w:rsid w:val="00EB59C5"/>
    <w:rsid w:val="00EB686A"/>
    <w:rsid w:val="00EC0C02"/>
    <w:rsid w:val="00EC12F1"/>
    <w:rsid w:val="00EC130D"/>
    <w:rsid w:val="00EC1919"/>
    <w:rsid w:val="00EC38DE"/>
    <w:rsid w:val="00EC4408"/>
    <w:rsid w:val="00EC4AB9"/>
    <w:rsid w:val="00EC51BC"/>
    <w:rsid w:val="00EC6BB4"/>
    <w:rsid w:val="00EC7528"/>
    <w:rsid w:val="00EC76FD"/>
    <w:rsid w:val="00EC7C11"/>
    <w:rsid w:val="00ED00A5"/>
    <w:rsid w:val="00ED028E"/>
    <w:rsid w:val="00ED0733"/>
    <w:rsid w:val="00ED0CDD"/>
    <w:rsid w:val="00ED17FE"/>
    <w:rsid w:val="00ED1AC6"/>
    <w:rsid w:val="00ED1F97"/>
    <w:rsid w:val="00ED21D2"/>
    <w:rsid w:val="00ED220F"/>
    <w:rsid w:val="00ED290A"/>
    <w:rsid w:val="00ED2D72"/>
    <w:rsid w:val="00ED3216"/>
    <w:rsid w:val="00ED3ECC"/>
    <w:rsid w:val="00ED4823"/>
    <w:rsid w:val="00ED49A2"/>
    <w:rsid w:val="00ED5092"/>
    <w:rsid w:val="00ED5251"/>
    <w:rsid w:val="00ED5AE6"/>
    <w:rsid w:val="00ED5DA7"/>
    <w:rsid w:val="00ED66E5"/>
    <w:rsid w:val="00ED7215"/>
    <w:rsid w:val="00EE08E1"/>
    <w:rsid w:val="00EE16FE"/>
    <w:rsid w:val="00EE1D7C"/>
    <w:rsid w:val="00EE1EFE"/>
    <w:rsid w:val="00EE222C"/>
    <w:rsid w:val="00EE2B91"/>
    <w:rsid w:val="00EE2DE5"/>
    <w:rsid w:val="00EE3226"/>
    <w:rsid w:val="00EE3459"/>
    <w:rsid w:val="00EE3DCA"/>
    <w:rsid w:val="00EE3F70"/>
    <w:rsid w:val="00EE4878"/>
    <w:rsid w:val="00EE55CF"/>
    <w:rsid w:val="00EE5BC9"/>
    <w:rsid w:val="00EE6117"/>
    <w:rsid w:val="00EE7291"/>
    <w:rsid w:val="00EE72E7"/>
    <w:rsid w:val="00EF148C"/>
    <w:rsid w:val="00EF1AE1"/>
    <w:rsid w:val="00EF1C61"/>
    <w:rsid w:val="00EF1E6C"/>
    <w:rsid w:val="00EF2465"/>
    <w:rsid w:val="00EF2CB0"/>
    <w:rsid w:val="00EF3017"/>
    <w:rsid w:val="00EF31A8"/>
    <w:rsid w:val="00EF33BD"/>
    <w:rsid w:val="00EF3870"/>
    <w:rsid w:val="00EF39FA"/>
    <w:rsid w:val="00EF4CA6"/>
    <w:rsid w:val="00EF4D21"/>
    <w:rsid w:val="00EF4E7D"/>
    <w:rsid w:val="00EF55BD"/>
    <w:rsid w:val="00EF6832"/>
    <w:rsid w:val="00EF70E6"/>
    <w:rsid w:val="00EF737F"/>
    <w:rsid w:val="00F00004"/>
    <w:rsid w:val="00F002C9"/>
    <w:rsid w:val="00F006BC"/>
    <w:rsid w:val="00F01309"/>
    <w:rsid w:val="00F0153D"/>
    <w:rsid w:val="00F02029"/>
    <w:rsid w:val="00F028EC"/>
    <w:rsid w:val="00F034ED"/>
    <w:rsid w:val="00F03628"/>
    <w:rsid w:val="00F03A10"/>
    <w:rsid w:val="00F04882"/>
    <w:rsid w:val="00F049F4"/>
    <w:rsid w:val="00F05298"/>
    <w:rsid w:val="00F053BD"/>
    <w:rsid w:val="00F054E2"/>
    <w:rsid w:val="00F05EAE"/>
    <w:rsid w:val="00F07414"/>
    <w:rsid w:val="00F07596"/>
    <w:rsid w:val="00F10401"/>
    <w:rsid w:val="00F10F0C"/>
    <w:rsid w:val="00F10F96"/>
    <w:rsid w:val="00F11574"/>
    <w:rsid w:val="00F1195F"/>
    <w:rsid w:val="00F12BC9"/>
    <w:rsid w:val="00F14235"/>
    <w:rsid w:val="00F15096"/>
    <w:rsid w:val="00F157A0"/>
    <w:rsid w:val="00F16AAF"/>
    <w:rsid w:val="00F179C3"/>
    <w:rsid w:val="00F17CFA"/>
    <w:rsid w:val="00F20A4D"/>
    <w:rsid w:val="00F2151C"/>
    <w:rsid w:val="00F22519"/>
    <w:rsid w:val="00F228AB"/>
    <w:rsid w:val="00F23029"/>
    <w:rsid w:val="00F23261"/>
    <w:rsid w:val="00F24596"/>
    <w:rsid w:val="00F25458"/>
    <w:rsid w:val="00F25EF5"/>
    <w:rsid w:val="00F25F18"/>
    <w:rsid w:val="00F26324"/>
    <w:rsid w:val="00F26A95"/>
    <w:rsid w:val="00F30368"/>
    <w:rsid w:val="00F30DF8"/>
    <w:rsid w:val="00F3104A"/>
    <w:rsid w:val="00F31478"/>
    <w:rsid w:val="00F3158B"/>
    <w:rsid w:val="00F31803"/>
    <w:rsid w:val="00F31BD0"/>
    <w:rsid w:val="00F31CE8"/>
    <w:rsid w:val="00F31E87"/>
    <w:rsid w:val="00F32364"/>
    <w:rsid w:val="00F32C04"/>
    <w:rsid w:val="00F33AF6"/>
    <w:rsid w:val="00F33F2E"/>
    <w:rsid w:val="00F341D4"/>
    <w:rsid w:val="00F342CE"/>
    <w:rsid w:val="00F346CA"/>
    <w:rsid w:val="00F347DE"/>
    <w:rsid w:val="00F34D35"/>
    <w:rsid w:val="00F3500E"/>
    <w:rsid w:val="00F354A9"/>
    <w:rsid w:val="00F35A8E"/>
    <w:rsid w:val="00F36A03"/>
    <w:rsid w:val="00F372DC"/>
    <w:rsid w:val="00F37444"/>
    <w:rsid w:val="00F37683"/>
    <w:rsid w:val="00F37A0D"/>
    <w:rsid w:val="00F408CF"/>
    <w:rsid w:val="00F40A23"/>
    <w:rsid w:val="00F40B99"/>
    <w:rsid w:val="00F40BB1"/>
    <w:rsid w:val="00F41424"/>
    <w:rsid w:val="00F41649"/>
    <w:rsid w:val="00F428B5"/>
    <w:rsid w:val="00F42EFC"/>
    <w:rsid w:val="00F43343"/>
    <w:rsid w:val="00F43C7F"/>
    <w:rsid w:val="00F43F03"/>
    <w:rsid w:val="00F442B2"/>
    <w:rsid w:val="00F446F3"/>
    <w:rsid w:val="00F454CF"/>
    <w:rsid w:val="00F465AD"/>
    <w:rsid w:val="00F468F7"/>
    <w:rsid w:val="00F46AD7"/>
    <w:rsid w:val="00F5016B"/>
    <w:rsid w:val="00F504E4"/>
    <w:rsid w:val="00F553FB"/>
    <w:rsid w:val="00F563FB"/>
    <w:rsid w:val="00F579BB"/>
    <w:rsid w:val="00F6023C"/>
    <w:rsid w:val="00F60F01"/>
    <w:rsid w:val="00F6229A"/>
    <w:rsid w:val="00F62BC6"/>
    <w:rsid w:val="00F62F24"/>
    <w:rsid w:val="00F63512"/>
    <w:rsid w:val="00F63DD9"/>
    <w:rsid w:val="00F643B5"/>
    <w:rsid w:val="00F64B79"/>
    <w:rsid w:val="00F66D34"/>
    <w:rsid w:val="00F674A0"/>
    <w:rsid w:val="00F70F24"/>
    <w:rsid w:val="00F71243"/>
    <w:rsid w:val="00F7169A"/>
    <w:rsid w:val="00F716A9"/>
    <w:rsid w:val="00F727B9"/>
    <w:rsid w:val="00F72F8B"/>
    <w:rsid w:val="00F73F24"/>
    <w:rsid w:val="00F7493D"/>
    <w:rsid w:val="00F75C85"/>
    <w:rsid w:val="00F763A7"/>
    <w:rsid w:val="00F7685C"/>
    <w:rsid w:val="00F76F0E"/>
    <w:rsid w:val="00F7715A"/>
    <w:rsid w:val="00F77812"/>
    <w:rsid w:val="00F77872"/>
    <w:rsid w:val="00F80AB4"/>
    <w:rsid w:val="00F80E5C"/>
    <w:rsid w:val="00F80EB8"/>
    <w:rsid w:val="00F8159C"/>
    <w:rsid w:val="00F82377"/>
    <w:rsid w:val="00F823C1"/>
    <w:rsid w:val="00F8248C"/>
    <w:rsid w:val="00F824CB"/>
    <w:rsid w:val="00F82577"/>
    <w:rsid w:val="00F83D7A"/>
    <w:rsid w:val="00F83DA5"/>
    <w:rsid w:val="00F83F0A"/>
    <w:rsid w:val="00F8464B"/>
    <w:rsid w:val="00F85755"/>
    <w:rsid w:val="00F85A4E"/>
    <w:rsid w:val="00F85BEB"/>
    <w:rsid w:val="00F865BE"/>
    <w:rsid w:val="00F87032"/>
    <w:rsid w:val="00F87901"/>
    <w:rsid w:val="00F87B44"/>
    <w:rsid w:val="00F87DC9"/>
    <w:rsid w:val="00F90155"/>
    <w:rsid w:val="00F90A95"/>
    <w:rsid w:val="00F90CFE"/>
    <w:rsid w:val="00F90E10"/>
    <w:rsid w:val="00F90E3F"/>
    <w:rsid w:val="00F91219"/>
    <w:rsid w:val="00F91879"/>
    <w:rsid w:val="00F91D11"/>
    <w:rsid w:val="00F91DA8"/>
    <w:rsid w:val="00F926FD"/>
    <w:rsid w:val="00F93135"/>
    <w:rsid w:val="00F9384B"/>
    <w:rsid w:val="00F93960"/>
    <w:rsid w:val="00F94319"/>
    <w:rsid w:val="00F94A3B"/>
    <w:rsid w:val="00F95A0B"/>
    <w:rsid w:val="00F95DB2"/>
    <w:rsid w:val="00F9664A"/>
    <w:rsid w:val="00F96B39"/>
    <w:rsid w:val="00F96C87"/>
    <w:rsid w:val="00F97562"/>
    <w:rsid w:val="00F97DC4"/>
    <w:rsid w:val="00FA161E"/>
    <w:rsid w:val="00FA1F84"/>
    <w:rsid w:val="00FA2E8C"/>
    <w:rsid w:val="00FA369B"/>
    <w:rsid w:val="00FA3842"/>
    <w:rsid w:val="00FA3EA9"/>
    <w:rsid w:val="00FA3F31"/>
    <w:rsid w:val="00FA4F35"/>
    <w:rsid w:val="00FA585C"/>
    <w:rsid w:val="00FA5E2D"/>
    <w:rsid w:val="00FA6168"/>
    <w:rsid w:val="00FA63DE"/>
    <w:rsid w:val="00FA6467"/>
    <w:rsid w:val="00FA6588"/>
    <w:rsid w:val="00FA6D8D"/>
    <w:rsid w:val="00FA794F"/>
    <w:rsid w:val="00FB156F"/>
    <w:rsid w:val="00FB1700"/>
    <w:rsid w:val="00FB1A64"/>
    <w:rsid w:val="00FB1B09"/>
    <w:rsid w:val="00FB24DF"/>
    <w:rsid w:val="00FB3717"/>
    <w:rsid w:val="00FB375C"/>
    <w:rsid w:val="00FB440F"/>
    <w:rsid w:val="00FB4641"/>
    <w:rsid w:val="00FB4DA1"/>
    <w:rsid w:val="00FB571E"/>
    <w:rsid w:val="00FB6DB6"/>
    <w:rsid w:val="00FB6E0A"/>
    <w:rsid w:val="00FC026C"/>
    <w:rsid w:val="00FC2884"/>
    <w:rsid w:val="00FC29AD"/>
    <w:rsid w:val="00FC3D6B"/>
    <w:rsid w:val="00FC4DDC"/>
    <w:rsid w:val="00FC573C"/>
    <w:rsid w:val="00FC68F0"/>
    <w:rsid w:val="00FC6F96"/>
    <w:rsid w:val="00FC7302"/>
    <w:rsid w:val="00FC7B5E"/>
    <w:rsid w:val="00FD196D"/>
    <w:rsid w:val="00FD1D5A"/>
    <w:rsid w:val="00FD244E"/>
    <w:rsid w:val="00FD3B08"/>
    <w:rsid w:val="00FD3DAB"/>
    <w:rsid w:val="00FD43D6"/>
    <w:rsid w:val="00FD4D48"/>
    <w:rsid w:val="00FD4F11"/>
    <w:rsid w:val="00FD68A0"/>
    <w:rsid w:val="00FD78AF"/>
    <w:rsid w:val="00FD78E7"/>
    <w:rsid w:val="00FD7FB7"/>
    <w:rsid w:val="00FE086B"/>
    <w:rsid w:val="00FE1013"/>
    <w:rsid w:val="00FE121D"/>
    <w:rsid w:val="00FE1756"/>
    <w:rsid w:val="00FE19B1"/>
    <w:rsid w:val="00FE1B4E"/>
    <w:rsid w:val="00FE1E8E"/>
    <w:rsid w:val="00FE208D"/>
    <w:rsid w:val="00FE219C"/>
    <w:rsid w:val="00FE2213"/>
    <w:rsid w:val="00FE234B"/>
    <w:rsid w:val="00FE25B3"/>
    <w:rsid w:val="00FE3A1A"/>
    <w:rsid w:val="00FE3BFF"/>
    <w:rsid w:val="00FE3D6B"/>
    <w:rsid w:val="00FE47A8"/>
    <w:rsid w:val="00FE5BE4"/>
    <w:rsid w:val="00FE5C04"/>
    <w:rsid w:val="00FE5F39"/>
    <w:rsid w:val="00FE63F4"/>
    <w:rsid w:val="00FE6912"/>
    <w:rsid w:val="00FE6CAE"/>
    <w:rsid w:val="00FE739D"/>
    <w:rsid w:val="00FE74DF"/>
    <w:rsid w:val="00FE790D"/>
    <w:rsid w:val="00FE7ED1"/>
    <w:rsid w:val="00FF0136"/>
    <w:rsid w:val="00FF1041"/>
    <w:rsid w:val="00FF17CD"/>
    <w:rsid w:val="00FF2A0E"/>
    <w:rsid w:val="00FF2F90"/>
    <w:rsid w:val="00FF3F68"/>
    <w:rsid w:val="00FF464E"/>
    <w:rsid w:val="00FF52E7"/>
    <w:rsid w:val="00FF58D4"/>
    <w:rsid w:val="00FF7580"/>
    <w:rsid w:val="00FF766A"/>
    <w:rsid w:val="00FF7B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6FF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0"/>
    <w:lsdException w:name="caption" w:semiHidden="0" w:uiPriority="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12AAD"/>
    <w:pPr>
      <w:autoSpaceDE w:val="0"/>
      <w:autoSpaceDN w:val="0"/>
      <w:adjustRightInd w:val="0"/>
      <w:spacing w:after="120"/>
    </w:pPr>
    <w:rPr>
      <w:rFonts w:asciiTheme="minorHAnsi" w:hAnsiTheme="minorHAnsi"/>
      <w:color w:val="000000"/>
      <w:sz w:val="24"/>
      <w:szCs w:val="24"/>
    </w:rPr>
  </w:style>
  <w:style w:type="paragraph" w:styleId="Heading1">
    <w:name w:val="heading 1"/>
    <w:basedOn w:val="Normal"/>
    <w:next w:val="Normal"/>
    <w:link w:val="Heading1Char"/>
    <w:uiPriority w:val="99"/>
    <w:qFormat/>
    <w:rsid w:val="008E1329"/>
    <w:pPr>
      <w:pBdr>
        <w:bottom w:val="single" w:sz="4" w:space="3" w:color="1F497D"/>
      </w:pBdr>
      <w:tabs>
        <w:tab w:val="left" w:pos="720"/>
        <w:tab w:val="left" w:pos="2359"/>
      </w:tabs>
      <w:spacing w:after="60"/>
      <w:outlineLvl w:val="0"/>
    </w:pPr>
    <w:rPr>
      <w:b/>
      <w:bCs/>
      <w:color w:val="000000" w:themeColor="text1"/>
      <w:sz w:val="42"/>
      <w:szCs w:val="48"/>
    </w:rPr>
  </w:style>
  <w:style w:type="paragraph" w:styleId="Heading2">
    <w:name w:val="heading 2"/>
    <w:basedOn w:val="Normal"/>
    <w:next w:val="Normal"/>
    <w:link w:val="Heading2Char"/>
    <w:uiPriority w:val="99"/>
    <w:qFormat/>
    <w:rsid w:val="00512FFF"/>
    <w:pPr>
      <w:keepNext/>
      <w:tabs>
        <w:tab w:val="left" w:pos="1440"/>
      </w:tabs>
      <w:spacing w:before="180" w:after="60"/>
      <w:outlineLvl w:val="1"/>
    </w:pPr>
    <w:rPr>
      <w:rFonts w:cs="Arial Black"/>
      <w:b/>
      <w:bCs/>
      <w:sz w:val="28"/>
      <w:szCs w:val="28"/>
    </w:rPr>
  </w:style>
  <w:style w:type="paragraph" w:styleId="Heading3">
    <w:name w:val="heading 3"/>
    <w:basedOn w:val="Heading2"/>
    <w:next w:val="Normal"/>
    <w:link w:val="Heading3Char"/>
    <w:uiPriority w:val="99"/>
    <w:qFormat/>
    <w:rsid w:val="00EF2CB0"/>
    <w:pPr>
      <w:outlineLvl w:val="2"/>
    </w:pPr>
    <w:rPr>
      <w:sz w:val="26"/>
    </w:rPr>
  </w:style>
  <w:style w:type="paragraph" w:styleId="Heading4">
    <w:name w:val="heading 4"/>
    <w:basedOn w:val="Heading2"/>
    <w:next w:val="Normal"/>
    <w:link w:val="Heading4Char"/>
    <w:uiPriority w:val="99"/>
    <w:qFormat/>
    <w:rsid w:val="00EF2CB0"/>
    <w:pPr>
      <w:outlineLvl w:val="3"/>
    </w:pPr>
    <w:rPr>
      <w:sz w:val="24"/>
      <w:szCs w:val="24"/>
    </w:rPr>
  </w:style>
  <w:style w:type="paragraph" w:styleId="Heading5">
    <w:name w:val="heading 5"/>
    <w:basedOn w:val="Normal"/>
    <w:next w:val="Normal"/>
    <w:link w:val="Heading5Char"/>
    <w:uiPriority w:val="99"/>
    <w:qFormat/>
    <w:rsid w:val="00373AC4"/>
    <w:pPr>
      <w:keepNext/>
      <w:spacing w:after="0"/>
      <w:outlineLvl w:val="4"/>
    </w:pPr>
    <w:rPr>
      <w:b/>
      <w:i/>
    </w:rPr>
  </w:style>
  <w:style w:type="paragraph" w:styleId="Heading6">
    <w:name w:val="heading 6"/>
    <w:basedOn w:val="Heading7"/>
    <w:next w:val="Normal"/>
    <w:link w:val="Heading6Char"/>
    <w:uiPriority w:val="99"/>
    <w:qFormat/>
    <w:rsid w:val="005C5B39"/>
    <w:pPr>
      <w:pBdr>
        <w:bottom w:val="single" w:sz="4" w:space="1" w:color="auto"/>
      </w:pBdr>
      <w:spacing w:after="60"/>
      <w:outlineLvl w:val="5"/>
    </w:pPr>
    <w:rPr>
      <w:sz w:val="48"/>
      <w:szCs w:val="48"/>
    </w:rPr>
  </w:style>
  <w:style w:type="paragraph" w:styleId="Heading7">
    <w:name w:val="heading 7"/>
    <w:basedOn w:val="Normal"/>
    <w:next w:val="Normal"/>
    <w:link w:val="Heading7Char"/>
    <w:uiPriority w:val="99"/>
    <w:qFormat/>
    <w:rsid w:val="002C4343"/>
    <w:pPr>
      <w:keepNext/>
      <w:tabs>
        <w:tab w:val="right" w:pos="9360"/>
      </w:tabs>
      <w:outlineLvl w:val="6"/>
    </w:pPr>
    <w:rPr>
      <w:b/>
      <w:sz w:val="36"/>
      <w:szCs w:val="36"/>
      <w:lang w:val="de-DE"/>
    </w:rPr>
  </w:style>
  <w:style w:type="paragraph" w:styleId="Heading8">
    <w:name w:val="heading 8"/>
    <w:basedOn w:val="Normal"/>
    <w:next w:val="Normal"/>
    <w:link w:val="Heading8Char"/>
    <w:uiPriority w:val="99"/>
    <w:qFormat/>
    <w:rsid w:val="002134D5"/>
    <w:pPr>
      <w:keepNext/>
      <w:outlineLvl w:val="7"/>
    </w:pPr>
    <w:rPr>
      <w:i/>
    </w:rPr>
  </w:style>
  <w:style w:type="paragraph" w:styleId="Heading9">
    <w:name w:val="heading 9"/>
    <w:basedOn w:val="Normal"/>
    <w:next w:val="Normal"/>
    <w:link w:val="Heading9Char"/>
    <w:uiPriority w:val="99"/>
    <w:qFormat/>
    <w:rsid w:val="002134D5"/>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329"/>
    <w:rPr>
      <w:rFonts w:ascii="Calibri" w:hAnsi="Calibri"/>
      <w:b/>
      <w:bCs/>
      <w:color w:val="000000" w:themeColor="text1"/>
      <w:sz w:val="42"/>
      <w:szCs w:val="48"/>
    </w:rPr>
  </w:style>
  <w:style w:type="character" w:customStyle="1" w:styleId="Heading2Char">
    <w:name w:val="Heading 2 Char"/>
    <w:basedOn w:val="DefaultParagraphFont"/>
    <w:link w:val="Heading2"/>
    <w:uiPriority w:val="99"/>
    <w:locked/>
    <w:rsid w:val="00512FFF"/>
    <w:rPr>
      <w:rFonts w:ascii="Calibri" w:hAnsi="Calibri" w:cs="Arial Black"/>
      <w:b/>
      <w:bCs/>
      <w:sz w:val="28"/>
      <w:szCs w:val="28"/>
    </w:rPr>
  </w:style>
  <w:style w:type="character" w:customStyle="1" w:styleId="Heading3Char">
    <w:name w:val="Heading 3 Char"/>
    <w:basedOn w:val="DefaultParagraphFont"/>
    <w:link w:val="Heading3"/>
    <w:uiPriority w:val="99"/>
    <w:locked/>
    <w:rsid w:val="00EF2CB0"/>
    <w:rPr>
      <w:rFonts w:ascii="Calibri" w:hAnsi="Calibri" w:cs="Arial Black"/>
      <w:b/>
      <w:bCs/>
      <w:sz w:val="26"/>
      <w:szCs w:val="28"/>
    </w:rPr>
  </w:style>
  <w:style w:type="character" w:customStyle="1" w:styleId="Heading4Char">
    <w:name w:val="Heading 4 Char"/>
    <w:basedOn w:val="DefaultParagraphFont"/>
    <w:link w:val="Heading4"/>
    <w:uiPriority w:val="99"/>
    <w:locked/>
    <w:rsid w:val="00EF2CB0"/>
    <w:rPr>
      <w:rFonts w:ascii="Calibri" w:hAnsi="Calibri" w:cs="Arial Black"/>
      <w:b/>
      <w:bCs/>
      <w:sz w:val="24"/>
      <w:szCs w:val="24"/>
    </w:rPr>
  </w:style>
  <w:style w:type="character" w:customStyle="1" w:styleId="Heading5Char">
    <w:name w:val="Heading 5 Char"/>
    <w:basedOn w:val="DefaultParagraphFont"/>
    <w:link w:val="Heading5"/>
    <w:uiPriority w:val="99"/>
    <w:locked/>
    <w:rsid w:val="00373AC4"/>
    <w:rPr>
      <w:rFonts w:ascii="Calibri" w:hAnsi="Calibri"/>
      <w:b/>
      <w:i/>
      <w:sz w:val="24"/>
      <w:szCs w:val="24"/>
    </w:rPr>
  </w:style>
  <w:style w:type="character" w:customStyle="1" w:styleId="Heading6Char">
    <w:name w:val="Heading 6 Char"/>
    <w:basedOn w:val="DefaultParagraphFont"/>
    <w:link w:val="Heading6"/>
    <w:uiPriority w:val="99"/>
    <w:locked/>
    <w:rsid w:val="005C5B39"/>
    <w:rPr>
      <w:rFonts w:ascii="Calibri" w:hAnsi="Calibri" w:cs="Times New Roman"/>
      <w:b/>
      <w:sz w:val="48"/>
      <w:szCs w:val="48"/>
      <w:lang w:val="de-DE"/>
    </w:rPr>
  </w:style>
  <w:style w:type="character" w:customStyle="1" w:styleId="Heading7Char">
    <w:name w:val="Heading 7 Char"/>
    <w:basedOn w:val="DefaultParagraphFont"/>
    <w:link w:val="Heading7"/>
    <w:uiPriority w:val="99"/>
    <w:locked/>
    <w:rsid w:val="002C4343"/>
    <w:rPr>
      <w:rFonts w:ascii="Calibri" w:hAnsi="Calibri" w:cs="Times New Roman"/>
      <w:b/>
      <w:sz w:val="36"/>
      <w:szCs w:val="36"/>
      <w:lang w:val="de-DE"/>
    </w:rPr>
  </w:style>
  <w:style w:type="character" w:customStyle="1" w:styleId="Heading8Char">
    <w:name w:val="Heading 8 Char"/>
    <w:basedOn w:val="DefaultParagraphFont"/>
    <w:link w:val="Heading8"/>
    <w:uiPriority w:val="99"/>
    <w:semiHidden/>
    <w:locked/>
    <w:rsid w:val="007A1937"/>
    <w:rPr>
      <w:rFonts w:ascii="Calibri" w:eastAsia="MS ??" w:hAnsi="Calibri" w:cs="Arial"/>
      <w:i/>
      <w:iCs/>
      <w:sz w:val="24"/>
      <w:szCs w:val="24"/>
    </w:rPr>
  </w:style>
  <w:style w:type="character" w:customStyle="1" w:styleId="Heading9Char">
    <w:name w:val="Heading 9 Char"/>
    <w:basedOn w:val="DefaultParagraphFont"/>
    <w:link w:val="Heading9"/>
    <w:uiPriority w:val="99"/>
    <w:semiHidden/>
    <w:locked/>
    <w:rsid w:val="007A1937"/>
    <w:rPr>
      <w:rFonts w:ascii="Cambria" w:eastAsia="MS ????" w:hAnsi="Cambria" w:cs="Times New Roman"/>
    </w:rPr>
  </w:style>
  <w:style w:type="paragraph" w:styleId="Header">
    <w:name w:val="header"/>
    <w:basedOn w:val="Normal"/>
    <w:link w:val="HeaderChar"/>
    <w:rsid w:val="002E73F2"/>
    <w:pPr>
      <w:tabs>
        <w:tab w:val="right" w:pos="9360"/>
      </w:tabs>
      <w:spacing w:after="0"/>
    </w:pPr>
    <w:rPr>
      <w:b/>
      <w:bCs/>
      <w:noProof/>
      <w:color w:val="FFFFFF"/>
      <w:sz w:val="20"/>
    </w:rPr>
  </w:style>
  <w:style w:type="character" w:customStyle="1" w:styleId="HeaderChar">
    <w:name w:val="Header Char"/>
    <w:basedOn w:val="DefaultParagraphFont"/>
    <w:link w:val="Header"/>
    <w:uiPriority w:val="99"/>
    <w:locked/>
    <w:rsid w:val="002E73F2"/>
    <w:rPr>
      <w:rFonts w:ascii="Calibri" w:hAnsi="Calibri" w:cs="Times New Roman"/>
      <w:b/>
      <w:bCs/>
      <w:noProof/>
      <w:color w:val="FFFFFF"/>
      <w:lang w:val="en-US" w:eastAsia="en-US" w:bidi="ar-SA"/>
    </w:rPr>
  </w:style>
  <w:style w:type="paragraph" w:styleId="Footer">
    <w:name w:val="footer"/>
    <w:basedOn w:val="Normal"/>
    <w:link w:val="FooterChar"/>
    <w:uiPriority w:val="99"/>
    <w:rsid w:val="00B65BEB"/>
    <w:pPr>
      <w:tabs>
        <w:tab w:val="center" w:pos="4320"/>
        <w:tab w:val="right" w:pos="9360"/>
      </w:tabs>
    </w:pPr>
    <w:rPr>
      <w:bCs/>
      <w:color w:val="4F81BD"/>
      <w:sz w:val="20"/>
    </w:rPr>
  </w:style>
  <w:style w:type="character" w:customStyle="1" w:styleId="FooterChar">
    <w:name w:val="Footer Char"/>
    <w:basedOn w:val="DefaultParagraphFont"/>
    <w:link w:val="Footer"/>
    <w:uiPriority w:val="99"/>
    <w:locked/>
    <w:rsid w:val="00B65BEB"/>
    <w:rPr>
      <w:rFonts w:ascii="Calibri" w:hAnsi="Calibri" w:cs="Times New Roman"/>
      <w:bCs/>
      <w:color w:val="4F81BD"/>
      <w:sz w:val="20"/>
      <w:szCs w:val="20"/>
    </w:rPr>
  </w:style>
  <w:style w:type="paragraph" w:customStyle="1" w:styleId="TitleSub-Report">
    <w:name w:val="TitleSub-Report"/>
    <w:basedOn w:val="Title-Report"/>
    <w:uiPriority w:val="99"/>
    <w:rsid w:val="00852E76"/>
    <w:rPr>
      <w:sz w:val="32"/>
      <w:szCs w:val="32"/>
    </w:rPr>
  </w:style>
  <w:style w:type="paragraph" w:customStyle="1" w:styleId="Title-Report">
    <w:name w:val="Title-Report"/>
    <w:basedOn w:val="Normal"/>
    <w:uiPriority w:val="99"/>
    <w:rsid w:val="001C6B93"/>
    <w:pPr>
      <w:tabs>
        <w:tab w:val="left" w:pos="0"/>
        <w:tab w:val="left" w:pos="6840"/>
      </w:tabs>
      <w:jc w:val="center"/>
    </w:pPr>
    <w:rPr>
      <w:b/>
      <w:kern w:val="2"/>
      <w:sz w:val="48"/>
      <w:szCs w:val="48"/>
    </w:rPr>
  </w:style>
  <w:style w:type="paragraph" w:styleId="TOCHeading">
    <w:name w:val="TOC Heading"/>
    <w:basedOn w:val="Heading1"/>
    <w:next w:val="Normal"/>
    <w:uiPriority w:val="39"/>
    <w:qFormat/>
    <w:rsid w:val="00C71648"/>
    <w:pPr>
      <w:keepNext/>
      <w:keepLines/>
      <w:pBdr>
        <w:bottom w:val="none" w:sz="0" w:space="0" w:color="auto"/>
      </w:pBdr>
      <w:tabs>
        <w:tab w:val="clear" w:pos="720"/>
        <w:tab w:val="clear" w:pos="2359"/>
      </w:tabs>
      <w:spacing w:before="480" w:after="0" w:line="276" w:lineRule="auto"/>
      <w:outlineLvl w:val="9"/>
    </w:pPr>
    <w:rPr>
      <w:rFonts w:eastAsia="MS ????"/>
      <w:color w:val="0D0D0D"/>
      <w:sz w:val="28"/>
      <w:szCs w:val="28"/>
    </w:rPr>
  </w:style>
  <w:style w:type="paragraph" w:styleId="ListBullet">
    <w:name w:val="List Bullet"/>
    <w:basedOn w:val="Normal"/>
    <w:link w:val="ListBulletChar"/>
    <w:uiPriority w:val="99"/>
    <w:rsid w:val="005E1BE1"/>
    <w:pPr>
      <w:tabs>
        <w:tab w:val="num" w:pos="360"/>
      </w:tabs>
      <w:ind w:left="360" w:hanging="360"/>
    </w:pPr>
  </w:style>
  <w:style w:type="character" w:customStyle="1" w:styleId="ListBulletChar">
    <w:name w:val="List Bullet Char"/>
    <w:basedOn w:val="DefaultParagraphFont"/>
    <w:link w:val="ListBullet"/>
    <w:uiPriority w:val="99"/>
    <w:locked/>
    <w:rsid w:val="008E442D"/>
    <w:rPr>
      <w:rFonts w:cs="Times New Roman"/>
      <w:sz w:val="24"/>
      <w:szCs w:val="24"/>
    </w:rPr>
  </w:style>
  <w:style w:type="paragraph" w:customStyle="1" w:styleId="TableText">
    <w:name w:val="TableText"/>
    <w:basedOn w:val="Normal"/>
    <w:uiPriority w:val="99"/>
    <w:rsid w:val="007274F8"/>
    <w:pPr>
      <w:spacing w:before="40" w:after="40"/>
    </w:pPr>
  </w:style>
  <w:style w:type="paragraph" w:styleId="TOC2">
    <w:name w:val="toc 2"/>
    <w:basedOn w:val="Normal"/>
    <w:next w:val="Normal"/>
    <w:autoRedefine/>
    <w:uiPriority w:val="39"/>
    <w:rsid w:val="001C6B93"/>
    <w:pPr>
      <w:spacing w:after="0"/>
      <w:ind w:left="240"/>
    </w:pPr>
    <w:rPr>
      <w:b/>
      <w:sz w:val="22"/>
      <w:szCs w:val="22"/>
    </w:rPr>
  </w:style>
  <w:style w:type="paragraph" w:styleId="TOC3">
    <w:name w:val="toc 3"/>
    <w:basedOn w:val="Normal"/>
    <w:next w:val="Normal"/>
    <w:autoRedefine/>
    <w:uiPriority w:val="39"/>
    <w:rsid w:val="001C6B93"/>
    <w:pPr>
      <w:spacing w:after="0"/>
      <w:ind w:left="480"/>
    </w:pPr>
    <w:rPr>
      <w:sz w:val="22"/>
      <w:szCs w:val="22"/>
    </w:rPr>
  </w:style>
  <w:style w:type="paragraph" w:styleId="FootnoteText">
    <w:name w:val="footnote text"/>
    <w:basedOn w:val="Normal"/>
    <w:link w:val="FootnoteTextChar"/>
    <w:uiPriority w:val="99"/>
    <w:semiHidden/>
    <w:rsid w:val="005150C3"/>
    <w:pPr>
      <w:spacing w:after="0" w:line="216" w:lineRule="auto"/>
    </w:pPr>
    <w:rPr>
      <w:sz w:val="18"/>
    </w:rPr>
  </w:style>
  <w:style w:type="character" w:customStyle="1" w:styleId="FootnoteTextChar">
    <w:name w:val="Footnote Text Char"/>
    <w:basedOn w:val="DefaultParagraphFont"/>
    <w:link w:val="FootnoteText"/>
    <w:uiPriority w:val="99"/>
    <w:semiHidden/>
    <w:locked/>
    <w:rsid w:val="005150C3"/>
    <w:rPr>
      <w:rFonts w:ascii="Calibri" w:hAnsi="Calibri"/>
      <w:sz w:val="18"/>
      <w:szCs w:val="20"/>
    </w:rPr>
  </w:style>
  <w:style w:type="character" w:styleId="FootnoteReference">
    <w:name w:val="footnote reference"/>
    <w:basedOn w:val="DefaultParagraphFont"/>
    <w:uiPriority w:val="99"/>
    <w:semiHidden/>
    <w:rsid w:val="002134D5"/>
    <w:rPr>
      <w:rFonts w:cs="Times New Roman"/>
      <w:vertAlign w:val="superscript"/>
    </w:rPr>
  </w:style>
  <w:style w:type="paragraph" w:styleId="Caption">
    <w:name w:val="caption"/>
    <w:basedOn w:val="Normal"/>
    <w:next w:val="Normal"/>
    <w:qFormat/>
    <w:rsid w:val="00AE6D71"/>
    <w:pPr>
      <w:spacing w:before="240"/>
    </w:pPr>
    <w:rPr>
      <w:i/>
      <w:noProof/>
    </w:rPr>
  </w:style>
  <w:style w:type="paragraph" w:styleId="BalloonText">
    <w:name w:val="Balloon Text"/>
    <w:basedOn w:val="Normal"/>
    <w:link w:val="BalloonTextChar"/>
    <w:uiPriority w:val="99"/>
    <w:semiHidden/>
    <w:rsid w:val="00213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1937"/>
    <w:rPr>
      <w:rFonts w:cs="Times New Roman"/>
      <w:sz w:val="2"/>
    </w:rPr>
  </w:style>
  <w:style w:type="character" w:styleId="CommentReference">
    <w:name w:val="annotation reference"/>
    <w:basedOn w:val="DefaultParagraphFont"/>
    <w:uiPriority w:val="99"/>
    <w:semiHidden/>
    <w:rsid w:val="002134D5"/>
    <w:rPr>
      <w:rFonts w:cs="Times New Roman"/>
      <w:sz w:val="16"/>
      <w:szCs w:val="16"/>
    </w:rPr>
  </w:style>
  <w:style w:type="paragraph" w:styleId="CommentText">
    <w:name w:val="annotation text"/>
    <w:basedOn w:val="Normal"/>
    <w:link w:val="CommentTextChar"/>
    <w:uiPriority w:val="99"/>
    <w:semiHidden/>
    <w:rsid w:val="002134D5"/>
  </w:style>
  <w:style w:type="character" w:customStyle="1" w:styleId="CommentTextChar">
    <w:name w:val="Comment Text Char"/>
    <w:basedOn w:val="DefaultParagraphFont"/>
    <w:link w:val="CommentText"/>
    <w:uiPriority w:val="99"/>
    <w:semiHidden/>
    <w:locked/>
    <w:rsid w:val="00BB4A60"/>
    <w:rPr>
      <w:rFonts w:cs="Times New Roman"/>
      <w:sz w:val="24"/>
    </w:rPr>
  </w:style>
  <w:style w:type="paragraph" w:styleId="CommentSubject">
    <w:name w:val="annotation subject"/>
    <w:basedOn w:val="CommentText"/>
    <w:next w:val="CommentText"/>
    <w:link w:val="CommentSubjectChar"/>
    <w:uiPriority w:val="99"/>
    <w:semiHidden/>
    <w:rsid w:val="002134D5"/>
    <w:rPr>
      <w:b/>
      <w:bCs/>
    </w:rPr>
  </w:style>
  <w:style w:type="character" w:customStyle="1" w:styleId="CommentSubjectChar">
    <w:name w:val="Comment Subject Char"/>
    <w:basedOn w:val="CommentTextChar"/>
    <w:link w:val="CommentSubject"/>
    <w:uiPriority w:val="99"/>
    <w:semiHidden/>
    <w:locked/>
    <w:rsid w:val="007A1937"/>
    <w:rPr>
      <w:rFonts w:cs="Times New Roman"/>
      <w:b/>
      <w:bCs/>
      <w:sz w:val="20"/>
      <w:szCs w:val="20"/>
    </w:rPr>
  </w:style>
  <w:style w:type="paragraph" w:styleId="TOC1">
    <w:name w:val="toc 1"/>
    <w:basedOn w:val="Normal"/>
    <w:next w:val="Normal"/>
    <w:autoRedefine/>
    <w:uiPriority w:val="39"/>
    <w:rsid w:val="00C71648"/>
    <w:pPr>
      <w:spacing w:before="120" w:after="0"/>
    </w:pPr>
    <w:rPr>
      <w:b/>
    </w:rPr>
  </w:style>
  <w:style w:type="paragraph" w:styleId="DocumentMap">
    <w:name w:val="Document Map"/>
    <w:basedOn w:val="Normal"/>
    <w:link w:val="DocumentMapChar"/>
    <w:uiPriority w:val="99"/>
    <w:semiHidden/>
    <w:rsid w:val="00E0686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A1937"/>
    <w:rPr>
      <w:rFonts w:cs="Times New Roman"/>
      <w:sz w:val="2"/>
    </w:rPr>
  </w:style>
  <w:style w:type="paragraph" w:styleId="TOC4">
    <w:name w:val="toc 4"/>
    <w:basedOn w:val="Normal"/>
    <w:next w:val="Normal"/>
    <w:autoRedefine/>
    <w:uiPriority w:val="99"/>
    <w:rsid w:val="001C6B93"/>
    <w:pPr>
      <w:spacing w:after="0"/>
      <w:ind w:left="720"/>
    </w:pPr>
    <w:rPr>
      <w:sz w:val="20"/>
    </w:rPr>
  </w:style>
  <w:style w:type="paragraph" w:styleId="TOC5">
    <w:name w:val="toc 5"/>
    <w:basedOn w:val="Normal"/>
    <w:next w:val="Normal"/>
    <w:autoRedefine/>
    <w:uiPriority w:val="99"/>
    <w:rsid w:val="001C6B93"/>
    <w:pPr>
      <w:spacing w:after="0"/>
      <w:ind w:left="960"/>
    </w:pPr>
    <w:rPr>
      <w:sz w:val="20"/>
    </w:rPr>
  </w:style>
  <w:style w:type="paragraph" w:styleId="EndnoteText">
    <w:name w:val="endnote text"/>
    <w:basedOn w:val="Normal"/>
    <w:link w:val="EndnoteTextChar"/>
    <w:autoRedefine/>
    <w:uiPriority w:val="99"/>
    <w:semiHidden/>
    <w:rsid w:val="00E06860"/>
    <w:pPr>
      <w:spacing w:before="40"/>
    </w:pPr>
    <w:rPr>
      <w:sz w:val="20"/>
    </w:rPr>
  </w:style>
  <w:style w:type="character" w:customStyle="1" w:styleId="EndnoteTextChar">
    <w:name w:val="Endnote Text Char"/>
    <w:basedOn w:val="DefaultParagraphFont"/>
    <w:link w:val="EndnoteText"/>
    <w:uiPriority w:val="99"/>
    <w:semiHidden/>
    <w:locked/>
    <w:rsid w:val="007A1937"/>
    <w:rPr>
      <w:rFonts w:cs="Times New Roman"/>
      <w:sz w:val="20"/>
      <w:szCs w:val="20"/>
    </w:rPr>
  </w:style>
  <w:style w:type="character" w:styleId="EndnoteReference">
    <w:name w:val="endnote reference"/>
    <w:basedOn w:val="DefaultParagraphFont"/>
    <w:uiPriority w:val="99"/>
    <w:semiHidden/>
    <w:rsid w:val="00E06860"/>
    <w:rPr>
      <w:rFonts w:ascii="Times New Roman" w:hAnsi="Times New Roman" w:cs="Times New Roman"/>
      <w:i/>
      <w:color w:val="auto"/>
      <w:sz w:val="16"/>
      <w:vertAlign w:val="baseline"/>
    </w:rPr>
  </w:style>
  <w:style w:type="paragraph" w:styleId="TOC6">
    <w:name w:val="toc 6"/>
    <w:basedOn w:val="Normal"/>
    <w:next w:val="Normal"/>
    <w:autoRedefine/>
    <w:uiPriority w:val="99"/>
    <w:rsid w:val="001C6B93"/>
    <w:pPr>
      <w:spacing w:after="0"/>
      <w:ind w:left="1200"/>
    </w:pPr>
    <w:rPr>
      <w:sz w:val="20"/>
    </w:rPr>
  </w:style>
  <w:style w:type="paragraph" w:styleId="TOC7">
    <w:name w:val="toc 7"/>
    <w:basedOn w:val="Normal"/>
    <w:next w:val="Normal"/>
    <w:autoRedefine/>
    <w:uiPriority w:val="99"/>
    <w:rsid w:val="001C6B93"/>
    <w:pPr>
      <w:spacing w:after="0"/>
      <w:ind w:left="1440"/>
    </w:pPr>
    <w:rPr>
      <w:sz w:val="20"/>
    </w:rPr>
  </w:style>
  <w:style w:type="character" w:styleId="Hyperlink">
    <w:name w:val="Hyperlink"/>
    <w:basedOn w:val="DefaultParagraphFont"/>
    <w:uiPriority w:val="99"/>
    <w:rsid w:val="006C5CB3"/>
    <w:rPr>
      <w:rFonts w:ascii="Calibri" w:hAnsi="Calibri" w:cs="Times New Roman"/>
      <w:color w:val="0000FF"/>
      <w:u w:val="single"/>
    </w:rPr>
  </w:style>
  <w:style w:type="table" w:styleId="TableGrid">
    <w:name w:val="Table Grid"/>
    <w:basedOn w:val="TableNormal"/>
    <w:uiPriority w:val="99"/>
    <w:rsid w:val="004D0DC8"/>
    <w:pPr>
      <w:spacing w:after="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4D0DC8"/>
    <w:pPr>
      <w:spacing w:after="12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055602"/>
    <w:pPr>
      <w:spacing w:before="240"/>
    </w:pPr>
    <w:rPr>
      <w:b/>
      <w:kern w:val="28"/>
    </w:rPr>
  </w:style>
  <w:style w:type="character" w:customStyle="1" w:styleId="TitleChar">
    <w:name w:val="Title Char"/>
    <w:basedOn w:val="DefaultParagraphFont"/>
    <w:link w:val="Title"/>
    <w:uiPriority w:val="99"/>
    <w:locked/>
    <w:rsid w:val="007A1937"/>
    <w:rPr>
      <w:rFonts w:ascii="Cambria" w:eastAsia="MS ????" w:hAnsi="Cambria" w:cs="Times New Roman"/>
      <w:b/>
      <w:bCs/>
      <w:kern w:val="28"/>
      <w:sz w:val="32"/>
      <w:szCs w:val="32"/>
    </w:rPr>
  </w:style>
  <w:style w:type="paragraph" w:styleId="TOC8">
    <w:name w:val="toc 8"/>
    <w:basedOn w:val="Normal"/>
    <w:next w:val="Normal"/>
    <w:autoRedefine/>
    <w:uiPriority w:val="99"/>
    <w:rsid w:val="001C6B93"/>
    <w:pPr>
      <w:spacing w:after="0"/>
      <w:ind w:left="1680"/>
    </w:pPr>
    <w:rPr>
      <w:sz w:val="20"/>
    </w:rPr>
  </w:style>
  <w:style w:type="paragraph" w:customStyle="1" w:styleId="ResumeBullet">
    <w:name w:val="Resume Bullet"/>
    <w:basedOn w:val="Normal"/>
    <w:uiPriority w:val="99"/>
    <w:rsid w:val="00423E5D"/>
    <w:pPr>
      <w:numPr>
        <w:numId w:val="1"/>
      </w:numPr>
      <w:tabs>
        <w:tab w:val="clear" w:pos="360"/>
      </w:tabs>
      <w:spacing w:after="60"/>
      <w:ind w:left="374" w:hanging="187"/>
      <w:contextualSpacing/>
    </w:pPr>
    <w:rPr>
      <w:rFonts w:cs="Arial"/>
      <w:sz w:val="22"/>
      <w:szCs w:val="22"/>
    </w:rPr>
  </w:style>
  <w:style w:type="paragraph" w:customStyle="1" w:styleId="a">
    <w:name w:val="_"/>
    <w:basedOn w:val="Normal"/>
    <w:uiPriority w:val="99"/>
    <w:rsid w:val="008402F2"/>
    <w:pPr>
      <w:spacing w:after="0"/>
    </w:pPr>
    <w:rPr>
      <w:sz w:val="20"/>
    </w:rPr>
  </w:style>
  <w:style w:type="paragraph" w:customStyle="1" w:styleId="DashboardBullets">
    <w:name w:val="Dashboard Bullets"/>
    <w:basedOn w:val="Normal"/>
    <w:uiPriority w:val="99"/>
    <w:semiHidden/>
    <w:rsid w:val="008402F2"/>
    <w:pPr>
      <w:numPr>
        <w:numId w:val="2"/>
      </w:numPr>
      <w:tabs>
        <w:tab w:val="clear" w:pos="720"/>
        <w:tab w:val="num" w:pos="360"/>
      </w:tabs>
      <w:spacing w:after="60"/>
      <w:ind w:left="360"/>
    </w:pPr>
    <w:rPr>
      <w:sz w:val="22"/>
    </w:rPr>
  </w:style>
  <w:style w:type="paragraph" w:customStyle="1" w:styleId="Resumetext">
    <w:name w:val="Resume text"/>
    <w:basedOn w:val="Normal"/>
    <w:uiPriority w:val="99"/>
    <w:rsid w:val="00DF7C65"/>
    <w:rPr>
      <w:sz w:val="22"/>
      <w:szCs w:val="22"/>
    </w:rPr>
  </w:style>
  <w:style w:type="paragraph" w:styleId="ListParagraph">
    <w:name w:val="List Paragraph"/>
    <w:aliases w:val="Bulleted List"/>
    <w:basedOn w:val="Normal"/>
    <w:link w:val="ListParagraphChar"/>
    <w:uiPriority w:val="34"/>
    <w:qFormat/>
    <w:rsid w:val="00FF2A0E"/>
    <w:pPr>
      <w:numPr>
        <w:numId w:val="3"/>
      </w:numPr>
      <w:spacing w:before="60" w:line="235" w:lineRule="auto"/>
      <w:contextualSpacing/>
    </w:pPr>
  </w:style>
  <w:style w:type="paragraph" w:customStyle="1" w:styleId="TextBoxNormal">
    <w:name w:val="Text Box Normal"/>
    <w:basedOn w:val="Normal"/>
    <w:uiPriority w:val="99"/>
    <w:semiHidden/>
    <w:rsid w:val="005946A2"/>
    <w:pPr>
      <w:spacing w:before="60" w:after="0"/>
    </w:pPr>
    <w:rPr>
      <w:rFonts w:cs="Arial"/>
      <w:sz w:val="22"/>
    </w:rPr>
  </w:style>
  <w:style w:type="paragraph" w:styleId="Revision">
    <w:name w:val="Revision"/>
    <w:hidden/>
    <w:uiPriority w:val="99"/>
    <w:semiHidden/>
    <w:rsid w:val="00A87F5C"/>
    <w:rPr>
      <w:sz w:val="24"/>
      <w:szCs w:val="20"/>
    </w:rPr>
  </w:style>
  <w:style w:type="paragraph" w:styleId="TOC9">
    <w:name w:val="toc 9"/>
    <w:basedOn w:val="Normal"/>
    <w:next w:val="Normal"/>
    <w:autoRedefine/>
    <w:uiPriority w:val="99"/>
    <w:rsid w:val="001C6B93"/>
    <w:pPr>
      <w:spacing w:after="0"/>
      <w:ind w:left="1920"/>
    </w:pPr>
    <w:rPr>
      <w:sz w:val="20"/>
    </w:rPr>
  </w:style>
  <w:style w:type="paragraph" w:customStyle="1" w:styleId="ListBullet1">
    <w:name w:val="List Bullet 1"/>
    <w:aliases w:val="lb1"/>
    <w:basedOn w:val="Normal"/>
    <w:link w:val="ListBullet1Char"/>
    <w:rsid w:val="00FE1B4E"/>
    <w:pPr>
      <w:tabs>
        <w:tab w:val="left" w:pos="360"/>
      </w:tabs>
      <w:spacing w:after="130"/>
      <w:jc w:val="both"/>
    </w:pPr>
    <w:rPr>
      <w:rFonts w:ascii="Garamond" w:hAnsi="Garamond"/>
    </w:rPr>
  </w:style>
  <w:style w:type="paragraph" w:styleId="BodyText">
    <w:name w:val="Body Text"/>
    <w:aliases w:val="bt Char"/>
    <w:basedOn w:val="Normal"/>
    <w:link w:val="BodyTextChar1"/>
    <w:uiPriority w:val="99"/>
    <w:rsid w:val="00FE1B4E"/>
    <w:pPr>
      <w:spacing w:before="120" w:after="260" w:line="260" w:lineRule="exact"/>
      <w:jc w:val="both"/>
    </w:pPr>
    <w:rPr>
      <w:rFonts w:ascii="Garamond" w:hAnsi="Garamond"/>
    </w:rPr>
  </w:style>
  <w:style w:type="character" w:customStyle="1" w:styleId="BodyTextChar">
    <w:name w:val="Body Text Char"/>
    <w:aliases w:val="bt Char Char"/>
    <w:basedOn w:val="DefaultParagraphFont"/>
    <w:uiPriority w:val="99"/>
    <w:semiHidden/>
    <w:locked/>
    <w:rsid w:val="00FE1B4E"/>
    <w:rPr>
      <w:rFonts w:ascii="Calibri" w:hAnsi="Calibri" w:cs="Times New Roman"/>
      <w:sz w:val="20"/>
      <w:szCs w:val="20"/>
    </w:rPr>
  </w:style>
  <w:style w:type="character" w:customStyle="1" w:styleId="BodyTextChar1">
    <w:name w:val="Body Text Char1"/>
    <w:aliases w:val="bt Char Char1"/>
    <w:basedOn w:val="DefaultParagraphFont"/>
    <w:link w:val="BodyText"/>
    <w:uiPriority w:val="99"/>
    <w:locked/>
    <w:rsid w:val="00FE1B4E"/>
    <w:rPr>
      <w:rFonts w:ascii="Garamond" w:hAnsi="Garamond" w:cs="Times New Roman"/>
      <w:sz w:val="20"/>
      <w:szCs w:val="20"/>
    </w:rPr>
  </w:style>
  <w:style w:type="character" w:customStyle="1" w:styleId="ListBullet1Char">
    <w:name w:val="List Bullet 1 Char"/>
    <w:aliases w:val="lb1 Char"/>
    <w:basedOn w:val="DefaultParagraphFont"/>
    <w:link w:val="ListBullet1"/>
    <w:locked/>
    <w:rsid w:val="00FE1B4E"/>
    <w:rPr>
      <w:rFonts w:ascii="Garamond" w:hAnsi="Garamond"/>
      <w:sz w:val="24"/>
      <w:szCs w:val="20"/>
    </w:rPr>
  </w:style>
  <w:style w:type="paragraph" w:styleId="ListBullet2">
    <w:name w:val="List Bullet 2"/>
    <w:basedOn w:val="Normal"/>
    <w:uiPriority w:val="99"/>
    <w:semiHidden/>
    <w:rsid w:val="00133623"/>
    <w:pPr>
      <w:tabs>
        <w:tab w:val="num" w:pos="720"/>
      </w:tabs>
      <w:ind w:left="720" w:hanging="360"/>
      <w:contextualSpacing/>
    </w:pPr>
  </w:style>
  <w:style w:type="paragraph" w:customStyle="1" w:styleId="Header1Name">
    <w:name w:val="Header 1 Name"/>
    <w:aliases w:val="1n"/>
    <w:basedOn w:val="Normal"/>
    <w:next w:val="Normal"/>
    <w:uiPriority w:val="99"/>
    <w:rsid w:val="00133623"/>
    <w:pPr>
      <w:keepNext/>
      <w:spacing w:after="0"/>
    </w:pPr>
    <w:rPr>
      <w:rFonts w:ascii="Book Antiqua" w:hAnsi="Book Antiqua"/>
      <w:b/>
      <w:sz w:val="40"/>
    </w:rPr>
  </w:style>
  <w:style w:type="paragraph" w:customStyle="1" w:styleId="ResProfAffils">
    <w:name w:val="Res/Prof Affils"/>
    <w:aliases w:val="rpa"/>
    <w:basedOn w:val="Heading3"/>
    <w:uiPriority w:val="99"/>
    <w:rsid w:val="00133623"/>
    <w:pPr>
      <w:autoSpaceDE/>
      <w:autoSpaceDN/>
      <w:adjustRightInd/>
      <w:spacing w:before="240" w:after="380" w:line="300" w:lineRule="exact"/>
      <w:ind w:left="691" w:hanging="691"/>
      <w:outlineLvl w:val="9"/>
    </w:pPr>
    <w:rPr>
      <w:rFonts w:ascii="Book Antiqua" w:hAnsi="Book Antiqua"/>
      <w:bCs w:val="0"/>
      <w:i/>
      <w:szCs w:val="20"/>
    </w:rPr>
  </w:style>
  <w:style w:type="paragraph" w:styleId="NormalWeb">
    <w:name w:val="Normal (Web)"/>
    <w:basedOn w:val="Normal"/>
    <w:uiPriority w:val="99"/>
    <w:locked/>
    <w:rsid w:val="00133623"/>
    <w:pPr>
      <w:spacing w:before="100" w:beforeAutospacing="1" w:after="100" w:afterAutospacing="1"/>
    </w:pPr>
    <w:rPr>
      <w:rFonts w:ascii="Times New Roman" w:hAnsi="Times New Roman"/>
    </w:rPr>
  </w:style>
  <w:style w:type="paragraph" w:customStyle="1" w:styleId="FigureTitle1">
    <w:name w:val="Figure Title 1"/>
    <w:basedOn w:val="Heading4"/>
    <w:rsid w:val="00821C45"/>
    <w:pPr>
      <w:autoSpaceDE/>
      <w:autoSpaceDN/>
      <w:adjustRightInd/>
      <w:spacing w:before="0"/>
    </w:pPr>
    <w:rPr>
      <w:rFonts w:ascii="Arial" w:hAnsi="Arial" w:cs="Times New Roman"/>
      <w:sz w:val="22"/>
      <w:szCs w:val="22"/>
    </w:rPr>
  </w:style>
  <w:style w:type="paragraph" w:customStyle="1" w:styleId="Default">
    <w:name w:val="Default"/>
    <w:rsid w:val="00F341D4"/>
    <w:pPr>
      <w:widowControl w:val="0"/>
      <w:autoSpaceDE w:val="0"/>
      <w:autoSpaceDN w:val="0"/>
      <w:adjustRightInd w:val="0"/>
    </w:pPr>
    <w:rPr>
      <w:rFonts w:eastAsia="MS Mincho"/>
      <w:color w:val="000000"/>
      <w:sz w:val="24"/>
      <w:szCs w:val="24"/>
    </w:rPr>
  </w:style>
  <w:style w:type="character" w:styleId="Emphasis">
    <w:name w:val="Emphasis"/>
    <w:basedOn w:val="DefaultParagraphFont"/>
    <w:uiPriority w:val="20"/>
    <w:qFormat/>
    <w:locked/>
    <w:rsid w:val="00A06850"/>
    <w:rPr>
      <w:rFonts w:cs="Times New Roman"/>
      <w:i/>
      <w:iCs/>
    </w:rPr>
  </w:style>
  <w:style w:type="paragraph" w:styleId="Subtitle">
    <w:name w:val="Subtitle"/>
    <w:basedOn w:val="Normal"/>
    <w:next w:val="Normal"/>
    <w:link w:val="SubtitleChar"/>
    <w:uiPriority w:val="99"/>
    <w:qFormat/>
    <w:locked/>
    <w:rsid w:val="00367363"/>
    <w:pPr>
      <w:numPr>
        <w:ilvl w:val="1"/>
      </w:numPr>
    </w:pPr>
    <w:rPr>
      <w:rFonts w:ascii="Cambria" w:eastAsia="MS Gothic" w:hAnsi="Cambria"/>
      <w:i/>
      <w:iCs/>
      <w:color w:val="4F81BD"/>
      <w:spacing w:val="15"/>
    </w:rPr>
  </w:style>
  <w:style w:type="character" w:customStyle="1" w:styleId="SubtitleChar">
    <w:name w:val="Subtitle Char"/>
    <w:basedOn w:val="DefaultParagraphFont"/>
    <w:link w:val="Subtitle"/>
    <w:uiPriority w:val="99"/>
    <w:locked/>
    <w:rsid w:val="00367363"/>
    <w:rPr>
      <w:rFonts w:ascii="Cambria" w:eastAsia="MS Gothic" w:hAnsi="Cambria" w:cs="Times New Roman"/>
      <w:i/>
      <w:iCs/>
      <w:color w:val="4F81BD"/>
      <w:spacing w:val="15"/>
      <w:sz w:val="24"/>
      <w:szCs w:val="24"/>
      <w:lang w:bidi="ar-SA"/>
    </w:rPr>
  </w:style>
  <w:style w:type="paragraph" w:customStyle="1" w:styleId="bulleted">
    <w:name w:val="bulleted"/>
    <w:basedOn w:val="Normal"/>
    <w:uiPriority w:val="99"/>
    <w:rsid w:val="00B61D2A"/>
    <w:pPr>
      <w:tabs>
        <w:tab w:val="num" w:pos="540"/>
      </w:tabs>
      <w:spacing w:after="60"/>
      <w:ind w:left="540" w:hanging="360"/>
    </w:pPr>
    <w:rPr>
      <w:rFonts w:ascii="Garamond" w:hAnsi="Garamond"/>
    </w:rPr>
  </w:style>
  <w:style w:type="paragraph" w:customStyle="1" w:styleId="Title1">
    <w:name w:val="Title1"/>
    <w:basedOn w:val="Normal"/>
    <w:uiPriority w:val="99"/>
    <w:rsid w:val="00B61D2A"/>
    <w:pPr>
      <w:spacing w:before="160" w:after="0"/>
    </w:pPr>
    <w:rPr>
      <w:rFonts w:ascii="Garamond" w:hAnsi="Garamond"/>
      <w:b/>
      <w:bCs/>
    </w:rPr>
  </w:style>
  <w:style w:type="numbering" w:customStyle="1" w:styleId="BasicList">
    <w:name w:val="BasicList"/>
    <w:rsid w:val="00F51C13"/>
    <w:pPr>
      <w:numPr>
        <w:numId w:val="4"/>
      </w:numPr>
    </w:pPr>
  </w:style>
  <w:style w:type="character" w:styleId="Strong">
    <w:name w:val="Strong"/>
    <w:basedOn w:val="DefaultParagraphFont"/>
    <w:uiPriority w:val="22"/>
    <w:qFormat/>
    <w:locked/>
    <w:rsid w:val="00AC7D54"/>
    <w:rPr>
      <w:b/>
      <w:bCs/>
    </w:rPr>
  </w:style>
  <w:style w:type="paragraph" w:customStyle="1" w:styleId="TableTitle">
    <w:name w:val="Table Title"/>
    <w:basedOn w:val="Normal"/>
    <w:link w:val="TableTitleChar"/>
    <w:qFormat/>
    <w:rsid w:val="006A7F2C"/>
    <w:pPr>
      <w:keepNext/>
      <w:spacing w:before="120" w:after="40"/>
      <w:ind w:left="-90"/>
    </w:pPr>
    <w:rPr>
      <w:b/>
      <w:i/>
    </w:rPr>
  </w:style>
  <w:style w:type="paragraph" w:customStyle="1" w:styleId="basictext">
    <w:name w:val="basic text"/>
    <w:basedOn w:val="Normal"/>
    <w:qFormat/>
    <w:rsid w:val="00911D40"/>
    <w:pPr>
      <w:spacing w:before="160" w:after="0"/>
    </w:pPr>
    <w:rPr>
      <w:rFonts w:ascii="Garamond" w:hAnsi="Garamond"/>
      <w:bCs/>
    </w:rPr>
  </w:style>
  <w:style w:type="character" w:customStyle="1" w:styleId="TableTitleChar">
    <w:name w:val="Table Title Char"/>
    <w:basedOn w:val="DefaultParagraphFont"/>
    <w:link w:val="TableTitle"/>
    <w:rsid w:val="006A7F2C"/>
    <w:rPr>
      <w:rFonts w:ascii="Calibri" w:hAnsi="Calibri"/>
      <w:b/>
      <w:i/>
      <w:sz w:val="24"/>
      <w:szCs w:val="20"/>
    </w:rPr>
  </w:style>
  <w:style w:type="paragraph" w:customStyle="1" w:styleId="1ProjectSummaryBodyText">
    <w:name w:val="1_Project Summary Body Text"/>
    <w:basedOn w:val="Normal"/>
    <w:uiPriority w:val="99"/>
    <w:rsid w:val="001D1CE2"/>
    <w:pPr>
      <w:spacing w:after="0"/>
    </w:pPr>
    <w:rPr>
      <w:rFonts w:ascii="HelveticaNeueLT Std" w:hAnsi="HelveticaNeueLT Std"/>
      <w:sz w:val="22"/>
    </w:rPr>
  </w:style>
  <w:style w:type="character" w:customStyle="1" w:styleId="apple-converted-space">
    <w:name w:val="apple-converted-space"/>
    <w:basedOn w:val="DefaultParagraphFont"/>
    <w:rsid w:val="00945A1F"/>
  </w:style>
  <w:style w:type="paragraph" w:styleId="Quote">
    <w:name w:val="Quote"/>
    <w:basedOn w:val="Normal"/>
    <w:next w:val="Normal"/>
    <w:link w:val="QuoteChar"/>
    <w:uiPriority w:val="29"/>
    <w:qFormat/>
    <w:rsid w:val="00150B89"/>
    <w:pPr>
      <w:spacing w:after="200" w:line="276" w:lineRule="auto"/>
    </w:pPr>
    <w:rPr>
      <w:rFonts w:eastAsiaTheme="minorEastAsia" w:cstheme="minorBidi"/>
      <w:i/>
      <w:iCs/>
      <w:color w:val="000000" w:themeColor="text1"/>
      <w:sz w:val="22"/>
      <w:szCs w:val="22"/>
      <w:lang w:eastAsia="ja-JP"/>
    </w:rPr>
  </w:style>
  <w:style w:type="character" w:customStyle="1" w:styleId="QuoteChar">
    <w:name w:val="Quote Char"/>
    <w:basedOn w:val="DefaultParagraphFont"/>
    <w:link w:val="Quote"/>
    <w:uiPriority w:val="29"/>
    <w:rsid w:val="00150B89"/>
    <w:rPr>
      <w:rFonts w:asciiTheme="minorHAnsi" w:eastAsiaTheme="minorEastAsia" w:hAnsiTheme="minorHAnsi" w:cstheme="minorBidi"/>
      <w:i/>
      <w:iCs/>
      <w:color w:val="000000" w:themeColor="text1"/>
      <w:lang w:eastAsia="ja-JP"/>
    </w:rPr>
  </w:style>
  <w:style w:type="paragraph" w:styleId="PlainText">
    <w:name w:val="Plain Text"/>
    <w:basedOn w:val="Normal"/>
    <w:link w:val="PlainTextChar"/>
    <w:unhideWhenUsed/>
    <w:locked/>
    <w:rsid w:val="006C5E41"/>
    <w:pPr>
      <w:spacing w:after="0"/>
    </w:pPr>
    <w:rPr>
      <w:rFonts w:ascii="Courier New" w:hAnsi="Courier New"/>
      <w:sz w:val="20"/>
    </w:rPr>
  </w:style>
  <w:style w:type="character" w:customStyle="1" w:styleId="PlainTextChar">
    <w:name w:val="Plain Text Char"/>
    <w:basedOn w:val="DefaultParagraphFont"/>
    <w:link w:val="PlainText"/>
    <w:rsid w:val="006C5E41"/>
    <w:rPr>
      <w:rFonts w:ascii="Courier New" w:hAnsi="Courier New"/>
      <w:sz w:val="20"/>
      <w:szCs w:val="20"/>
    </w:rPr>
  </w:style>
  <w:style w:type="paragraph" w:customStyle="1" w:styleId="period">
    <w:name w:val="period"/>
    <w:basedOn w:val="Normal"/>
    <w:rsid w:val="006C5E41"/>
    <w:pPr>
      <w:spacing w:before="100" w:beforeAutospacing="1" w:after="100" w:afterAutospacing="1"/>
    </w:pPr>
    <w:rPr>
      <w:rFonts w:ascii="Times New Roman" w:hAnsi="Times New Roman"/>
    </w:rPr>
  </w:style>
  <w:style w:type="character" w:customStyle="1" w:styleId="org">
    <w:name w:val="org"/>
    <w:basedOn w:val="DefaultParagraphFont"/>
    <w:rsid w:val="006C5E41"/>
  </w:style>
  <w:style w:type="character" w:customStyle="1" w:styleId="duration">
    <w:name w:val="duration"/>
    <w:basedOn w:val="DefaultParagraphFont"/>
    <w:rsid w:val="006C5E41"/>
  </w:style>
  <w:style w:type="character" w:customStyle="1" w:styleId="location">
    <w:name w:val="location"/>
    <w:basedOn w:val="DefaultParagraphFont"/>
    <w:rsid w:val="006C5E41"/>
  </w:style>
  <w:style w:type="paragraph" w:styleId="NoSpacing">
    <w:name w:val="No Spacing"/>
    <w:uiPriority w:val="1"/>
    <w:qFormat/>
    <w:rsid w:val="00597FCD"/>
    <w:rPr>
      <w:rFonts w:asciiTheme="minorHAnsi" w:eastAsiaTheme="minorHAnsi" w:hAnsiTheme="minorHAnsi" w:cstheme="minorBidi"/>
    </w:rPr>
  </w:style>
  <w:style w:type="paragraph" w:customStyle="1" w:styleId="ResumeHeader">
    <w:name w:val="Resume Header"/>
    <w:basedOn w:val="Normal"/>
    <w:qFormat/>
    <w:rsid w:val="005532A2"/>
    <w:pPr>
      <w:keepNext/>
      <w:pBdr>
        <w:bottom w:val="single" w:sz="4" w:space="1" w:color="auto"/>
      </w:pBdr>
      <w:tabs>
        <w:tab w:val="right" w:pos="9360"/>
      </w:tabs>
      <w:spacing w:after="60"/>
      <w:outlineLvl w:val="5"/>
    </w:pPr>
    <w:rPr>
      <w:b/>
      <w:sz w:val="48"/>
      <w:szCs w:val="48"/>
    </w:rPr>
  </w:style>
  <w:style w:type="paragraph" w:customStyle="1" w:styleId="ResumeSubheader">
    <w:name w:val="Resume Subheader"/>
    <w:basedOn w:val="Normal"/>
    <w:qFormat/>
    <w:rsid w:val="005532A2"/>
    <w:pPr>
      <w:keepNext/>
      <w:tabs>
        <w:tab w:val="right" w:pos="9360"/>
      </w:tabs>
      <w:outlineLvl w:val="6"/>
    </w:pPr>
    <w:rPr>
      <w:b/>
      <w:sz w:val="36"/>
      <w:szCs w:val="36"/>
    </w:rPr>
  </w:style>
  <w:style w:type="paragraph" w:customStyle="1" w:styleId="ResumeHeader2">
    <w:name w:val="Resume Header 2"/>
    <w:basedOn w:val="Normal"/>
    <w:qFormat/>
    <w:rsid w:val="005532A2"/>
    <w:pPr>
      <w:spacing w:before="240"/>
    </w:pPr>
    <w:rPr>
      <w:rFonts w:cs="Arial Black"/>
      <w:b/>
      <w:bCs/>
      <w:color w:val="1F497D"/>
      <w:sz w:val="28"/>
      <w:szCs w:val="28"/>
    </w:rPr>
  </w:style>
  <w:style w:type="paragraph" w:customStyle="1" w:styleId="ResumeNormal">
    <w:name w:val="Resume Normal"/>
    <w:basedOn w:val="Resumetext"/>
    <w:qFormat/>
    <w:rsid w:val="00056EFE"/>
  </w:style>
  <w:style w:type="paragraph" w:customStyle="1" w:styleId="ResumeList">
    <w:name w:val="Resume List"/>
    <w:basedOn w:val="ListParagraph"/>
    <w:qFormat/>
    <w:rsid w:val="00C73FC6"/>
    <w:pPr>
      <w:numPr>
        <w:numId w:val="5"/>
      </w:numPr>
      <w:spacing w:after="60"/>
    </w:pPr>
    <w:rPr>
      <w:rFonts w:cs="Garamond"/>
      <w:sz w:val="22"/>
      <w:szCs w:val="22"/>
    </w:rPr>
  </w:style>
  <w:style w:type="paragraph" w:customStyle="1" w:styleId="ResumePosition">
    <w:name w:val="Resume Position"/>
    <w:basedOn w:val="Normal"/>
    <w:qFormat/>
    <w:rsid w:val="00056EFE"/>
    <w:pPr>
      <w:keepNext/>
      <w:spacing w:before="120"/>
      <w:outlineLvl w:val="2"/>
    </w:pPr>
    <w:rPr>
      <w:b/>
      <w:bCs/>
      <w:i/>
    </w:rPr>
  </w:style>
  <w:style w:type="character" w:styleId="FollowedHyperlink">
    <w:name w:val="FollowedHyperlink"/>
    <w:basedOn w:val="DefaultParagraphFont"/>
    <w:uiPriority w:val="99"/>
    <w:semiHidden/>
    <w:unhideWhenUsed/>
    <w:locked/>
    <w:rsid w:val="00106675"/>
    <w:rPr>
      <w:color w:val="800080" w:themeColor="followedHyperlink"/>
      <w:u w:val="single"/>
    </w:rPr>
  </w:style>
  <w:style w:type="character" w:customStyle="1" w:styleId="ListParagraphChar">
    <w:name w:val="List Paragraph Char"/>
    <w:aliases w:val="Bulleted List Char"/>
    <w:basedOn w:val="DefaultParagraphFont"/>
    <w:link w:val="ListParagraph"/>
    <w:uiPriority w:val="34"/>
    <w:rsid w:val="00FF2A0E"/>
    <w:rPr>
      <w:rFonts w:asciiTheme="minorHAnsi" w:hAnsiTheme="minorHAnsi"/>
      <w:color w:val="000000"/>
      <w:sz w:val="24"/>
      <w:szCs w:val="24"/>
    </w:rPr>
  </w:style>
  <w:style w:type="paragraph" w:customStyle="1" w:styleId="SqBulletLvl1">
    <w:name w:val="Sq Bullet Lvl1"/>
    <w:basedOn w:val="ListParagraph"/>
    <w:link w:val="SqBulletLvl1Char"/>
    <w:qFormat/>
    <w:rsid w:val="003B0B47"/>
    <w:pPr>
      <w:numPr>
        <w:numId w:val="6"/>
      </w:numPr>
      <w:autoSpaceDE/>
      <w:autoSpaceDN/>
      <w:adjustRightInd/>
      <w:spacing w:before="0" w:after="200" w:line="276" w:lineRule="auto"/>
    </w:pPr>
    <w:rPr>
      <w:rFonts w:eastAsiaTheme="minorHAnsi" w:cstheme="minorBidi"/>
    </w:rPr>
  </w:style>
  <w:style w:type="character" w:customStyle="1" w:styleId="SqBulletLvl1Char">
    <w:name w:val="Sq Bullet Lvl1 Char"/>
    <w:basedOn w:val="ListParagraphChar"/>
    <w:link w:val="SqBulletLvl1"/>
    <w:rsid w:val="003B0B47"/>
    <w:rPr>
      <w:rFonts w:asciiTheme="minorHAnsi" w:eastAsiaTheme="minorHAnsi" w:hAnsiTheme="minorHAnsi" w:cstheme="minorBidi"/>
      <w:color w:val="000000"/>
      <w:sz w:val="24"/>
      <w:szCs w:val="24"/>
    </w:rPr>
  </w:style>
  <w:style w:type="paragraph" w:customStyle="1" w:styleId="Goal-text">
    <w:name w:val="Goal-text"/>
    <w:basedOn w:val="Normal"/>
    <w:qFormat/>
    <w:rsid w:val="00512FFF"/>
    <w:pPr>
      <w:ind w:left="1440" w:hanging="1440"/>
    </w:pPr>
  </w:style>
  <w:style w:type="paragraph" w:styleId="BodyTextIndent">
    <w:name w:val="Body Text Indent"/>
    <w:basedOn w:val="Normal"/>
    <w:link w:val="BodyTextIndentChar"/>
    <w:uiPriority w:val="99"/>
    <w:semiHidden/>
    <w:unhideWhenUsed/>
    <w:locked/>
    <w:rsid w:val="00B21429"/>
    <w:pPr>
      <w:ind w:left="360"/>
    </w:pPr>
  </w:style>
  <w:style w:type="character" w:customStyle="1" w:styleId="BodyTextIndentChar">
    <w:name w:val="Body Text Indent Char"/>
    <w:basedOn w:val="DefaultParagraphFont"/>
    <w:link w:val="BodyTextIndent"/>
    <w:uiPriority w:val="99"/>
    <w:semiHidden/>
    <w:rsid w:val="00B21429"/>
    <w:rPr>
      <w:rFonts w:ascii="Calibri" w:hAnsi="Calibri"/>
      <w:sz w:val="24"/>
      <w:szCs w:val="20"/>
    </w:rPr>
  </w:style>
  <w:style w:type="character" w:styleId="PageNumber">
    <w:name w:val="page number"/>
    <w:basedOn w:val="DefaultParagraphFont"/>
    <w:uiPriority w:val="99"/>
    <w:semiHidden/>
    <w:unhideWhenUsed/>
    <w:locked/>
    <w:rsid w:val="00303A5D"/>
  </w:style>
  <w:style w:type="paragraph" w:customStyle="1" w:styleId="Level1">
    <w:name w:val="Level 1"/>
    <w:basedOn w:val="Normal"/>
    <w:rsid w:val="0079755E"/>
    <w:pPr>
      <w:numPr>
        <w:numId w:val="7"/>
      </w:numPr>
      <w:spacing w:after="0"/>
      <w:ind w:left="1440" w:hanging="720"/>
      <w:outlineLvl w:val="0"/>
    </w:pPr>
    <w:rPr>
      <w:rFonts w:ascii="Times New Roman" w:hAnsi="Times New Roman"/>
      <w:snapToGrid w:val="0"/>
    </w:rPr>
  </w:style>
  <w:style w:type="paragraph" w:styleId="HTMLPreformatted">
    <w:name w:val="HTML Preformatted"/>
    <w:basedOn w:val="Normal"/>
    <w:link w:val="HTMLPreformattedChar"/>
    <w:uiPriority w:val="99"/>
    <w:semiHidden/>
    <w:unhideWhenUsed/>
    <w:locked/>
    <w:rsid w:val="0022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222F6A"/>
    <w:rPr>
      <w:rFonts w:ascii="Courier New" w:hAnsi="Courier New" w:cs="Courier New"/>
      <w:sz w:val="20"/>
      <w:szCs w:val="20"/>
    </w:rPr>
  </w:style>
  <w:style w:type="paragraph" w:customStyle="1" w:styleId="Style2">
    <w:name w:val="Style2"/>
    <w:basedOn w:val="Normal"/>
    <w:uiPriority w:val="99"/>
    <w:rsid w:val="00AA52D5"/>
    <w:pPr>
      <w:spacing w:after="0" w:line="276" w:lineRule="exact"/>
      <w:ind w:hanging="360"/>
    </w:pPr>
    <w:rPr>
      <w:rFonts w:ascii="Times New Roman" w:eastAsiaTheme="minorEastAsia" w:hAnsi="Times New Roman"/>
    </w:rPr>
  </w:style>
  <w:style w:type="paragraph" w:customStyle="1" w:styleId="Style4">
    <w:name w:val="Style4"/>
    <w:basedOn w:val="Normal"/>
    <w:uiPriority w:val="99"/>
    <w:rsid w:val="00AA52D5"/>
    <w:pPr>
      <w:spacing w:after="0" w:line="274" w:lineRule="exact"/>
      <w:jc w:val="both"/>
    </w:pPr>
    <w:rPr>
      <w:rFonts w:ascii="Times New Roman" w:eastAsiaTheme="minorEastAsia" w:hAnsi="Times New Roman"/>
    </w:rPr>
  </w:style>
  <w:style w:type="paragraph" w:customStyle="1" w:styleId="Style6">
    <w:name w:val="Style6"/>
    <w:basedOn w:val="Normal"/>
    <w:uiPriority w:val="99"/>
    <w:rsid w:val="00AA52D5"/>
    <w:pPr>
      <w:spacing w:after="0" w:line="276" w:lineRule="exact"/>
    </w:pPr>
    <w:rPr>
      <w:rFonts w:ascii="Times New Roman" w:eastAsiaTheme="minorEastAsia" w:hAnsi="Times New Roman"/>
    </w:rPr>
  </w:style>
  <w:style w:type="paragraph" w:customStyle="1" w:styleId="Style10">
    <w:name w:val="Style10"/>
    <w:basedOn w:val="Normal"/>
    <w:uiPriority w:val="99"/>
    <w:rsid w:val="00AA52D5"/>
    <w:pPr>
      <w:spacing w:after="0" w:line="274" w:lineRule="exact"/>
      <w:ind w:firstLine="365"/>
    </w:pPr>
    <w:rPr>
      <w:rFonts w:ascii="Times New Roman" w:eastAsiaTheme="minorEastAsia" w:hAnsi="Times New Roman"/>
    </w:rPr>
  </w:style>
  <w:style w:type="character" w:customStyle="1" w:styleId="FontStyle14">
    <w:name w:val="Font Style14"/>
    <w:basedOn w:val="DefaultParagraphFont"/>
    <w:uiPriority w:val="99"/>
    <w:rsid w:val="00AA52D5"/>
    <w:rPr>
      <w:rFonts w:ascii="Times New Roman" w:hAnsi="Times New Roman" w:cs="Times New Roman" w:hint="default"/>
      <w:color w:val="000000"/>
      <w:sz w:val="22"/>
      <w:szCs w:val="22"/>
    </w:rPr>
  </w:style>
  <w:style w:type="table" w:styleId="MediumGrid3-Accent1">
    <w:name w:val="Medium Grid 3 Accent 1"/>
    <w:basedOn w:val="TableNormal"/>
    <w:uiPriority w:val="69"/>
    <w:rsid w:val="00FE17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FE175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E175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9748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4">
    <w:name w:val="Light Grid Accent 4"/>
    <w:basedOn w:val="TableNormal"/>
    <w:uiPriority w:val="62"/>
    <w:rsid w:val="0045756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header" w:uiPriority="0"/>
    <w:lsdException w:name="caption" w:semiHidden="0" w:uiPriority="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C12AAD"/>
    <w:pPr>
      <w:autoSpaceDE w:val="0"/>
      <w:autoSpaceDN w:val="0"/>
      <w:adjustRightInd w:val="0"/>
      <w:spacing w:after="120"/>
    </w:pPr>
    <w:rPr>
      <w:rFonts w:asciiTheme="minorHAnsi" w:hAnsiTheme="minorHAnsi"/>
      <w:color w:val="000000"/>
      <w:sz w:val="24"/>
      <w:szCs w:val="24"/>
    </w:rPr>
  </w:style>
  <w:style w:type="paragraph" w:styleId="Heading1">
    <w:name w:val="heading 1"/>
    <w:basedOn w:val="Normal"/>
    <w:next w:val="Normal"/>
    <w:link w:val="Heading1Char"/>
    <w:uiPriority w:val="99"/>
    <w:qFormat/>
    <w:rsid w:val="008E1329"/>
    <w:pPr>
      <w:pBdr>
        <w:bottom w:val="single" w:sz="4" w:space="3" w:color="1F497D"/>
      </w:pBdr>
      <w:tabs>
        <w:tab w:val="left" w:pos="720"/>
        <w:tab w:val="left" w:pos="2359"/>
      </w:tabs>
      <w:spacing w:after="60"/>
      <w:outlineLvl w:val="0"/>
    </w:pPr>
    <w:rPr>
      <w:b/>
      <w:bCs/>
      <w:color w:val="000000" w:themeColor="text1"/>
      <w:sz w:val="42"/>
      <w:szCs w:val="48"/>
    </w:rPr>
  </w:style>
  <w:style w:type="paragraph" w:styleId="Heading2">
    <w:name w:val="heading 2"/>
    <w:basedOn w:val="Normal"/>
    <w:next w:val="Normal"/>
    <w:link w:val="Heading2Char"/>
    <w:uiPriority w:val="99"/>
    <w:qFormat/>
    <w:rsid w:val="00512FFF"/>
    <w:pPr>
      <w:keepNext/>
      <w:tabs>
        <w:tab w:val="left" w:pos="1440"/>
      </w:tabs>
      <w:spacing w:before="180" w:after="60"/>
      <w:outlineLvl w:val="1"/>
    </w:pPr>
    <w:rPr>
      <w:rFonts w:cs="Arial Black"/>
      <w:b/>
      <w:bCs/>
      <w:sz w:val="28"/>
      <w:szCs w:val="28"/>
    </w:rPr>
  </w:style>
  <w:style w:type="paragraph" w:styleId="Heading3">
    <w:name w:val="heading 3"/>
    <w:basedOn w:val="Heading2"/>
    <w:next w:val="Normal"/>
    <w:link w:val="Heading3Char"/>
    <w:uiPriority w:val="99"/>
    <w:qFormat/>
    <w:rsid w:val="00EF2CB0"/>
    <w:pPr>
      <w:outlineLvl w:val="2"/>
    </w:pPr>
    <w:rPr>
      <w:sz w:val="26"/>
    </w:rPr>
  </w:style>
  <w:style w:type="paragraph" w:styleId="Heading4">
    <w:name w:val="heading 4"/>
    <w:basedOn w:val="Heading2"/>
    <w:next w:val="Normal"/>
    <w:link w:val="Heading4Char"/>
    <w:uiPriority w:val="99"/>
    <w:qFormat/>
    <w:rsid w:val="00EF2CB0"/>
    <w:pPr>
      <w:outlineLvl w:val="3"/>
    </w:pPr>
    <w:rPr>
      <w:sz w:val="24"/>
      <w:szCs w:val="24"/>
    </w:rPr>
  </w:style>
  <w:style w:type="paragraph" w:styleId="Heading5">
    <w:name w:val="heading 5"/>
    <w:basedOn w:val="Normal"/>
    <w:next w:val="Normal"/>
    <w:link w:val="Heading5Char"/>
    <w:uiPriority w:val="99"/>
    <w:qFormat/>
    <w:rsid w:val="00373AC4"/>
    <w:pPr>
      <w:keepNext/>
      <w:spacing w:after="0"/>
      <w:outlineLvl w:val="4"/>
    </w:pPr>
    <w:rPr>
      <w:b/>
      <w:i/>
    </w:rPr>
  </w:style>
  <w:style w:type="paragraph" w:styleId="Heading6">
    <w:name w:val="heading 6"/>
    <w:basedOn w:val="Heading7"/>
    <w:next w:val="Normal"/>
    <w:link w:val="Heading6Char"/>
    <w:uiPriority w:val="99"/>
    <w:qFormat/>
    <w:rsid w:val="005C5B39"/>
    <w:pPr>
      <w:pBdr>
        <w:bottom w:val="single" w:sz="4" w:space="1" w:color="auto"/>
      </w:pBdr>
      <w:spacing w:after="60"/>
      <w:outlineLvl w:val="5"/>
    </w:pPr>
    <w:rPr>
      <w:sz w:val="48"/>
      <w:szCs w:val="48"/>
    </w:rPr>
  </w:style>
  <w:style w:type="paragraph" w:styleId="Heading7">
    <w:name w:val="heading 7"/>
    <w:basedOn w:val="Normal"/>
    <w:next w:val="Normal"/>
    <w:link w:val="Heading7Char"/>
    <w:uiPriority w:val="99"/>
    <w:qFormat/>
    <w:rsid w:val="002C4343"/>
    <w:pPr>
      <w:keepNext/>
      <w:tabs>
        <w:tab w:val="right" w:pos="9360"/>
      </w:tabs>
      <w:outlineLvl w:val="6"/>
    </w:pPr>
    <w:rPr>
      <w:b/>
      <w:sz w:val="36"/>
      <w:szCs w:val="36"/>
      <w:lang w:val="de-DE"/>
    </w:rPr>
  </w:style>
  <w:style w:type="paragraph" w:styleId="Heading8">
    <w:name w:val="heading 8"/>
    <w:basedOn w:val="Normal"/>
    <w:next w:val="Normal"/>
    <w:link w:val="Heading8Char"/>
    <w:uiPriority w:val="99"/>
    <w:qFormat/>
    <w:rsid w:val="002134D5"/>
    <w:pPr>
      <w:keepNext/>
      <w:outlineLvl w:val="7"/>
    </w:pPr>
    <w:rPr>
      <w:i/>
    </w:rPr>
  </w:style>
  <w:style w:type="paragraph" w:styleId="Heading9">
    <w:name w:val="heading 9"/>
    <w:basedOn w:val="Normal"/>
    <w:next w:val="Normal"/>
    <w:link w:val="Heading9Char"/>
    <w:uiPriority w:val="99"/>
    <w:qFormat/>
    <w:rsid w:val="002134D5"/>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E1329"/>
    <w:rPr>
      <w:rFonts w:ascii="Calibri" w:hAnsi="Calibri"/>
      <w:b/>
      <w:bCs/>
      <w:color w:val="000000" w:themeColor="text1"/>
      <w:sz w:val="42"/>
      <w:szCs w:val="48"/>
    </w:rPr>
  </w:style>
  <w:style w:type="character" w:customStyle="1" w:styleId="Heading2Char">
    <w:name w:val="Heading 2 Char"/>
    <w:basedOn w:val="DefaultParagraphFont"/>
    <w:link w:val="Heading2"/>
    <w:uiPriority w:val="99"/>
    <w:locked/>
    <w:rsid w:val="00512FFF"/>
    <w:rPr>
      <w:rFonts w:ascii="Calibri" w:hAnsi="Calibri" w:cs="Arial Black"/>
      <w:b/>
      <w:bCs/>
      <w:sz w:val="28"/>
      <w:szCs w:val="28"/>
    </w:rPr>
  </w:style>
  <w:style w:type="character" w:customStyle="1" w:styleId="Heading3Char">
    <w:name w:val="Heading 3 Char"/>
    <w:basedOn w:val="DefaultParagraphFont"/>
    <w:link w:val="Heading3"/>
    <w:uiPriority w:val="99"/>
    <w:locked/>
    <w:rsid w:val="00EF2CB0"/>
    <w:rPr>
      <w:rFonts w:ascii="Calibri" w:hAnsi="Calibri" w:cs="Arial Black"/>
      <w:b/>
      <w:bCs/>
      <w:sz w:val="26"/>
      <w:szCs w:val="28"/>
    </w:rPr>
  </w:style>
  <w:style w:type="character" w:customStyle="1" w:styleId="Heading4Char">
    <w:name w:val="Heading 4 Char"/>
    <w:basedOn w:val="DefaultParagraphFont"/>
    <w:link w:val="Heading4"/>
    <w:uiPriority w:val="99"/>
    <w:locked/>
    <w:rsid w:val="00EF2CB0"/>
    <w:rPr>
      <w:rFonts w:ascii="Calibri" w:hAnsi="Calibri" w:cs="Arial Black"/>
      <w:b/>
      <w:bCs/>
      <w:sz w:val="24"/>
      <w:szCs w:val="24"/>
    </w:rPr>
  </w:style>
  <w:style w:type="character" w:customStyle="1" w:styleId="Heading5Char">
    <w:name w:val="Heading 5 Char"/>
    <w:basedOn w:val="DefaultParagraphFont"/>
    <w:link w:val="Heading5"/>
    <w:uiPriority w:val="99"/>
    <w:locked/>
    <w:rsid w:val="00373AC4"/>
    <w:rPr>
      <w:rFonts w:ascii="Calibri" w:hAnsi="Calibri"/>
      <w:b/>
      <w:i/>
      <w:sz w:val="24"/>
      <w:szCs w:val="24"/>
    </w:rPr>
  </w:style>
  <w:style w:type="character" w:customStyle="1" w:styleId="Heading6Char">
    <w:name w:val="Heading 6 Char"/>
    <w:basedOn w:val="DefaultParagraphFont"/>
    <w:link w:val="Heading6"/>
    <w:uiPriority w:val="99"/>
    <w:locked/>
    <w:rsid w:val="005C5B39"/>
    <w:rPr>
      <w:rFonts w:ascii="Calibri" w:hAnsi="Calibri" w:cs="Times New Roman"/>
      <w:b/>
      <w:sz w:val="48"/>
      <w:szCs w:val="48"/>
      <w:lang w:val="de-DE"/>
    </w:rPr>
  </w:style>
  <w:style w:type="character" w:customStyle="1" w:styleId="Heading7Char">
    <w:name w:val="Heading 7 Char"/>
    <w:basedOn w:val="DefaultParagraphFont"/>
    <w:link w:val="Heading7"/>
    <w:uiPriority w:val="99"/>
    <w:locked/>
    <w:rsid w:val="002C4343"/>
    <w:rPr>
      <w:rFonts w:ascii="Calibri" w:hAnsi="Calibri" w:cs="Times New Roman"/>
      <w:b/>
      <w:sz w:val="36"/>
      <w:szCs w:val="36"/>
      <w:lang w:val="de-DE"/>
    </w:rPr>
  </w:style>
  <w:style w:type="character" w:customStyle="1" w:styleId="Heading8Char">
    <w:name w:val="Heading 8 Char"/>
    <w:basedOn w:val="DefaultParagraphFont"/>
    <w:link w:val="Heading8"/>
    <w:uiPriority w:val="99"/>
    <w:semiHidden/>
    <w:locked/>
    <w:rsid w:val="007A1937"/>
    <w:rPr>
      <w:rFonts w:ascii="Calibri" w:eastAsia="MS ??" w:hAnsi="Calibri" w:cs="Arial"/>
      <w:i/>
      <w:iCs/>
      <w:sz w:val="24"/>
      <w:szCs w:val="24"/>
    </w:rPr>
  </w:style>
  <w:style w:type="character" w:customStyle="1" w:styleId="Heading9Char">
    <w:name w:val="Heading 9 Char"/>
    <w:basedOn w:val="DefaultParagraphFont"/>
    <w:link w:val="Heading9"/>
    <w:uiPriority w:val="99"/>
    <w:semiHidden/>
    <w:locked/>
    <w:rsid w:val="007A1937"/>
    <w:rPr>
      <w:rFonts w:ascii="Cambria" w:eastAsia="MS ????" w:hAnsi="Cambria" w:cs="Times New Roman"/>
    </w:rPr>
  </w:style>
  <w:style w:type="paragraph" w:styleId="Header">
    <w:name w:val="header"/>
    <w:basedOn w:val="Normal"/>
    <w:link w:val="HeaderChar"/>
    <w:rsid w:val="002E73F2"/>
    <w:pPr>
      <w:tabs>
        <w:tab w:val="right" w:pos="9360"/>
      </w:tabs>
      <w:spacing w:after="0"/>
    </w:pPr>
    <w:rPr>
      <w:b/>
      <w:bCs/>
      <w:noProof/>
      <w:color w:val="FFFFFF"/>
      <w:sz w:val="20"/>
    </w:rPr>
  </w:style>
  <w:style w:type="character" w:customStyle="1" w:styleId="HeaderChar">
    <w:name w:val="Header Char"/>
    <w:basedOn w:val="DefaultParagraphFont"/>
    <w:link w:val="Header"/>
    <w:uiPriority w:val="99"/>
    <w:locked/>
    <w:rsid w:val="002E73F2"/>
    <w:rPr>
      <w:rFonts w:ascii="Calibri" w:hAnsi="Calibri" w:cs="Times New Roman"/>
      <w:b/>
      <w:bCs/>
      <w:noProof/>
      <w:color w:val="FFFFFF"/>
      <w:lang w:val="en-US" w:eastAsia="en-US" w:bidi="ar-SA"/>
    </w:rPr>
  </w:style>
  <w:style w:type="paragraph" w:styleId="Footer">
    <w:name w:val="footer"/>
    <w:basedOn w:val="Normal"/>
    <w:link w:val="FooterChar"/>
    <w:uiPriority w:val="99"/>
    <w:rsid w:val="00B65BEB"/>
    <w:pPr>
      <w:tabs>
        <w:tab w:val="center" w:pos="4320"/>
        <w:tab w:val="right" w:pos="9360"/>
      </w:tabs>
    </w:pPr>
    <w:rPr>
      <w:bCs/>
      <w:color w:val="4F81BD"/>
      <w:sz w:val="20"/>
    </w:rPr>
  </w:style>
  <w:style w:type="character" w:customStyle="1" w:styleId="FooterChar">
    <w:name w:val="Footer Char"/>
    <w:basedOn w:val="DefaultParagraphFont"/>
    <w:link w:val="Footer"/>
    <w:uiPriority w:val="99"/>
    <w:locked/>
    <w:rsid w:val="00B65BEB"/>
    <w:rPr>
      <w:rFonts w:ascii="Calibri" w:hAnsi="Calibri" w:cs="Times New Roman"/>
      <w:bCs/>
      <w:color w:val="4F81BD"/>
      <w:sz w:val="20"/>
      <w:szCs w:val="20"/>
    </w:rPr>
  </w:style>
  <w:style w:type="paragraph" w:customStyle="1" w:styleId="TitleSub-Report">
    <w:name w:val="TitleSub-Report"/>
    <w:basedOn w:val="Title-Report"/>
    <w:uiPriority w:val="99"/>
    <w:rsid w:val="00852E76"/>
    <w:rPr>
      <w:sz w:val="32"/>
      <w:szCs w:val="32"/>
    </w:rPr>
  </w:style>
  <w:style w:type="paragraph" w:customStyle="1" w:styleId="Title-Report">
    <w:name w:val="Title-Report"/>
    <w:basedOn w:val="Normal"/>
    <w:uiPriority w:val="99"/>
    <w:rsid w:val="001C6B93"/>
    <w:pPr>
      <w:tabs>
        <w:tab w:val="left" w:pos="0"/>
        <w:tab w:val="left" w:pos="6840"/>
      </w:tabs>
      <w:jc w:val="center"/>
    </w:pPr>
    <w:rPr>
      <w:b/>
      <w:kern w:val="2"/>
      <w:sz w:val="48"/>
      <w:szCs w:val="48"/>
    </w:rPr>
  </w:style>
  <w:style w:type="paragraph" w:styleId="TOCHeading">
    <w:name w:val="TOC Heading"/>
    <w:basedOn w:val="Heading1"/>
    <w:next w:val="Normal"/>
    <w:uiPriority w:val="39"/>
    <w:qFormat/>
    <w:rsid w:val="00C71648"/>
    <w:pPr>
      <w:keepNext/>
      <w:keepLines/>
      <w:pBdr>
        <w:bottom w:val="none" w:sz="0" w:space="0" w:color="auto"/>
      </w:pBdr>
      <w:tabs>
        <w:tab w:val="clear" w:pos="720"/>
        <w:tab w:val="clear" w:pos="2359"/>
      </w:tabs>
      <w:spacing w:before="480" w:after="0" w:line="276" w:lineRule="auto"/>
      <w:outlineLvl w:val="9"/>
    </w:pPr>
    <w:rPr>
      <w:rFonts w:eastAsia="MS ????"/>
      <w:color w:val="0D0D0D"/>
      <w:sz w:val="28"/>
      <w:szCs w:val="28"/>
    </w:rPr>
  </w:style>
  <w:style w:type="paragraph" w:styleId="ListBullet">
    <w:name w:val="List Bullet"/>
    <w:basedOn w:val="Normal"/>
    <w:link w:val="ListBulletChar"/>
    <w:uiPriority w:val="99"/>
    <w:rsid w:val="005E1BE1"/>
    <w:pPr>
      <w:tabs>
        <w:tab w:val="num" w:pos="360"/>
      </w:tabs>
      <w:ind w:left="360" w:hanging="360"/>
    </w:pPr>
  </w:style>
  <w:style w:type="character" w:customStyle="1" w:styleId="ListBulletChar">
    <w:name w:val="List Bullet Char"/>
    <w:basedOn w:val="DefaultParagraphFont"/>
    <w:link w:val="ListBullet"/>
    <w:uiPriority w:val="99"/>
    <w:locked/>
    <w:rsid w:val="008E442D"/>
    <w:rPr>
      <w:rFonts w:cs="Times New Roman"/>
      <w:sz w:val="24"/>
      <w:szCs w:val="24"/>
    </w:rPr>
  </w:style>
  <w:style w:type="paragraph" w:customStyle="1" w:styleId="TableText">
    <w:name w:val="TableText"/>
    <w:basedOn w:val="Normal"/>
    <w:uiPriority w:val="99"/>
    <w:rsid w:val="007274F8"/>
    <w:pPr>
      <w:spacing w:before="40" w:after="40"/>
    </w:pPr>
  </w:style>
  <w:style w:type="paragraph" w:styleId="TOC2">
    <w:name w:val="toc 2"/>
    <w:basedOn w:val="Normal"/>
    <w:next w:val="Normal"/>
    <w:autoRedefine/>
    <w:uiPriority w:val="39"/>
    <w:rsid w:val="001C6B93"/>
    <w:pPr>
      <w:spacing w:after="0"/>
      <w:ind w:left="240"/>
    </w:pPr>
    <w:rPr>
      <w:b/>
      <w:sz w:val="22"/>
      <w:szCs w:val="22"/>
    </w:rPr>
  </w:style>
  <w:style w:type="paragraph" w:styleId="TOC3">
    <w:name w:val="toc 3"/>
    <w:basedOn w:val="Normal"/>
    <w:next w:val="Normal"/>
    <w:autoRedefine/>
    <w:uiPriority w:val="39"/>
    <w:rsid w:val="001C6B93"/>
    <w:pPr>
      <w:spacing w:after="0"/>
      <w:ind w:left="480"/>
    </w:pPr>
    <w:rPr>
      <w:sz w:val="22"/>
      <w:szCs w:val="22"/>
    </w:rPr>
  </w:style>
  <w:style w:type="paragraph" w:styleId="FootnoteText">
    <w:name w:val="footnote text"/>
    <w:basedOn w:val="Normal"/>
    <w:link w:val="FootnoteTextChar"/>
    <w:uiPriority w:val="99"/>
    <w:semiHidden/>
    <w:rsid w:val="005150C3"/>
    <w:pPr>
      <w:spacing w:after="0" w:line="216" w:lineRule="auto"/>
    </w:pPr>
    <w:rPr>
      <w:sz w:val="18"/>
    </w:rPr>
  </w:style>
  <w:style w:type="character" w:customStyle="1" w:styleId="FootnoteTextChar">
    <w:name w:val="Footnote Text Char"/>
    <w:basedOn w:val="DefaultParagraphFont"/>
    <w:link w:val="FootnoteText"/>
    <w:uiPriority w:val="99"/>
    <w:semiHidden/>
    <w:locked/>
    <w:rsid w:val="005150C3"/>
    <w:rPr>
      <w:rFonts w:ascii="Calibri" w:hAnsi="Calibri"/>
      <w:sz w:val="18"/>
      <w:szCs w:val="20"/>
    </w:rPr>
  </w:style>
  <w:style w:type="character" w:styleId="FootnoteReference">
    <w:name w:val="footnote reference"/>
    <w:basedOn w:val="DefaultParagraphFont"/>
    <w:uiPriority w:val="99"/>
    <w:semiHidden/>
    <w:rsid w:val="002134D5"/>
    <w:rPr>
      <w:rFonts w:cs="Times New Roman"/>
      <w:vertAlign w:val="superscript"/>
    </w:rPr>
  </w:style>
  <w:style w:type="paragraph" w:styleId="Caption">
    <w:name w:val="caption"/>
    <w:basedOn w:val="Normal"/>
    <w:next w:val="Normal"/>
    <w:qFormat/>
    <w:rsid w:val="00AE6D71"/>
    <w:pPr>
      <w:spacing w:before="240"/>
    </w:pPr>
    <w:rPr>
      <w:i/>
      <w:noProof/>
    </w:rPr>
  </w:style>
  <w:style w:type="paragraph" w:styleId="BalloonText">
    <w:name w:val="Balloon Text"/>
    <w:basedOn w:val="Normal"/>
    <w:link w:val="BalloonTextChar"/>
    <w:uiPriority w:val="99"/>
    <w:semiHidden/>
    <w:rsid w:val="002134D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1937"/>
    <w:rPr>
      <w:rFonts w:cs="Times New Roman"/>
      <w:sz w:val="2"/>
    </w:rPr>
  </w:style>
  <w:style w:type="character" w:styleId="CommentReference">
    <w:name w:val="annotation reference"/>
    <w:basedOn w:val="DefaultParagraphFont"/>
    <w:uiPriority w:val="99"/>
    <w:semiHidden/>
    <w:rsid w:val="002134D5"/>
    <w:rPr>
      <w:rFonts w:cs="Times New Roman"/>
      <w:sz w:val="16"/>
      <w:szCs w:val="16"/>
    </w:rPr>
  </w:style>
  <w:style w:type="paragraph" w:styleId="CommentText">
    <w:name w:val="annotation text"/>
    <w:basedOn w:val="Normal"/>
    <w:link w:val="CommentTextChar"/>
    <w:uiPriority w:val="99"/>
    <w:semiHidden/>
    <w:rsid w:val="002134D5"/>
  </w:style>
  <w:style w:type="character" w:customStyle="1" w:styleId="CommentTextChar">
    <w:name w:val="Comment Text Char"/>
    <w:basedOn w:val="DefaultParagraphFont"/>
    <w:link w:val="CommentText"/>
    <w:uiPriority w:val="99"/>
    <w:semiHidden/>
    <w:locked/>
    <w:rsid w:val="00BB4A60"/>
    <w:rPr>
      <w:rFonts w:cs="Times New Roman"/>
      <w:sz w:val="24"/>
    </w:rPr>
  </w:style>
  <w:style w:type="paragraph" w:styleId="CommentSubject">
    <w:name w:val="annotation subject"/>
    <w:basedOn w:val="CommentText"/>
    <w:next w:val="CommentText"/>
    <w:link w:val="CommentSubjectChar"/>
    <w:uiPriority w:val="99"/>
    <w:semiHidden/>
    <w:rsid w:val="002134D5"/>
    <w:rPr>
      <w:b/>
      <w:bCs/>
    </w:rPr>
  </w:style>
  <w:style w:type="character" w:customStyle="1" w:styleId="CommentSubjectChar">
    <w:name w:val="Comment Subject Char"/>
    <w:basedOn w:val="CommentTextChar"/>
    <w:link w:val="CommentSubject"/>
    <w:uiPriority w:val="99"/>
    <w:semiHidden/>
    <w:locked/>
    <w:rsid w:val="007A1937"/>
    <w:rPr>
      <w:rFonts w:cs="Times New Roman"/>
      <w:b/>
      <w:bCs/>
      <w:sz w:val="20"/>
      <w:szCs w:val="20"/>
    </w:rPr>
  </w:style>
  <w:style w:type="paragraph" w:styleId="TOC1">
    <w:name w:val="toc 1"/>
    <w:basedOn w:val="Normal"/>
    <w:next w:val="Normal"/>
    <w:autoRedefine/>
    <w:uiPriority w:val="39"/>
    <w:rsid w:val="00C71648"/>
    <w:pPr>
      <w:spacing w:before="120" w:after="0"/>
    </w:pPr>
    <w:rPr>
      <w:b/>
    </w:rPr>
  </w:style>
  <w:style w:type="paragraph" w:styleId="DocumentMap">
    <w:name w:val="Document Map"/>
    <w:basedOn w:val="Normal"/>
    <w:link w:val="DocumentMapChar"/>
    <w:uiPriority w:val="99"/>
    <w:semiHidden/>
    <w:rsid w:val="00E06860"/>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7A1937"/>
    <w:rPr>
      <w:rFonts w:cs="Times New Roman"/>
      <w:sz w:val="2"/>
    </w:rPr>
  </w:style>
  <w:style w:type="paragraph" w:styleId="TOC4">
    <w:name w:val="toc 4"/>
    <w:basedOn w:val="Normal"/>
    <w:next w:val="Normal"/>
    <w:autoRedefine/>
    <w:uiPriority w:val="99"/>
    <w:rsid w:val="001C6B93"/>
    <w:pPr>
      <w:spacing w:after="0"/>
      <w:ind w:left="720"/>
    </w:pPr>
    <w:rPr>
      <w:sz w:val="20"/>
    </w:rPr>
  </w:style>
  <w:style w:type="paragraph" w:styleId="TOC5">
    <w:name w:val="toc 5"/>
    <w:basedOn w:val="Normal"/>
    <w:next w:val="Normal"/>
    <w:autoRedefine/>
    <w:uiPriority w:val="99"/>
    <w:rsid w:val="001C6B93"/>
    <w:pPr>
      <w:spacing w:after="0"/>
      <w:ind w:left="960"/>
    </w:pPr>
    <w:rPr>
      <w:sz w:val="20"/>
    </w:rPr>
  </w:style>
  <w:style w:type="paragraph" w:styleId="EndnoteText">
    <w:name w:val="endnote text"/>
    <w:basedOn w:val="Normal"/>
    <w:link w:val="EndnoteTextChar"/>
    <w:autoRedefine/>
    <w:uiPriority w:val="99"/>
    <w:semiHidden/>
    <w:rsid w:val="00E06860"/>
    <w:pPr>
      <w:spacing w:before="40"/>
    </w:pPr>
    <w:rPr>
      <w:sz w:val="20"/>
    </w:rPr>
  </w:style>
  <w:style w:type="character" w:customStyle="1" w:styleId="EndnoteTextChar">
    <w:name w:val="Endnote Text Char"/>
    <w:basedOn w:val="DefaultParagraphFont"/>
    <w:link w:val="EndnoteText"/>
    <w:uiPriority w:val="99"/>
    <w:semiHidden/>
    <w:locked/>
    <w:rsid w:val="007A1937"/>
    <w:rPr>
      <w:rFonts w:cs="Times New Roman"/>
      <w:sz w:val="20"/>
      <w:szCs w:val="20"/>
    </w:rPr>
  </w:style>
  <w:style w:type="character" w:styleId="EndnoteReference">
    <w:name w:val="endnote reference"/>
    <w:basedOn w:val="DefaultParagraphFont"/>
    <w:uiPriority w:val="99"/>
    <w:semiHidden/>
    <w:rsid w:val="00E06860"/>
    <w:rPr>
      <w:rFonts w:ascii="Times New Roman" w:hAnsi="Times New Roman" w:cs="Times New Roman"/>
      <w:i/>
      <w:color w:val="auto"/>
      <w:sz w:val="16"/>
      <w:vertAlign w:val="baseline"/>
    </w:rPr>
  </w:style>
  <w:style w:type="paragraph" w:styleId="TOC6">
    <w:name w:val="toc 6"/>
    <w:basedOn w:val="Normal"/>
    <w:next w:val="Normal"/>
    <w:autoRedefine/>
    <w:uiPriority w:val="99"/>
    <w:rsid w:val="001C6B93"/>
    <w:pPr>
      <w:spacing w:after="0"/>
      <w:ind w:left="1200"/>
    </w:pPr>
    <w:rPr>
      <w:sz w:val="20"/>
    </w:rPr>
  </w:style>
  <w:style w:type="paragraph" w:styleId="TOC7">
    <w:name w:val="toc 7"/>
    <w:basedOn w:val="Normal"/>
    <w:next w:val="Normal"/>
    <w:autoRedefine/>
    <w:uiPriority w:val="99"/>
    <w:rsid w:val="001C6B93"/>
    <w:pPr>
      <w:spacing w:after="0"/>
      <w:ind w:left="1440"/>
    </w:pPr>
    <w:rPr>
      <w:sz w:val="20"/>
    </w:rPr>
  </w:style>
  <w:style w:type="character" w:styleId="Hyperlink">
    <w:name w:val="Hyperlink"/>
    <w:basedOn w:val="DefaultParagraphFont"/>
    <w:uiPriority w:val="99"/>
    <w:rsid w:val="006C5CB3"/>
    <w:rPr>
      <w:rFonts w:ascii="Calibri" w:hAnsi="Calibri" w:cs="Times New Roman"/>
      <w:color w:val="0000FF"/>
      <w:u w:val="single"/>
    </w:rPr>
  </w:style>
  <w:style w:type="table" w:styleId="TableGrid">
    <w:name w:val="Table Grid"/>
    <w:basedOn w:val="TableNormal"/>
    <w:uiPriority w:val="99"/>
    <w:rsid w:val="004D0DC8"/>
    <w:pPr>
      <w:spacing w:after="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uiPriority w:val="99"/>
    <w:rsid w:val="004D0DC8"/>
    <w:pPr>
      <w:spacing w:after="120"/>
    </w:pPr>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Title">
    <w:name w:val="Title"/>
    <w:basedOn w:val="Normal"/>
    <w:next w:val="Normal"/>
    <w:link w:val="TitleChar"/>
    <w:uiPriority w:val="99"/>
    <w:qFormat/>
    <w:rsid w:val="00055602"/>
    <w:pPr>
      <w:spacing w:before="240"/>
    </w:pPr>
    <w:rPr>
      <w:b/>
      <w:kern w:val="28"/>
    </w:rPr>
  </w:style>
  <w:style w:type="character" w:customStyle="1" w:styleId="TitleChar">
    <w:name w:val="Title Char"/>
    <w:basedOn w:val="DefaultParagraphFont"/>
    <w:link w:val="Title"/>
    <w:uiPriority w:val="99"/>
    <w:locked/>
    <w:rsid w:val="007A1937"/>
    <w:rPr>
      <w:rFonts w:ascii="Cambria" w:eastAsia="MS ????" w:hAnsi="Cambria" w:cs="Times New Roman"/>
      <w:b/>
      <w:bCs/>
      <w:kern w:val="28"/>
      <w:sz w:val="32"/>
      <w:szCs w:val="32"/>
    </w:rPr>
  </w:style>
  <w:style w:type="paragraph" w:styleId="TOC8">
    <w:name w:val="toc 8"/>
    <w:basedOn w:val="Normal"/>
    <w:next w:val="Normal"/>
    <w:autoRedefine/>
    <w:uiPriority w:val="99"/>
    <w:rsid w:val="001C6B93"/>
    <w:pPr>
      <w:spacing w:after="0"/>
      <w:ind w:left="1680"/>
    </w:pPr>
    <w:rPr>
      <w:sz w:val="20"/>
    </w:rPr>
  </w:style>
  <w:style w:type="paragraph" w:customStyle="1" w:styleId="ResumeBullet">
    <w:name w:val="Resume Bullet"/>
    <w:basedOn w:val="Normal"/>
    <w:uiPriority w:val="99"/>
    <w:rsid w:val="00423E5D"/>
    <w:pPr>
      <w:numPr>
        <w:numId w:val="1"/>
      </w:numPr>
      <w:tabs>
        <w:tab w:val="clear" w:pos="360"/>
      </w:tabs>
      <w:spacing w:after="60"/>
      <w:ind w:left="374" w:hanging="187"/>
      <w:contextualSpacing/>
    </w:pPr>
    <w:rPr>
      <w:rFonts w:cs="Arial"/>
      <w:sz w:val="22"/>
      <w:szCs w:val="22"/>
    </w:rPr>
  </w:style>
  <w:style w:type="paragraph" w:customStyle="1" w:styleId="a">
    <w:name w:val="_"/>
    <w:basedOn w:val="Normal"/>
    <w:uiPriority w:val="99"/>
    <w:rsid w:val="008402F2"/>
    <w:pPr>
      <w:spacing w:after="0"/>
    </w:pPr>
    <w:rPr>
      <w:sz w:val="20"/>
    </w:rPr>
  </w:style>
  <w:style w:type="paragraph" w:customStyle="1" w:styleId="DashboardBullets">
    <w:name w:val="Dashboard Bullets"/>
    <w:basedOn w:val="Normal"/>
    <w:uiPriority w:val="99"/>
    <w:semiHidden/>
    <w:rsid w:val="008402F2"/>
    <w:pPr>
      <w:numPr>
        <w:numId w:val="2"/>
      </w:numPr>
      <w:tabs>
        <w:tab w:val="clear" w:pos="720"/>
        <w:tab w:val="num" w:pos="360"/>
      </w:tabs>
      <w:spacing w:after="60"/>
      <w:ind w:left="360"/>
    </w:pPr>
    <w:rPr>
      <w:sz w:val="22"/>
    </w:rPr>
  </w:style>
  <w:style w:type="paragraph" w:customStyle="1" w:styleId="Resumetext">
    <w:name w:val="Resume text"/>
    <w:basedOn w:val="Normal"/>
    <w:uiPriority w:val="99"/>
    <w:rsid w:val="00DF7C65"/>
    <w:rPr>
      <w:sz w:val="22"/>
      <w:szCs w:val="22"/>
    </w:rPr>
  </w:style>
  <w:style w:type="paragraph" w:styleId="ListParagraph">
    <w:name w:val="List Paragraph"/>
    <w:aliases w:val="Bulleted List"/>
    <w:basedOn w:val="Normal"/>
    <w:link w:val="ListParagraphChar"/>
    <w:uiPriority w:val="34"/>
    <w:qFormat/>
    <w:rsid w:val="00FF2A0E"/>
    <w:pPr>
      <w:numPr>
        <w:numId w:val="3"/>
      </w:numPr>
      <w:spacing w:before="60" w:line="235" w:lineRule="auto"/>
      <w:contextualSpacing/>
    </w:pPr>
  </w:style>
  <w:style w:type="paragraph" w:customStyle="1" w:styleId="TextBoxNormal">
    <w:name w:val="Text Box Normal"/>
    <w:basedOn w:val="Normal"/>
    <w:uiPriority w:val="99"/>
    <w:semiHidden/>
    <w:rsid w:val="005946A2"/>
    <w:pPr>
      <w:spacing w:before="60" w:after="0"/>
    </w:pPr>
    <w:rPr>
      <w:rFonts w:cs="Arial"/>
      <w:sz w:val="22"/>
    </w:rPr>
  </w:style>
  <w:style w:type="paragraph" w:styleId="Revision">
    <w:name w:val="Revision"/>
    <w:hidden/>
    <w:uiPriority w:val="99"/>
    <w:semiHidden/>
    <w:rsid w:val="00A87F5C"/>
    <w:rPr>
      <w:sz w:val="24"/>
      <w:szCs w:val="20"/>
    </w:rPr>
  </w:style>
  <w:style w:type="paragraph" w:styleId="TOC9">
    <w:name w:val="toc 9"/>
    <w:basedOn w:val="Normal"/>
    <w:next w:val="Normal"/>
    <w:autoRedefine/>
    <w:uiPriority w:val="99"/>
    <w:rsid w:val="001C6B93"/>
    <w:pPr>
      <w:spacing w:after="0"/>
      <w:ind w:left="1920"/>
    </w:pPr>
    <w:rPr>
      <w:sz w:val="20"/>
    </w:rPr>
  </w:style>
  <w:style w:type="paragraph" w:customStyle="1" w:styleId="ListBullet1">
    <w:name w:val="List Bullet 1"/>
    <w:aliases w:val="lb1"/>
    <w:basedOn w:val="Normal"/>
    <w:link w:val="ListBullet1Char"/>
    <w:rsid w:val="00FE1B4E"/>
    <w:pPr>
      <w:tabs>
        <w:tab w:val="left" w:pos="360"/>
      </w:tabs>
      <w:spacing w:after="130"/>
      <w:jc w:val="both"/>
    </w:pPr>
    <w:rPr>
      <w:rFonts w:ascii="Garamond" w:hAnsi="Garamond"/>
    </w:rPr>
  </w:style>
  <w:style w:type="paragraph" w:styleId="BodyText">
    <w:name w:val="Body Text"/>
    <w:aliases w:val="bt Char"/>
    <w:basedOn w:val="Normal"/>
    <w:link w:val="BodyTextChar1"/>
    <w:uiPriority w:val="99"/>
    <w:rsid w:val="00FE1B4E"/>
    <w:pPr>
      <w:spacing w:before="120" w:after="260" w:line="260" w:lineRule="exact"/>
      <w:jc w:val="both"/>
    </w:pPr>
    <w:rPr>
      <w:rFonts w:ascii="Garamond" w:hAnsi="Garamond"/>
    </w:rPr>
  </w:style>
  <w:style w:type="character" w:customStyle="1" w:styleId="BodyTextChar">
    <w:name w:val="Body Text Char"/>
    <w:aliases w:val="bt Char Char"/>
    <w:basedOn w:val="DefaultParagraphFont"/>
    <w:uiPriority w:val="99"/>
    <w:semiHidden/>
    <w:locked/>
    <w:rsid w:val="00FE1B4E"/>
    <w:rPr>
      <w:rFonts w:ascii="Calibri" w:hAnsi="Calibri" w:cs="Times New Roman"/>
      <w:sz w:val="20"/>
      <w:szCs w:val="20"/>
    </w:rPr>
  </w:style>
  <w:style w:type="character" w:customStyle="1" w:styleId="BodyTextChar1">
    <w:name w:val="Body Text Char1"/>
    <w:aliases w:val="bt Char Char1"/>
    <w:basedOn w:val="DefaultParagraphFont"/>
    <w:link w:val="BodyText"/>
    <w:uiPriority w:val="99"/>
    <w:locked/>
    <w:rsid w:val="00FE1B4E"/>
    <w:rPr>
      <w:rFonts w:ascii="Garamond" w:hAnsi="Garamond" w:cs="Times New Roman"/>
      <w:sz w:val="20"/>
      <w:szCs w:val="20"/>
    </w:rPr>
  </w:style>
  <w:style w:type="character" w:customStyle="1" w:styleId="ListBullet1Char">
    <w:name w:val="List Bullet 1 Char"/>
    <w:aliases w:val="lb1 Char"/>
    <w:basedOn w:val="DefaultParagraphFont"/>
    <w:link w:val="ListBullet1"/>
    <w:locked/>
    <w:rsid w:val="00FE1B4E"/>
    <w:rPr>
      <w:rFonts w:ascii="Garamond" w:hAnsi="Garamond"/>
      <w:sz w:val="24"/>
      <w:szCs w:val="20"/>
    </w:rPr>
  </w:style>
  <w:style w:type="paragraph" w:styleId="ListBullet2">
    <w:name w:val="List Bullet 2"/>
    <w:basedOn w:val="Normal"/>
    <w:uiPriority w:val="99"/>
    <w:semiHidden/>
    <w:rsid w:val="00133623"/>
    <w:pPr>
      <w:tabs>
        <w:tab w:val="num" w:pos="720"/>
      </w:tabs>
      <w:ind w:left="720" w:hanging="360"/>
      <w:contextualSpacing/>
    </w:pPr>
  </w:style>
  <w:style w:type="paragraph" w:customStyle="1" w:styleId="Header1Name">
    <w:name w:val="Header 1 Name"/>
    <w:aliases w:val="1n"/>
    <w:basedOn w:val="Normal"/>
    <w:next w:val="Normal"/>
    <w:uiPriority w:val="99"/>
    <w:rsid w:val="00133623"/>
    <w:pPr>
      <w:keepNext/>
      <w:spacing w:after="0"/>
    </w:pPr>
    <w:rPr>
      <w:rFonts w:ascii="Book Antiqua" w:hAnsi="Book Antiqua"/>
      <w:b/>
      <w:sz w:val="40"/>
    </w:rPr>
  </w:style>
  <w:style w:type="paragraph" w:customStyle="1" w:styleId="ResProfAffils">
    <w:name w:val="Res/Prof Affils"/>
    <w:aliases w:val="rpa"/>
    <w:basedOn w:val="Heading3"/>
    <w:uiPriority w:val="99"/>
    <w:rsid w:val="00133623"/>
    <w:pPr>
      <w:autoSpaceDE/>
      <w:autoSpaceDN/>
      <w:adjustRightInd/>
      <w:spacing w:before="240" w:after="380" w:line="300" w:lineRule="exact"/>
      <w:ind w:left="691" w:hanging="691"/>
      <w:outlineLvl w:val="9"/>
    </w:pPr>
    <w:rPr>
      <w:rFonts w:ascii="Book Antiqua" w:hAnsi="Book Antiqua"/>
      <w:bCs w:val="0"/>
      <w:i/>
      <w:szCs w:val="20"/>
    </w:rPr>
  </w:style>
  <w:style w:type="paragraph" w:styleId="NormalWeb">
    <w:name w:val="Normal (Web)"/>
    <w:basedOn w:val="Normal"/>
    <w:uiPriority w:val="99"/>
    <w:locked/>
    <w:rsid w:val="00133623"/>
    <w:pPr>
      <w:spacing w:before="100" w:beforeAutospacing="1" w:after="100" w:afterAutospacing="1"/>
    </w:pPr>
    <w:rPr>
      <w:rFonts w:ascii="Times New Roman" w:hAnsi="Times New Roman"/>
    </w:rPr>
  </w:style>
  <w:style w:type="paragraph" w:customStyle="1" w:styleId="FigureTitle1">
    <w:name w:val="Figure Title 1"/>
    <w:basedOn w:val="Heading4"/>
    <w:rsid w:val="00821C45"/>
    <w:pPr>
      <w:autoSpaceDE/>
      <w:autoSpaceDN/>
      <w:adjustRightInd/>
      <w:spacing w:before="0"/>
    </w:pPr>
    <w:rPr>
      <w:rFonts w:ascii="Arial" w:hAnsi="Arial" w:cs="Times New Roman"/>
      <w:sz w:val="22"/>
      <w:szCs w:val="22"/>
    </w:rPr>
  </w:style>
  <w:style w:type="paragraph" w:customStyle="1" w:styleId="Default">
    <w:name w:val="Default"/>
    <w:rsid w:val="00F341D4"/>
    <w:pPr>
      <w:widowControl w:val="0"/>
      <w:autoSpaceDE w:val="0"/>
      <w:autoSpaceDN w:val="0"/>
      <w:adjustRightInd w:val="0"/>
    </w:pPr>
    <w:rPr>
      <w:rFonts w:eastAsia="MS Mincho"/>
      <w:color w:val="000000"/>
      <w:sz w:val="24"/>
      <w:szCs w:val="24"/>
    </w:rPr>
  </w:style>
  <w:style w:type="character" w:styleId="Emphasis">
    <w:name w:val="Emphasis"/>
    <w:basedOn w:val="DefaultParagraphFont"/>
    <w:uiPriority w:val="20"/>
    <w:qFormat/>
    <w:locked/>
    <w:rsid w:val="00A06850"/>
    <w:rPr>
      <w:rFonts w:cs="Times New Roman"/>
      <w:i/>
      <w:iCs/>
    </w:rPr>
  </w:style>
  <w:style w:type="paragraph" w:styleId="Subtitle">
    <w:name w:val="Subtitle"/>
    <w:basedOn w:val="Normal"/>
    <w:next w:val="Normal"/>
    <w:link w:val="SubtitleChar"/>
    <w:uiPriority w:val="99"/>
    <w:qFormat/>
    <w:locked/>
    <w:rsid w:val="00367363"/>
    <w:pPr>
      <w:numPr>
        <w:ilvl w:val="1"/>
      </w:numPr>
    </w:pPr>
    <w:rPr>
      <w:rFonts w:ascii="Cambria" w:eastAsia="MS Gothic" w:hAnsi="Cambria"/>
      <w:i/>
      <w:iCs/>
      <w:color w:val="4F81BD"/>
      <w:spacing w:val="15"/>
    </w:rPr>
  </w:style>
  <w:style w:type="character" w:customStyle="1" w:styleId="SubtitleChar">
    <w:name w:val="Subtitle Char"/>
    <w:basedOn w:val="DefaultParagraphFont"/>
    <w:link w:val="Subtitle"/>
    <w:uiPriority w:val="99"/>
    <w:locked/>
    <w:rsid w:val="00367363"/>
    <w:rPr>
      <w:rFonts w:ascii="Cambria" w:eastAsia="MS Gothic" w:hAnsi="Cambria" w:cs="Times New Roman"/>
      <w:i/>
      <w:iCs/>
      <w:color w:val="4F81BD"/>
      <w:spacing w:val="15"/>
      <w:sz w:val="24"/>
      <w:szCs w:val="24"/>
      <w:lang w:bidi="ar-SA"/>
    </w:rPr>
  </w:style>
  <w:style w:type="paragraph" w:customStyle="1" w:styleId="bulleted">
    <w:name w:val="bulleted"/>
    <w:basedOn w:val="Normal"/>
    <w:uiPriority w:val="99"/>
    <w:rsid w:val="00B61D2A"/>
    <w:pPr>
      <w:tabs>
        <w:tab w:val="num" w:pos="540"/>
      </w:tabs>
      <w:spacing w:after="60"/>
      <w:ind w:left="540" w:hanging="360"/>
    </w:pPr>
    <w:rPr>
      <w:rFonts w:ascii="Garamond" w:hAnsi="Garamond"/>
    </w:rPr>
  </w:style>
  <w:style w:type="paragraph" w:customStyle="1" w:styleId="Title1">
    <w:name w:val="Title1"/>
    <w:basedOn w:val="Normal"/>
    <w:uiPriority w:val="99"/>
    <w:rsid w:val="00B61D2A"/>
    <w:pPr>
      <w:spacing w:before="160" w:after="0"/>
    </w:pPr>
    <w:rPr>
      <w:rFonts w:ascii="Garamond" w:hAnsi="Garamond"/>
      <w:b/>
      <w:bCs/>
    </w:rPr>
  </w:style>
  <w:style w:type="numbering" w:customStyle="1" w:styleId="BasicList">
    <w:name w:val="BasicList"/>
    <w:rsid w:val="00F51C13"/>
    <w:pPr>
      <w:numPr>
        <w:numId w:val="4"/>
      </w:numPr>
    </w:pPr>
  </w:style>
  <w:style w:type="character" w:styleId="Strong">
    <w:name w:val="Strong"/>
    <w:basedOn w:val="DefaultParagraphFont"/>
    <w:uiPriority w:val="22"/>
    <w:qFormat/>
    <w:locked/>
    <w:rsid w:val="00AC7D54"/>
    <w:rPr>
      <w:b/>
      <w:bCs/>
    </w:rPr>
  </w:style>
  <w:style w:type="paragraph" w:customStyle="1" w:styleId="TableTitle">
    <w:name w:val="Table Title"/>
    <w:basedOn w:val="Normal"/>
    <w:link w:val="TableTitleChar"/>
    <w:qFormat/>
    <w:rsid w:val="006A7F2C"/>
    <w:pPr>
      <w:keepNext/>
      <w:spacing w:before="120" w:after="40"/>
      <w:ind w:left="-90"/>
    </w:pPr>
    <w:rPr>
      <w:b/>
      <w:i/>
    </w:rPr>
  </w:style>
  <w:style w:type="paragraph" w:customStyle="1" w:styleId="basictext">
    <w:name w:val="basic text"/>
    <w:basedOn w:val="Normal"/>
    <w:qFormat/>
    <w:rsid w:val="00911D40"/>
    <w:pPr>
      <w:spacing w:before="160" w:after="0"/>
    </w:pPr>
    <w:rPr>
      <w:rFonts w:ascii="Garamond" w:hAnsi="Garamond"/>
      <w:bCs/>
    </w:rPr>
  </w:style>
  <w:style w:type="character" w:customStyle="1" w:styleId="TableTitleChar">
    <w:name w:val="Table Title Char"/>
    <w:basedOn w:val="DefaultParagraphFont"/>
    <w:link w:val="TableTitle"/>
    <w:rsid w:val="006A7F2C"/>
    <w:rPr>
      <w:rFonts w:ascii="Calibri" w:hAnsi="Calibri"/>
      <w:b/>
      <w:i/>
      <w:sz w:val="24"/>
      <w:szCs w:val="20"/>
    </w:rPr>
  </w:style>
  <w:style w:type="paragraph" w:customStyle="1" w:styleId="1ProjectSummaryBodyText">
    <w:name w:val="1_Project Summary Body Text"/>
    <w:basedOn w:val="Normal"/>
    <w:uiPriority w:val="99"/>
    <w:rsid w:val="001D1CE2"/>
    <w:pPr>
      <w:spacing w:after="0"/>
    </w:pPr>
    <w:rPr>
      <w:rFonts w:ascii="HelveticaNeueLT Std" w:hAnsi="HelveticaNeueLT Std"/>
      <w:sz w:val="22"/>
    </w:rPr>
  </w:style>
  <w:style w:type="character" w:customStyle="1" w:styleId="apple-converted-space">
    <w:name w:val="apple-converted-space"/>
    <w:basedOn w:val="DefaultParagraphFont"/>
    <w:rsid w:val="00945A1F"/>
  </w:style>
  <w:style w:type="paragraph" w:styleId="Quote">
    <w:name w:val="Quote"/>
    <w:basedOn w:val="Normal"/>
    <w:next w:val="Normal"/>
    <w:link w:val="QuoteChar"/>
    <w:uiPriority w:val="29"/>
    <w:qFormat/>
    <w:rsid w:val="00150B89"/>
    <w:pPr>
      <w:spacing w:after="200" w:line="276" w:lineRule="auto"/>
    </w:pPr>
    <w:rPr>
      <w:rFonts w:eastAsiaTheme="minorEastAsia" w:cstheme="minorBidi"/>
      <w:i/>
      <w:iCs/>
      <w:color w:val="000000" w:themeColor="text1"/>
      <w:sz w:val="22"/>
      <w:szCs w:val="22"/>
      <w:lang w:eastAsia="ja-JP"/>
    </w:rPr>
  </w:style>
  <w:style w:type="character" w:customStyle="1" w:styleId="QuoteChar">
    <w:name w:val="Quote Char"/>
    <w:basedOn w:val="DefaultParagraphFont"/>
    <w:link w:val="Quote"/>
    <w:uiPriority w:val="29"/>
    <w:rsid w:val="00150B89"/>
    <w:rPr>
      <w:rFonts w:asciiTheme="minorHAnsi" w:eastAsiaTheme="minorEastAsia" w:hAnsiTheme="minorHAnsi" w:cstheme="minorBidi"/>
      <w:i/>
      <w:iCs/>
      <w:color w:val="000000" w:themeColor="text1"/>
      <w:lang w:eastAsia="ja-JP"/>
    </w:rPr>
  </w:style>
  <w:style w:type="paragraph" w:styleId="PlainText">
    <w:name w:val="Plain Text"/>
    <w:basedOn w:val="Normal"/>
    <w:link w:val="PlainTextChar"/>
    <w:unhideWhenUsed/>
    <w:locked/>
    <w:rsid w:val="006C5E41"/>
    <w:pPr>
      <w:spacing w:after="0"/>
    </w:pPr>
    <w:rPr>
      <w:rFonts w:ascii="Courier New" w:hAnsi="Courier New"/>
      <w:sz w:val="20"/>
    </w:rPr>
  </w:style>
  <w:style w:type="character" w:customStyle="1" w:styleId="PlainTextChar">
    <w:name w:val="Plain Text Char"/>
    <w:basedOn w:val="DefaultParagraphFont"/>
    <w:link w:val="PlainText"/>
    <w:rsid w:val="006C5E41"/>
    <w:rPr>
      <w:rFonts w:ascii="Courier New" w:hAnsi="Courier New"/>
      <w:sz w:val="20"/>
      <w:szCs w:val="20"/>
    </w:rPr>
  </w:style>
  <w:style w:type="paragraph" w:customStyle="1" w:styleId="period">
    <w:name w:val="period"/>
    <w:basedOn w:val="Normal"/>
    <w:rsid w:val="006C5E41"/>
    <w:pPr>
      <w:spacing w:before="100" w:beforeAutospacing="1" w:after="100" w:afterAutospacing="1"/>
    </w:pPr>
    <w:rPr>
      <w:rFonts w:ascii="Times New Roman" w:hAnsi="Times New Roman"/>
    </w:rPr>
  </w:style>
  <w:style w:type="character" w:customStyle="1" w:styleId="org">
    <w:name w:val="org"/>
    <w:basedOn w:val="DefaultParagraphFont"/>
    <w:rsid w:val="006C5E41"/>
  </w:style>
  <w:style w:type="character" w:customStyle="1" w:styleId="duration">
    <w:name w:val="duration"/>
    <w:basedOn w:val="DefaultParagraphFont"/>
    <w:rsid w:val="006C5E41"/>
  </w:style>
  <w:style w:type="character" w:customStyle="1" w:styleId="location">
    <w:name w:val="location"/>
    <w:basedOn w:val="DefaultParagraphFont"/>
    <w:rsid w:val="006C5E41"/>
  </w:style>
  <w:style w:type="paragraph" w:styleId="NoSpacing">
    <w:name w:val="No Spacing"/>
    <w:uiPriority w:val="1"/>
    <w:qFormat/>
    <w:rsid w:val="00597FCD"/>
    <w:rPr>
      <w:rFonts w:asciiTheme="minorHAnsi" w:eastAsiaTheme="minorHAnsi" w:hAnsiTheme="minorHAnsi" w:cstheme="minorBidi"/>
    </w:rPr>
  </w:style>
  <w:style w:type="paragraph" w:customStyle="1" w:styleId="ResumeHeader">
    <w:name w:val="Resume Header"/>
    <w:basedOn w:val="Normal"/>
    <w:qFormat/>
    <w:rsid w:val="005532A2"/>
    <w:pPr>
      <w:keepNext/>
      <w:pBdr>
        <w:bottom w:val="single" w:sz="4" w:space="1" w:color="auto"/>
      </w:pBdr>
      <w:tabs>
        <w:tab w:val="right" w:pos="9360"/>
      </w:tabs>
      <w:spacing w:after="60"/>
      <w:outlineLvl w:val="5"/>
    </w:pPr>
    <w:rPr>
      <w:b/>
      <w:sz w:val="48"/>
      <w:szCs w:val="48"/>
    </w:rPr>
  </w:style>
  <w:style w:type="paragraph" w:customStyle="1" w:styleId="ResumeSubheader">
    <w:name w:val="Resume Subheader"/>
    <w:basedOn w:val="Normal"/>
    <w:qFormat/>
    <w:rsid w:val="005532A2"/>
    <w:pPr>
      <w:keepNext/>
      <w:tabs>
        <w:tab w:val="right" w:pos="9360"/>
      </w:tabs>
      <w:outlineLvl w:val="6"/>
    </w:pPr>
    <w:rPr>
      <w:b/>
      <w:sz w:val="36"/>
      <w:szCs w:val="36"/>
    </w:rPr>
  </w:style>
  <w:style w:type="paragraph" w:customStyle="1" w:styleId="ResumeHeader2">
    <w:name w:val="Resume Header 2"/>
    <w:basedOn w:val="Normal"/>
    <w:qFormat/>
    <w:rsid w:val="005532A2"/>
    <w:pPr>
      <w:spacing w:before="240"/>
    </w:pPr>
    <w:rPr>
      <w:rFonts w:cs="Arial Black"/>
      <w:b/>
      <w:bCs/>
      <w:color w:val="1F497D"/>
      <w:sz w:val="28"/>
      <w:szCs w:val="28"/>
    </w:rPr>
  </w:style>
  <w:style w:type="paragraph" w:customStyle="1" w:styleId="ResumeNormal">
    <w:name w:val="Resume Normal"/>
    <w:basedOn w:val="Resumetext"/>
    <w:qFormat/>
    <w:rsid w:val="00056EFE"/>
  </w:style>
  <w:style w:type="paragraph" w:customStyle="1" w:styleId="ResumeList">
    <w:name w:val="Resume List"/>
    <w:basedOn w:val="ListParagraph"/>
    <w:qFormat/>
    <w:rsid w:val="00C73FC6"/>
    <w:pPr>
      <w:numPr>
        <w:numId w:val="5"/>
      </w:numPr>
      <w:spacing w:after="60"/>
    </w:pPr>
    <w:rPr>
      <w:rFonts w:cs="Garamond"/>
      <w:sz w:val="22"/>
      <w:szCs w:val="22"/>
    </w:rPr>
  </w:style>
  <w:style w:type="paragraph" w:customStyle="1" w:styleId="ResumePosition">
    <w:name w:val="Resume Position"/>
    <w:basedOn w:val="Normal"/>
    <w:qFormat/>
    <w:rsid w:val="00056EFE"/>
    <w:pPr>
      <w:keepNext/>
      <w:spacing w:before="120"/>
      <w:outlineLvl w:val="2"/>
    </w:pPr>
    <w:rPr>
      <w:b/>
      <w:bCs/>
      <w:i/>
    </w:rPr>
  </w:style>
  <w:style w:type="character" w:styleId="FollowedHyperlink">
    <w:name w:val="FollowedHyperlink"/>
    <w:basedOn w:val="DefaultParagraphFont"/>
    <w:uiPriority w:val="99"/>
    <w:semiHidden/>
    <w:unhideWhenUsed/>
    <w:locked/>
    <w:rsid w:val="00106675"/>
    <w:rPr>
      <w:color w:val="800080" w:themeColor="followedHyperlink"/>
      <w:u w:val="single"/>
    </w:rPr>
  </w:style>
  <w:style w:type="character" w:customStyle="1" w:styleId="ListParagraphChar">
    <w:name w:val="List Paragraph Char"/>
    <w:aliases w:val="Bulleted List Char"/>
    <w:basedOn w:val="DefaultParagraphFont"/>
    <w:link w:val="ListParagraph"/>
    <w:uiPriority w:val="34"/>
    <w:rsid w:val="00FF2A0E"/>
    <w:rPr>
      <w:rFonts w:asciiTheme="minorHAnsi" w:hAnsiTheme="minorHAnsi"/>
      <w:color w:val="000000"/>
      <w:sz w:val="24"/>
      <w:szCs w:val="24"/>
    </w:rPr>
  </w:style>
  <w:style w:type="paragraph" w:customStyle="1" w:styleId="SqBulletLvl1">
    <w:name w:val="Sq Bullet Lvl1"/>
    <w:basedOn w:val="ListParagraph"/>
    <w:link w:val="SqBulletLvl1Char"/>
    <w:qFormat/>
    <w:rsid w:val="003B0B47"/>
    <w:pPr>
      <w:numPr>
        <w:numId w:val="6"/>
      </w:numPr>
      <w:autoSpaceDE/>
      <w:autoSpaceDN/>
      <w:adjustRightInd/>
      <w:spacing w:before="0" w:after="200" w:line="276" w:lineRule="auto"/>
    </w:pPr>
    <w:rPr>
      <w:rFonts w:eastAsiaTheme="minorHAnsi" w:cstheme="minorBidi"/>
    </w:rPr>
  </w:style>
  <w:style w:type="character" w:customStyle="1" w:styleId="SqBulletLvl1Char">
    <w:name w:val="Sq Bullet Lvl1 Char"/>
    <w:basedOn w:val="ListParagraphChar"/>
    <w:link w:val="SqBulletLvl1"/>
    <w:rsid w:val="003B0B47"/>
    <w:rPr>
      <w:rFonts w:asciiTheme="minorHAnsi" w:eastAsiaTheme="minorHAnsi" w:hAnsiTheme="minorHAnsi" w:cstheme="minorBidi"/>
      <w:color w:val="000000"/>
      <w:sz w:val="24"/>
      <w:szCs w:val="24"/>
    </w:rPr>
  </w:style>
  <w:style w:type="paragraph" w:customStyle="1" w:styleId="Goal-text">
    <w:name w:val="Goal-text"/>
    <w:basedOn w:val="Normal"/>
    <w:qFormat/>
    <w:rsid w:val="00512FFF"/>
    <w:pPr>
      <w:ind w:left="1440" w:hanging="1440"/>
    </w:pPr>
  </w:style>
  <w:style w:type="paragraph" w:styleId="BodyTextIndent">
    <w:name w:val="Body Text Indent"/>
    <w:basedOn w:val="Normal"/>
    <w:link w:val="BodyTextIndentChar"/>
    <w:uiPriority w:val="99"/>
    <w:semiHidden/>
    <w:unhideWhenUsed/>
    <w:locked/>
    <w:rsid w:val="00B21429"/>
    <w:pPr>
      <w:ind w:left="360"/>
    </w:pPr>
  </w:style>
  <w:style w:type="character" w:customStyle="1" w:styleId="BodyTextIndentChar">
    <w:name w:val="Body Text Indent Char"/>
    <w:basedOn w:val="DefaultParagraphFont"/>
    <w:link w:val="BodyTextIndent"/>
    <w:uiPriority w:val="99"/>
    <w:semiHidden/>
    <w:rsid w:val="00B21429"/>
    <w:rPr>
      <w:rFonts w:ascii="Calibri" w:hAnsi="Calibri"/>
      <w:sz w:val="24"/>
      <w:szCs w:val="20"/>
    </w:rPr>
  </w:style>
  <w:style w:type="character" w:styleId="PageNumber">
    <w:name w:val="page number"/>
    <w:basedOn w:val="DefaultParagraphFont"/>
    <w:uiPriority w:val="99"/>
    <w:semiHidden/>
    <w:unhideWhenUsed/>
    <w:locked/>
    <w:rsid w:val="00303A5D"/>
  </w:style>
  <w:style w:type="paragraph" w:customStyle="1" w:styleId="Level1">
    <w:name w:val="Level 1"/>
    <w:basedOn w:val="Normal"/>
    <w:rsid w:val="0079755E"/>
    <w:pPr>
      <w:numPr>
        <w:numId w:val="7"/>
      </w:numPr>
      <w:spacing w:after="0"/>
      <w:ind w:left="1440" w:hanging="720"/>
      <w:outlineLvl w:val="0"/>
    </w:pPr>
    <w:rPr>
      <w:rFonts w:ascii="Times New Roman" w:hAnsi="Times New Roman"/>
      <w:snapToGrid w:val="0"/>
    </w:rPr>
  </w:style>
  <w:style w:type="paragraph" w:styleId="HTMLPreformatted">
    <w:name w:val="HTML Preformatted"/>
    <w:basedOn w:val="Normal"/>
    <w:link w:val="HTMLPreformattedChar"/>
    <w:uiPriority w:val="99"/>
    <w:semiHidden/>
    <w:unhideWhenUsed/>
    <w:locked/>
    <w:rsid w:val="00222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222F6A"/>
    <w:rPr>
      <w:rFonts w:ascii="Courier New" w:hAnsi="Courier New" w:cs="Courier New"/>
      <w:sz w:val="20"/>
      <w:szCs w:val="20"/>
    </w:rPr>
  </w:style>
  <w:style w:type="paragraph" w:customStyle="1" w:styleId="Style2">
    <w:name w:val="Style2"/>
    <w:basedOn w:val="Normal"/>
    <w:uiPriority w:val="99"/>
    <w:rsid w:val="00AA52D5"/>
    <w:pPr>
      <w:spacing w:after="0" w:line="276" w:lineRule="exact"/>
      <w:ind w:hanging="360"/>
    </w:pPr>
    <w:rPr>
      <w:rFonts w:ascii="Times New Roman" w:eastAsiaTheme="minorEastAsia" w:hAnsi="Times New Roman"/>
    </w:rPr>
  </w:style>
  <w:style w:type="paragraph" w:customStyle="1" w:styleId="Style4">
    <w:name w:val="Style4"/>
    <w:basedOn w:val="Normal"/>
    <w:uiPriority w:val="99"/>
    <w:rsid w:val="00AA52D5"/>
    <w:pPr>
      <w:spacing w:after="0" w:line="274" w:lineRule="exact"/>
      <w:jc w:val="both"/>
    </w:pPr>
    <w:rPr>
      <w:rFonts w:ascii="Times New Roman" w:eastAsiaTheme="minorEastAsia" w:hAnsi="Times New Roman"/>
    </w:rPr>
  </w:style>
  <w:style w:type="paragraph" w:customStyle="1" w:styleId="Style6">
    <w:name w:val="Style6"/>
    <w:basedOn w:val="Normal"/>
    <w:uiPriority w:val="99"/>
    <w:rsid w:val="00AA52D5"/>
    <w:pPr>
      <w:spacing w:after="0" w:line="276" w:lineRule="exact"/>
    </w:pPr>
    <w:rPr>
      <w:rFonts w:ascii="Times New Roman" w:eastAsiaTheme="minorEastAsia" w:hAnsi="Times New Roman"/>
    </w:rPr>
  </w:style>
  <w:style w:type="paragraph" w:customStyle="1" w:styleId="Style10">
    <w:name w:val="Style10"/>
    <w:basedOn w:val="Normal"/>
    <w:uiPriority w:val="99"/>
    <w:rsid w:val="00AA52D5"/>
    <w:pPr>
      <w:spacing w:after="0" w:line="274" w:lineRule="exact"/>
      <w:ind w:firstLine="365"/>
    </w:pPr>
    <w:rPr>
      <w:rFonts w:ascii="Times New Roman" w:eastAsiaTheme="minorEastAsia" w:hAnsi="Times New Roman"/>
    </w:rPr>
  </w:style>
  <w:style w:type="character" w:customStyle="1" w:styleId="FontStyle14">
    <w:name w:val="Font Style14"/>
    <w:basedOn w:val="DefaultParagraphFont"/>
    <w:uiPriority w:val="99"/>
    <w:rsid w:val="00AA52D5"/>
    <w:rPr>
      <w:rFonts w:ascii="Times New Roman" w:hAnsi="Times New Roman" w:cs="Times New Roman" w:hint="default"/>
      <w:color w:val="000000"/>
      <w:sz w:val="22"/>
      <w:szCs w:val="22"/>
    </w:rPr>
  </w:style>
  <w:style w:type="table" w:styleId="MediumGrid3-Accent1">
    <w:name w:val="Medium Grid 3 Accent 1"/>
    <w:basedOn w:val="TableNormal"/>
    <w:uiPriority w:val="69"/>
    <w:rsid w:val="00FE17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FE175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FE175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97487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4">
    <w:name w:val="Light Grid Accent 4"/>
    <w:basedOn w:val="TableNormal"/>
    <w:uiPriority w:val="62"/>
    <w:rsid w:val="0045756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3601">
      <w:bodyDiv w:val="1"/>
      <w:marLeft w:val="0"/>
      <w:marRight w:val="0"/>
      <w:marTop w:val="0"/>
      <w:marBottom w:val="0"/>
      <w:divBdr>
        <w:top w:val="none" w:sz="0" w:space="0" w:color="auto"/>
        <w:left w:val="none" w:sz="0" w:space="0" w:color="auto"/>
        <w:bottom w:val="none" w:sz="0" w:space="0" w:color="auto"/>
        <w:right w:val="none" w:sz="0" w:space="0" w:color="auto"/>
      </w:divBdr>
    </w:div>
    <w:div w:id="33435326">
      <w:bodyDiv w:val="1"/>
      <w:marLeft w:val="0"/>
      <w:marRight w:val="0"/>
      <w:marTop w:val="0"/>
      <w:marBottom w:val="0"/>
      <w:divBdr>
        <w:top w:val="none" w:sz="0" w:space="0" w:color="auto"/>
        <w:left w:val="none" w:sz="0" w:space="0" w:color="auto"/>
        <w:bottom w:val="none" w:sz="0" w:space="0" w:color="auto"/>
        <w:right w:val="none" w:sz="0" w:space="0" w:color="auto"/>
      </w:divBdr>
    </w:div>
    <w:div w:id="138964358">
      <w:bodyDiv w:val="1"/>
      <w:marLeft w:val="0"/>
      <w:marRight w:val="0"/>
      <w:marTop w:val="0"/>
      <w:marBottom w:val="0"/>
      <w:divBdr>
        <w:top w:val="none" w:sz="0" w:space="0" w:color="auto"/>
        <w:left w:val="none" w:sz="0" w:space="0" w:color="auto"/>
        <w:bottom w:val="none" w:sz="0" w:space="0" w:color="auto"/>
        <w:right w:val="none" w:sz="0" w:space="0" w:color="auto"/>
      </w:divBdr>
    </w:div>
    <w:div w:id="168453433">
      <w:bodyDiv w:val="1"/>
      <w:marLeft w:val="0"/>
      <w:marRight w:val="0"/>
      <w:marTop w:val="0"/>
      <w:marBottom w:val="0"/>
      <w:divBdr>
        <w:top w:val="none" w:sz="0" w:space="0" w:color="auto"/>
        <w:left w:val="none" w:sz="0" w:space="0" w:color="auto"/>
        <w:bottom w:val="none" w:sz="0" w:space="0" w:color="auto"/>
        <w:right w:val="none" w:sz="0" w:space="0" w:color="auto"/>
      </w:divBdr>
    </w:div>
    <w:div w:id="213393024">
      <w:bodyDiv w:val="1"/>
      <w:marLeft w:val="0"/>
      <w:marRight w:val="0"/>
      <w:marTop w:val="0"/>
      <w:marBottom w:val="0"/>
      <w:divBdr>
        <w:top w:val="none" w:sz="0" w:space="0" w:color="auto"/>
        <w:left w:val="none" w:sz="0" w:space="0" w:color="auto"/>
        <w:bottom w:val="none" w:sz="0" w:space="0" w:color="auto"/>
        <w:right w:val="none" w:sz="0" w:space="0" w:color="auto"/>
      </w:divBdr>
    </w:div>
    <w:div w:id="272400097">
      <w:bodyDiv w:val="1"/>
      <w:marLeft w:val="0"/>
      <w:marRight w:val="0"/>
      <w:marTop w:val="0"/>
      <w:marBottom w:val="0"/>
      <w:divBdr>
        <w:top w:val="none" w:sz="0" w:space="0" w:color="auto"/>
        <w:left w:val="none" w:sz="0" w:space="0" w:color="auto"/>
        <w:bottom w:val="none" w:sz="0" w:space="0" w:color="auto"/>
        <w:right w:val="none" w:sz="0" w:space="0" w:color="auto"/>
      </w:divBdr>
    </w:div>
    <w:div w:id="282424340">
      <w:bodyDiv w:val="1"/>
      <w:marLeft w:val="0"/>
      <w:marRight w:val="0"/>
      <w:marTop w:val="0"/>
      <w:marBottom w:val="0"/>
      <w:divBdr>
        <w:top w:val="none" w:sz="0" w:space="0" w:color="auto"/>
        <w:left w:val="none" w:sz="0" w:space="0" w:color="auto"/>
        <w:bottom w:val="none" w:sz="0" w:space="0" w:color="auto"/>
        <w:right w:val="none" w:sz="0" w:space="0" w:color="auto"/>
      </w:divBdr>
    </w:div>
    <w:div w:id="413433532">
      <w:bodyDiv w:val="1"/>
      <w:marLeft w:val="0"/>
      <w:marRight w:val="0"/>
      <w:marTop w:val="0"/>
      <w:marBottom w:val="0"/>
      <w:divBdr>
        <w:top w:val="none" w:sz="0" w:space="0" w:color="auto"/>
        <w:left w:val="none" w:sz="0" w:space="0" w:color="auto"/>
        <w:bottom w:val="none" w:sz="0" w:space="0" w:color="auto"/>
        <w:right w:val="none" w:sz="0" w:space="0" w:color="auto"/>
      </w:divBdr>
      <w:divsChild>
        <w:div w:id="621228914">
          <w:marLeft w:val="547"/>
          <w:marRight w:val="0"/>
          <w:marTop w:val="0"/>
          <w:marBottom w:val="120"/>
          <w:divBdr>
            <w:top w:val="none" w:sz="0" w:space="0" w:color="auto"/>
            <w:left w:val="none" w:sz="0" w:space="0" w:color="auto"/>
            <w:bottom w:val="none" w:sz="0" w:space="0" w:color="auto"/>
            <w:right w:val="none" w:sz="0" w:space="0" w:color="auto"/>
          </w:divBdr>
        </w:div>
        <w:div w:id="1339960652">
          <w:marLeft w:val="547"/>
          <w:marRight w:val="0"/>
          <w:marTop w:val="0"/>
          <w:marBottom w:val="120"/>
          <w:divBdr>
            <w:top w:val="none" w:sz="0" w:space="0" w:color="auto"/>
            <w:left w:val="none" w:sz="0" w:space="0" w:color="auto"/>
            <w:bottom w:val="none" w:sz="0" w:space="0" w:color="auto"/>
            <w:right w:val="none" w:sz="0" w:space="0" w:color="auto"/>
          </w:divBdr>
        </w:div>
        <w:div w:id="71506833">
          <w:marLeft w:val="547"/>
          <w:marRight w:val="0"/>
          <w:marTop w:val="0"/>
          <w:marBottom w:val="120"/>
          <w:divBdr>
            <w:top w:val="none" w:sz="0" w:space="0" w:color="auto"/>
            <w:left w:val="none" w:sz="0" w:space="0" w:color="auto"/>
            <w:bottom w:val="none" w:sz="0" w:space="0" w:color="auto"/>
            <w:right w:val="none" w:sz="0" w:space="0" w:color="auto"/>
          </w:divBdr>
        </w:div>
        <w:div w:id="108819555">
          <w:marLeft w:val="547"/>
          <w:marRight w:val="0"/>
          <w:marTop w:val="0"/>
          <w:marBottom w:val="120"/>
          <w:divBdr>
            <w:top w:val="none" w:sz="0" w:space="0" w:color="auto"/>
            <w:left w:val="none" w:sz="0" w:space="0" w:color="auto"/>
            <w:bottom w:val="none" w:sz="0" w:space="0" w:color="auto"/>
            <w:right w:val="none" w:sz="0" w:space="0" w:color="auto"/>
          </w:divBdr>
        </w:div>
        <w:div w:id="804660865">
          <w:marLeft w:val="1166"/>
          <w:marRight w:val="0"/>
          <w:marTop w:val="0"/>
          <w:marBottom w:val="120"/>
          <w:divBdr>
            <w:top w:val="none" w:sz="0" w:space="0" w:color="auto"/>
            <w:left w:val="none" w:sz="0" w:space="0" w:color="auto"/>
            <w:bottom w:val="none" w:sz="0" w:space="0" w:color="auto"/>
            <w:right w:val="none" w:sz="0" w:space="0" w:color="auto"/>
          </w:divBdr>
        </w:div>
        <w:div w:id="1145203508">
          <w:marLeft w:val="547"/>
          <w:marRight w:val="0"/>
          <w:marTop w:val="0"/>
          <w:marBottom w:val="120"/>
          <w:divBdr>
            <w:top w:val="none" w:sz="0" w:space="0" w:color="auto"/>
            <w:left w:val="none" w:sz="0" w:space="0" w:color="auto"/>
            <w:bottom w:val="none" w:sz="0" w:space="0" w:color="auto"/>
            <w:right w:val="none" w:sz="0" w:space="0" w:color="auto"/>
          </w:divBdr>
        </w:div>
        <w:div w:id="1426728057">
          <w:marLeft w:val="547"/>
          <w:marRight w:val="0"/>
          <w:marTop w:val="0"/>
          <w:marBottom w:val="120"/>
          <w:divBdr>
            <w:top w:val="none" w:sz="0" w:space="0" w:color="auto"/>
            <w:left w:val="none" w:sz="0" w:space="0" w:color="auto"/>
            <w:bottom w:val="none" w:sz="0" w:space="0" w:color="auto"/>
            <w:right w:val="none" w:sz="0" w:space="0" w:color="auto"/>
          </w:divBdr>
        </w:div>
        <w:div w:id="1002852533">
          <w:marLeft w:val="547"/>
          <w:marRight w:val="0"/>
          <w:marTop w:val="0"/>
          <w:marBottom w:val="120"/>
          <w:divBdr>
            <w:top w:val="none" w:sz="0" w:space="0" w:color="auto"/>
            <w:left w:val="none" w:sz="0" w:space="0" w:color="auto"/>
            <w:bottom w:val="none" w:sz="0" w:space="0" w:color="auto"/>
            <w:right w:val="none" w:sz="0" w:space="0" w:color="auto"/>
          </w:divBdr>
        </w:div>
        <w:div w:id="1169370082">
          <w:marLeft w:val="547"/>
          <w:marRight w:val="0"/>
          <w:marTop w:val="120"/>
          <w:marBottom w:val="120"/>
          <w:divBdr>
            <w:top w:val="none" w:sz="0" w:space="0" w:color="auto"/>
            <w:left w:val="none" w:sz="0" w:space="0" w:color="auto"/>
            <w:bottom w:val="none" w:sz="0" w:space="0" w:color="auto"/>
            <w:right w:val="none" w:sz="0" w:space="0" w:color="auto"/>
          </w:divBdr>
        </w:div>
        <w:div w:id="1722633410">
          <w:marLeft w:val="547"/>
          <w:marRight w:val="0"/>
          <w:marTop w:val="120"/>
          <w:marBottom w:val="120"/>
          <w:divBdr>
            <w:top w:val="none" w:sz="0" w:space="0" w:color="auto"/>
            <w:left w:val="none" w:sz="0" w:space="0" w:color="auto"/>
            <w:bottom w:val="none" w:sz="0" w:space="0" w:color="auto"/>
            <w:right w:val="none" w:sz="0" w:space="0" w:color="auto"/>
          </w:divBdr>
        </w:div>
        <w:div w:id="1116755287">
          <w:marLeft w:val="547"/>
          <w:marRight w:val="0"/>
          <w:marTop w:val="120"/>
          <w:marBottom w:val="120"/>
          <w:divBdr>
            <w:top w:val="none" w:sz="0" w:space="0" w:color="auto"/>
            <w:left w:val="none" w:sz="0" w:space="0" w:color="auto"/>
            <w:bottom w:val="none" w:sz="0" w:space="0" w:color="auto"/>
            <w:right w:val="none" w:sz="0" w:space="0" w:color="auto"/>
          </w:divBdr>
        </w:div>
      </w:divsChild>
    </w:div>
    <w:div w:id="423381247">
      <w:bodyDiv w:val="1"/>
      <w:marLeft w:val="0"/>
      <w:marRight w:val="0"/>
      <w:marTop w:val="0"/>
      <w:marBottom w:val="0"/>
      <w:divBdr>
        <w:top w:val="none" w:sz="0" w:space="0" w:color="auto"/>
        <w:left w:val="none" w:sz="0" w:space="0" w:color="auto"/>
        <w:bottom w:val="none" w:sz="0" w:space="0" w:color="auto"/>
        <w:right w:val="none" w:sz="0" w:space="0" w:color="auto"/>
      </w:divBdr>
    </w:div>
    <w:div w:id="437021759">
      <w:bodyDiv w:val="1"/>
      <w:marLeft w:val="0"/>
      <w:marRight w:val="0"/>
      <w:marTop w:val="0"/>
      <w:marBottom w:val="0"/>
      <w:divBdr>
        <w:top w:val="none" w:sz="0" w:space="0" w:color="auto"/>
        <w:left w:val="none" w:sz="0" w:space="0" w:color="auto"/>
        <w:bottom w:val="none" w:sz="0" w:space="0" w:color="auto"/>
        <w:right w:val="none" w:sz="0" w:space="0" w:color="auto"/>
      </w:divBdr>
    </w:div>
    <w:div w:id="454563371">
      <w:bodyDiv w:val="1"/>
      <w:marLeft w:val="0"/>
      <w:marRight w:val="0"/>
      <w:marTop w:val="0"/>
      <w:marBottom w:val="0"/>
      <w:divBdr>
        <w:top w:val="none" w:sz="0" w:space="0" w:color="auto"/>
        <w:left w:val="none" w:sz="0" w:space="0" w:color="auto"/>
        <w:bottom w:val="none" w:sz="0" w:space="0" w:color="auto"/>
        <w:right w:val="none" w:sz="0" w:space="0" w:color="auto"/>
      </w:divBdr>
    </w:div>
    <w:div w:id="535628926">
      <w:bodyDiv w:val="1"/>
      <w:marLeft w:val="0"/>
      <w:marRight w:val="0"/>
      <w:marTop w:val="0"/>
      <w:marBottom w:val="0"/>
      <w:divBdr>
        <w:top w:val="none" w:sz="0" w:space="0" w:color="auto"/>
        <w:left w:val="none" w:sz="0" w:space="0" w:color="auto"/>
        <w:bottom w:val="none" w:sz="0" w:space="0" w:color="auto"/>
        <w:right w:val="none" w:sz="0" w:space="0" w:color="auto"/>
      </w:divBdr>
    </w:div>
    <w:div w:id="544683644">
      <w:marLeft w:val="0"/>
      <w:marRight w:val="0"/>
      <w:marTop w:val="0"/>
      <w:marBottom w:val="0"/>
      <w:divBdr>
        <w:top w:val="none" w:sz="0" w:space="0" w:color="auto"/>
        <w:left w:val="none" w:sz="0" w:space="0" w:color="auto"/>
        <w:bottom w:val="none" w:sz="0" w:space="0" w:color="auto"/>
        <w:right w:val="none" w:sz="0" w:space="0" w:color="auto"/>
      </w:divBdr>
    </w:div>
    <w:div w:id="544683645">
      <w:marLeft w:val="0"/>
      <w:marRight w:val="0"/>
      <w:marTop w:val="0"/>
      <w:marBottom w:val="0"/>
      <w:divBdr>
        <w:top w:val="none" w:sz="0" w:space="0" w:color="auto"/>
        <w:left w:val="none" w:sz="0" w:space="0" w:color="auto"/>
        <w:bottom w:val="none" w:sz="0" w:space="0" w:color="auto"/>
        <w:right w:val="none" w:sz="0" w:space="0" w:color="auto"/>
      </w:divBdr>
    </w:div>
    <w:div w:id="544683646">
      <w:marLeft w:val="0"/>
      <w:marRight w:val="0"/>
      <w:marTop w:val="0"/>
      <w:marBottom w:val="0"/>
      <w:divBdr>
        <w:top w:val="none" w:sz="0" w:space="0" w:color="auto"/>
        <w:left w:val="none" w:sz="0" w:space="0" w:color="auto"/>
        <w:bottom w:val="none" w:sz="0" w:space="0" w:color="auto"/>
        <w:right w:val="none" w:sz="0" w:space="0" w:color="auto"/>
      </w:divBdr>
    </w:div>
    <w:div w:id="544683647">
      <w:marLeft w:val="0"/>
      <w:marRight w:val="0"/>
      <w:marTop w:val="0"/>
      <w:marBottom w:val="0"/>
      <w:divBdr>
        <w:top w:val="none" w:sz="0" w:space="0" w:color="auto"/>
        <w:left w:val="none" w:sz="0" w:space="0" w:color="auto"/>
        <w:bottom w:val="none" w:sz="0" w:space="0" w:color="auto"/>
        <w:right w:val="none" w:sz="0" w:space="0" w:color="auto"/>
      </w:divBdr>
    </w:div>
    <w:div w:id="544683650">
      <w:marLeft w:val="0"/>
      <w:marRight w:val="0"/>
      <w:marTop w:val="0"/>
      <w:marBottom w:val="0"/>
      <w:divBdr>
        <w:top w:val="none" w:sz="0" w:space="0" w:color="auto"/>
        <w:left w:val="none" w:sz="0" w:space="0" w:color="auto"/>
        <w:bottom w:val="none" w:sz="0" w:space="0" w:color="auto"/>
        <w:right w:val="none" w:sz="0" w:space="0" w:color="auto"/>
      </w:divBdr>
    </w:div>
    <w:div w:id="544683651">
      <w:marLeft w:val="0"/>
      <w:marRight w:val="0"/>
      <w:marTop w:val="0"/>
      <w:marBottom w:val="0"/>
      <w:divBdr>
        <w:top w:val="none" w:sz="0" w:space="0" w:color="auto"/>
        <w:left w:val="none" w:sz="0" w:space="0" w:color="auto"/>
        <w:bottom w:val="none" w:sz="0" w:space="0" w:color="auto"/>
        <w:right w:val="none" w:sz="0" w:space="0" w:color="auto"/>
      </w:divBdr>
    </w:div>
    <w:div w:id="544683652">
      <w:marLeft w:val="0"/>
      <w:marRight w:val="0"/>
      <w:marTop w:val="0"/>
      <w:marBottom w:val="0"/>
      <w:divBdr>
        <w:top w:val="none" w:sz="0" w:space="0" w:color="auto"/>
        <w:left w:val="none" w:sz="0" w:space="0" w:color="auto"/>
        <w:bottom w:val="none" w:sz="0" w:space="0" w:color="auto"/>
        <w:right w:val="none" w:sz="0" w:space="0" w:color="auto"/>
      </w:divBdr>
    </w:div>
    <w:div w:id="544683653">
      <w:marLeft w:val="0"/>
      <w:marRight w:val="0"/>
      <w:marTop w:val="0"/>
      <w:marBottom w:val="0"/>
      <w:divBdr>
        <w:top w:val="none" w:sz="0" w:space="0" w:color="auto"/>
        <w:left w:val="none" w:sz="0" w:space="0" w:color="auto"/>
        <w:bottom w:val="none" w:sz="0" w:space="0" w:color="auto"/>
        <w:right w:val="none" w:sz="0" w:space="0" w:color="auto"/>
      </w:divBdr>
    </w:div>
    <w:div w:id="544683654">
      <w:marLeft w:val="0"/>
      <w:marRight w:val="0"/>
      <w:marTop w:val="0"/>
      <w:marBottom w:val="0"/>
      <w:divBdr>
        <w:top w:val="none" w:sz="0" w:space="0" w:color="auto"/>
        <w:left w:val="none" w:sz="0" w:space="0" w:color="auto"/>
        <w:bottom w:val="none" w:sz="0" w:space="0" w:color="auto"/>
        <w:right w:val="none" w:sz="0" w:space="0" w:color="auto"/>
      </w:divBdr>
    </w:div>
    <w:div w:id="544683656">
      <w:marLeft w:val="0"/>
      <w:marRight w:val="0"/>
      <w:marTop w:val="0"/>
      <w:marBottom w:val="0"/>
      <w:divBdr>
        <w:top w:val="none" w:sz="0" w:space="0" w:color="auto"/>
        <w:left w:val="none" w:sz="0" w:space="0" w:color="auto"/>
        <w:bottom w:val="none" w:sz="0" w:space="0" w:color="auto"/>
        <w:right w:val="none" w:sz="0" w:space="0" w:color="auto"/>
      </w:divBdr>
    </w:div>
    <w:div w:id="544683657">
      <w:marLeft w:val="0"/>
      <w:marRight w:val="0"/>
      <w:marTop w:val="0"/>
      <w:marBottom w:val="0"/>
      <w:divBdr>
        <w:top w:val="none" w:sz="0" w:space="0" w:color="auto"/>
        <w:left w:val="none" w:sz="0" w:space="0" w:color="auto"/>
        <w:bottom w:val="none" w:sz="0" w:space="0" w:color="auto"/>
        <w:right w:val="none" w:sz="0" w:space="0" w:color="auto"/>
      </w:divBdr>
      <w:divsChild>
        <w:div w:id="544683648">
          <w:marLeft w:val="0"/>
          <w:marRight w:val="0"/>
          <w:marTop w:val="0"/>
          <w:marBottom w:val="0"/>
          <w:divBdr>
            <w:top w:val="none" w:sz="0" w:space="0" w:color="auto"/>
            <w:left w:val="none" w:sz="0" w:space="0" w:color="auto"/>
            <w:bottom w:val="none" w:sz="0" w:space="0" w:color="auto"/>
            <w:right w:val="none" w:sz="0" w:space="0" w:color="auto"/>
          </w:divBdr>
        </w:div>
        <w:div w:id="544683649">
          <w:marLeft w:val="0"/>
          <w:marRight w:val="0"/>
          <w:marTop w:val="0"/>
          <w:marBottom w:val="0"/>
          <w:divBdr>
            <w:top w:val="none" w:sz="0" w:space="0" w:color="auto"/>
            <w:left w:val="none" w:sz="0" w:space="0" w:color="auto"/>
            <w:bottom w:val="none" w:sz="0" w:space="0" w:color="auto"/>
            <w:right w:val="none" w:sz="0" w:space="0" w:color="auto"/>
          </w:divBdr>
        </w:div>
        <w:div w:id="544683666">
          <w:marLeft w:val="0"/>
          <w:marRight w:val="0"/>
          <w:marTop w:val="0"/>
          <w:marBottom w:val="0"/>
          <w:divBdr>
            <w:top w:val="none" w:sz="0" w:space="0" w:color="auto"/>
            <w:left w:val="none" w:sz="0" w:space="0" w:color="auto"/>
            <w:bottom w:val="none" w:sz="0" w:space="0" w:color="auto"/>
            <w:right w:val="none" w:sz="0" w:space="0" w:color="auto"/>
          </w:divBdr>
        </w:div>
        <w:div w:id="544683667">
          <w:marLeft w:val="0"/>
          <w:marRight w:val="0"/>
          <w:marTop w:val="0"/>
          <w:marBottom w:val="0"/>
          <w:divBdr>
            <w:top w:val="none" w:sz="0" w:space="0" w:color="auto"/>
            <w:left w:val="none" w:sz="0" w:space="0" w:color="auto"/>
            <w:bottom w:val="none" w:sz="0" w:space="0" w:color="auto"/>
            <w:right w:val="none" w:sz="0" w:space="0" w:color="auto"/>
          </w:divBdr>
        </w:div>
        <w:div w:id="544683695">
          <w:marLeft w:val="0"/>
          <w:marRight w:val="0"/>
          <w:marTop w:val="0"/>
          <w:marBottom w:val="0"/>
          <w:divBdr>
            <w:top w:val="none" w:sz="0" w:space="0" w:color="auto"/>
            <w:left w:val="none" w:sz="0" w:space="0" w:color="auto"/>
            <w:bottom w:val="none" w:sz="0" w:space="0" w:color="auto"/>
            <w:right w:val="none" w:sz="0" w:space="0" w:color="auto"/>
          </w:divBdr>
        </w:div>
      </w:divsChild>
    </w:div>
    <w:div w:id="544683658">
      <w:marLeft w:val="0"/>
      <w:marRight w:val="0"/>
      <w:marTop w:val="0"/>
      <w:marBottom w:val="0"/>
      <w:divBdr>
        <w:top w:val="none" w:sz="0" w:space="0" w:color="auto"/>
        <w:left w:val="none" w:sz="0" w:space="0" w:color="auto"/>
        <w:bottom w:val="none" w:sz="0" w:space="0" w:color="auto"/>
        <w:right w:val="none" w:sz="0" w:space="0" w:color="auto"/>
      </w:divBdr>
    </w:div>
    <w:div w:id="544683659">
      <w:marLeft w:val="0"/>
      <w:marRight w:val="0"/>
      <w:marTop w:val="0"/>
      <w:marBottom w:val="0"/>
      <w:divBdr>
        <w:top w:val="none" w:sz="0" w:space="0" w:color="auto"/>
        <w:left w:val="none" w:sz="0" w:space="0" w:color="auto"/>
        <w:bottom w:val="none" w:sz="0" w:space="0" w:color="auto"/>
        <w:right w:val="none" w:sz="0" w:space="0" w:color="auto"/>
      </w:divBdr>
    </w:div>
    <w:div w:id="544683660">
      <w:marLeft w:val="0"/>
      <w:marRight w:val="0"/>
      <w:marTop w:val="0"/>
      <w:marBottom w:val="0"/>
      <w:divBdr>
        <w:top w:val="none" w:sz="0" w:space="0" w:color="auto"/>
        <w:left w:val="none" w:sz="0" w:space="0" w:color="auto"/>
        <w:bottom w:val="none" w:sz="0" w:space="0" w:color="auto"/>
        <w:right w:val="none" w:sz="0" w:space="0" w:color="auto"/>
      </w:divBdr>
    </w:div>
    <w:div w:id="544683661">
      <w:marLeft w:val="0"/>
      <w:marRight w:val="0"/>
      <w:marTop w:val="0"/>
      <w:marBottom w:val="0"/>
      <w:divBdr>
        <w:top w:val="none" w:sz="0" w:space="0" w:color="auto"/>
        <w:left w:val="none" w:sz="0" w:space="0" w:color="auto"/>
        <w:bottom w:val="none" w:sz="0" w:space="0" w:color="auto"/>
        <w:right w:val="none" w:sz="0" w:space="0" w:color="auto"/>
      </w:divBdr>
    </w:div>
    <w:div w:id="544683662">
      <w:marLeft w:val="0"/>
      <w:marRight w:val="0"/>
      <w:marTop w:val="0"/>
      <w:marBottom w:val="0"/>
      <w:divBdr>
        <w:top w:val="none" w:sz="0" w:space="0" w:color="auto"/>
        <w:left w:val="none" w:sz="0" w:space="0" w:color="auto"/>
        <w:bottom w:val="none" w:sz="0" w:space="0" w:color="auto"/>
        <w:right w:val="none" w:sz="0" w:space="0" w:color="auto"/>
      </w:divBdr>
    </w:div>
    <w:div w:id="544683663">
      <w:marLeft w:val="0"/>
      <w:marRight w:val="0"/>
      <w:marTop w:val="0"/>
      <w:marBottom w:val="0"/>
      <w:divBdr>
        <w:top w:val="none" w:sz="0" w:space="0" w:color="auto"/>
        <w:left w:val="none" w:sz="0" w:space="0" w:color="auto"/>
        <w:bottom w:val="none" w:sz="0" w:space="0" w:color="auto"/>
        <w:right w:val="none" w:sz="0" w:space="0" w:color="auto"/>
      </w:divBdr>
    </w:div>
    <w:div w:id="544683664">
      <w:marLeft w:val="0"/>
      <w:marRight w:val="0"/>
      <w:marTop w:val="0"/>
      <w:marBottom w:val="0"/>
      <w:divBdr>
        <w:top w:val="none" w:sz="0" w:space="0" w:color="auto"/>
        <w:left w:val="none" w:sz="0" w:space="0" w:color="auto"/>
        <w:bottom w:val="none" w:sz="0" w:space="0" w:color="auto"/>
        <w:right w:val="none" w:sz="0" w:space="0" w:color="auto"/>
      </w:divBdr>
    </w:div>
    <w:div w:id="544683665">
      <w:marLeft w:val="0"/>
      <w:marRight w:val="0"/>
      <w:marTop w:val="0"/>
      <w:marBottom w:val="0"/>
      <w:divBdr>
        <w:top w:val="none" w:sz="0" w:space="0" w:color="auto"/>
        <w:left w:val="none" w:sz="0" w:space="0" w:color="auto"/>
        <w:bottom w:val="none" w:sz="0" w:space="0" w:color="auto"/>
        <w:right w:val="none" w:sz="0" w:space="0" w:color="auto"/>
      </w:divBdr>
    </w:div>
    <w:div w:id="544683668">
      <w:marLeft w:val="0"/>
      <w:marRight w:val="0"/>
      <w:marTop w:val="0"/>
      <w:marBottom w:val="0"/>
      <w:divBdr>
        <w:top w:val="none" w:sz="0" w:space="0" w:color="auto"/>
        <w:left w:val="none" w:sz="0" w:space="0" w:color="auto"/>
        <w:bottom w:val="none" w:sz="0" w:space="0" w:color="auto"/>
        <w:right w:val="none" w:sz="0" w:space="0" w:color="auto"/>
      </w:divBdr>
    </w:div>
    <w:div w:id="544683669">
      <w:marLeft w:val="0"/>
      <w:marRight w:val="0"/>
      <w:marTop w:val="0"/>
      <w:marBottom w:val="0"/>
      <w:divBdr>
        <w:top w:val="none" w:sz="0" w:space="0" w:color="auto"/>
        <w:left w:val="none" w:sz="0" w:space="0" w:color="auto"/>
        <w:bottom w:val="none" w:sz="0" w:space="0" w:color="auto"/>
        <w:right w:val="none" w:sz="0" w:space="0" w:color="auto"/>
      </w:divBdr>
    </w:div>
    <w:div w:id="544683670">
      <w:marLeft w:val="0"/>
      <w:marRight w:val="0"/>
      <w:marTop w:val="0"/>
      <w:marBottom w:val="0"/>
      <w:divBdr>
        <w:top w:val="none" w:sz="0" w:space="0" w:color="auto"/>
        <w:left w:val="none" w:sz="0" w:space="0" w:color="auto"/>
        <w:bottom w:val="none" w:sz="0" w:space="0" w:color="auto"/>
        <w:right w:val="none" w:sz="0" w:space="0" w:color="auto"/>
      </w:divBdr>
    </w:div>
    <w:div w:id="544683671">
      <w:marLeft w:val="0"/>
      <w:marRight w:val="0"/>
      <w:marTop w:val="0"/>
      <w:marBottom w:val="0"/>
      <w:divBdr>
        <w:top w:val="none" w:sz="0" w:space="0" w:color="auto"/>
        <w:left w:val="none" w:sz="0" w:space="0" w:color="auto"/>
        <w:bottom w:val="none" w:sz="0" w:space="0" w:color="auto"/>
        <w:right w:val="none" w:sz="0" w:space="0" w:color="auto"/>
      </w:divBdr>
    </w:div>
    <w:div w:id="544683672">
      <w:marLeft w:val="0"/>
      <w:marRight w:val="0"/>
      <w:marTop w:val="0"/>
      <w:marBottom w:val="0"/>
      <w:divBdr>
        <w:top w:val="none" w:sz="0" w:space="0" w:color="auto"/>
        <w:left w:val="none" w:sz="0" w:space="0" w:color="auto"/>
        <w:bottom w:val="none" w:sz="0" w:space="0" w:color="auto"/>
        <w:right w:val="none" w:sz="0" w:space="0" w:color="auto"/>
      </w:divBdr>
    </w:div>
    <w:div w:id="544683673">
      <w:marLeft w:val="0"/>
      <w:marRight w:val="0"/>
      <w:marTop w:val="0"/>
      <w:marBottom w:val="0"/>
      <w:divBdr>
        <w:top w:val="none" w:sz="0" w:space="0" w:color="auto"/>
        <w:left w:val="none" w:sz="0" w:space="0" w:color="auto"/>
        <w:bottom w:val="none" w:sz="0" w:space="0" w:color="auto"/>
        <w:right w:val="none" w:sz="0" w:space="0" w:color="auto"/>
      </w:divBdr>
    </w:div>
    <w:div w:id="544683674">
      <w:marLeft w:val="0"/>
      <w:marRight w:val="0"/>
      <w:marTop w:val="0"/>
      <w:marBottom w:val="0"/>
      <w:divBdr>
        <w:top w:val="none" w:sz="0" w:space="0" w:color="auto"/>
        <w:left w:val="none" w:sz="0" w:space="0" w:color="auto"/>
        <w:bottom w:val="none" w:sz="0" w:space="0" w:color="auto"/>
        <w:right w:val="none" w:sz="0" w:space="0" w:color="auto"/>
      </w:divBdr>
    </w:div>
    <w:div w:id="544683675">
      <w:marLeft w:val="0"/>
      <w:marRight w:val="0"/>
      <w:marTop w:val="0"/>
      <w:marBottom w:val="0"/>
      <w:divBdr>
        <w:top w:val="none" w:sz="0" w:space="0" w:color="auto"/>
        <w:left w:val="none" w:sz="0" w:space="0" w:color="auto"/>
        <w:bottom w:val="none" w:sz="0" w:space="0" w:color="auto"/>
        <w:right w:val="none" w:sz="0" w:space="0" w:color="auto"/>
      </w:divBdr>
    </w:div>
    <w:div w:id="544683676">
      <w:marLeft w:val="0"/>
      <w:marRight w:val="0"/>
      <w:marTop w:val="0"/>
      <w:marBottom w:val="0"/>
      <w:divBdr>
        <w:top w:val="none" w:sz="0" w:space="0" w:color="auto"/>
        <w:left w:val="none" w:sz="0" w:space="0" w:color="auto"/>
        <w:bottom w:val="none" w:sz="0" w:space="0" w:color="auto"/>
        <w:right w:val="none" w:sz="0" w:space="0" w:color="auto"/>
      </w:divBdr>
    </w:div>
    <w:div w:id="544683677">
      <w:marLeft w:val="0"/>
      <w:marRight w:val="0"/>
      <w:marTop w:val="0"/>
      <w:marBottom w:val="0"/>
      <w:divBdr>
        <w:top w:val="none" w:sz="0" w:space="0" w:color="auto"/>
        <w:left w:val="none" w:sz="0" w:space="0" w:color="auto"/>
        <w:bottom w:val="none" w:sz="0" w:space="0" w:color="auto"/>
        <w:right w:val="none" w:sz="0" w:space="0" w:color="auto"/>
      </w:divBdr>
    </w:div>
    <w:div w:id="544683678">
      <w:marLeft w:val="0"/>
      <w:marRight w:val="0"/>
      <w:marTop w:val="0"/>
      <w:marBottom w:val="0"/>
      <w:divBdr>
        <w:top w:val="none" w:sz="0" w:space="0" w:color="auto"/>
        <w:left w:val="none" w:sz="0" w:space="0" w:color="auto"/>
        <w:bottom w:val="none" w:sz="0" w:space="0" w:color="auto"/>
        <w:right w:val="none" w:sz="0" w:space="0" w:color="auto"/>
      </w:divBdr>
    </w:div>
    <w:div w:id="544683679">
      <w:marLeft w:val="0"/>
      <w:marRight w:val="0"/>
      <w:marTop w:val="0"/>
      <w:marBottom w:val="0"/>
      <w:divBdr>
        <w:top w:val="none" w:sz="0" w:space="0" w:color="auto"/>
        <w:left w:val="none" w:sz="0" w:space="0" w:color="auto"/>
        <w:bottom w:val="none" w:sz="0" w:space="0" w:color="auto"/>
        <w:right w:val="none" w:sz="0" w:space="0" w:color="auto"/>
      </w:divBdr>
    </w:div>
    <w:div w:id="544683681">
      <w:marLeft w:val="0"/>
      <w:marRight w:val="0"/>
      <w:marTop w:val="0"/>
      <w:marBottom w:val="0"/>
      <w:divBdr>
        <w:top w:val="none" w:sz="0" w:space="0" w:color="auto"/>
        <w:left w:val="none" w:sz="0" w:space="0" w:color="auto"/>
        <w:bottom w:val="none" w:sz="0" w:space="0" w:color="auto"/>
        <w:right w:val="none" w:sz="0" w:space="0" w:color="auto"/>
      </w:divBdr>
    </w:div>
    <w:div w:id="544683682">
      <w:marLeft w:val="0"/>
      <w:marRight w:val="0"/>
      <w:marTop w:val="0"/>
      <w:marBottom w:val="0"/>
      <w:divBdr>
        <w:top w:val="none" w:sz="0" w:space="0" w:color="auto"/>
        <w:left w:val="none" w:sz="0" w:space="0" w:color="auto"/>
        <w:bottom w:val="none" w:sz="0" w:space="0" w:color="auto"/>
        <w:right w:val="none" w:sz="0" w:space="0" w:color="auto"/>
      </w:divBdr>
    </w:div>
    <w:div w:id="544683683">
      <w:marLeft w:val="0"/>
      <w:marRight w:val="0"/>
      <w:marTop w:val="0"/>
      <w:marBottom w:val="0"/>
      <w:divBdr>
        <w:top w:val="none" w:sz="0" w:space="0" w:color="auto"/>
        <w:left w:val="none" w:sz="0" w:space="0" w:color="auto"/>
        <w:bottom w:val="none" w:sz="0" w:space="0" w:color="auto"/>
        <w:right w:val="none" w:sz="0" w:space="0" w:color="auto"/>
      </w:divBdr>
    </w:div>
    <w:div w:id="544683684">
      <w:marLeft w:val="0"/>
      <w:marRight w:val="0"/>
      <w:marTop w:val="0"/>
      <w:marBottom w:val="0"/>
      <w:divBdr>
        <w:top w:val="none" w:sz="0" w:space="0" w:color="auto"/>
        <w:left w:val="none" w:sz="0" w:space="0" w:color="auto"/>
        <w:bottom w:val="none" w:sz="0" w:space="0" w:color="auto"/>
        <w:right w:val="none" w:sz="0" w:space="0" w:color="auto"/>
      </w:divBdr>
    </w:div>
    <w:div w:id="544683685">
      <w:marLeft w:val="0"/>
      <w:marRight w:val="0"/>
      <w:marTop w:val="0"/>
      <w:marBottom w:val="0"/>
      <w:divBdr>
        <w:top w:val="none" w:sz="0" w:space="0" w:color="auto"/>
        <w:left w:val="none" w:sz="0" w:space="0" w:color="auto"/>
        <w:bottom w:val="none" w:sz="0" w:space="0" w:color="auto"/>
        <w:right w:val="none" w:sz="0" w:space="0" w:color="auto"/>
      </w:divBdr>
    </w:div>
    <w:div w:id="544683686">
      <w:marLeft w:val="0"/>
      <w:marRight w:val="0"/>
      <w:marTop w:val="0"/>
      <w:marBottom w:val="0"/>
      <w:divBdr>
        <w:top w:val="none" w:sz="0" w:space="0" w:color="auto"/>
        <w:left w:val="none" w:sz="0" w:space="0" w:color="auto"/>
        <w:bottom w:val="none" w:sz="0" w:space="0" w:color="auto"/>
        <w:right w:val="none" w:sz="0" w:space="0" w:color="auto"/>
      </w:divBdr>
    </w:div>
    <w:div w:id="544683688">
      <w:marLeft w:val="0"/>
      <w:marRight w:val="0"/>
      <w:marTop w:val="0"/>
      <w:marBottom w:val="0"/>
      <w:divBdr>
        <w:top w:val="none" w:sz="0" w:space="0" w:color="auto"/>
        <w:left w:val="none" w:sz="0" w:space="0" w:color="auto"/>
        <w:bottom w:val="none" w:sz="0" w:space="0" w:color="auto"/>
        <w:right w:val="none" w:sz="0" w:space="0" w:color="auto"/>
      </w:divBdr>
      <w:divsChild>
        <w:div w:id="544683687">
          <w:marLeft w:val="0"/>
          <w:marRight w:val="0"/>
          <w:marTop w:val="0"/>
          <w:marBottom w:val="0"/>
          <w:divBdr>
            <w:top w:val="none" w:sz="0" w:space="0" w:color="auto"/>
            <w:left w:val="none" w:sz="0" w:space="0" w:color="auto"/>
            <w:bottom w:val="none" w:sz="0" w:space="0" w:color="auto"/>
            <w:right w:val="none" w:sz="0" w:space="0" w:color="auto"/>
          </w:divBdr>
          <w:divsChild>
            <w:div w:id="544683680">
              <w:marLeft w:val="0"/>
              <w:marRight w:val="0"/>
              <w:marTop w:val="0"/>
              <w:marBottom w:val="0"/>
              <w:divBdr>
                <w:top w:val="single" w:sz="2" w:space="0" w:color="EAEAEA"/>
                <w:left w:val="single" w:sz="2" w:space="0" w:color="EAEAEA"/>
                <w:bottom w:val="single" w:sz="2" w:space="0" w:color="EAEAEA"/>
                <w:right w:val="single" w:sz="2" w:space="0" w:color="EAEAEA"/>
              </w:divBdr>
              <w:divsChild>
                <w:div w:id="544683693">
                  <w:marLeft w:val="0"/>
                  <w:marRight w:val="0"/>
                  <w:marTop w:val="0"/>
                  <w:marBottom w:val="0"/>
                  <w:divBdr>
                    <w:top w:val="none" w:sz="0" w:space="0" w:color="auto"/>
                    <w:left w:val="none" w:sz="0" w:space="0" w:color="auto"/>
                    <w:bottom w:val="none" w:sz="0" w:space="0" w:color="auto"/>
                    <w:right w:val="none" w:sz="0" w:space="0" w:color="auto"/>
                  </w:divBdr>
                  <w:divsChild>
                    <w:div w:id="5446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3689">
      <w:marLeft w:val="0"/>
      <w:marRight w:val="0"/>
      <w:marTop w:val="0"/>
      <w:marBottom w:val="0"/>
      <w:divBdr>
        <w:top w:val="none" w:sz="0" w:space="0" w:color="auto"/>
        <w:left w:val="none" w:sz="0" w:space="0" w:color="auto"/>
        <w:bottom w:val="none" w:sz="0" w:space="0" w:color="auto"/>
        <w:right w:val="none" w:sz="0" w:space="0" w:color="auto"/>
      </w:divBdr>
    </w:div>
    <w:div w:id="544683690">
      <w:marLeft w:val="0"/>
      <w:marRight w:val="0"/>
      <w:marTop w:val="0"/>
      <w:marBottom w:val="0"/>
      <w:divBdr>
        <w:top w:val="none" w:sz="0" w:space="0" w:color="auto"/>
        <w:left w:val="none" w:sz="0" w:space="0" w:color="auto"/>
        <w:bottom w:val="none" w:sz="0" w:space="0" w:color="auto"/>
        <w:right w:val="none" w:sz="0" w:space="0" w:color="auto"/>
      </w:divBdr>
    </w:div>
    <w:div w:id="544683691">
      <w:marLeft w:val="0"/>
      <w:marRight w:val="0"/>
      <w:marTop w:val="0"/>
      <w:marBottom w:val="0"/>
      <w:divBdr>
        <w:top w:val="none" w:sz="0" w:space="0" w:color="auto"/>
        <w:left w:val="none" w:sz="0" w:space="0" w:color="auto"/>
        <w:bottom w:val="none" w:sz="0" w:space="0" w:color="auto"/>
        <w:right w:val="none" w:sz="0" w:space="0" w:color="auto"/>
      </w:divBdr>
    </w:div>
    <w:div w:id="544683692">
      <w:marLeft w:val="0"/>
      <w:marRight w:val="0"/>
      <w:marTop w:val="0"/>
      <w:marBottom w:val="0"/>
      <w:divBdr>
        <w:top w:val="none" w:sz="0" w:space="0" w:color="auto"/>
        <w:left w:val="none" w:sz="0" w:space="0" w:color="auto"/>
        <w:bottom w:val="none" w:sz="0" w:space="0" w:color="auto"/>
        <w:right w:val="none" w:sz="0" w:space="0" w:color="auto"/>
      </w:divBdr>
    </w:div>
    <w:div w:id="544683694">
      <w:marLeft w:val="0"/>
      <w:marRight w:val="0"/>
      <w:marTop w:val="0"/>
      <w:marBottom w:val="0"/>
      <w:divBdr>
        <w:top w:val="none" w:sz="0" w:space="0" w:color="auto"/>
        <w:left w:val="none" w:sz="0" w:space="0" w:color="auto"/>
        <w:bottom w:val="none" w:sz="0" w:space="0" w:color="auto"/>
        <w:right w:val="none" w:sz="0" w:space="0" w:color="auto"/>
      </w:divBdr>
    </w:div>
    <w:div w:id="544683696">
      <w:marLeft w:val="0"/>
      <w:marRight w:val="0"/>
      <w:marTop w:val="0"/>
      <w:marBottom w:val="0"/>
      <w:divBdr>
        <w:top w:val="none" w:sz="0" w:space="0" w:color="auto"/>
        <w:left w:val="none" w:sz="0" w:space="0" w:color="auto"/>
        <w:bottom w:val="none" w:sz="0" w:space="0" w:color="auto"/>
        <w:right w:val="none" w:sz="0" w:space="0" w:color="auto"/>
      </w:divBdr>
    </w:div>
    <w:div w:id="544683697">
      <w:marLeft w:val="0"/>
      <w:marRight w:val="0"/>
      <w:marTop w:val="0"/>
      <w:marBottom w:val="0"/>
      <w:divBdr>
        <w:top w:val="none" w:sz="0" w:space="0" w:color="auto"/>
        <w:left w:val="none" w:sz="0" w:space="0" w:color="auto"/>
        <w:bottom w:val="none" w:sz="0" w:space="0" w:color="auto"/>
        <w:right w:val="none" w:sz="0" w:space="0" w:color="auto"/>
      </w:divBdr>
    </w:div>
    <w:div w:id="544683698">
      <w:marLeft w:val="0"/>
      <w:marRight w:val="0"/>
      <w:marTop w:val="0"/>
      <w:marBottom w:val="0"/>
      <w:divBdr>
        <w:top w:val="none" w:sz="0" w:space="0" w:color="auto"/>
        <w:left w:val="none" w:sz="0" w:space="0" w:color="auto"/>
        <w:bottom w:val="none" w:sz="0" w:space="0" w:color="auto"/>
        <w:right w:val="none" w:sz="0" w:space="0" w:color="auto"/>
      </w:divBdr>
    </w:div>
    <w:div w:id="544683699">
      <w:marLeft w:val="0"/>
      <w:marRight w:val="0"/>
      <w:marTop w:val="0"/>
      <w:marBottom w:val="0"/>
      <w:divBdr>
        <w:top w:val="none" w:sz="0" w:space="0" w:color="auto"/>
        <w:left w:val="none" w:sz="0" w:space="0" w:color="auto"/>
        <w:bottom w:val="none" w:sz="0" w:space="0" w:color="auto"/>
        <w:right w:val="none" w:sz="0" w:space="0" w:color="auto"/>
      </w:divBdr>
    </w:div>
    <w:div w:id="544683700">
      <w:marLeft w:val="0"/>
      <w:marRight w:val="0"/>
      <w:marTop w:val="0"/>
      <w:marBottom w:val="0"/>
      <w:divBdr>
        <w:top w:val="none" w:sz="0" w:space="0" w:color="auto"/>
        <w:left w:val="none" w:sz="0" w:space="0" w:color="auto"/>
        <w:bottom w:val="none" w:sz="0" w:space="0" w:color="auto"/>
        <w:right w:val="none" w:sz="0" w:space="0" w:color="auto"/>
      </w:divBdr>
    </w:div>
    <w:div w:id="544683701">
      <w:marLeft w:val="0"/>
      <w:marRight w:val="0"/>
      <w:marTop w:val="0"/>
      <w:marBottom w:val="0"/>
      <w:divBdr>
        <w:top w:val="none" w:sz="0" w:space="0" w:color="auto"/>
        <w:left w:val="none" w:sz="0" w:space="0" w:color="auto"/>
        <w:bottom w:val="none" w:sz="0" w:space="0" w:color="auto"/>
        <w:right w:val="none" w:sz="0" w:space="0" w:color="auto"/>
      </w:divBdr>
    </w:div>
    <w:div w:id="544683702">
      <w:marLeft w:val="0"/>
      <w:marRight w:val="0"/>
      <w:marTop w:val="0"/>
      <w:marBottom w:val="0"/>
      <w:divBdr>
        <w:top w:val="none" w:sz="0" w:space="0" w:color="auto"/>
        <w:left w:val="none" w:sz="0" w:space="0" w:color="auto"/>
        <w:bottom w:val="none" w:sz="0" w:space="0" w:color="auto"/>
        <w:right w:val="none" w:sz="0" w:space="0" w:color="auto"/>
      </w:divBdr>
    </w:div>
    <w:div w:id="544683703">
      <w:marLeft w:val="0"/>
      <w:marRight w:val="0"/>
      <w:marTop w:val="0"/>
      <w:marBottom w:val="0"/>
      <w:divBdr>
        <w:top w:val="none" w:sz="0" w:space="0" w:color="auto"/>
        <w:left w:val="none" w:sz="0" w:space="0" w:color="auto"/>
        <w:bottom w:val="none" w:sz="0" w:space="0" w:color="auto"/>
        <w:right w:val="none" w:sz="0" w:space="0" w:color="auto"/>
      </w:divBdr>
    </w:div>
    <w:div w:id="544683704">
      <w:marLeft w:val="0"/>
      <w:marRight w:val="0"/>
      <w:marTop w:val="0"/>
      <w:marBottom w:val="0"/>
      <w:divBdr>
        <w:top w:val="none" w:sz="0" w:space="0" w:color="auto"/>
        <w:left w:val="none" w:sz="0" w:space="0" w:color="auto"/>
        <w:bottom w:val="none" w:sz="0" w:space="0" w:color="auto"/>
        <w:right w:val="none" w:sz="0" w:space="0" w:color="auto"/>
      </w:divBdr>
    </w:div>
    <w:div w:id="544683705">
      <w:marLeft w:val="0"/>
      <w:marRight w:val="0"/>
      <w:marTop w:val="0"/>
      <w:marBottom w:val="0"/>
      <w:divBdr>
        <w:top w:val="none" w:sz="0" w:space="0" w:color="auto"/>
        <w:left w:val="none" w:sz="0" w:space="0" w:color="auto"/>
        <w:bottom w:val="none" w:sz="0" w:space="0" w:color="auto"/>
        <w:right w:val="none" w:sz="0" w:space="0" w:color="auto"/>
      </w:divBdr>
    </w:div>
    <w:div w:id="544683706">
      <w:marLeft w:val="0"/>
      <w:marRight w:val="0"/>
      <w:marTop w:val="0"/>
      <w:marBottom w:val="0"/>
      <w:divBdr>
        <w:top w:val="none" w:sz="0" w:space="0" w:color="auto"/>
        <w:left w:val="none" w:sz="0" w:space="0" w:color="auto"/>
        <w:bottom w:val="none" w:sz="0" w:space="0" w:color="auto"/>
        <w:right w:val="none" w:sz="0" w:space="0" w:color="auto"/>
      </w:divBdr>
    </w:div>
    <w:div w:id="572392639">
      <w:bodyDiv w:val="1"/>
      <w:marLeft w:val="0"/>
      <w:marRight w:val="0"/>
      <w:marTop w:val="0"/>
      <w:marBottom w:val="0"/>
      <w:divBdr>
        <w:top w:val="none" w:sz="0" w:space="0" w:color="auto"/>
        <w:left w:val="none" w:sz="0" w:space="0" w:color="auto"/>
        <w:bottom w:val="none" w:sz="0" w:space="0" w:color="auto"/>
        <w:right w:val="none" w:sz="0" w:space="0" w:color="auto"/>
      </w:divBdr>
    </w:div>
    <w:div w:id="629752998">
      <w:bodyDiv w:val="1"/>
      <w:marLeft w:val="0"/>
      <w:marRight w:val="0"/>
      <w:marTop w:val="0"/>
      <w:marBottom w:val="0"/>
      <w:divBdr>
        <w:top w:val="none" w:sz="0" w:space="0" w:color="auto"/>
        <w:left w:val="none" w:sz="0" w:space="0" w:color="auto"/>
        <w:bottom w:val="none" w:sz="0" w:space="0" w:color="auto"/>
        <w:right w:val="none" w:sz="0" w:space="0" w:color="auto"/>
      </w:divBdr>
    </w:div>
    <w:div w:id="713886838">
      <w:bodyDiv w:val="1"/>
      <w:marLeft w:val="0"/>
      <w:marRight w:val="0"/>
      <w:marTop w:val="0"/>
      <w:marBottom w:val="0"/>
      <w:divBdr>
        <w:top w:val="none" w:sz="0" w:space="0" w:color="auto"/>
        <w:left w:val="none" w:sz="0" w:space="0" w:color="auto"/>
        <w:bottom w:val="none" w:sz="0" w:space="0" w:color="auto"/>
        <w:right w:val="none" w:sz="0" w:space="0" w:color="auto"/>
      </w:divBdr>
    </w:div>
    <w:div w:id="738476594">
      <w:bodyDiv w:val="1"/>
      <w:marLeft w:val="0"/>
      <w:marRight w:val="0"/>
      <w:marTop w:val="0"/>
      <w:marBottom w:val="0"/>
      <w:divBdr>
        <w:top w:val="none" w:sz="0" w:space="0" w:color="auto"/>
        <w:left w:val="none" w:sz="0" w:space="0" w:color="auto"/>
        <w:bottom w:val="none" w:sz="0" w:space="0" w:color="auto"/>
        <w:right w:val="none" w:sz="0" w:space="0" w:color="auto"/>
      </w:divBdr>
    </w:div>
    <w:div w:id="779028005">
      <w:bodyDiv w:val="1"/>
      <w:marLeft w:val="0"/>
      <w:marRight w:val="0"/>
      <w:marTop w:val="0"/>
      <w:marBottom w:val="0"/>
      <w:divBdr>
        <w:top w:val="none" w:sz="0" w:space="0" w:color="auto"/>
        <w:left w:val="none" w:sz="0" w:space="0" w:color="auto"/>
        <w:bottom w:val="none" w:sz="0" w:space="0" w:color="auto"/>
        <w:right w:val="none" w:sz="0" w:space="0" w:color="auto"/>
      </w:divBdr>
    </w:div>
    <w:div w:id="819493411">
      <w:bodyDiv w:val="1"/>
      <w:marLeft w:val="0"/>
      <w:marRight w:val="0"/>
      <w:marTop w:val="0"/>
      <w:marBottom w:val="0"/>
      <w:divBdr>
        <w:top w:val="none" w:sz="0" w:space="0" w:color="auto"/>
        <w:left w:val="none" w:sz="0" w:space="0" w:color="auto"/>
        <w:bottom w:val="none" w:sz="0" w:space="0" w:color="auto"/>
        <w:right w:val="none" w:sz="0" w:space="0" w:color="auto"/>
      </w:divBdr>
    </w:div>
    <w:div w:id="966356718">
      <w:bodyDiv w:val="1"/>
      <w:marLeft w:val="0"/>
      <w:marRight w:val="0"/>
      <w:marTop w:val="0"/>
      <w:marBottom w:val="0"/>
      <w:divBdr>
        <w:top w:val="none" w:sz="0" w:space="0" w:color="auto"/>
        <w:left w:val="none" w:sz="0" w:space="0" w:color="auto"/>
        <w:bottom w:val="none" w:sz="0" w:space="0" w:color="auto"/>
        <w:right w:val="none" w:sz="0" w:space="0" w:color="auto"/>
      </w:divBdr>
    </w:div>
    <w:div w:id="999432798">
      <w:bodyDiv w:val="1"/>
      <w:marLeft w:val="0"/>
      <w:marRight w:val="0"/>
      <w:marTop w:val="0"/>
      <w:marBottom w:val="0"/>
      <w:divBdr>
        <w:top w:val="none" w:sz="0" w:space="0" w:color="auto"/>
        <w:left w:val="none" w:sz="0" w:space="0" w:color="auto"/>
        <w:bottom w:val="none" w:sz="0" w:space="0" w:color="auto"/>
        <w:right w:val="none" w:sz="0" w:space="0" w:color="auto"/>
      </w:divBdr>
    </w:div>
    <w:div w:id="1085957193">
      <w:bodyDiv w:val="1"/>
      <w:marLeft w:val="0"/>
      <w:marRight w:val="0"/>
      <w:marTop w:val="0"/>
      <w:marBottom w:val="0"/>
      <w:divBdr>
        <w:top w:val="none" w:sz="0" w:space="0" w:color="auto"/>
        <w:left w:val="none" w:sz="0" w:space="0" w:color="auto"/>
        <w:bottom w:val="none" w:sz="0" w:space="0" w:color="auto"/>
        <w:right w:val="none" w:sz="0" w:space="0" w:color="auto"/>
      </w:divBdr>
    </w:div>
    <w:div w:id="1097020784">
      <w:bodyDiv w:val="1"/>
      <w:marLeft w:val="0"/>
      <w:marRight w:val="0"/>
      <w:marTop w:val="0"/>
      <w:marBottom w:val="0"/>
      <w:divBdr>
        <w:top w:val="none" w:sz="0" w:space="0" w:color="auto"/>
        <w:left w:val="none" w:sz="0" w:space="0" w:color="auto"/>
        <w:bottom w:val="none" w:sz="0" w:space="0" w:color="auto"/>
        <w:right w:val="none" w:sz="0" w:space="0" w:color="auto"/>
      </w:divBdr>
    </w:div>
    <w:div w:id="1188830581">
      <w:bodyDiv w:val="1"/>
      <w:marLeft w:val="0"/>
      <w:marRight w:val="0"/>
      <w:marTop w:val="0"/>
      <w:marBottom w:val="0"/>
      <w:divBdr>
        <w:top w:val="none" w:sz="0" w:space="0" w:color="auto"/>
        <w:left w:val="none" w:sz="0" w:space="0" w:color="auto"/>
        <w:bottom w:val="none" w:sz="0" w:space="0" w:color="auto"/>
        <w:right w:val="none" w:sz="0" w:space="0" w:color="auto"/>
      </w:divBdr>
      <w:divsChild>
        <w:div w:id="614486991">
          <w:marLeft w:val="1267"/>
          <w:marRight w:val="0"/>
          <w:marTop w:val="120"/>
          <w:marBottom w:val="0"/>
          <w:divBdr>
            <w:top w:val="none" w:sz="0" w:space="0" w:color="auto"/>
            <w:left w:val="none" w:sz="0" w:space="0" w:color="auto"/>
            <w:bottom w:val="none" w:sz="0" w:space="0" w:color="auto"/>
            <w:right w:val="none" w:sz="0" w:space="0" w:color="auto"/>
          </w:divBdr>
        </w:div>
      </w:divsChild>
    </w:div>
    <w:div w:id="1213081602">
      <w:bodyDiv w:val="1"/>
      <w:marLeft w:val="0"/>
      <w:marRight w:val="0"/>
      <w:marTop w:val="0"/>
      <w:marBottom w:val="0"/>
      <w:divBdr>
        <w:top w:val="none" w:sz="0" w:space="0" w:color="auto"/>
        <w:left w:val="none" w:sz="0" w:space="0" w:color="auto"/>
        <w:bottom w:val="none" w:sz="0" w:space="0" w:color="auto"/>
        <w:right w:val="none" w:sz="0" w:space="0" w:color="auto"/>
      </w:divBdr>
      <w:divsChild>
        <w:div w:id="2138989543">
          <w:marLeft w:val="0"/>
          <w:marRight w:val="0"/>
          <w:marTop w:val="0"/>
          <w:marBottom w:val="0"/>
          <w:divBdr>
            <w:top w:val="none" w:sz="0" w:space="0" w:color="auto"/>
            <w:left w:val="none" w:sz="0" w:space="0" w:color="auto"/>
            <w:bottom w:val="none" w:sz="0" w:space="0" w:color="auto"/>
            <w:right w:val="none" w:sz="0" w:space="0" w:color="auto"/>
          </w:divBdr>
          <w:divsChild>
            <w:div w:id="819883172">
              <w:marLeft w:val="0"/>
              <w:marRight w:val="0"/>
              <w:marTop w:val="0"/>
              <w:marBottom w:val="0"/>
              <w:divBdr>
                <w:top w:val="none" w:sz="0" w:space="0" w:color="auto"/>
                <w:left w:val="none" w:sz="0" w:space="0" w:color="auto"/>
                <w:bottom w:val="none" w:sz="0" w:space="0" w:color="auto"/>
                <w:right w:val="none" w:sz="0" w:space="0" w:color="auto"/>
              </w:divBdr>
              <w:divsChild>
                <w:div w:id="351608995">
                  <w:marLeft w:val="0"/>
                  <w:marRight w:val="0"/>
                  <w:marTop w:val="0"/>
                  <w:marBottom w:val="0"/>
                  <w:divBdr>
                    <w:top w:val="none" w:sz="0" w:space="0" w:color="auto"/>
                    <w:left w:val="none" w:sz="0" w:space="0" w:color="auto"/>
                    <w:bottom w:val="none" w:sz="0" w:space="0" w:color="auto"/>
                    <w:right w:val="none" w:sz="0" w:space="0" w:color="auto"/>
                  </w:divBdr>
                  <w:divsChild>
                    <w:div w:id="119957809">
                      <w:marLeft w:val="0"/>
                      <w:marRight w:val="0"/>
                      <w:marTop w:val="0"/>
                      <w:marBottom w:val="0"/>
                      <w:divBdr>
                        <w:top w:val="none" w:sz="0" w:space="0" w:color="auto"/>
                        <w:left w:val="none" w:sz="0" w:space="0" w:color="auto"/>
                        <w:bottom w:val="none" w:sz="0" w:space="0" w:color="auto"/>
                        <w:right w:val="none" w:sz="0" w:space="0" w:color="auto"/>
                      </w:divBdr>
                    </w:div>
                  </w:divsChild>
                </w:div>
                <w:div w:id="766265853">
                  <w:marLeft w:val="0"/>
                  <w:marRight w:val="0"/>
                  <w:marTop w:val="0"/>
                  <w:marBottom w:val="0"/>
                  <w:divBdr>
                    <w:top w:val="none" w:sz="0" w:space="0" w:color="auto"/>
                    <w:left w:val="none" w:sz="0" w:space="0" w:color="auto"/>
                    <w:bottom w:val="none" w:sz="0" w:space="0" w:color="auto"/>
                    <w:right w:val="none" w:sz="0" w:space="0" w:color="auto"/>
                  </w:divBdr>
                  <w:divsChild>
                    <w:div w:id="1782141358">
                      <w:marLeft w:val="0"/>
                      <w:marRight w:val="0"/>
                      <w:marTop w:val="0"/>
                      <w:marBottom w:val="0"/>
                      <w:divBdr>
                        <w:top w:val="none" w:sz="0" w:space="0" w:color="auto"/>
                        <w:left w:val="none" w:sz="0" w:space="0" w:color="auto"/>
                        <w:bottom w:val="none" w:sz="0" w:space="0" w:color="auto"/>
                        <w:right w:val="none" w:sz="0" w:space="0" w:color="auto"/>
                      </w:divBdr>
                    </w:div>
                  </w:divsChild>
                </w:div>
                <w:div w:id="1489857246">
                  <w:marLeft w:val="0"/>
                  <w:marRight w:val="0"/>
                  <w:marTop w:val="0"/>
                  <w:marBottom w:val="0"/>
                  <w:divBdr>
                    <w:top w:val="none" w:sz="0" w:space="0" w:color="auto"/>
                    <w:left w:val="none" w:sz="0" w:space="0" w:color="auto"/>
                    <w:bottom w:val="none" w:sz="0" w:space="0" w:color="auto"/>
                    <w:right w:val="none" w:sz="0" w:space="0" w:color="auto"/>
                  </w:divBdr>
                  <w:divsChild>
                    <w:div w:id="11743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921767">
      <w:bodyDiv w:val="1"/>
      <w:marLeft w:val="0"/>
      <w:marRight w:val="0"/>
      <w:marTop w:val="0"/>
      <w:marBottom w:val="0"/>
      <w:divBdr>
        <w:top w:val="none" w:sz="0" w:space="0" w:color="auto"/>
        <w:left w:val="none" w:sz="0" w:space="0" w:color="auto"/>
        <w:bottom w:val="none" w:sz="0" w:space="0" w:color="auto"/>
        <w:right w:val="none" w:sz="0" w:space="0" w:color="auto"/>
      </w:divBdr>
    </w:div>
    <w:div w:id="1447888648">
      <w:bodyDiv w:val="1"/>
      <w:marLeft w:val="0"/>
      <w:marRight w:val="0"/>
      <w:marTop w:val="0"/>
      <w:marBottom w:val="0"/>
      <w:divBdr>
        <w:top w:val="none" w:sz="0" w:space="0" w:color="auto"/>
        <w:left w:val="none" w:sz="0" w:space="0" w:color="auto"/>
        <w:bottom w:val="none" w:sz="0" w:space="0" w:color="auto"/>
        <w:right w:val="none" w:sz="0" w:space="0" w:color="auto"/>
      </w:divBdr>
    </w:div>
    <w:div w:id="1518231313">
      <w:bodyDiv w:val="1"/>
      <w:marLeft w:val="0"/>
      <w:marRight w:val="0"/>
      <w:marTop w:val="0"/>
      <w:marBottom w:val="0"/>
      <w:divBdr>
        <w:top w:val="none" w:sz="0" w:space="0" w:color="auto"/>
        <w:left w:val="none" w:sz="0" w:space="0" w:color="auto"/>
        <w:bottom w:val="none" w:sz="0" w:space="0" w:color="auto"/>
        <w:right w:val="none" w:sz="0" w:space="0" w:color="auto"/>
      </w:divBdr>
      <w:divsChild>
        <w:div w:id="2012756522">
          <w:marLeft w:val="432"/>
          <w:marRight w:val="0"/>
          <w:marTop w:val="80"/>
          <w:marBottom w:val="0"/>
          <w:divBdr>
            <w:top w:val="none" w:sz="0" w:space="0" w:color="auto"/>
            <w:left w:val="none" w:sz="0" w:space="0" w:color="auto"/>
            <w:bottom w:val="none" w:sz="0" w:space="0" w:color="auto"/>
            <w:right w:val="none" w:sz="0" w:space="0" w:color="auto"/>
          </w:divBdr>
        </w:div>
        <w:div w:id="1954246944">
          <w:marLeft w:val="432"/>
          <w:marRight w:val="0"/>
          <w:marTop w:val="120"/>
          <w:marBottom w:val="0"/>
          <w:divBdr>
            <w:top w:val="none" w:sz="0" w:space="0" w:color="auto"/>
            <w:left w:val="none" w:sz="0" w:space="0" w:color="auto"/>
            <w:bottom w:val="none" w:sz="0" w:space="0" w:color="auto"/>
            <w:right w:val="none" w:sz="0" w:space="0" w:color="auto"/>
          </w:divBdr>
        </w:div>
        <w:div w:id="379786562">
          <w:marLeft w:val="432"/>
          <w:marRight w:val="0"/>
          <w:marTop w:val="120"/>
          <w:marBottom w:val="0"/>
          <w:divBdr>
            <w:top w:val="none" w:sz="0" w:space="0" w:color="auto"/>
            <w:left w:val="none" w:sz="0" w:space="0" w:color="auto"/>
            <w:bottom w:val="none" w:sz="0" w:space="0" w:color="auto"/>
            <w:right w:val="none" w:sz="0" w:space="0" w:color="auto"/>
          </w:divBdr>
        </w:div>
        <w:div w:id="2006274970">
          <w:marLeft w:val="432"/>
          <w:marRight w:val="0"/>
          <w:marTop w:val="120"/>
          <w:marBottom w:val="0"/>
          <w:divBdr>
            <w:top w:val="none" w:sz="0" w:space="0" w:color="auto"/>
            <w:left w:val="none" w:sz="0" w:space="0" w:color="auto"/>
            <w:bottom w:val="none" w:sz="0" w:space="0" w:color="auto"/>
            <w:right w:val="none" w:sz="0" w:space="0" w:color="auto"/>
          </w:divBdr>
        </w:div>
        <w:div w:id="722752971">
          <w:marLeft w:val="432"/>
          <w:marRight w:val="0"/>
          <w:marTop w:val="120"/>
          <w:marBottom w:val="0"/>
          <w:divBdr>
            <w:top w:val="none" w:sz="0" w:space="0" w:color="auto"/>
            <w:left w:val="none" w:sz="0" w:space="0" w:color="auto"/>
            <w:bottom w:val="none" w:sz="0" w:space="0" w:color="auto"/>
            <w:right w:val="none" w:sz="0" w:space="0" w:color="auto"/>
          </w:divBdr>
        </w:div>
        <w:div w:id="665329207">
          <w:marLeft w:val="432"/>
          <w:marRight w:val="0"/>
          <w:marTop w:val="120"/>
          <w:marBottom w:val="0"/>
          <w:divBdr>
            <w:top w:val="none" w:sz="0" w:space="0" w:color="auto"/>
            <w:left w:val="none" w:sz="0" w:space="0" w:color="auto"/>
            <w:bottom w:val="none" w:sz="0" w:space="0" w:color="auto"/>
            <w:right w:val="none" w:sz="0" w:space="0" w:color="auto"/>
          </w:divBdr>
        </w:div>
        <w:div w:id="233510468">
          <w:marLeft w:val="432"/>
          <w:marRight w:val="0"/>
          <w:marTop w:val="120"/>
          <w:marBottom w:val="0"/>
          <w:divBdr>
            <w:top w:val="none" w:sz="0" w:space="0" w:color="auto"/>
            <w:left w:val="none" w:sz="0" w:space="0" w:color="auto"/>
            <w:bottom w:val="none" w:sz="0" w:space="0" w:color="auto"/>
            <w:right w:val="none" w:sz="0" w:space="0" w:color="auto"/>
          </w:divBdr>
        </w:div>
        <w:div w:id="58865513">
          <w:marLeft w:val="432"/>
          <w:marRight w:val="0"/>
          <w:marTop w:val="120"/>
          <w:marBottom w:val="0"/>
          <w:divBdr>
            <w:top w:val="none" w:sz="0" w:space="0" w:color="auto"/>
            <w:left w:val="none" w:sz="0" w:space="0" w:color="auto"/>
            <w:bottom w:val="none" w:sz="0" w:space="0" w:color="auto"/>
            <w:right w:val="none" w:sz="0" w:space="0" w:color="auto"/>
          </w:divBdr>
        </w:div>
      </w:divsChild>
    </w:div>
    <w:div w:id="1679456434">
      <w:bodyDiv w:val="1"/>
      <w:marLeft w:val="0"/>
      <w:marRight w:val="0"/>
      <w:marTop w:val="0"/>
      <w:marBottom w:val="0"/>
      <w:divBdr>
        <w:top w:val="none" w:sz="0" w:space="0" w:color="auto"/>
        <w:left w:val="none" w:sz="0" w:space="0" w:color="auto"/>
        <w:bottom w:val="none" w:sz="0" w:space="0" w:color="auto"/>
        <w:right w:val="none" w:sz="0" w:space="0" w:color="auto"/>
      </w:divBdr>
    </w:div>
    <w:div w:id="1707096069">
      <w:bodyDiv w:val="1"/>
      <w:marLeft w:val="0"/>
      <w:marRight w:val="0"/>
      <w:marTop w:val="0"/>
      <w:marBottom w:val="0"/>
      <w:divBdr>
        <w:top w:val="none" w:sz="0" w:space="0" w:color="auto"/>
        <w:left w:val="none" w:sz="0" w:space="0" w:color="auto"/>
        <w:bottom w:val="none" w:sz="0" w:space="0" w:color="auto"/>
        <w:right w:val="none" w:sz="0" w:space="0" w:color="auto"/>
      </w:divBdr>
    </w:div>
    <w:div w:id="1780447293">
      <w:bodyDiv w:val="1"/>
      <w:marLeft w:val="0"/>
      <w:marRight w:val="0"/>
      <w:marTop w:val="0"/>
      <w:marBottom w:val="0"/>
      <w:divBdr>
        <w:top w:val="none" w:sz="0" w:space="0" w:color="auto"/>
        <w:left w:val="none" w:sz="0" w:space="0" w:color="auto"/>
        <w:bottom w:val="none" w:sz="0" w:space="0" w:color="auto"/>
        <w:right w:val="none" w:sz="0" w:space="0" w:color="auto"/>
      </w:divBdr>
      <w:divsChild>
        <w:div w:id="1139302693">
          <w:marLeft w:val="0"/>
          <w:marRight w:val="0"/>
          <w:marTop w:val="0"/>
          <w:marBottom w:val="105"/>
          <w:divBdr>
            <w:top w:val="none" w:sz="0" w:space="0" w:color="auto"/>
            <w:left w:val="none" w:sz="0" w:space="0" w:color="auto"/>
            <w:bottom w:val="none" w:sz="0" w:space="0" w:color="auto"/>
            <w:right w:val="none" w:sz="0" w:space="0" w:color="auto"/>
          </w:divBdr>
        </w:div>
      </w:divsChild>
    </w:div>
    <w:div w:id="1787653279">
      <w:bodyDiv w:val="1"/>
      <w:marLeft w:val="0"/>
      <w:marRight w:val="0"/>
      <w:marTop w:val="0"/>
      <w:marBottom w:val="0"/>
      <w:divBdr>
        <w:top w:val="none" w:sz="0" w:space="0" w:color="auto"/>
        <w:left w:val="none" w:sz="0" w:space="0" w:color="auto"/>
        <w:bottom w:val="none" w:sz="0" w:space="0" w:color="auto"/>
        <w:right w:val="none" w:sz="0" w:space="0" w:color="auto"/>
      </w:divBdr>
    </w:div>
    <w:div w:id="1857577953">
      <w:bodyDiv w:val="1"/>
      <w:marLeft w:val="0"/>
      <w:marRight w:val="0"/>
      <w:marTop w:val="0"/>
      <w:marBottom w:val="0"/>
      <w:divBdr>
        <w:top w:val="none" w:sz="0" w:space="0" w:color="auto"/>
        <w:left w:val="none" w:sz="0" w:space="0" w:color="auto"/>
        <w:bottom w:val="none" w:sz="0" w:space="0" w:color="auto"/>
        <w:right w:val="none" w:sz="0" w:space="0" w:color="auto"/>
      </w:divBdr>
    </w:div>
    <w:div w:id="2006586499">
      <w:bodyDiv w:val="1"/>
      <w:marLeft w:val="0"/>
      <w:marRight w:val="0"/>
      <w:marTop w:val="0"/>
      <w:marBottom w:val="0"/>
      <w:divBdr>
        <w:top w:val="none" w:sz="0" w:space="0" w:color="auto"/>
        <w:left w:val="none" w:sz="0" w:space="0" w:color="auto"/>
        <w:bottom w:val="none" w:sz="0" w:space="0" w:color="auto"/>
        <w:right w:val="none" w:sz="0" w:space="0" w:color="auto"/>
      </w:divBdr>
    </w:div>
    <w:div w:id="2033606174">
      <w:bodyDiv w:val="1"/>
      <w:marLeft w:val="0"/>
      <w:marRight w:val="0"/>
      <w:marTop w:val="0"/>
      <w:marBottom w:val="0"/>
      <w:divBdr>
        <w:top w:val="none" w:sz="0" w:space="0" w:color="auto"/>
        <w:left w:val="none" w:sz="0" w:space="0" w:color="auto"/>
        <w:bottom w:val="none" w:sz="0" w:space="0" w:color="auto"/>
        <w:right w:val="none" w:sz="0" w:space="0" w:color="auto"/>
      </w:divBdr>
      <w:divsChild>
        <w:div w:id="375351856">
          <w:marLeft w:val="0"/>
          <w:marRight w:val="0"/>
          <w:marTop w:val="0"/>
          <w:marBottom w:val="0"/>
          <w:divBdr>
            <w:top w:val="none" w:sz="0" w:space="0" w:color="auto"/>
            <w:left w:val="none" w:sz="0" w:space="0" w:color="auto"/>
            <w:bottom w:val="none" w:sz="0" w:space="0" w:color="auto"/>
            <w:right w:val="none" w:sz="0" w:space="0" w:color="auto"/>
          </w:divBdr>
        </w:div>
        <w:div w:id="672534135">
          <w:marLeft w:val="0"/>
          <w:marRight w:val="0"/>
          <w:marTop w:val="0"/>
          <w:marBottom w:val="0"/>
          <w:divBdr>
            <w:top w:val="none" w:sz="0" w:space="0" w:color="auto"/>
            <w:left w:val="none" w:sz="0" w:space="0" w:color="auto"/>
            <w:bottom w:val="none" w:sz="0" w:space="0" w:color="auto"/>
            <w:right w:val="none" w:sz="0" w:space="0" w:color="auto"/>
          </w:divBdr>
          <w:divsChild>
            <w:div w:id="1148475566">
              <w:marLeft w:val="0"/>
              <w:marRight w:val="0"/>
              <w:marTop w:val="0"/>
              <w:marBottom w:val="0"/>
              <w:divBdr>
                <w:top w:val="none" w:sz="0" w:space="0" w:color="auto"/>
                <w:left w:val="none" w:sz="0" w:space="0" w:color="auto"/>
                <w:bottom w:val="none" w:sz="0" w:space="0" w:color="auto"/>
                <w:right w:val="none" w:sz="0" w:space="0" w:color="auto"/>
              </w:divBdr>
              <w:divsChild>
                <w:div w:id="3552999">
                  <w:marLeft w:val="0"/>
                  <w:marRight w:val="0"/>
                  <w:marTop w:val="0"/>
                  <w:marBottom w:val="0"/>
                  <w:divBdr>
                    <w:top w:val="none" w:sz="0" w:space="0" w:color="auto"/>
                    <w:left w:val="none" w:sz="0" w:space="0" w:color="auto"/>
                    <w:bottom w:val="none" w:sz="0" w:space="0" w:color="auto"/>
                    <w:right w:val="none" w:sz="0" w:space="0" w:color="auto"/>
                  </w:divBdr>
                </w:div>
                <w:div w:id="14621694">
                  <w:marLeft w:val="0"/>
                  <w:marRight w:val="0"/>
                  <w:marTop w:val="0"/>
                  <w:marBottom w:val="0"/>
                  <w:divBdr>
                    <w:top w:val="none" w:sz="0" w:space="0" w:color="auto"/>
                    <w:left w:val="none" w:sz="0" w:space="0" w:color="auto"/>
                    <w:bottom w:val="none" w:sz="0" w:space="0" w:color="auto"/>
                    <w:right w:val="none" w:sz="0" w:space="0" w:color="auto"/>
                  </w:divBdr>
                </w:div>
                <w:div w:id="162431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7800">
      <w:bodyDiv w:val="1"/>
      <w:marLeft w:val="0"/>
      <w:marRight w:val="0"/>
      <w:marTop w:val="0"/>
      <w:marBottom w:val="0"/>
      <w:divBdr>
        <w:top w:val="none" w:sz="0" w:space="0" w:color="auto"/>
        <w:left w:val="none" w:sz="0" w:space="0" w:color="auto"/>
        <w:bottom w:val="none" w:sz="0" w:space="0" w:color="auto"/>
        <w:right w:val="none" w:sz="0" w:space="0" w:color="auto"/>
      </w:divBdr>
    </w:div>
    <w:div w:id="208768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ighvalueresearch.org/r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14027-4400-4B3C-BD63-D5BFD4BE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9479</Words>
  <Characters>54034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NCHRP 20-97 Proposal</vt:lpstr>
    </vt:vector>
  </TitlesOfParts>
  <Company>Spy Pond Partners, LLC</Company>
  <LinksUpToDate>false</LinksUpToDate>
  <CharactersWithSpaces>63387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NCHRP 20-97 Proposal</dc:title>
  <dc:creator>HP</dc:creator>
  <cp:lastModifiedBy>Frances Harrison</cp:lastModifiedBy>
  <cp:revision>2</cp:revision>
  <cp:lastPrinted>2015-09-17T19:49:00Z</cp:lastPrinted>
  <dcterms:created xsi:type="dcterms:W3CDTF">2017-03-19T19:25:00Z</dcterms:created>
  <dcterms:modified xsi:type="dcterms:W3CDTF">2017-03-19T19:25:00Z</dcterms:modified>
</cp:coreProperties>
</file>