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82D36"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2 (April 1 – June 30)</w:t>
            </w:r>
          </w:p>
          <w:p w:rsidR="00B82D36" w:rsidRDefault="00B82D36" w:rsidP="00037FBC">
            <w:pPr>
              <w:ind w:right="-720"/>
              <w:rPr>
                <w:rFonts w:ascii="Arial" w:hAnsi="Arial" w:cs="Arial"/>
                <w:sz w:val="20"/>
                <w:szCs w:val="20"/>
              </w:rPr>
            </w:pPr>
          </w:p>
          <w:p w:rsidR="00551D8A" w:rsidRDefault="00B82D36"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91F22" w:rsidP="00B82D36">
            <w:pPr>
              <w:ind w:right="-720"/>
              <w:rPr>
                <w:rFonts w:ascii="Arial" w:hAnsi="Arial" w:cs="Arial"/>
                <w:sz w:val="20"/>
                <w:szCs w:val="20"/>
              </w:rPr>
            </w:pPr>
            <w:r>
              <w:rPr>
                <w:rFonts w:ascii="Arial" w:hAnsi="Arial" w:cs="Arial"/>
                <w:sz w:val="20"/>
                <w:szCs w:val="20"/>
              </w:rPr>
              <w:t>$</w:t>
            </w:r>
            <w:r w:rsidR="00B82D36">
              <w:rPr>
                <w:rFonts w:ascii="Arial" w:hAnsi="Arial" w:cs="Arial"/>
                <w:sz w:val="20"/>
                <w:szCs w:val="20"/>
              </w:rPr>
              <w:t>325,000</w:t>
            </w:r>
          </w:p>
        </w:tc>
        <w:tc>
          <w:tcPr>
            <w:tcW w:w="3330" w:type="dxa"/>
          </w:tcPr>
          <w:p w:rsidR="00874EF7" w:rsidRPr="00B66A21" w:rsidRDefault="00545E0D" w:rsidP="00551D8A">
            <w:pPr>
              <w:ind w:right="-720"/>
              <w:rPr>
                <w:rFonts w:ascii="Arial" w:hAnsi="Arial" w:cs="Arial"/>
                <w:sz w:val="20"/>
                <w:szCs w:val="20"/>
              </w:rPr>
            </w:pPr>
            <w:r w:rsidRPr="00545E0D">
              <w:rPr>
                <w:rFonts w:ascii="Arial" w:hAnsi="Arial" w:cs="Arial"/>
                <w:sz w:val="20"/>
                <w:szCs w:val="20"/>
              </w:rPr>
              <w:t>$268,660</w:t>
            </w:r>
          </w:p>
        </w:tc>
        <w:tc>
          <w:tcPr>
            <w:tcW w:w="3420" w:type="dxa"/>
          </w:tcPr>
          <w:p w:rsidR="00874EF7" w:rsidRPr="00B66A21" w:rsidRDefault="00545E0D" w:rsidP="00551D8A">
            <w:pPr>
              <w:ind w:right="-720"/>
              <w:rPr>
                <w:rFonts w:ascii="Arial" w:hAnsi="Arial" w:cs="Arial"/>
                <w:sz w:val="20"/>
                <w:szCs w:val="20"/>
              </w:rPr>
            </w:pPr>
            <w:r>
              <w:rPr>
                <w:rFonts w:ascii="Arial" w:hAnsi="Arial" w:cs="Arial"/>
                <w:sz w:val="20"/>
                <w:szCs w:val="20"/>
              </w:rPr>
              <w:t>33%</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82D36" w:rsidRDefault="00545E0D" w:rsidP="00424D43">
            <w:pPr>
              <w:ind w:right="-720"/>
              <w:rPr>
                <w:rFonts w:ascii="Arial" w:hAnsi="Arial" w:cs="Arial"/>
                <w:sz w:val="20"/>
                <w:szCs w:val="20"/>
              </w:rPr>
            </w:pPr>
            <w:r>
              <w:rPr>
                <w:rFonts w:ascii="Arial" w:hAnsi="Arial" w:cs="Arial"/>
                <w:sz w:val="20"/>
                <w:szCs w:val="20"/>
              </w:rPr>
              <w:t>The Annual Users Group Meeting was held in Indianapolis, IN in December 2016.  The meeting is captured in the Annual</w:t>
            </w:r>
          </w:p>
          <w:p w:rsidR="00545E0D" w:rsidRDefault="00545E0D" w:rsidP="00424D43">
            <w:pPr>
              <w:ind w:right="-720"/>
              <w:rPr>
                <w:rFonts w:ascii="Arial" w:hAnsi="Arial" w:cs="Arial"/>
                <w:sz w:val="20"/>
                <w:szCs w:val="20"/>
              </w:rPr>
            </w:pPr>
            <w:r>
              <w:rPr>
                <w:rFonts w:ascii="Arial" w:hAnsi="Arial" w:cs="Arial"/>
                <w:sz w:val="20"/>
                <w:szCs w:val="20"/>
              </w:rPr>
              <w:t xml:space="preserve">Users Group report available at </w:t>
            </w:r>
            <w:r w:rsidRPr="00545E0D">
              <w:rPr>
                <w:rFonts w:ascii="Arial" w:hAnsi="Arial" w:cs="Arial"/>
                <w:sz w:val="20"/>
                <w:szCs w:val="20"/>
              </w:rPr>
              <w:t>http://www.pooledfund.org/Study/Document/549</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545E0D" w:rsidP="00551D8A">
            <w:pPr>
              <w:ind w:right="-720"/>
              <w:rPr>
                <w:rFonts w:ascii="Arial" w:hAnsi="Arial" w:cs="Arial"/>
                <w:sz w:val="20"/>
                <w:szCs w:val="20"/>
              </w:rPr>
            </w:pPr>
            <w:r>
              <w:rPr>
                <w:rFonts w:ascii="Arial" w:hAnsi="Arial" w:cs="Arial"/>
                <w:sz w:val="20"/>
                <w:szCs w:val="20"/>
              </w:rPr>
              <w:t xml:space="preserve">Planning for the 2017 Annual meeting will take place.  Results from the 2016 meeting will be analyzed and the agenda </w:t>
            </w:r>
          </w:p>
          <w:p w:rsidR="00545E0D" w:rsidRDefault="00545E0D" w:rsidP="00551D8A">
            <w:pPr>
              <w:ind w:right="-720"/>
              <w:rPr>
                <w:rFonts w:ascii="Arial" w:hAnsi="Arial" w:cs="Arial"/>
                <w:sz w:val="20"/>
                <w:szCs w:val="20"/>
              </w:rPr>
            </w:pPr>
            <w:r>
              <w:rPr>
                <w:rFonts w:ascii="Arial" w:hAnsi="Arial" w:cs="Arial"/>
                <w:sz w:val="20"/>
                <w:szCs w:val="20"/>
              </w:rPr>
              <w:t>Will be revised based on feedback from the participants.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545E0D" w:rsidP="00551D8A">
            <w:pPr>
              <w:ind w:right="-720"/>
              <w:rPr>
                <w:rFonts w:ascii="Arial" w:hAnsi="Arial" w:cs="Arial"/>
                <w:b/>
                <w:sz w:val="20"/>
                <w:szCs w:val="20"/>
              </w:rPr>
            </w:pPr>
            <w:r>
              <w:rPr>
                <w:rFonts w:ascii="Arial" w:hAnsi="Arial" w:cs="Arial"/>
                <w:b/>
                <w:sz w:val="20"/>
                <w:szCs w:val="20"/>
              </w:rPr>
              <w:t xml:space="preserve">See annual report: </w:t>
            </w:r>
            <w:r w:rsidRPr="00545E0D">
              <w:rPr>
                <w:rFonts w:ascii="Arial" w:hAnsi="Arial" w:cs="Arial"/>
                <w:b/>
                <w:sz w:val="20"/>
                <w:szCs w:val="20"/>
              </w:rPr>
              <w:t>http://www.pooledfund.org/Study/Document/549</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545E0D" w:rsidP="00551D8A">
            <w:pPr>
              <w:ind w:right="-720"/>
              <w:rPr>
                <w:rFonts w:ascii="Arial" w:hAnsi="Arial" w:cs="Arial"/>
                <w:b/>
                <w:sz w:val="20"/>
                <w:szCs w:val="20"/>
              </w:rPr>
            </w:pPr>
            <w:r>
              <w:rPr>
                <w:rFonts w:ascii="Arial" w:hAnsi="Arial" w:cs="Arial"/>
                <w:b/>
                <w:sz w:val="20"/>
                <w:szCs w:val="20"/>
              </w:rPr>
              <w:t>N/A</w:t>
            </w:r>
            <w:bookmarkStart w:id="0" w:name="_GoBack"/>
            <w:bookmarkEnd w:id="0"/>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5F4" w:rsidRDefault="00DC35F4" w:rsidP="00106C83">
      <w:pPr>
        <w:spacing w:after="0" w:line="240" w:lineRule="auto"/>
      </w:pPr>
      <w:r>
        <w:separator/>
      </w:r>
    </w:p>
  </w:endnote>
  <w:endnote w:type="continuationSeparator" w:id="0">
    <w:p w:rsidR="00DC35F4" w:rsidRDefault="00DC35F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5F4" w:rsidRDefault="00DC35F4" w:rsidP="00106C83">
      <w:pPr>
        <w:spacing w:after="0" w:line="240" w:lineRule="auto"/>
      </w:pPr>
      <w:r>
        <w:separator/>
      </w:r>
    </w:p>
  </w:footnote>
  <w:footnote w:type="continuationSeparator" w:id="0">
    <w:p w:rsidR="00DC35F4" w:rsidRDefault="00DC35F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E71AE"/>
    <w:rsid w:val="00106C83"/>
    <w:rsid w:val="001547D0"/>
    <w:rsid w:val="00161153"/>
    <w:rsid w:val="0021446D"/>
    <w:rsid w:val="00283AAF"/>
    <w:rsid w:val="00292220"/>
    <w:rsid w:val="00293FD8"/>
    <w:rsid w:val="002A79C8"/>
    <w:rsid w:val="0038705A"/>
    <w:rsid w:val="004144E6"/>
    <w:rsid w:val="004156B2"/>
    <w:rsid w:val="00424D43"/>
    <w:rsid w:val="00437734"/>
    <w:rsid w:val="004E14DC"/>
    <w:rsid w:val="00535598"/>
    <w:rsid w:val="00545E0D"/>
    <w:rsid w:val="00547EE3"/>
    <w:rsid w:val="00551D8A"/>
    <w:rsid w:val="00581B36"/>
    <w:rsid w:val="00583E8E"/>
    <w:rsid w:val="00601EBD"/>
    <w:rsid w:val="00682C5E"/>
    <w:rsid w:val="00743C01"/>
    <w:rsid w:val="00790C4A"/>
    <w:rsid w:val="007B6460"/>
    <w:rsid w:val="007E5BD2"/>
    <w:rsid w:val="00811340"/>
    <w:rsid w:val="00872F18"/>
    <w:rsid w:val="00874EF7"/>
    <w:rsid w:val="00936211"/>
    <w:rsid w:val="009670CF"/>
    <w:rsid w:val="00A43875"/>
    <w:rsid w:val="00A63677"/>
    <w:rsid w:val="00A725FA"/>
    <w:rsid w:val="00A879AF"/>
    <w:rsid w:val="00AB76A1"/>
    <w:rsid w:val="00AE46B0"/>
    <w:rsid w:val="00B2185C"/>
    <w:rsid w:val="00B242E2"/>
    <w:rsid w:val="00B66A21"/>
    <w:rsid w:val="00B82D36"/>
    <w:rsid w:val="00C13753"/>
    <w:rsid w:val="00C91F22"/>
    <w:rsid w:val="00D05DC0"/>
    <w:rsid w:val="00D24259"/>
    <w:rsid w:val="00DC35F4"/>
    <w:rsid w:val="00E35E0F"/>
    <w:rsid w:val="00E371D1"/>
    <w:rsid w:val="00E53738"/>
    <w:rsid w:val="00ED5F67"/>
    <w:rsid w:val="00EF08AE"/>
    <w:rsid w:val="00EF5790"/>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2434-7D39-4912-B25D-7162E210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Chris Wagner</cp:lastModifiedBy>
  <cp:revision>3</cp:revision>
  <cp:lastPrinted>2011-06-21T20:32:00Z</cp:lastPrinted>
  <dcterms:created xsi:type="dcterms:W3CDTF">2017-03-06T18:56:00Z</dcterms:created>
  <dcterms:modified xsi:type="dcterms:W3CDTF">2017-03-06T19:00:00Z</dcterms:modified>
</cp:coreProperties>
</file>