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DF71D1" w:rsidRPr="00981CC4" w:rsidRDefault="00DF71D1" w:rsidP="00DF71D1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 31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Review and testing </w:t>
      </w:r>
      <w:r w:rsidR="0037452E">
        <w:rPr>
          <w:rFonts w:asciiTheme="minorHAnsi" w:hAnsiTheme="minorHAnsi"/>
          <w:szCs w:val="23"/>
        </w:rPr>
        <w:t>of</w:t>
      </w:r>
      <w:r>
        <w:rPr>
          <w:rFonts w:asciiTheme="minorHAnsi" w:hAnsiTheme="minorHAnsi"/>
          <w:szCs w:val="23"/>
        </w:rPr>
        <w:t xml:space="preserve"> the </w:t>
      </w:r>
      <w:r w:rsidR="0037452E">
        <w:rPr>
          <w:rFonts w:asciiTheme="minorHAnsi" w:hAnsiTheme="minorHAnsi"/>
          <w:szCs w:val="23"/>
        </w:rPr>
        <w:t>new SMS/SRH-2D graphi</w:t>
      </w:r>
      <w:r w:rsidR="00F3237B">
        <w:rPr>
          <w:rFonts w:asciiTheme="minorHAnsi" w:hAnsiTheme="minorHAnsi"/>
          <w:szCs w:val="23"/>
        </w:rPr>
        <w:t>cal interface features was completed</w:t>
      </w:r>
      <w:r>
        <w:rPr>
          <w:rFonts w:asciiTheme="minorHAnsi" w:hAnsiTheme="minorHAnsi"/>
          <w:szCs w:val="23"/>
        </w:rPr>
        <w:t xml:space="preserve">.  </w:t>
      </w:r>
      <w:r w:rsidR="00F3237B">
        <w:rPr>
          <w:rFonts w:asciiTheme="minorHAnsi" w:hAnsiTheme="minorHAnsi"/>
          <w:szCs w:val="23"/>
        </w:rPr>
        <w:t xml:space="preserve"> The version of SMS 12.2 that includes these new features remains in beta mode because of other unrelated issues, but it should be in full release in early 2017.</w:t>
      </w:r>
    </w:p>
    <w:p w:rsidR="00F3237B" w:rsidRDefault="00F3237B" w:rsidP="00836D14">
      <w:pPr>
        <w:pStyle w:val="Default"/>
        <w:rPr>
          <w:rFonts w:asciiTheme="minorHAnsi" w:hAnsiTheme="minorHAnsi"/>
          <w:szCs w:val="23"/>
        </w:rPr>
      </w:pPr>
    </w:p>
    <w:p w:rsidR="00836D14" w:rsidRDefault="00F3237B" w:rsidP="00836D14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The 12.2 version of SMS also includes a new community version that provides free access to all for SRH-2D modeling.</w:t>
      </w:r>
    </w:p>
    <w:p w:rsidR="00F3237B" w:rsidRDefault="00F3237B" w:rsidP="00836D14">
      <w:pPr>
        <w:pStyle w:val="Default"/>
        <w:rPr>
          <w:rFonts w:asciiTheme="minorHAnsi" w:hAnsiTheme="minorHAnsi"/>
          <w:szCs w:val="23"/>
        </w:rPr>
      </w:pPr>
    </w:p>
    <w:p w:rsidR="00F3237B" w:rsidRDefault="00F3237B" w:rsidP="00836D14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Under a separate contract and funding source, a graphical user interface was developed for the sediment transport module of SRH-2D.  This is included in SMS 12.2.</w:t>
      </w:r>
      <w:bookmarkStart w:id="0" w:name="_GoBack"/>
      <w:bookmarkEnd w:id="0"/>
    </w:p>
    <w:sectPr w:rsidR="00F32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64A51"/>
    <w:rsid w:val="001C2B3D"/>
    <w:rsid w:val="0037452E"/>
    <w:rsid w:val="00406E1C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DF71D1"/>
    <w:rsid w:val="00F3237B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2</cp:revision>
  <dcterms:created xsi:type="dcterms:W3CDTF">2017-02-13T16:26:00Z</dcterms:created>
  <dcterms:modified xsi:type="dcterms:W3CDTF">2017-02-13T16:26:00Z</dcterms:modified>
</cp:coreProperties>
</file>