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C47743" w:rsidP="005D7C99">
      <w:pPr>
        <w:jc w:val="center"/>
        <w:rPr>
          <w:b/>
        </w:rPr>
      </w:pPr>
      <w:r>
        <w:rPr>
          <w:b/>
        </w:rPr>
        <w:t>October</w:t>
      </w:r>
      <w:r w:rsidR="00B005A0">
        <w:rPr>
          <w:b/>
        </w:rPr>
        <w:t xml:space="preserve"> – </w:t>
      </w:r>
      <w:r>
        <w:rPr>
          <w:b/>
        </w:rPr>
        <w:t>Dec</w:t>
      </w:r>
      <w:r w:rsidR="00806CF0">
        <w:rPr>
          <w:b/>
        </w:rPr>
        <w:t>ember</w:t>
      </w:r>
      <w:r w:rsidR="009E7271">
        <w:rPr>
          <w:b/>
        </w:rPr>
        <w:t xml:space="preserve"> 2016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ID, IL, </w:t>
      </w:r>
      <w:r w:rsidR="009F7439" w:rsidRPr="008861FA">
        <w:rPr>
          <w:rStyle w:val="Emphasis"/>
          <w:i w:val="0"/>
        </w:rPr>
        <w:t xml:space="preserve">LA, </w:t>
      </w:r>
      <w:r w:rsidRPr="008861FA">
        <w:rPr>
          <w:rStyle w:val="Emphasis"/>
          <w:i w:val="0"/>
        </w:rPr>
        <w:t xml:space="preserve">NC, KS,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="0079775B">
        <w:rPr>
          <w:rStyle w:val="Emphasis"/>
          <w:i w:val="0"/>
        </w:rPr>
        <w:t xml:space="preserve">MI, </w:t>
      </w:r>
      <w:r w:rsidRPr="008861FA">
        <w:rPr>
          <w:rStyle w:val="Emphasis"/>
          <w:i w:val="0"/>
        </w:rPr>
        <w:t xml:space="preserve">MS, PA, MO, </w:t>
      </w:r>
      <w:r w:rsidR="00844AE1" w:rsidRPr="008861FA">
        <w:rPr>
          <w:rStyle w:val="Emphasis"/>
          <w:i w:val="0"/>
        </w:rPr>
        <w:t xml:space="preserve">NV,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Default="00452D2E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Total Fund</w:t>
      </w:r>
      <w:r w:rsidR="00CA0755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Committed: </w:t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9F7439" w:rsidRPr="008861FA">
        <w:rPr>
          <w:rStyle w:val="Emphasis"/>
          <w:i w:val="0"/>
        </w:rPr>
        <w:t>$</w:t>
      </w:r>
      <w:r w:rsidR="00B005A0">
        <w:rPr>
          <w:rStyle w:val="Emphasis"/>
          <w:i w:val="0"/>
        </w:rPr>
        <w:t>1,</w:t>
      </w:r>
      <w:r w:rsidR="00EA207B">
        <w:rPr>
          <w:rStyle w:val="Emphasis"/>
          <w:i w:val="0"/>
        </w:rPr>
        <w:t>33</w:t>
      </w:r>
      <w:r w:rsidR="0079775B">
        <w:rPr>
          <w:rStyle w:val="Emphasis"/>
          <w:i w:val="0"/>
        </w:rPr>
        <w:t>5</w:t>
      </w:r>
      <w:r w:rsidR="008861FA">
        <w:rPr>
          <w:rStyle w:val="Emphasis"/>
          <w:i w:val="0"/>
        </w:rPr>
        <w:t>,000</w:t>
      </w:r>
    </w:p>
    <w:p w:rsidR="00CA0755" w:rsidRDefault="00CA0755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Total Funds Transferred to FHWA: </w:t>
      </w:r>
      <w:r w:rsidR="00193307">
        <w:rPr>
          <w:rStyle w:val="Emphasis"/>
          <w:b/>
          <w:i w:val="0"/>
        </w:rPr>
        <w:tab/>
      </w:r>
      <w:r w:rsidR="008C1EE5">
        <w:rPr>
          <w:rStyle w:val="Emphasis"/>
          <w:i w:val="0"/>
        </w:rPr>
        <w:t>$</w:t>
      </w:r>
      <w:r w:rsidR="00193307">
        <w:rPr>
          <w:rStyle w:val="Emphasis"/>
          <w:i w:val="0"/>
        </w:rPr>
        <w:t>1,0</w:t>
      </w:r>
      <w:r w:rsidR="00912DC7">
        <w:rPr>
          <w:rStyle w:val="Emphasis"/>
          <w:i w:val="0"/>
        </w:rPr>
        <w:t>9</w:t>
      </w:r>
      <w:r w:rsidR="00F632C5">
        <w:rPr>
          <w:rStyle w:val="Emphasis"/>
          <w:i w:val="0"/>
        </w:rPr>
        <w:t>5</w:t>
      </w:r>
      <w:r w:rsidR="008861FA" w:rsidRPr="008861FA">
        <w:rPr>
          <w:rStyle w:val="Emphasis"/>
          <w:i w:val="0"/>
        </w:rPr>
        <w:t>,078</w:t>
      </w:r>
    </w:p>
    <w:p w:rsidR="003177FF" w:rsidRDefault="00844AE1" w:rsidP="005D7C99">
      <w:pPr>
        <w:rPr>
          <w:rStyle w:val="Emphasis"/>
          <w:i w:val="0"/>
        </w:rPr>
      </w:pPr>
      <w:r>
        <w:rPr>
          <w:rStyle w:val="Emphasis"/>
          <w:b/>
          <w:i w:val="0"/>
        </w:rPr>
        <w:t>Total Fund</w:t>
      </w:r>
      <w:r w:rsidR="00523FEB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</w:t>
      </w:r>
      <w:r w:rsidR="00523FEB">
        <w:rPr>
          <w:rStyle w:val="Emphasis"/>
          <w:b/>
          <w:i w:val="0"/>
        </w:rPr>
        <w:t>Obligated</w:t>
      </w:r>
      <w:r w:rsidR="003177FF">
        <w:rPr>
          <w:rStyle w:val="Emphasis"/>
          <w:b/>
          <w:i w:val="0"/>
        </w:rPr>
        <w:t xml:space="preserve">: </w:t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9F7439" w:rsidRPr="008861FA">
        <w:rPr>
          <w:rStyle w:val="Emphasis"/>
          <w:i w:val="0"/>
        </w:rPr>
        <w:t>$</w:t>
      </w:r>
      <w:r w:rsidR="00193307">
        <w:rPr>
          <w:rStyle w:val="Emphasis"/>
          <w:i w:val="0"/>
        </w:rPr>
        <w:t xml:space="preserve">   </w:t>
      </w:r>
      <w:r w:rsidR="00F632C5">
        <w:rPr>
          <w:rStyle w:val="Emphasis"/>
          <w:i w:val="0"/>
        </w:rPr>
        <w:t>712</w:t>
      </w:r>
      <w:r w:rsidR="009D69CB">
        <w:rPr>
          <w:rStyle w:val="Emphasis"/>
          <w:i w:val="0"/>
        </w:rPr>
        <w:t>,</w:t>
      </w:r>
      <w:r w:rsidR="00F632C5">
        <w:rPr>
          <w:rStyle w:val="Emphasis"/>
          <w:i w:val="0"/>
        </w:rPr>
        <w:t>491</w:t>
      </w:r>
    </w:p>
    <w:p w:rsidR="00193307" w:rsidRPr="00BB5D2E" w:rsidRDefault="00EA207B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Transferred</w:t>
      </w:r>
      <w:r w:rsidR="00193307" w:rsidRPr="00193307">
        <w:rPr>
          <w:rStyle w:val="Emphasis"/>
          <w:b/>
          <w:i w:val="0"/>
        </w:rPr>
        <w:t xml:space="preserve"> Unobligated Funds:</w:t>
      </w:r>
      <w:r w:rsidR="00193307">
        <w:rPr>
          <w:rStyle w:val="Emphasis"/>
          <w:i w:val="0"/>
        </w:rPr>
        <w:t xml:space="preserve"> </w:t>
      </w:r>
      <w:r w:rsidR="00193307">
        <w:rPr>
          <w:rStyle w:val="Emphasis"/>
          <w:i w:val="0"/>
        </w:rPr>
        <w:tab/>
      </w:r>
      <w:r w:rsidR="00193307">
        <w:rPr>
          <w:rStyle w:val="Emphasis"/>
          <w:i w:val="0"/>
        </w:rPr>
        <w:tab/>
        <w:t xml:space="preserve">$   </w:t>
      </w:r>
      <w:r w:rsidR="00F632C5">
        <w:rPr>
          <w:rStyle w:val="Emphasis"/>
          <w:i w:val="0"/>
        </w:rPr>
        <w:t>3</w:t>
      </w:r>
      <w:r w:rsidR="00912DC7">
        <w:rPr>
          <w:rStyle w:val="Emphasis"/>
          <w:i w:val="0"/>
        </w:rPr>
        <w:t>8</w:t>
      </w:r>
      <w:r w:rsidR="00F632C5">
        <w:rPr>
          <w:rStyle w:val="Emphasis"/>
          <w:i w:val="0"/>
        </w:rPr>
        <w:t>2,586</w:t>
      </w:r>
    </w:p>
    <w:p w:rsidR="005D7C99" w:rsidRDefault="005D7C99" w:rsidP="005D7C99">
      <w:pPr>
        <w:rPr>
          <w:rStyle w:val="Emphasis"/>
          <w:i w:val="0"/>
        </w:rPr>
      </w:pPr>
    </w:p>
    <w:p w:rsidR="005D7C99" w:rsidRDefault="005D7C99" w:rsidP="005D7C99">
      <w:pPr>
        <w:rPr>
          <w:rStyle w:val="Emphasis"/>
          <w:b/>
          <w:i w:val="0"/>
        </w:rPr>
      </w:pPr>
      <w:r w:rsidRPr="00BB5D2E">
        <w:rPr>
          <w:rStyle w:val="Emphasis"/>
          <w:b/>
          <w:i w:val="0"/>
        </w:rPr>
        <w:t>Activities</w:t>
      </w:r>
      <w:r w:rsidR="00BB5D2E" w:rsidRPr="00BB5D2E">
        <w:rPr>
          <w:rStyle w:val="Emphasis"/>
          <w:b/>
          <w:i w:val="0"/>
        </w:rPr>
        <w:t xml:space="preserve"> </w:t>
      </w:r>
      <w:r w:rsidR="008F0FC6">
        <w:rPr>
          <w:rStyle w:val="Emphasis"/>
          <w:b/>
          <w:i w:val="0"/>
        </w:rPr>
        <w:t>A</w:t>
      </w:r>
      <w:r w:rsidR="00BB5D2E" w:rsidRPr="00BB5D2E">
        <w:rPr>
          <w:rStyle w:val="Emphasis"/>
          <w:b/>
          <w:i w:val="0"/>
        </w:rPr>
        <w:t xml:space="preserve">ccomplished </w:t>
      </w:r>
      <w:r w:rsidR="008F0FC6">
        <w:rPr>
          <w:rStyle w:val="Emphasis"/>
          <w:b/>
          <w:i w:val="0"/>
        </w:rPr>
        <w:t>D</w:t>
      </w:r>
      <w:r w:rsidR="00BB5D2E" w:rsidRPr="00BB5D2E">
        <w:rPr>
          <w:rStyle w:val="Emphasis"/>
          <w:b/>
          <w:i w:val="0"/>
        </w:rPr>
        <w:t>uring Reporting Period</w:t>
      </w:r>
      <w:r w:rsidR="00357702">
        <w:rPr>
          <w:rStyle w:val="Emphasis"/>
          <w:b/>
          <w:i w:val="0"/>
        </w:rPr>
        <w:t xml:space="preserve"> (</w:t>
      </w:r>
      <w:r w:rsidR="00C47743">
        <w:rPr>
          <w:rStyle w:val="Emphasis"/>
          <w:b/>
          <w:i w:val="0"/>
        </w:rPr>
        <w:t>October</w:t>
      </w:r>
      <w:r w:rsidR="00421367">
        <w:rPr>
          <w:rStyle w:val="Emphasis"/>
          <w:b/>
          <w:i w:val="0"/>
        </w:rPr>
        <w:t xml:space="preserve"> 1 – </w:t>
      </w:r>
      <w:r w:rsidR="00C47743">
        <w:rPr>
          <w:rStyle w:val="Emphasis"/>
          <w:b/>
          <w:i w:val="0"/>
        </w:rPr>
        <w:t>Dec</w:t>
      </w:r>
      <w:r w:rsidR="00806CF0">
        <w:rPr>
          <w:rStyle w:val="Emphasis"/>
          <w:b/>
          <w:i w:val="0"/>
        </w:rPr>
        <w:t>ember</w:t>
      </w:r>
      <w:r w:rsidR="00F80EC3">
        <w:rPr>
          <w:rStyle w:val="Emphasis"/>
          <w:b/>
          <w:i w:val="0"/>
        </w:rPr>
        <w:t xml:space="preserve"> 30</w:t>
      </w:r>
      <w:r w:rsidR="00421367">
        <w:rPr>
          <w:rStyle w:val="Emphasis"/>
          <w:b/>
          <w:i w:val="0"/>
        </w:rPr>
        <w:t>, 2016</w:t>
      </w:r>
      <w:r w:rsidR="00357702">
        <w:rPr>
          <w:rStyle w:val="Emphasis"/>
          <w:b/>
          <w:i w:val="0"/>
        </w:rPr>
        <w:t>)</w:t>
      </w:r>
      <w:r w:rsidRPr="00BB5D2E">
        <w:rPr>
          <w:rStyle w:val="Emphasis"/>
          <w:b/>
          <w:i w:val="0"/>
        </w:rPr>
        <w:t>:</w:t>
      </w:r>
    </w:p>
    <w:p w:rsidR="00DD0CF3" w:rsidRDefault="009D69CB" w:rsidP="00157EAB">
      <w:pPr>
        <w:pStyle w:val="ListParagraph"/>
        <w:numPr>
          <w:ilvl w:val="0"/>
          <w:numId w:val="3"/>
        </w:numPr>
      </w:pPr>
      <w:r>
        <w:t xml:space="preserve"> </w:t>
      </w:r>
      <w:r w:rsidR="002E3527">
        <w:t xml:space="preserve">“Model State Policies and Procedures for Use of the HSM” </w:t>
      </w:r>
      <w:r w:rsidR="00DD0CF3">
        <w:t>Project:</w:t>
      </w:r>
    </w:p>
    <w:p w:rsidR="00160D64" w:rsidRDefault="00C47743" w:rsidP="00DD0CF3">
      <w:pPr>
        <w:pStyle w:val="ListParagraph"/>
        <w:numPr>
          <w:ilvl w:val="1"/>
          <w:numId w:val="3"/>
        </w:numPr>
      </w:pPr>
      <w:r w:rsidRPr="00C47743">
        <w:t>FHWA posted</w:t>
      </w:r>
      <w:r w:rsidR="00160D64" w:rsidRPr="00C47743">
        <w:t xml:space="preserve"> final report on </w:t>
      </w:r>
      <w:r w:rsidRPr="00C47743">
        <w:t>Nov</w:t>
      </w:r>
      <w:r w:rsidR="001F5D8D" w:rsidRPr="00C47743">
        <w:t>ember 2</w:t>
      </w:r>
      <w:r w:rsidR="00160D64" w:rsidRPr="00C47743">
        <w:t>, 2016</w:t>
      </w:r>
      <w:r w:rsidRPr="00C47743">
        <w:t xml:space="preserve"> at </w:t>
      </w:r>
      <w:hyperlink r:id="rId6" w:history="1">
        <w:r>
          <w:rPr>
            <w:rStyle w:val="Hyperlink"/>
          </w:rPr>
          <w:t>http://safety.fhwa.dot.gov/hsm/spp/</w:t>
        </w:r>
      </w:hyperlink>
      <w:r w:rsidR="00160D64">
        <w:t xml:space="preserve">.  </w:t>
      </w:r>
    </w:p>
    <w:p w:rsidR="00066C20" w:rsidRDefault="00157EAB" w:rsidP="00157EAB">
      <w:pPr>
        <w:pStyle w:val="ListParagraph"/>
        <w:numPr>
          <w:ilvl w:val="0"/>
          <w:numId w:val="3"/>
        </w:numPr>
      </w:pPr>
      <w:r w:rsidRPr="00157EAB">
        <w:t xml:space="preserve"> </w:t>
      </w:r>
      <w:r w:rsidR="008C1EE5">
        <w:t>“Scale and Scope of HSM Implementation in the Project Development</w:t>
      </w:r>
      <w:r w:rsidR="002A47ED">
        <w:t>”</w:t>
      </w:r>
      <w:r w:rsidR="008C1EE5">
        <w:t xml:space="preserve"> Project</w:t>
      </w:r>
      <w:r w:rsidR="00066C20">
        <w:t xml:space="preserve">: </w:t>
      </w:r>
    </w:p>
    <w:p w:rsidR="00B005A0" w:rsidRDefault="00C47743" w:rsidP="00C47743">
      <w:pPr>
        <w:pStyle w:val="ListParagraph"/>
        <w:numPr>
          <w:ilvl w:val="1"/>
          <w:numId w:val="3"/>
        </w:numPr>
      </w:pPr>
      <w:r w:rsidRPr="00C47743">
        <w:t>FHWA posted final report on November 2</w:t>
      </w:r>
      <w:r>
        <w:t>8</w:t>
      </w:r>
      <w:r w:rsidRPr="00C47743">
        <w:t xml:space="preserve">, 2016 at </w:t>
      </w:r>
      <w:hyperlink r:id="rId7" w:history="1">
        <w:r w:rsidRPr="00C47743">
          <w:rPr>
            <w:rStyle w:val="Hyperlink"/>
          </w:rPr>
          <w:t>http://safety.fhwa.dot.gov/hsm/fhwasa16106/</w:t>
        </w:r>
      </w:hyperlink>
      <w:r w:rsidRPr="00C47743">
        <w:t>.</w:t>
      </w:r>
      <w:r w:rsidR="0028160D">
        <w:t xml:space="preserve">  </w:t>
      </w:r>
    </w:p>
    <w:p w:rsidR="00BA4EDB" w:rsidRDefault="00EE698C" w:rsidP="00157EAB">
      <w:pPr>
        <w:pStyle w:val="ListParagraph"/>
        <w:numPr>
          <w:ilvl w:val="0"/>
          <w:numId w:val="3"/>
        </w:numPr>
      </w:pPr>
      <w:r>
        <w:t xml:space="preserve"> </w:t>
      </w:r>
      <w:r w:rsidR="00421367">
        <w:t>“Life-Cycle Benefit Cost Analysis Tool”</w:t>
      </w:r>
      <w:r w:rsidR="002A47ED">
        <w:t xml:space="preserve"> Project: </w:t>
      </w:r>
    </w:p>
    <w:p w:rsidR="00421367" w:rsidRDefault="00C47743" w:rsidP="00C47743">
      <w:pPr>
        <w:pStyle w:val="ListParagraph"/>
        <w:numPr>
          <w:ilvl w:val="1"/>
          <w:numId w:val="3"/>
        </w:numPr>
      </w:pPr>
      <w:r>
        <w:t>On November 8, 2016, t</w:t>
      </w:r>
      <w:r w:rsidR="002A47ED">
        <w:t>he contractor on this project</w:t>
      </w:r>
      <w:r w:rsidR="005B5891">
        <w:t xml:space="preserve"> </w:t>
      </w:r>
      <w:r>
        <w:t>delivered a</w:t>
      </w:r>
      <w:r w:rsidRPr="00C47743">
        <w:t xml:space="preserve"> draft technical memorandum that include</w:t>
      </w:r>
      <w:r>
        <w:t>d</w:t>
      </w:r>
      <w:r w:rsidRPr="00C47743">
        <w:t xml:space="preserve"> the findings from the literature review, input from TPF-5(255) State representatives, and recommendations for the scope of the guide. </w:t>
      </w:r>
      <w:r>
        <w:t>Comments from TPF-5(255) State representatives were due 11/18/2016.</w:t>
      </w:r>
    </w:p>
    <w:p w:rsidR="00291BC4" w:rsidRDefault="00421367" w:rsidP="00291BC4">
      <w:pPr>
        <w:pStyle w:val="ListParagraph"/>
        <w:numPr>
          <w:ilvl w:val="0"/>
          <w:numId w:val="3"/>
        </w:numPr>
      </w:pPr>
      <w:r>
        <w:t>“</w:t>
      </w:r>
      <w:r w:rsidR="00291BC4">
        <w:t>Safety Performance for Intersection Control Evaluation</w:t>
      </w:r>
      <w:r>
        <w:t>”</w:t>
      </w:r>
      <w:r w:rsidR="00291BC4" w:rsidRPr="00291BC4">
        <w:t xml:space="preserve"> </w:t>
      </w:r>
      <w:r w:rsidR="005B5891">
        <w:t>Project:</w:t>
      </w:r>
    </w:p>
    <w:p w:rsidR="00157EAB" w:rsidRDefault="00C47743" w:rsidP="00291BC4">
      <w:pPr>
        <w:pStyle w:val="ListParagraph"/>
        <w:numPr>
          <w:ilvl w:val="1"/>
          <w:numId w:val="3"/>
        </w:numPr>
      </w:pPr>
      <w:r>
        <w:t>On December 13, 2016, the contractor on this project delivered a d</w:t>
      </w:r>
      <w:r w:rsidRPr="00C47743">
        <w:t xml:space="preserve">raft </w:t>
      </w:r>
      <w:r>
        <w:t>t</w:t>
      </w:r>
      <w:r w:rsidRPr="00C47743">
        <w:t xml:space="preserve">echnical </w:t>
      </w:r>
      <w:r>
        <w:t>m</w:t>
      </w:r>
      <w:r w:rsidRPr="00C47743">
        <w:t>emorandum document</w:t>
      </w:r>
      <w:r w:rsidR="00FA1F2D">
        <w:t>ing</w:t>
      </w:r>
      <w:r w:rsidRPr="00C47743">
        <w:t xml:space="preserve"> the proposed functionality for the SPICE tool</w:t>
      </w:r>
      <w:r w:rsidR="00291BC4" w:rsidRPr="00291BC4">
        <w:t>.</w:t>
      </w:r>
    </w:p>
    <w:p w:rsidR="00FA1F2D" w:rsidRDefault="00FA1F2D" w:rsidP="00291BC4">
      <w:pPr>
        <w:pStyle w:val="ListParagraph"/>
        <w:numPr>
          <w:ilvl w:val="1"/>
          <w:numId w:val="3"/>
        </w:numPr>
      </w:pPr>
      <w:r>
        <w:t>On December 19, 2016, the contractor met with TPF-5(255) State representatives to obtain their feedback on the memorandum</w:t>
      </w:r>
    </w:p>
    <w:p w:rsidR="00EE698C" w:rsidRDefault="005B5891" w:rsidP="00EE698C">
      <w:pPr>
        <w:pStyle w:val="ListParagraph"/>
        <w:numPr>
          <w:ilvl w:val="0"/>
          <w:numId w:val="3"/>
        </w:numPr>
      </w:pPr>
      <w:r>
        <w:t xml:space="preserve"> </w:t>
      </w:r>
      <w:r w:rsidR="00EE698C">
        <w:t>“Network Screening Best Practices”</w:t>
      </w:r>
    </w:p>
    <w:p w:rsidR="00BE3B72" w:rsidRPr="00F632C5" w:rsidRDefault="00FA1F2D" w:rsidP="00072563">
      <w:pPr>
        <w:pStyle w:val="ListParagraph"/>
        <w:numPr>
          <w:ilvl w:val="1"/>
          <w:numId w:val="3"/>
        </w:numPr>
        <w:rPr>
          <w:b/>
        </w:rPr>
      </w:pPr>
      <w:r>
        <w:t xml:space="preserve">No activity pending award to contractor by </w:t>
      </w:r>
      <w:r w:rsidR="000721A9">
        <w:t>NCHRP</w:t>
      </w:r>
      <w:r>
        <w:t>.</w:t>
      </w:r>
      <w:r w:rsidR="000721A9">
        <w:t xml:space="preserve"> </w:t>
      </w:r>
    </w:p>
    <w:p w:rsidR="00072563" w:rsidRDefault="00072563" w:rsidP="00072563">
      <w:r w:rsidRPr="00072563">
        <w:rPr>
          <w:b/>
        </w:rPr>
        <w:t xml:space="preserve">Activities </w:t>
      </w:r>
      <w:r w:rsidR="008F0FC6">
        <w:rPr>
          <w:b/>
        </w:rPr>
        <w:t>P</w:t>
      </w:r>
      <w:r w:rsidRPr="00072563">
        <w:rPr>
          <w:b/>
        </w:rPr>
        <w:t xml:space="preserve">lanned for </w:t>
      </w:r>
      <w:r w:rsidR="008F0FC6">
        <w:rPr>
          <w:b/>
        </w:rPr>
        <w:t>N</w:t>
      </w:r>
      <w:r w:rsidRPr="00072563">
        <w:rPr>
          <w:b/>
        </w:rPr>
        <w:t xml:space="preserve">ext </w:t>
      </w:r>
      <w:r w:rsidR="008F0FC6">
        <w:rPr>
          <w:b/>
        </w:rPr>
        <w:t>Q</w:t>
      </w:r>
      <w:r w:rsidRPr="00072563">
        <w:rPr>
          <w:b/>
        </w:rPr>
        <w:t>uarter</w:t>
      </w:r>
      <w:r w:rsidR="00357702">
        <w:rPr>
          <w:b/>
        </w:rPr>
        <w:t xml:space="preserve"> (</w:t>
      </w:r>
      <w:r w:rsidR="00806CF0">
        <w:rPr>
          <w:b/>
        </w:rPr>
        <w:t>October</w:t>
      </w:r>
      <w:r w:rsidR="00B005A0">
        <w:rPr>
          <w:b/>
        </w:rPr>
        <w:t xml:space="preserve"> 1 – </w:t>
      </w:r>
      <w:r w:rsidR="00806CF0">
        <w:rPr>
          <w:b/>
        </w:rPr>
        <w:t>Dec</w:t>
      </w:r>
      <w:r w:rsidR="00F80EC3">
        <w:rPr>
          <w:b/>
        </w:rPr>
        <w:t>ember</w:t>
      </w:r>
      <w:r w:rsidR="00D87A75">
        <w:rPr>
          <w:b/>
        </w:rPr>
        <w:t xml:space="preserve"> 30</w:t>
      </w:r>
      <w:r w:rsidR="00357702">
        <w:rPr>
          <w:b/>
        </w:rPr>
        <w:t>, 201</w:t>
      </w:r>
      <w:r w:rsidR="00BA4EDB">
        <w:rPr>
          <w:b/>
        </w:rPr>
        <w:t>6</w:t>
      </w:r>
      <w:r w:rsidR="00357702">
        <w:rPr>
          <w:b/>
        </w:rPr>
        <w:t>)</w:t>
      </w:r>
      <w:r>
        <w:t>:</w:t>
      </w:r>
    </w:p>
    <w:p w:rsidR="006D5DBD" w:rsidRPr="006D5DBD" w:rsidRDefault="006D5DBD" w:rsidP="006D5DBD">
      <w:pPr>
        <w:pStyle w:val="ListParagraph"/>
        <w:numPr>
          <w:ilvl w:val="0"/>
          <w:numId w:val="3"/>
        </w:numPr>
      </w:pPr>
      <w:r w:rsidRPr="006D5DBD">
        <w:t xml:space="preserve">Hold </w:t>
      </w:r>
      <w:r w:rsidR="009D3938">
        <w:t xml:space="preserve">next </w:t>
      </w:r>
      <w:r w:rsidRPr="006D5DBD">
        <w:t>virtual quarterly meeting of TPF-5(255) State representatives.</w:t>
      </w:r>
    </w:p>
    <w:p w:rsidR="00224062" w:rsidRDefault="00224062" w:rsidP="00157EAB">
      <w:pPr>
        <w:pStyle w:val="ListParagraph"/>
        <w:numPr>
          <w:ilvl w:val="0"/>
          <w:numId w:val="3"/>
        </w:numPr>
      </w:pPr>
      <w:r>
        <w:t>“Model State Policies an</w:t>
      </w:r>
      <w:r w:rsidR="00763A1F">
        <w:t>d Procedures on Use of the HSM” Project:</w:t>
      </w:r>
    </w:p>
    <w:p w:rsidR="00F052FF" w:rsidRDefault="00FA1F2D" w:rsidP="00224062">
      <w:pPr>
        <w:pStyle w:val="ListParagraph"/>
        <w:numPr>
          <w:ilvl w:val="1"/>
          <w:numId w:val="3"/>
        </w:numPr>
      </w:pPr>
      <w:r>
        <w:t xml:space="preserve">February 23, 2017, </w:t>
      </w:r>
      <w:r w:rsidR="00763A1F">
        <w:t xml:space="preserve">FHWA </w:t>
      </w:r>
      <w:r>
        <w:t>Data-Driven Safety Analysis How-To webinar summarizing contents of final report</w:t>
      </w:r>
      <w:r w:rsidR="00763A1F">
        <w:t>.</w:t>
      </w:r>
    </w:p>
    <w:p w:rsidR="009D3938" w:rsidRDefault="009D3938" w:rsidP="00B417BE">
      <w:pPr>
        <w:pStyle w:val="ListParagraph"/>
        <w:numPr>
          <w:ilvl w:val="0"/>
          <w:numId w:val="3"/>
        </w:numPr>
      </w:pPr>
      <w:r w:rsidRPr="009D3938">
        <w:t>“Life-Cycle Benefit-Cost Analysis</w:t>
      </w:r>
      <w:r w:rsidR="00763A1F">
        <w:t xml:space="preserve"> Tool” Project:</w:t>
      </w:r>
    </w:p>
    <w:p w:rsidR="00F052FF" w:rsidRDefault="00763A1F" w:rsidP="009D3938">
      <w:pPr>
        <w:pStyle w:val="ListParagraph"/>
        <w:numPr>
          <w:ilvl w:val="1"/>
          <w:numId w:val="3"/>
        </w:numPr>
      </w:pPr>
      <w:r>
        <w:t xml:space="preserve">The contractor will </w:t>
      </w:r>
      <w:r w:rsidR="00FA1F2D">
        <w:t>finalize annotated outline and work on 1</w:t>
      </w:r>
      <w:r w:rsidR="00FA1F2D" w:rsidRPr="00FA1F2D">
        <w:rPr>
          <w:vertAlign w:val="superscript"/>
        </w:rPr>
        <w:t>st</w:t>
      </w:r>
      <w:r w:rsidR="00FA1F2D">
        <w:t xml:space="preserve"> draft of Guide.</w:t>
      </w:r>
    </w:p>
    <w:p w:rsidR="009D3938" w:rsidRDefault="009D3938" w:rsidP="000721A9">
      <w:pPr>
        <w:pStyle w:val="ListParagraph"/>
        <w:numPr>
          <w:ilvl w:val="0"/>
          <w:numId w:val="3"/>
        </w:numPr>
      </w:pPr>
      <w:r w:rsidRPr="009D3938">
        <w:t>“Safety Performance for Intersection Control Evaluation”</w:t>
      </w:r>
      <w:r w:rsidR="00763A1F">
        <w:t xml:space="preserve"> Project:</w:t>
      </w:r>
    </w:p>
    <w:p w:rsidR="000721A9" w:rsidRDefault="00763A1F" w:rsidP="00F632C5">
      <w:pPr>
        <w:pStyle w:val="ListParagraph"/>
        <w:numPr>
          <w:ilvl w:val="1"/>
          <w:numId w:val="3"/>
        </w:numPr>
      </w:pPr>
      <w:r>
        <w:t xml:space="preserve">The contractor will </w:t>
      </w:r>
      <w:r w:rsidR="00FA1F2D">
        <w:t>work on annotated outline of guide and 1</w:t>
      </w:r>
      <w:r w:rsidR="00FA1F2D" w:rsidRPr="00FA1F2D">
        <w:rPr>
          <w:vertAlign w:val="superscript"/>
        </w:rPr>
        <w:t>st</w:t>
      </w:r>
      <w:r w:rsidR="00FA1F2D">
        <w:t xml:space="preserve"> draft of </w:t>
      </w:r>
      <w:bookmarkStart w:id="0" w:name="_GoBack"/>
      <w:bookmarkEnd w:id="0"/>
      <w:r w:rsidR="00FA1F2D">
        <w:t>SPICE tool</w:t>
      </w:r>
      <w:r w:rsidR="000721A9">
        <w:t>.</w:t>
      </w:r>
      <w:r w:rsidR="00D87A75">
        <w:t xml:space="preserve"> </w:t>
      </w:r>
    </w:p>
    <w:sectPr w:rsidR="000721A9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25112"/>
    <w:multiLevelType w:val="hybridMultilevel"/>
    <w:tmpl w:val="EB326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99"/>
    <w:rsid w:val="00007903"/>
    <w:rsid w:val="00066C20"/>
    <w:rsid w:val="0007016B"/>
    <w:rsid w:val="000721A9"/>
    <w:rsid w:val="00072563"/>
    <w:rsid w:val="000E6B8C"/>
    <w:rsid w:val="00157EAB"/>
    <w:rsid w:val="00160D64"/>
    <w:rsid w:val="00193307"/>
    <w:rsid w:val="001A2D39"/>
    <w:rsid w:val="001F5D8D"/>
    <w:rsid w:val="001F7687"/>
    <w:rsid w:val="00224062"/>
    <w:rsid w:val="0028160D"/>
    <w:rsid w:val="00291BC4"/>
    <w:rsid w:val="002A47ED"/>
    <w:rsid w:val="002D75F0"/>
    <w:rsid w:val="002E3527"/>
    <w:rsid w:val="003177FF"/>
    <w:rsid w:val="00337D43"/>
    <w:rsid w:val="00357702"/>
    <w:rsid w:val="00421367"/>
    <w:rsid w:val="00452D2E"/>
    <w:rsid w:val="004640FD"/>
    <w:rsid w:val="0048125D"/>
    <w:rsid w:val="00501B5A"/>
    <w:rsid w:val="00520E40"/>
    <w:rsid w:val="00523FEB"/>
    <w:rsid w:val="005908DA"/>
    <w:rsid w:val="005B5891"/>
    <w:rsid w:val="005C5A12"/>
    <w:rsid w:val="005D7C99"/>
    <w:rsid w:val="006351F6"/>
    <w:rsid w:val="0063769D"/>
    <w:rsid w:val="006D48D7"/>
    <w:rsid w:val="006D5DBD"/>
    <w:rsid w:val="007578B0"/>
    <w:rsid w:val="00763A1F"/>
    <w:rsid w:val="007806A3"/>
    <w:rsid w:val="00793040"/>
    <w:rsid w:val="0079775B"/>
    <w:rsid w:val="00806CF0"/>
    <w:rsid w:val="00844AE1"/>
    <w:rsid w:val="00846DF7"/>
    <w:rsid w:val="00865764"/>
    <w:rsid w:val="008861FA"/>
    <w:rsid w:val="008C1EE5"/>
    <w:rsid w:val="008D14BA"/>
    <w:rsid w:val="008D3643"/>
    <w:rsid w:val="008F0FC6"/>
    <w:rsid w:val="00912DC7"/>
    <w:rsid w:val="009611D4"/>
    <w:rsid w:val="00991B8C"/>
    <w:rsid w:val="009C4CE0"/>
    <w:rsid w:val="009D3938"/>
    <w:rsid w:val="009D69CB"/>
    <w:rsid w:val="009E6DC0"/>
    <w:rsid w:val="009E7271"/>
    <w:rsid w:val="009F7439"/>
    <w:rsid w:val="00AA4CE8"/>
    <w:rsid w:val="00B005A0"/>
    <w:rsid w:val="00B417BE"/>
    <w:rsid w:val="00B82677"/>
    <w:rsid w:val="00BA4EDB"/>
    <w:rsid w:val="00BB5D2E"/>
    <w:rsid w:val="00BE3B72"/>
    <w:rsid w:val="00C47743"/>
    <w:rsid w:val="00C76862"/>
    <w:rsid w:val="00CA0755"/>
    <w:rsid w:val="00D43F26"/>
    <w:rsid w:val="00D87A75"/>
    <w:rsid w:val="00D91377"/>
    <w:rsid w:val="00DD0CF3"/>
    <w:rsid w:val="00E77D37"/>
    <w:rsid w:val="00E846D8"/>
    <w:rsid w:val="00EA207B"/>
    <w:rsid w:val="00EE698C"/>
    <w:rsid w:val="00F052FF"/>
    <w:rsid w:val="00F54294"/>
    <w:rsid w:val="00F632C5"/>
    <w:rsid w:val="00F80EC3"/>
    <w:rsid w:val="00FA1F2D"/>
    <w:rsid w:val="00FD198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fety.fhwa.dot.gov/hsm/fhwasa161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fety.fhwa.dot.gov/hsm/sp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Ray Krammes</cp:lastModifiedBy>
  <cp:revision>3</cp:revision>
  <dcterms:created xsi:type="dcterms:W3CDTF">2017-01-27T20:55:00Z</dcterms:created>
  <dcterms:modified xsi:type="dcterms:W3CDTF">2017-01-30T18:21:00Z</dcterms:modified>
</cp:coreProperties>
</file>