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8A7EB9">
              <w:rPr>
                <w:rFonts w:ascii="Arial" w:hAnsi="Arial" w:cs="Arial"/>
                <w:sz w:val="36"/>
                <w:szCs w:val="36"/>
              </w:rPr>
              <w:t>XX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A7EB9" w:rsidRPr="008A7EB9" w:rsidRDefault="008A7EB9" w:rsidP="008A7EB9">
            <w:r w:rsidRPr="008A7EB9">
              <w:t xml:space="preserve">During the fourth quarter of 2016, the Near-Road Air Quality Pooled Fund completed work on the current phase of several task orders: </w:t>
            </w:r>
          </w:p>
          <w:p w:rsidR="008A7EB9" w:rsidRPr="008A7EB9" w:rsidRDefault="008A7EB9" w:rsidP="008A7EB9">
            <w:pPr>
              <w:pStyle w:val="ListParagraph"/>
              <w:numPr>
                <w:ilvl w:val="0"/>
                <w:numId w:val="2"/>
              </w:numPr>
              <w:ind w:left="330" w:hanging="180"/>
            </w:pPr>
            <w:r w:rsidRPr="008A7EB9">
              <w:t>Near-road air quality analysis – the consultant finalized and distributed the report, presentation, manuscript</w:t>
            </w:r>
          </w:p>
          <w:p w:rsidR="00601EBD" w:rsidRPr="008A7EB9" w:rsidRDefault="008A7EB9" w:rsidP="008A7EB9">
            <w:pPr>
              <w:pStyle w:val="ListParagraph"/>
              <w:numPr>
                <w:ilvl w:val="0"/>
                <w:numId w:val="2"/>
              </w:numPr>
              <w:ind w:left="330" w:right="-720" w:hanging="180"/>
              <w:rPr>
                <w:rFonts w:ascii="Arial" w:hAnsi="Arial" w:cs="Arial"/>
                <w:sz w:val="20"/>
                <w:szCs w:val="20"/>
              </w:rPr>
            </w:pPr>
            <w:r w:rsidRPr="008A7EB9">
              <w:t>Air effects of roadside barriers – the consultant finalized and distributed the report, presentation, and manuscript.  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8A7EB9" w:rsidRDefault="008A7EB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A7EB9">
              <w:t>Work on the database of near-road sites, air quality data, meteorological data, and traffic data continued.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Pr="008A7EB9" w:rsidRDefault="00E35E0F" w:rsidP="00551D8A">
            <w:pPr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8A7EB9">
              <w:rPr>
                <w:rFonts w:ascii="Arial" w:hAnsi="Arial" w:cs="Arial"/>
                <w:b/>
                <w:sz w:val="18"/>
                <w:szCs w:val="18"/>
              </w:rPr>
              <w:t>Anticipated work next quarter</w:t>
            </w:r>
            <w:r w:rsidRPr="008A7EB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Default="008A7EB9" w:rsidP="00551D8A">
            <w:pPr>
              <w:ind w:right="-720"/>
            </w:pPr>
            <w:r w:rsidRPr="008A7EB9">
              <w:t>The consultant classified the various near-road sites by roadway type, identified high pollutant days, and g</w:t>
            </w:r>
            <w:r w:rsidRPr="008A7EB9">
              <w:t xml:space="preserve">athered </w:t>
            </w:r>
            <w:r>
              <w:t xml:space="preserve">      associated </w:t>
            </w:r>
            <w:r w:rsidRPr="008A7EB9">
              <w:t>data for</w:t>
            </w:r>
            <w:r w:rsidRPr="008A7EB9">
              <w:t xml:space="preserve"> these days</w:t>
            </w:r>
            <w:r w:rsidRPr="008A7EB9">
              <w:rPr>
                <w:color w:val="1F497D"/>
                <w:sz w:val="18"/>
                <w:szCs w:val="18"/>
              </w:rPr>
              <w:t xml:space="preserve">. </w:t>
            </w:r>
            <w:r>
              <w:t>This data will be used for several case studies and lead into the next phase of this task</w:t>
            </w:r>
          </w:p>
          <w:p w:rsidR="008A7EB9" w:rsidRDefault="008A7EB9" w:rsidP="00551D8A">
            <w:pPr>
              <w:ind w:right="-720"/>
            </w:pPr>
            <w:r>
              <w:t>order later this year.  After discussion with FHWA, they provided a memo to the partners clarifying scope and objects</w:t>
            </w:r>
          </w:p>
          <w:p w:rsidR="008A7EB9" w:rsidRPr="008A7EB9" w:rsidRDefault="008A7EB9" w:rsidP="00551D8A">
            <w:pPr>
              <w:ind w:right="-720"/>
              <w:rPr>
                <w:rFonts w:ascii="Arial" w:hAnsi="Arial" w:cs="Arial"/>
              </w:rPr>
            </w:pPr>
            <w:r>
              <w:t>of this stage of work.</w:t>
            </w:r>
            <w:bookmarkStart w:id="0" w:name="_GoBack"/>
            <w:bookmarkEnd w:id="0"/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  <w:p w:rsidR="00601EBD" w:rsidRPr="008A7EB9" w:rsidRDefault="00601EBD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11" w:rsidRDefault="00051111" w:rsidP="00106C83">
      <w:pPr>
        <w:spacing w:after="0" w:line="240" w:lineRule="auto"/>
      </w:pPr>
      <w:r>
        <w:separator/>
      </w:r>
    </w:p>
  </w:endnote>
  <w:endnote w:type="continuationSeparator" w:id="0">
    <w:p w:rsidR="00051111" w:rsidRDefault="0005111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11" w:rsidRDefault="00051111" w:rsidP="00106C83">
      <w:pPr>
        <w:spacing w:after="0" w:line="240" w:lineRule="auto"/>
      </w:pPr>
      <w:r>
        <w:separator/>
      </w:r>
    </w:p>
  </w:footnote>
  <w:footnote w:type="continuationSeparator" w:id="0">
    <w:p w:rsidR="00051111" w:rsidRDefault="0005111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D79F4"/>
    <w:multiLevelType w:val="hybridMultilevel"/>
    <w:tmpl w:val="71EA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1111"/>
    <w:rsid w:val="000736BB"/>
    <w:rsid w:val="00073E7A"/>
    <w:rsid w:val="000B665A"/>
    <w:rsid w:val="000D296B"/>
    <w:rsid w:val="000E0AAB"/>
    <w:rsid w:val="000F4259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8705A"/>
    <w:rsid w:val="004144E6"/>
    <w:rsid w:val="004156B2"/>
    <w:rsid w:val="00437734"/>
    <w:rsid w:val="004E14DC"/>
    <w:rsid w:val="00535598"/>
    <w:rsid w:val="00547EE3"/>
    <w:rsid w:val="00551D8A"/>
    <w:rsid w:val="00574A85"/>
    <w:rsid w:val="00581B36"/>
    <w:rsid w:val="00583E8E"/>
    <w:rsid w:val="00595372"/>
    <w:rsid w:val="00601EBD"/>
    <w:rsid w:val="00663FB1"/>
    <w:rsid w:val="00682C5E"/>
    <w:rsid w:val="00716111"/>
    <w:rsid w:val="00740E23"/>
    <w:rsid w:val="00741ED8"/>
    <w:rsid w:val="00743C01"/>
    <w:rsid w:val="00790C4A"/>
    <w:rsid w:val="007E5BD2"/>
    <w:rsid w:val="00813327"/>
    <w:rsid w:val="00872F18"/>
    <w:rsid w:val="00874EF7"/>
    <w:rsid w:val="008A7EB9"/>
    <w:rsid w:val="00921209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E9CE9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A3C2-11F4-459E-A48B-262A3A2F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2017-01-27T16:24:00Z</dcterms:created>
  <dcterms:modified xsi:type="dcterms:W3CDTF">2017-01-27T16:24:00Z</dcterms:modified>
</cp:coreProperties>
</file>