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6C2669">
        <w:rPr>
          <w:rFonts w:ascii="Arial" w:hAnsi="Arial" w:cs="Arial"/>
          <w:sz w:val="24"/>
          <w:szCs w:val="24"/>
        </w:rPr>
        <w:t>7</w:t>
      </w:r>
      <w:r w:rsidR="00C05B7A">
        <w:rPr>
          <w:rFonts w:ascii="Arial" w:hAnsi="Arial" w:cs="Arial"/>
          <w:sz w:val="24"/>
          <w:szCs w:val="24"/>
        </w:rPr>
        <w:t>/</w:t>
      </w:r>
      <w:r w:rsidR="006D2A3F">
        <w:rPr>
          <w:rFonts w:ascii="Arial" w:hAnsi="Arial" w:cs="Arial"/>
          <w:sz w:val="24"/>
          <w:szCs w:val="24"/>
        </w:rPr>
        <w:t>31</w:t>
      </w:r>
      <w:r w:rsidR="000452EB">
        <w:rPr>
          <w:rFonts w:ascii="Arial" w:hAnsi="Arial" w:cs="Arial"/>
          <w:sz w:val="24"/>
          <w:szCs w:val="24"/>
        </w:rPr>
        <w:t>/201</w:t>
      </w:r>
      <w:r w:rsidR="00652F43">
        <w:rPr>
          <w:rFonts w:ascii="Arial" w:hAnsi="Arial" w:cs="Arial"/>
          <w:sz w:val="24"/>
          <w:szCs w:val="24"/>
        </w:rPr>
        <w:t>6</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62E5C"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6C2669">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F62E5C" w:rsidP="0065500C">
            <w:pPr>
              <w:spacing w:before="120"/>
              <w:ind w:right="-720"/>
              <w:rPr>
                <w:rFonts w:ascii="Arial" w:hAnsi="Arial" w:cs="Arial"/>
                <w:sz w:val="20"/>
                <w:szCs w:val="20"/>
              </w:rPr>
            </w:pPr>
            <w:sdt>
              <w:sdtPr>
                <w:rPr>
                  <w:rFonts w:ascii="Arial" w:hAnsi="Arial" w:cs="Arial"/>
                  <w:sz w:val="24"/>
                  <w:szCs w:val="36"/>
                </w:rPr>
                <w:id w:val="-390189904"/>
                <w14:checkbox>
                  <w14:checked w14:val="1"/>
                  <w14:checkedState w14:val="2612" w14:font="MS Gothic"/>
                  <w14:uncheckedState w14:val="2610" w14:font="MS Gothic"/>
                </w14:checkbox>
              </w:sdtPr>
              <w:sdtEndPr/>
              <w:sdtContent>
                <w:r w:rsidR="006C2669">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F62E5C"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5F1A0A">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F62E5C"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094479">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F62E5C" w:rsidP="00786BF4">
            <w:pPr>
              <w:ind w:right="-720"/>
              <w:rPr>
                <w:rFonts w:ascii="Arial" w:hAnsi="Arial" w:cs="Arial"/>
                <w:sz w:val="20"/>
                <w:szCs w:val="20"/>
              </w:rPr>
            </w:pPr>
            <w:r>
              <w:rPr>
                <w:rFonts w:ascii="Arial" w:hAnsi="Arial" w:cs="Arial"/>
                <w:sz w:val="20"/>
                <w:szCs w:val="20"/>
              </w:rPr>
              <w:t>Sept. 30, 2020</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210DE8"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F62E5C" w:rsidP="00551D8A">
            <w:pPr>
              <w:ind w:right="-720"/>
              <w:rPr>
                <w:rFonts w:ascii="Arial" w:hAnsi="Arial" w:cs="Arial"/>
                <w:sz w:val="20"/>
                <w:szCs w:val="20"/>
                <w:highlight w:val="yellow"/>
              </w:rPr>
            </w:pPr>
            <w:r w:rsidRPr="00F62E5C">
              <w:rPr>
                <w:rFonts w:ascii="Arial" w:hAnsi="Arial" w:cs="Arial"/>
                <w:sz w:val="20"/>
                <w:szCs w:val="20"/>
              </w:rPr>
              <w:t>3,290,740</w:t>
            </w:r>
          </w:p>
        </w:tc>
        <w:tc>
          <w:tcPr>
            <w:tcW w:w="3330" w:type="dxa"/>
          </w:tcPr>
          <w:p w:rsidR="00874EF7" w:rsidRPr="00F62E5C" w:rsidRDefault="00F62E5C" w:rsidP="00551D8A">
            <w:pPr>
              <w:ind w:right="-720"/>
              <w:rPr>
                <w:rFonts w:ascii="Arial" w:hAnsi="Arial" w:cs="Arial"/>
                <w:sz w:val="20"/>
                <w:szCs w:val="20"/>
              </w:rPr>
            </w:pPr>
            <w:r w:rsidRPr="00F62E5C">
              <w:rPr>
                <w:rFonts w:ascii="Arial" w:hAnsi="Arial" w:cs="Arial"/>
                <w:sz w:val="20"/>
                <w:szCs w:val="20"/>
              </w:rPr>
              <w:t>2,272,731</w:t>
            </w:r>
          </w:p>
        </w:tc>
        <w:tc>
          <w:tcPr>
            <w:tcW w:w="3420" w:type="dxa"/>
          </w:tcPr>
          <w:p w:rsidR="00874EF7" w:rsidRPr="00F62E5C" w:rsidRDefault="00F62E5C" w:rsidP="00551D8A">
            <w:pPr>
              <w:ind w:right="-720"/>
              <w:rPr>
                <w:rFonts w:ascii="Arial" w:hAnsi="Arial" w:cs="Arial"/>
                <w:sz w:val="20"/>
                <w:szCs w:val="20"/>
              </w:rPr>
            </w:pPr>
            <w:r w:rsidRPr="00F62E5C">
              <w:rPr>
                <w:rFonts w:ascii="Arial" w:hAnsi="Arial" w:cs="Arial"/>
                <w:sz w:val="20"/>
                <w:szCs w:val="20"/>
              </w:rPr>
              <w:t>69</w:t>
            </w:r>
          </w:p>
          <w:p w:rsidR="00874EF7" w:rsidRPr="00F62E5C"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F62E5C" w:rsidRDefault="00F62E5C" w:rsidP="00F54200">
            <w:pPr>
              <w:ind w:right="-720"/>
              <w:rPr>
                <w:rFonts w:ascii="Arial" w:hAnsi="Arial" w:cs="Arial"/>
                <w:sz w:val="20"/>
                <w:szCs w:val="20"/>
              </w:rPr>
            </w:pPr>
            <w:r w:rsidRPr="00F62E5C">
              <w:rPr>
                <w:rFonts w:ascii="Arial" w:hAnsi="Arial" w:cs="Arial"/>
                <w:sz w:val="20"/>
                <w:szCs w:val="20"/>
              </w:rPr>
              <w:t>120,015</w:t>
            </w:r>
          </w:p>
        </w:tc>
        <w:tc>
          <w:tcPr>
            <w:tcW w:w="3330" w:type="dxa"/>
          </w:tcPr>
          <w:p w:rsidR="00B66A21" w:rsidRPr="00F62E5C" w:rsidRDefault="00F62E5C" w:rsidP="00874EF7">
            <w:pPr>
              <w:ind w:right="-720"/>
              <w:rPr>
                <w:rFonts w:ascii="Arial" w:hAnsi="Arial" w:cs="Arial"/>
                <w:sz w:val="20"/>
                <w:szCs w:val="20"/>
              </w:rPr>
            </w:pPr>
            <w:r w:rsidRPr="00F62E5C">
              <w:rPr>
                <w:rFonts w:ascii="Arial" w:hAnsi="Arial" w:cs="Arial"/>
                <w:sz w:val="20"/>
                <w:szCs w:val="20"/>
              </w:rPr>
              <w:t>120,015</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bookmarkStart w:id="0" w:name="_GoBack"/>
      <w:bookmarkEnd w:id="0"/>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6C2669" w:rsidRDefault="006C2669" w:rsidP="006C2669">
            <w:pPr>
              <w:rPr>
                <w:rFonts w:ascii="Arial" w:hAnsi="Arial" w:cs="Arial"/>
                <w:sz w:val="20"/>
                <w:szCs w:val="20"/>
              </w:rPr>
            </w:pPr>
            <w:r>
              <w:rPr>
                <w:rFonts w:ascii="Arial" w:hAnsi="Arial" w:cs="Arial"/>
                <w:sz w:val="20"/>
                <w:szCs w:val="20"/>
              </w:rPr>
              <w:t xml:space="preserve">A kickoff meeting for the Synthesis of Variable Speed Limit Signs Project was held on April 4. A draft </w:t>
            </w:r>
            <w:r w:rsidRPr="006C2669">
              <w:rPr>
                <w:rFonts w:ascii="Arial" w:hAnsi="Arial" w:cs="Arial"/>
                <w:sz w:val="20"/>
                <w:szCs w:val="20"/>
              </w:rPr>
              <w:t xml:space="preserve">Letter Report for </w:t>
            </w:r>
            <w:r>
              <w:rPr>
                <w:rFonts w:ascii="Arial" w:hAnsi="Arial" w:cs="Arial"/>
                <w:sz w:val="20"/>
                <w:szCs w:val="20"/>
              </w:rPr>
              <w:t>literature review and data c</w:t>
            </w:r>
            <w:r w:rsidRPr="006C2669">
              <w:rPr>
                <w:rFonts w:ascii="Arial" w:hAnsi="Arial" w:cs="Arial"/>
                <w:sz w:val="20"/>
                <w:szCs w:val="20"/>
              </w:rPr>
              <w:t>ollection</w:t>
            </w:r>
            <w:r>
              <w:rPr>
                <w:rFonts w:ascii="Arial" w:hAnsi="Arial" w:cs="Arial"/>
                <w:sz w:val="20"/>
                <w:szCs w:val="20"/>
              </w:rPr>
              <w:t xml:space="preserve"> was submitted for review on May 31.</w:t>
            </w:r>
          </w:p>
          <w:p w:rsidR="006C2669" w:rsidRDefault="006C2669" w:rsidP="006C2669">
            <w:pPr>
              <w:rPr>
                <w:rFonts w:ascii="Arial" w:hAnsi="Arial" w:cs="Arial"/>
                <w:sz w:val="20"/>
                <w:szCs w:val="20"/>
              </w:rPr>
            </w:pPr>
          </w:p>
          <w:p w:rsidR="00C63B72" w:rsidRDefault="00C63B72" w:rsidP="00AA6A8C">
            <w:pPr>
              <w:rPr>
                <w:rFonts w:ascii="Arial" w:hAnsi="Arial" w:cs="Arial"/>
                <w:sz w:val="20"/>
                <w:szCs w:val="20"/>
              </w:rPr>
            </w:pPr>
            <w:r>
              <w:rPr>
                <w:rFonts w:ascii="Arial" w:hAnsi="Arial" w:cs="Arial"/>
                <w:sz w:val="20"/>
                <w:szCs w:val="20"/>
              </w:rPr>
              <w:t xml:space="preserve">A quarterly conference call was held on </w:t>
            </w:r>
            <w:r w:rsidR="006C2669">
              <w:rPr>
                <w:rFonts w:ascii="Arial" w:hAnsi="Arial" w:cs="Arial"/>
                <w:sz w:val="20"/>
                <w:szCs w:val="20"/>
              </w:rPr>
              <w:t>April 14</w:t>
            </w:r>
            <w:r>
              <w:rPr>
                <w:rFonts w:ascii="Arial" w:hAnsi="Arial" w:cs="Arial"/>
                <w:sz w:val="20"/>
                <w:szCs w:val="20"/>
              </w:rPr>
              <w:t>. Members reviewed the progress of various on-going projects and discussed the plan for the annual in-person meeting.</w:t>
            </w:r>
          </w:p>
          <w:p w:rsidR="00C63B72" w:rsidRDefault="00C63B72" w:rsidP="00AA6A8C">
            <w:pPr>
              <w:rPr>
                <w:rFonts w:ascii="Arial" w:hAnsi="Arial" w:cs="Arial"/>
                <w:sz w:val="20"/>
                <w:szCs w:val="20"/>
              </w:rPr>
            </w:pPr>
          </w:p>
          <w:p w:rsidR="00310E86" w:rsidRDefault="00310E86" w:rsidP="00310E86">
            <w:pPr>
              <w:rPr>
                <w:rFonts w:ascii="Arial" w:hAnsi="Arial" w:cs="Arial"/>
                <w:sz w:val="20"/>
                <w:szCs w:val="20"/>
              </w:rPr>
            </w:pPr>
            <w:r>
              <w:rPr>
                <w:rFonts w:ascii="Arial" w:hAnsi="Arial" w:cs="Arial"/>
                <w:sz w:val="20"/>
                <w:szCs w:val="20"/>
              </w:rPr>
              <w:t>The TMC Pooled Fund Study Annual Meeting was held on May 17 and 18 in Detroit, Michigan. Members reviewed the project status and progress, discussed plans for the program, and prioritized and selected projects/studies to initiate in 2017.</w:t>
            </w:r>
          </w:p>
          <w:p w:rsidR="006C2669" w:rsidRDefault="006C2669" w:rsidP="006C2669">
            <w:pPr>
              <w:rPr>
                <w:rFonts w:ascii="Arial" w:hAnsi="Arial" w:cs="Arial"/>
                <w:sz w:val="20"/>
                <w:szCs w:val="20"/>
              </w:rPr>
            </w:pPr>
          </w:p>
          <w:p w:rsidR="00793775" w:rsidRDefault="00793775" w:rsidP="006C2669">
            <w:pPr>
              <w:rPr>
                <w:rFonts w:ascii="Arial" w:hAnsi="Arial" w:cs="Arial"/>
                <w:sz w:val="20"/>
                <w:szCs w:val="20"/>
              </w:rPr>
            </w:pPr>
            <w:r>
              <w:rPr>
                <w:rFonts w:ascii="Arial" w:hAnsi="Arial" w:cs="Arial"/>
                <w:sz w:val="20"/>
                <w:szCs w:val="20"/>
              </w:rPr>
              <w:t>The final reports for the following projects have been completed and will be published soon:</w:t>
            </w:r>
          </w:p>
          <w:p w:rsidR="006C2669" w:rsidRDefault="006C2669" w:rsidP="00793775">
            <w:pPr>
              <w:pStyle w:val="ListParagraph"/>
              <w:numPr>
                <w:ilvl w:val="0"/>
                <w:numId w:val="13"/>
              </w:numPr>
              <w:rPr>
                <w:rFonts w:ascii="Arial" w:hAnsi="Arial" w:cs="Arial"/>
                <w:sz w:val="20"/>
                <w:szCs w:val="20"/>
              </w:rPr>
            </w:pPr>
            <w:r w:rsidRPr="00793775">
              <w:rPr>
                <w:rFonts w:ascii="Arial" w:hAnsi="Arial" w:cs="Arial"/>
                <w:sz w:val="20"/>
                <w:szCs w:val="20"/>
              </w:rPr>
              <w:t>Public Perception of Public Safety Messages on DMS in Rural Areas</w:t>
            </w:r>
          </w:p>
          <w:p w:rsidR="00793775" w:rsidRDefault="00793775" w:rsidP="00793775">
            <w:pPr>
              <w:pStyle w:val="ListParagraph"/>
              <w:numPr>
                <w:ilvl w:val="0"/>
                <w:numId w:val="13"/>
              </w:numPr>
              <w:rPr>
                <w:rFonts w:ascii="Arial" w:hAnsi="Arial" w:cs="Arial"/>
                <w:sz w:val="20"/>
                <w:szCs w:val="20"/>
              </w:rPr>
            </w:pPr>
            <w:r>
              <w:rPr>
                <w:rFonts w:ascii="Arial" w:hAnsi="Arial" w:cs="Arial"/>
                <w:sz w:val="20"/>
                <w:szCs w:val="20"/>
              </w:rPr>
              <w:t>Travel Time Displays at Freeway Entrance Approaches</w:t>
            </w:r>
          </w:p>
          <w:p w:rsidR="00793775" w:rsidRPr="00793775" w:rsidRDefault="00793775" w:rsidP="00793775">
            <w:pPr>
              <w:pStyle w:val="ListParagraph"/>
              <w:numPr>
                <w:ilvl w:val="0"/>
                <w:numId w:val="13"/>
              </w:numPr>
              <w:rPr>
                <w:rFonts w:ascii="Arial" w:hAnsi="Arial" w:cs="Arial"/>
                <w:sz w:val="20"/>
                <w:szCs w:val="20"/>
              </w:rPr>
            </w:pPr>
            <w:r>
              <w:rPr>
                <w:rFonts w:ascii="Arial" w:hAnsi="Arial" w:cs="Arial"/>
                <w:sz w:val="20"/>
                <w:szCs w:val="20"/>
              </w:rPr>
              <w:t>TMC Video Recording and Archiving Best General Practice</w:t>
            </w:r>
          </w:p>
          <w:p w:rsidR="00D72D45" w:rsidRDefault="00D72D45" w:rsidP="00AA6A8C">
            <w:pPr>
              <w:rPr>
                <w:rFonts w:ascii="Arial" w:hAnsi="Arial" w:cs="Arial"/>
                <w:sz w:val="20"/>
                <w:szCs w:val="20"/>
              </w:rPr>
            </w:pPr>
          </w:p>
          <w:p w:rsidR="007C7A4C" w:rsidRDefault="007C7A4C" w:rsidP="00AA6A8C">
            <w:pPr>
              <w:rPr>
                <w:rFonts w:ascii="Arial" w:hAnsi="Arial" w:cs="Arial"/>
                <w:sz w:val="20"/>
                <w:szCs w:val="20"/>
              </w:rPr>
            </w:pPr>
            <w:r>
              <w:rPr>
                <w:rFonts w:ascii="Arial" w:hAnsi="Arial" w:cs="Arial"/>
                <w:sz w:val="20"/>
                <w:szCs w:val="20"/>
              </w:rPr>
              <w:t xml:space="preserve">The report for the </w:t>
            </w:r>
            <w:r w:rsidRPr="007C7A4C">
              <w:rPr>
                <w:rFonts w:ascii="Arial" w:hAnsi="Arial" w:cs="Arial"/>
                <w:sz w:val="20"/>
                <w:szCs w:val="20"/>
              </w:rPr>
              <w:t>Public Perception of Public Safety Messages on DMS in Rural Areas</w:t>
            </w:r>
            <w:r>
              <w:rPr>
                <w:rFonts w:ascii="Arial" w:hAnsi="Arial" w:cs="Arial"/>
                <w:sz w:val="20"/>
                <w:szCs w:val="20"/>
              </w:rPr>
              <w:t xml:space="preserve"> project was submitted and reviewed by the members in April. The report was finalized in June and will be published soon.</w:t>
            </w:r>
          </w:p>
          <w:p w:rsidR="007C7A4C" w:rsidRDefault="007C7A4C" w:rsidP="00AA6A8C">
            <w:pPr>
              <w:rPr>
                <w:rFonts w:ascii="Arial" w:hAnsi="Arial" w:cs="Arial"/>
                <w:sz w:val="20"/>
                <w:szCs w:val="20"/>
              </w:rPr>
            </w:pPr>
          </w:p>
          <w:p w:rsidR="005F1A0A" w:rsidRDefault="00C54BB2" w:rsidP="003831F2">
            <w:pPr>
              <w:rPr>
                <w:rFonts w:ascii="Arial" w:hAnsi="Arial" w:cs="Arial"/>
                <w:sz w:val="20"/>
                <w:szCs w:val="20"/>
              </w:rPr>
            </w:pPr>
            <w:r>
              <w:rPr>
                <w:rFonts w:ascii="Arial" w:hAnsi="Arial" w:cs="Arial"/>
                <w:sz w:val="20"/>
                <w:szCs w:val="20"/>
              </w:rPr>
              <w:t xml:space="preserve">The Freeway Service Patrol Prioritization and Best Practice project </w:t>
            </w:r>
            <w:r w:rsidR="00793775">
              <w:rPr>
                <w:rFonts w:ascii="Arial" w:hAnsi="Arial" w:cs="Arial"/>
                <w:sz w:val="20"/>
                <w:szCs w:val="20"/>
              </w:rPr>
              <w:t>is</w:t>
            </w:r>
            <w:r>
              <w:rPr>
                <w:rFonts w:ascii="Arial" w:hAnsi="Arial" w:cs="Arial"/>
                <w:sz w:val="20"/>
                <w:szCs w:val="20"/>
              </w:rPr>
              <w:t xml:space="preserve"> </w:t>
            </w:r>
            <w:r w:rsidR="005F1A0A">
              <w:rPr>
                <w:rFonts w:ascii="Arial" w:hAnsi="Arial" w:cs="Arial"/>
                <w:sz w:val="20"/>
                <w:szCs w:val="20"/>
              </w:rPr>
              <w:t>on schedule</w:t>
            </w:r>
            <w:r>
              <w:rPr>
                <w:rFonts w:ascii="Arial" w:hAnsi="Arial" w:cs="Arial"/>
                <w:sz w:val="20"/>
                <w:szCs w:val="20"/>
              </w:rPr>
              <w:t>.</w:t>
            </w:r>
            <w:r w:rsidR="00094479">
              <w:rPr>
                <w:rFonts w:ascii="Arial" w:hAnsi="Arial" w:cs="Arial"/>
                <w:sz w:val="20"/>
                <w:szCs w:val="20"/>
              </w:rPr>
              <w:t xml:space="preserve"> </w:t>
            </w:r>
            <w:r w:rsidR="00793775">
              <w:rPr>
                <w:rFonts w:ascii="Arial" w:hAnsi="Arial" w:cs="Arial"/>
                <w:sz w:val="20"/>
                <w:szCs w:val="20"/>
              </w:rPr>
              <w:t>The project is expected to be completed in the next quarter.</w:t>
            </w: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E665AD" w:rsidP="003831F2">
            <w:pPr>
              <w:rPr>
                <w:rFonts w:ascii="Arial" w:hAnsi="Arial" w:cs="Arial"/>
                <w:sz w:val="20"/>
                <w:szCs w:val="20"/>
              </w:rPr>
            </w:pPr>
            <w:r>
              <w:rPr>
                <w:rFonts w:ascii="Arial" w:hAnsi="Arial" w:cs="Arial"/>
                <w:sz w:val="20"/>
                <w:szCs w:val="20"/>
              </w:rPr>
              <w:t xml:space="preserve">A quarterly conference call </w:t>
            </w:r>
            <w:r w:rsidR="00E6717E">
              <w:rPr>
                <w:rFonts w:ascii="Arial" w:hAnsi="Arial" w:cs="Arial"/>
                <w:sz w:val="20"/>
                <w:szCs w:val="20"/>
              </w:rPr>
              <w:t>will</w:t>
            </w:r>
            <w:r>
              <w:rPr>
                <w:rFonts w:ascii="Arial" w:hAnsi="Arial" w:cs="Arial"/>
                <w:sz w:val="20"/>
                <w:szCs w:val="20"/>
              </w:rPr>
              <w:t xml:space="preserve"> be held </w:t>
            </w:r>
            <w:r w:rsidR="00793775">
              <w:rPr>
                <w:rFonts w:ascii="Arial" w:hAnsi="Arial" w:cs="Arial"/>
                <w:sz w:val="20"/>
                <w:szCs w:val="20"/>
              </w:rPr>
              <w:t>in August.</w:t>
            </w:r>
          </w:p>
          <w:p w:rsidR="00C63B72" w:rsidRDefault="00C63B72" w:rsidP="003831F2">
            <w:pPr>
              <w:rPr>
                <w:rFonts w:ascii="Arial" w:hAnsi="Arial" w:cs="Arial"/>
                <w:sz w:val="20"/>
                <w:szCs w:val="20"/>
              </w:rPr>
            </w:pPr>
          </w:p>
          <w:p w:rsidR="00C63B72" w:rsidRDefault="00793775" w:rsidP="003831F2">
            <w:pPr>
              <w:rPr>
                <w:rFonts w:ascii="Arial" w:hAnsi="Arial" w:cs="Arial"/>
                <w:sz w:val="20"/>
                <w:szCs w:val="20"/>
              </w:rPr>
            </w:pPr>
            <w:r>
              <w:rPr>
                <w:rFonts w:ascii="Arial" w:hAnsi="Arial" w:cs="Arial"/>
                <w:sz w:val="20"/>
                <w:szCs w:val="20"/>
              </w:rPr>
              <w:t xml:space="preserve">An annotated outline </w:t>
            </w:r>
            <w:r w:rsidR="00C63B72">
              <w:rPr>
                <w:rFonts w:ascii="Arial" w:hAnsi="Arial" w:cs="Arial"/>
                <w:sz w:val="20"/>
                <w:szCs w:val="20"/>
              </w:rPr>
              <w:t>the Synthesis of Variable Speed Limit Signs</w:t>
            </w:r>
            <w:r>
              <w:rPr>
                <w:rFonts w:ascii="Arial" w:hAnsi="Arial" w:cs="Arial"/>
                <w:sz w:val="20"/>
                <w:szCs w:val="20"/>
              </w:rPr>
              <w:t xml:space="preserve"> will be developed</w:t>
            </w:r>
            <w:r w:rsidR="00C63B72">
              <w:rPr>
                <w:rFonts w:ascii="Arial" w:hAnsi="Arial" w:cs="Arial"/>
                <w:sz w:val="20"/>
                <w:szCs w:val="20"/>
              </w:rPr>
              <w:t>.</w:t>
            </w:r>
          </w:p>
          <w:p w:rsidR="00CD7628" w:rsidRDefault="00CD7628" w:rsidP="003831F2">
            <w:pPr>
              <w:rPr>
                <w:rFonts w:ascii="Arial" w:hAnsi="Arial" w:cs="Arial"/>
                <w:sz w:val="20"/>
                <w:szCs w:val="20"/>
              </w:rPr>
            </w:pPr>
          </w:p>
          <w:p w:rsidR="00CD7628" w:rsidRDefault="00CD7628" w:rsidP="00793775">
            <w:pPr>
              <w:rPr>
                <w:rFonts w:ascii="Arial" w:hAnsi="Arial" w:cs="Arial"/>
                <w:sz w:val="20"/>
                <w:szCs w:val="20"/>
              </w:rPr>
            </w:pPr>
            <w:r>
              <w:rPr>
                <w:rFonts w:ascii="Arial" w:hAnsi="Arial" w:cs="Arial"/>
                <w:sz w:val="20"/>
                <w:szCs w:val="20"/>
              </w:rPr>
              <w:t xml:space="preserve">The </w:t>
            </w:r>
            <w:r w:rsidR="005F1A0A">
              <w:rPr>
                <w:rFonts w:ascii="Arial" w:hAnsi="Arial" w:cs="Arial"/>
                <w:sz w:val="20"/>
                <w:szCs w:val="20"/>
              </w:rPr>
              <w:t xml:space="preserve">synthesis </w:t>
            </w:r>
            <w:r>
              <w:rPr>
                <w:rFonts w:ascii="Arial" w:hAnsi="Arial" w:cs="Arial"/>
                <w:sz w:val="20"/>
                <w:szCs w:val="20"/>
              </w:rPr>
              <w:t xml:space="preserve">report for the </w:t>
            </w:r>
            <w:r w:rsidR="00793775">
              <w:rPr>
                <w:rFonts w:ascii="Arial" w:hAnsi="Arial" w:cs="Arial"/>
                <w:sz w:val="20"/>
                <w:szCs w:val="20"/>
              </w:rPr>
              <w:t>Freeway Service Patrol Prioritization and Best Practice</w:t>
            </w:r>
            <w:r w:rsidR="007C7A4C">
              <w:rPr>
                <w:rFonts w:ascii="Arial" w:hAnsi="Arial" w:cs="Arial"/>
                <w:sz w:val="20"/>
                <w:szCs w:val="20"/>
              </w:rPr>
              <w:t xml:space="preserve"> will be completed and published.</w:t>
            </w:r>
          </w:p>
          <w:p w:rsidR="007C7A4C" w:rsidRDefault="007C7A4C" w:rsidP="00793775">
            <w:pPr>
              <w:rPr>
                <w:rFonts w:ascii="Arial" w:hAnsi="Arial" w:cs="Arial"/>
                <w:sz w:val="20"/>
                <w:szCs w:val="20"/>
              </w:rPr>
            </w:pPr>
          </w:p>
          <w:p w:rsidR="007C7A4C" w:rsidRPr="007C7A4C" w:rsidRDefault="007C7A4C" w:rsidP="007C7A4C">
            <w:pPr>
              <w:rPr>
                <w:rFonts w:ascii="Arial" w:hAnsi="Arial" w:cs="Arial"/>
                <w:sz w:val="20"/>
                <w:szCs w:val="20"/>
              </w:rPr>
            </w:pPr>
            <w:r w:rsidRPr="007C7A4C">
              <w:rPr>
                <w:rFonts w:ascii="Arial" w:hAnsi="Arial" w:cs="Arial"/>
                <w:sz w:val="20"/>
                <w:szCs w:val="20"/>
              </w:rPr>
              <w:t>The final report for the Public Perception of Public Safety Messages on DMS in Rural Areas</w:t>
            </w:r>
            <w:r>
              <w:rPr>
                <w:rFonts w:ascii="Arial" w:hAnsi="Arial" w:cs="Arial"/>
                <w:sz w:val="20"/>
                <w:szCs w:val="20"/>
              </w:rPr>
              <w:t xml:space="preserve"> project will be published.</w:t>
            </w:r>
          </w:p>
          <w:p w:rsidR="007C7A4C" w:rsidRDefault="007C7A4C" w:rsidP="00793775">
            <w:pPr>
              <w:rPr>
                <w:rFonts w:ascii="Arial" w:hAnsi="Arial" w:cs="Arial"/>
                <w:sz w:val="20"/>
                <w:szCs w:val="20"/>
              </w:rPr>
            </w:pPr>
          </w:p>
          <w:p w:rsidR="00C63B72" w:rsidRDefault="00C63B72" w:rsidP="003831F2">
            <w:pPr>
              <w:rPr>
                <w:rFonts w:ascii="Arial" w:hAnsi="Arial" w:cs="Arial"/>
                <w:sz w:val="20"/>
                <w:szCs w:val="20"/>
              </w:rPr>
            </w:pPr>
          </w:p>
          <w:p w:rsidR="00415D14" w:rsidRDefault="00415D14" w:rsidP="003831F2">
            <w:pPr>
              <w:rPr>
                <w:rFonts w:ascii="Arial" w:hAnsi="Arial" w:cs="Arial"/>
                <w:sz w:val="20"/>
                <w:szCs w:val="20"/>
              </w:rPr>
            </w:pPr>
          </w:p>
          <w:p w:rsidR="0048783A" w:rsidRDefault="0048783A"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7C7A4C" w:rsidP="004D1943">
            <w:pPr>
              <w:rPr>
                <w:rFonts w:ascii="Arial" w:hAnsi="Arial" w:cs="Arial"/>
                <w:sz w:val="20"/>
                <w:szCs w:val="20"/>
              </w:rPr>
            </w:pPr>
            <w:r>
              <w:rPr>
                <w:rFonts w:ascii="Arial" w:hAnsi="Arial" w:cs="Arial"/>
                <w:sz w:val="20"/>
                <w:szCs w:val="20"/>
              </w:rPr>
              <w:t>The TMC Pooled Fund Study members prioritized the projects and developed the program plan for 2017 at the annual meeting in May.</w:t>
            </w:r>
          </w:p>
          <w:p w:rsidR="00E6717E" w:rsidRDefault="00E6717E" w:rsidP="004D1943">
            <w:pPr>
              <w:rPr>
                <w:rFonts w:ascii="Arial" w:hAnsi="Arial" w:cs="Arial"/>
                <w:sz w:val="20"/>
                <w:szCs w:val="20"/>
              </w:rPr>
            </w:pPr>
          </w:p>
          <w:p w:rsidR="00E6717E" w:rsidRDefault="00E6717E" w:rsidP="004D1943">
            <w:pPr>
              <w:rPr>
                <w:rFonts w:ascii="Arial" w:hAnsi="Arial" w:cs="Arial"/>
                <w:sz w:val="20"/>
                <w:szCs w:val="20"/>
              </w:rPr>
            </w:pP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7C7A4C" w:rsidRDefault="007C7A4C" w:rsidP="004D1943">
            <w:pPr>
              <w:rPr>
                <w:rFonts w:ascii="Arial" w:hAnsi="Arial" w:cs="Arial"/>
                <w:sz w:val="20"/>
                <w:szCs w:val="20"/>
              </w:rPr>
            </w:pPr>
          </w:p>
          <w:p w:rsidR="00AA6A8C" w:rsidRDefault="00AA6A8C" w:rsidP="004D1943">
            <w:pPr>
              <w:rPr>
                <w:rFonts w:ascii="Arial" w:hAnsi="Arial" w:cs="Arial"/>
                <w:sz w:val="20"/>
                <w:szCs w:val="20"/>
              </w:rPr>
            </w:pPr>
          </w:p>
          <w:p w:rsidR="007C7A4C" w:rsidRDefault="007C7A4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8"/>
  </w:num>
  <w:num w:numId="5">
    <w:abstractNumId w:val="5"/>
  </w:num>
  <w:num w:numId="6">
    <w:abstractNumId w:val="0"/>
  </w:num>
  <w:num w:numId="7">
    <w:abstractNumId w:val="9"/>
  </w:num>
  <w:num w:numId="8">
    <w:abstractNumId w:val="12"/>
  </w:num>
  <w:num w:numId="9">
    <w:abstractNumId w:val="1"/>
  </w:num>
  <w:num w:numId="10">
    <w:abstractNumId w:val="3"/>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452EB"/>
    <w:rsid w:val="000736BB"/>
    <w:rsid w:val="00094479"/>
    <w:rsid w:val="000B665A"/>
    <w:rsid w:val="000C089D"/>
    <w:rsid w:val="000F5A9F"/>
    <w:rsid w:val="00106C83"/>
    <w:rsid w:val="00144FD9"/>
    <w:rsid w:val="001547D0"/>
    <w:rsid w:val="00161153"/>
    <w:rsid w:val="001616A0"/>
    <w:rsid w:val="001E77A6"/>
    <w:rsid w:val="00203808"/>
    <w:rsid w:val="00210DE8"/>
    <w:rsid w:val="0021446D"/>
    <w:rsid w:val="002361E2"/>
    <w:rsid w:val="002402DD"/>
    <w:rsid w:val="00293FD8"/>
    <w:rsid w:val="002A79C8"/>
    <w:rsid w:val="002C46E7"/>
    <w:rsid w:val="002F54D6"/>
    <w:rsid w:val="00310E86"/>
    <w:rsid w:val="0032353B"/>
    <w:rsid w:val="00362CF7"/>
    <w:rsid w:val="003831F2"/>
    <w:rsid w:val="0038705A"/>
    <w:rsid w:val="004144E6"/>
    <w:rsid w:val="004156B2"/>
    <w:rsid w:val="00415D14"/>
    <w:rsid w:val="00437734"/>
    <w:rsid w:val="00484FC5"/>
    <w:rsid w:val="004863A0"/>
    <w:rsid w:val="0048783A"/>
    <w:rsid w:val="004B466C"/>
    <w:rsid w:val="004D1943"/>
    <w:rsid w:val="004E14DC"/>
    <w:rsid w:val="00535598"/>
    <w:rsid w:val="00536D0F"/>
    <w:rsid w:val="00545C06"/>
    <w:rsid w:val="00547EE3"/>
    <w:rsid w:val="00551D8A"/>
    <w:rsid w:val="00580507"/>
    <w:rsid w:val="00581B36"/>
    <w:rsid w:val="00583E8E"/>
    <w:rsid w:val="005F1A0A"/>
    <w:rsid w:val="005F51EE"/>
    <w:rsid w:val="005F68BC"/>
    <w:rsid w:val="00601EBD"/>
    <w:rsid w:val="0060329E"/>
    <w:rsid w:val="00613269"/>
    <w:rsid w:val="00624577"/>
    <w:rsid w:val="0063162C"/>
    <w:rsid w:val="00652F43"/>
    <w:rsid w:val="0065500C"/>
    <w:rsid w:val="00682C5E"/>
    <w:rsid w:val="006C0080"/>
    <w:rsid w:val="006C2669"/>
    <w:rsid w:val="006D2A3F"/>
    <w:rsid w:val="006E7D64"/>
    <w:rsid w:val="007357F1"/>
    <w:rsid w:val="007434AC"/>
    <w:rsid w:val="00743C01"/>
    <w:rsid w:val="00757BC2"/>
    <w:rsid w:val="00786BF4"/>
    <w:rsid w:val="00790C4A"/>
    <w:rsid w:val="00793775"/>
    <w:rsid w:val="007B267F"/>
    <w:rsid w:val="007C7A4C"/>
    <w:rsid w:val="007D26F3"/>
    <w:rsid w:val="007E049B"/>
    <w:rsid w:val="007E5BD2"/>
    <w:rsid w:val="00835671"/>
    <w:rsid w:val="00857490"/>
    <w:rsid w:val="00861239"/>
    <w:rsid w:val="00872F18"/>
    <w:rsid w:val="00874EF7"/>
    <w:rsid w:val="00886F96"/>
    <w:rsid w:val="008A04BE"/>
    <w:rsid w:val="008E61F9"/>
    <w:rsid w:val="00905DAC"/>
    <w:rsid w:val="0094066B"/>
    <w:rsid w:val="00953C2C"/>
    <w:rsid w:val="009552C5"/>
    <w:rsid w:val="009D408F"/>
    <w:rsid w:val="009E15E5"/>
    <w:rsid w:val="009E24D8"/>
    <w:rsid w:val="009F370F"/>
    <w:rsid w:val="00A01D08"/>
    <w:rsid w:val="00A301AD"/>
    <w:rsid w:val="00A43875"/>
    <w:rsid w:val="00A63677"/>
    <w:rsid w:val="00AA6A8C"/>
    <w:rsid w:val="00AB2A58"/>
    <w:rsid w:val="00AE46B0"/>
    <w:rsid w:val="00B2185C"/>
    <w:rsid w:val="00B358DC"/>
    <w:rsid w:val="00B66A21"/>
    <w:rsid w:val="00B73B47"/>
    <w:rsid w:val="00B74212"/>
    <w:rsid w:val="00BE1CE1"/>
    <w:rsid w:val="00C05B7A"/>
    <w:rsid w:val="00C10D97"/>
    <w:rsid w:val="00C13753"/>
    <w:rsid w:val="00C319B0"/>
    <w:rsid w:val="00C50FA4"/>
    <w:rsid w:val="00C54BB2"/>
    <w:rsid w:val="00C63B72"/>
    <w:rsid w:val="00CA5F36"/>
    <w:rsid w:val="00CB1464"/>
    <w:rsid w:val="00CB1CC6"/>
    <w:rsid w:val="00CC2697"/>
    <w:rsid w:val="00CD7628"/>
    <w:rsid w:val="00CF2E32"/>
    <w:rsid w:val="00D42A15"/>
    <w:rsid w:val="00D72D45"/>
    <w:rsid w:val="00D7661D"/>
    <w:rsid w:val="00D9235A"/>
    <w:rsid w:val="00E33A47"/>
    <w:rsid w:val="00E35E0F"/>
    <w:rsid w:val="00E371D1"/>
    <w:rsid w:val="00E3731D"/>
    <w:rsid w:val="00E53738"/>
    <w:rsid w:val="00E665AD"/>
    <w:rsid w:val="00E6717E"/>
    <w:rsid w:val="00E716E6"/>
    <w:rsid w:val="00E7727F"/>
    <w:rsid w:val="00ED5F67"/>
    <w:rsid w:val="00EF08AE"/>
    <w:rsid w:val="00EF5790"/>
    <w:rsid w:val="00F32135"/>
    <w:rsid w:val="00F54200"/>
    <w:rsid w:val="00F62E5C"/>
    <w:rsid w:val="00F84278"/>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A81AD-6FC7-48A6-B45F-7114DEC4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2016-08-01T14:41:00Z</dcterms:created>
  <dcterms:modified xsi:type="dcterms:W3CDTF">2016-08-01T14:41:00Z</dcterms:modified>
</cp:coreProperties>
</file>