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FA5C24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r w:rsidR="00F74FBE">
        <w:rPr>
          <w:rFonts w:ascii="Arial" w:hAnsi="Arial" w:cs="Arial"/>
          <w:color w:val="0070C0"/>
          <w:sz w:val="24"/>
          <w:szCs w:val="24"/>
        </w:rPr>
        <w:t>July 7</w:t>
      </w:r>
      <w:r w:rsidR="004310AC" w:rsidRPr="002A2528">
        <w:rPr>
          <w:rFonts w:ascii="Arial" w:hAnsi="Arial" w:cs="Arial"/>
          <w:color w:val="0070C0"/>
          <w:sz w:val="24"/>
          <w:szCs w:val="24"/>
        </w:rPr>
        <w:t xml:space="preserve">, </w:t>
      </w:r>
      <w:r w:rsidR="00D56822">
        <w:rPr>
          <w:rFonts w:ascii="Arial" w:hAnsi="Arial" w:cs="Arial"/>
          <w:color w:val="0070C0"/>
          <w:sz w:val="24"/>
          <w:szCs w:val="24"/>
        </w:rPr>
        <w:t>2016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5474CB" w:rsidRPr="00A73F10">
        <w:rPr>
          <w:rFonts w:ascii="Arial" w:hAnsi="Arial" w:cs="Arial"/>
          <w:color w:val="0070C0"/>
          <w:sz w:val="24"/>
          <w:szCs w:val="24"/>
        </w:rPr>
        <w:t>Washing</w:t>
      </w:r>
      <w:r w:rsidR="00A73F10" w:rsidRPr="00A73F10">
        <w:rPr>
          <w:rFonts w:ascii="Arial" w:hAnsi="Arial" w:cs="Arial"/>
          <w:color w:val="0070C0"/>
          <w:sz w:val="24"/>
          <w:szCs w:val="24"/>
        </w:rPr>
        <w:t xml:space="preserve">ton </w:t>
      </w:r>
      <w:r w:rsidR="00AC327B">
        <w:rPr>
          <w:rFonts w:ascii="Arial" w:hAnsi="Arial" w:cs="Arial"/>
          <w:color w:val="0070C0"/>
          <w:sz w:val="24"/>
          <w:szCs w:val="24"/>
        </w:rPr>
        <w:t xml:space="preserve">State </w:t>
      </w:r>
      <w:r w:rsidR="00A73F10" w:rsidRPr="00A73F10">
        <w:rPr>
          <w:rFonts w:ascii="Arial" w:hAnsi="Arial" w:cs="Arial"/>
          <w:color w:val="0070C0"/>
          <w:sz w:val="24"/>
          <w:szCs w:val="24"/>
        </w:rPr>
        <w:t>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AC327B" w:rsidRDefault="005474CB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>TPF-5(</w:t>
            </w:r>
            <w:r w:rsidR="00AC327B">
              <w:rPr>
                <w:rFonts w:ascii="Arial" w:hAnsi="Arial" w:cs="Arial"/>
                <w:color w:val="0070C0"/>
                <w:sz w:val="20"/>
                <w:szCs w:val="20"/>
              </w:rPr>
              <w:t>343</w:t>
            </w: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 xml:space="preserve">)  Roadside Safety Research </w:t>
            </w:r>
            <w:r w:rsid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for MASH </w:t>
            </w:r>
          </w:p>
          <w:p w:rsidR="00E35E0F" w:rsidRPr="00E35E0F" w:rsidRDefault="00AC327B" w:rsidP="00AC327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Implementation</w:t>
            </w:r>
          </w:p>
        </w:tc>
        <w:tc>
          <w:tcPr>
            <w:tcW w:w="5490" w:type="dxa"/>
            <w:gridSpan w:val="2"/>
          </w:tcPr>
          <w:p w:rsidR="00BB270F" w:rsidRDefault="00872F18" w:rsidP="00037F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  <w:r w:rsidR="00A73F10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51D8A"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A73F1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51D8A" w:rsidRPr="00911148" w:rsidRDefault="00A73F10" w:rsidP="00037F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2A25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4FBE" w:rsidRPr="00A73F10">
              <w:rPr>
                <w:rFonts w:ascii="Arial" w:hAnsi="Arial" w:cs="Arial"/>
                <w:b/>
                <w:color w:val="0070C0"/>
                <w:sz w:val="20"/>
                <w:szCs w:val="20"/>
              </w:rPr>
              <w:t>XX</w:t>
            </w:r>
          </w:p>
          <w:p w:rsidR="00A73F10" w:rsidRDefault="00551D8A" w:rsidP="003949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B52B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51D8A" w:rsidRPr="00551D8A" w:rsidRDefault="00551D8A" w:rsidP="00B07DC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FF143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43C01" w:rsidRPr="00B66A21" w:rsidRDefault="005474C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Roadside Safety Research Program</w:t>
            </w: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5474CB" w:rsidRPr="00C13753" w:rsidRDefault="00AF6C4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>Andrew Beagle</w:t>
            </w:r>
            <w:r w:rsidR="00F74FBE">
              <w:rPr>
                <w:rFonts w:ascii="Arial" w:hAnsi="Arial" w:cs="Arial"/>
                <w:b/>
                <w:color w:val="0070C0"/>
                <w:sz w:val="20"/>
                <w:szCs w:val="20"/>
              </w:rPr>
              <w:t>/ Rhonda Brooks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5474CB" w:rsidRPr="00C13753" w:rsidRDefault="00AF6C4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>360-705-7978</w:t>
            </w:r>
            <w:r w:rsidR="00F74FBE">
              <w:rPr>
                <w:rFonts w:ascii="Arial" w:hAnsi="Arial" w:cs="Arial"/>
                <w:b/>
                <w:color w:val="0070C0"/>
                <w:sz w:val="20"/>
                <w:szCs w:val="20"/>
              </w:rPr>
              <w:t>/ 360-705-7945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Default="00F74FBE" w:rsidP="00AF6C43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hyperlink r:id="rId8" w:history="1">
              <w:r w:rsidRPr="00340047">
                <w:rPr>
                  <w:rStyle w:val="Hyperlink"/>
                  <w:rFonts w:ascii="Arial" w:hAnsi="Arial" w:cs="Arial"/>
                  <w:sz w:val="20"/>
                  <w:szCs w:val="20"/>
                </w:rPr>
                <w:t>beaglea@wsdot.wa.gov</w:t>
              </w:r>
            </w:hyperlink>
          </w:p>
          <w:p w:rsidR="00F74FBE" w:rsidRPr="00B66A21" w:rsidRDefault="00F74FBE" w:rsidP="00F74FB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Pr="00340047">
                <w:rPr>
                  <w:rStyle w:val="Hyperlink"/>
                  <w:rFonts w:ascii="Arial" w:hAnsi="Arial" w:cs="Arial"/>
                  <w:sz w:val="20"/>
                  <w:szCs w:val="20"/>
                </w:rPr>
                <w:t>brookrh@wsdot.wa.gov</w:t>
              </w:r>
            </w:hyperlink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5474CB" w:rsidRPr="00C13753" w:rsidRDefault="005474C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73F10">
              <w:rPr>
                <w:rFonts w:ascii="Arial" w:hAnsi="Arial" w:cs="Arial"/>
                <w:b/>
                <w:color w:val="0070C0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A73F10" w:rsidRDefault="005474CB" w:rsidP="0003476C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>20</w:t>
            </w:r>
            <w:r w:rsidR="00AC327B">
              <w:rPr>
                <w:rFonts w:ascii="Arial" w:hAnsi="Arial" w:cs="Arial"/>
                <w:color w:val="0070C0"/>
                <w:sz w:val="20"/>
                <w:szCs w:val="20"/>
              </w:rPr>
              <w:t>16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AC327B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  <w:r w:rsidR="00AF7F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74CB" w:rsidRPr="00A73F10">
              <w:rPr>
                <w:rFonts w:ascii="Arial" w:hAnsi="Arial" w:cs="Arial"/>
                <w:b/>
                <w:color w:val="0070C0"/>
                <w:sz w:val="20"/>
                <w:szCs w:val="20"/>
              </w:rPr>
              <w:t>20</w:t>
            </w:r>
            <w:r w:rsidR="00AC327B">
              <w:rPr>
                <w:rFonts w:ascii="Arial" w:hAnsi="Arial" w:cs="Arial"/>
                <w:b/>
                <w:color w:val="0070C0"/>
                <w:sz w:val="20"/>
                <w:szCs w:val="20"/>
              </w:rPr>
              <w:t>20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5474C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 w:rsidRPr="00A73F10">
        <w:rPr>
          <w:rFonts w:ascii="Arial" w:hAnsi="Arial" w:cs="Arial"/>
          <w:color w:val="0070C0"/>
          <w:sz w:val="36"/>
          <w:szCs w:val="36"/>
        </w:rPr>
        <w:t>xx</w:t>
      </w:r>
      <w:proofErr w:type="gramEnd"/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A73F10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A73F10">
        <w:tc>
          <w:tcPr>
            <w:tcW w:w="4158" w:type="dxa"/>
          </w:tcPr>
          <w:p w:rsidR="00874EF7" w:rsidRPr="00A73F10" w:rsidRDefault="00000360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>$</w:t>
            </w:r>
            <w:r w:rsidR="00F74FBE">
              <w:rPr>
                <w:rFonts w:ascii="Arial" w:hAnsi="Arial" w:cs="Arial"/>
                <w:color w:val="0070C0"/>
                <w:sz w:val="20"/>
                <w:szCs w:val="20"/>
              </w:rPr>
              <w:t>800</w:t>
            </w:r>
            <w:r w:rsid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,000 (currently) </w:t>
            </w:r>
          </w:p>
        </w:tc>
        <w:tc>
          <w:tcPr>
            <w:tcW w:w="3330" w:type="dxa"/>
          </w:tcPr>
          <w:p w:rsidR="00874EF7" w:rsidRPr="00A73F10" w:rsidRDefault="00AC327B" w:rsidP="00AF6C43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TBD</w:t>
            </w:r>
          </w:p>
        </w:tc>
        <w:tc>
          <w:tcPr>
            <w:tcW w:w="3420" w:type="dxa"/>
          </w:tcPr>
          <w:p w:rsidR="00874EF7" w:rsidRPr="00A73F10" w:rsidRDefault="00AC327B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0%</w:t>
            </w:r>
          </w:p>
          <w:p w:rsidR="00874EF7" w:rsidRPr="00A73F10" w:rsidRDefault="00874EF7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AC327B" w:rsidRDefault="00AC327B" w:rsidP="00547EE3">
            <w:pPr>
              <w:ind w:right="-720"/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AC327B" w:rsidRDefault="00AC327B" w:rsidP="00874EF7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AC327B" w:rsidRPr="00AC327B" w:rsidRDefault="00AC327B" w:rsidP="00874EF7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>0</w:t>
            </w:r>
          </w:p>
          <w:p w:rsidR="00B66A21" w:rsidRPr="00AC327B" w:rsidRDefault="00B66A21" w:rsidP="00874EF7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C327B" w:rsidRPr="00AC327B" w:rsidRDefault="005474CB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 xml:space="preserve">The Roadside Safety Research </w:t>
            </w:r>
            <w:r w:rsid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for MASH Implementation </w:t>
            </w: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>program is designed to co</w:t>
            </w:r>
            <w:r w:rsid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nduct research on roadside safety  </w:t>
            </w: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 xml:space="preserve"> priorities for research projects </w:t>
            </w:r>
            <w:r w:rsidR="00AC327B">
              <w:rPr>
                <w:rFonts w:ascii="Arial" w:hAnsi="Arial" w:cs="Arial"/>
                <w:color w:val="0070C0"/>
                <w:sz w:val="20"/>
                <w:szCs w:val="20"/>
              </w:rPr>
              <w:t>aligned with the MASH implementation completion schedule.</w:t>
            </w:r>
            <w:r w:rsidR="00AC327B">
              <w:t xml:space="preserve"> </w:t>
            </w:r>
            <w:r w:rsidR="00AC327B"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The compliance dates for </w:t>
            </w:r>
            <w:r w:rsid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</w:t>
            </w:r>
            <w:r w:rsidR="00AC327B"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MASH roadside safety hardware are: </w:t>
            </w:r>
          </w:p>
          <w:p w:rsidR="00AC327B" w:rsidRPr="00AC327B" w:rsidRDefault="00AC327B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• December 31, 2017: W-beam barriers and cast-in-place concrete barriers </w:t>
            </w:r>
          </w:p>
          <w:p w:rsidR="00AC327B" w:rsidRPr="00AC327B" w:rsidRDefault="00AC327B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• June 30, 2018: W-beam terminals </w:t>
            </w:r>
          </w:p>
          <w:p w:rsidR="00AC327B" w:rsidRPr="00AC327B" w:rsidRDefault="00AC327B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• December 31, 2018: Cable barriers, cable barrier terminals, crash cushions </w:t>
            </w:r>
          </w:p>
          <w:p w:rsidR="00AC327B" w:rsidRPr="00AC327B" w:rsidRDefault="00AC327B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• December 31, 2019: Bridge rails, transitions, all other longitudinal barriers (including portable barriers installed </w:t>
            </w:r>
            <w:r w:rsidR="00230253"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  </w:t>
            </w: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permanently), all other terminals, sign supports, and other breakaway hardware. </w:t>
            </w:r>
          </w:p>
          <w:p w:rsidR="00230253" w:rsidRDefault="00AC327B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• Also, temporary work zone devices, including portable barriers, manufactured after December 31, 2019, must have </w:t>
            </w:r>
            <w:r w:rsidR="00230253"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   </w:t>
            </w: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>been successfully tested to the 2015 edition of MASH.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</w:p>
          <w:p w:rsidR="00230253" w:rsidRDefault="00230253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D0601B" w:rsidRDefault="0023025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0253">
              <w:rPr>
                <w:rFonts w:ascii="Arial" w:hAnsi="Arial" w:cs="Arial"/>
                <w:color w:val="0070C0"/>
                <w:sz w:val="20"/>
                <w:szCs w:val="20"/>
              </w:rPr>
              <w:t xml:space="preserve">Washington State Department of Transportation is the lead agency for this study. Texas A&amp;M Transportation Institute 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  </w:t>
            </w:r>
            <w:r w:rsidRPr="00230253">
              <w:rPr>
                <w:rFonts w:ascii="Arial" w:hAnsi="Arial" w:cs="Arial"/>
                <w:color w:val="0070C0"/>
                <w:sz w:val="20"/>
                <w:szCs w:val="20"/>
              </w:rPr>
              <w:t>(TTI) will conduct the research for the funded projects. A technical committee made up of a representative from each participating state will manage the program. TTI will report to and work under the guidance of the technical committee.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</w:t>
            </w:r>
            <w:r w:rsidRPr="00230253">
              <w:rPr>
                <w:rFonts w:ascii="Arial" w:hAnsi="Arial" w:cs="Arial"/>
                <w:color w:val="0070C0"/>
                <w:sz w:val="20"/>
                <w:szCs w:val="20"/>
              </w:rPr>
              <w:t xml:space="preserve"> Pooled fund contributions will be used to pay for travel expenses for a state representative to attend the annual pooled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 </w:t>
            </w:r>
            <w:r w:rsidRPr="00230253">
              <w:rPr>
                <w:rFonts w:ascii="Arial" w:hAnsi="Arial" w:cs="Arial"/>
                <w:color w:val="0070C0"/>
                <w:sz w:val="20"/>
                <w:szCs w:val="20"/>
              </w:rPr>
              <w:t xml:space="preserve"> fund meeting.</w:t>
            </w:r>
          </w:p>
          <w:p w:rsidR="00230253" w:rsidRDefault="00230253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230253" w:rsidRPr="00230253" w:rsidRDefault="00230253" w:rsidP="00230253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230253">
              <w:rPr>
                <w:rFonts w:ascii="Arial" w:hAnsi="Arial" w:cs="Arial"/>
                <w:color w:val="0070C0"/>
                <w:sz w:val="20"/>
                <w:szCs w:val="20"/>
              </w:rPr>
              <w:t>The pooled fund research program will identify, analyze, and develop solutions for roadside safety problems with the goal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</w:t>
            </w:r>
            <w:r w:rsidRPr="00230253">
              <w:rPr>
                <w:rFonts w:ascii="Arial" w:hAnsi="Arial" w:cs="Arial"/>
                <w:color w:val="0070C0"/>
                <w:sz w:val="20"/>
                <w:szCs w:val="20"/>
              </w:rPr>
              <w:t xml:space="preserve"> of reducing the tremendous loss of life that occurs on our highways each year as a result of roadway departure crashes. 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   </w:t>
            </w:r>
            <w:r w:rsidRPr="00230253">
              <w:rPr>
                <w:rFonts w:ascii="Arial" w:hAnsi="Arial" w:cs="Arial"/>
                <w:color w:val="0070C0"/>
                <w:sz w:val="20"/>
                <w:szCs w:val="20"/>
              </w:rPr>
              <w:t xml:space="preserve">Specific research activities addressed within the program will include the design, analysis, testing, and evaluation of 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</w:t>
            </w:r>
            <w:r w:rsidRPr="00230253">
              <w:rPr>
                <w:rFonts w:ascii="Arial" w:hAnsi="Arial" w:cs="Arial"/>
                <w:color w:val="0070C0"/>
                <w:sz w:val="20"/>
                <w:szCs w:val="20"/>
              </w:rPr>
              <w:t xml:space="preserve">roadside safety hardware, and the development of guidelines for the use, selection, and placement of these features. </w:t>
            </w:r>
          </w:p>
          <w:p w:rsidR="00230253" w:rsidRDefault="00230253" w:rsidP="00230253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230253">
              <w:rPr>
                <w:rFonts w:ascii="Arial" w:hAnsi="Arial" w:cs="Arial"/>
                <w:color w:val="0070C0"/>
                <w:sz w:val="20"/>
                <w:szCs w:val="20"/>
              </w:rPr>
              <w:t xml:space="preserve"> Research problem statements will be developed by participating member state representatives. The members will rank 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</w:t>
            </w:r>
            <w:r w:rsidRPr="00230253">
              <w:rPr>
                <w:rFonts w:ascii="Arial" w:hAnsi="Arial" w:cs="Arial"/>
                <w:color w:val="0070C0"/>
                <w:sz w:val="20"/>
                <w:szCs w:val="20"/>
              </w:rPr>
              <w:t>and select specific projects to be funded each fiscal year. Additionally, member states may independently develop and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  </w:t>
            </w:r>
            <w:r w:rsidRPr="00230253">
              <w:rPr>
                <w:rFonts w:ascii="Arial" w:hAnsi="Arial" w:cs="Arial"/>
                <w:color w:val="0070C0"/>
                <w:sz w:val="20"/>
                <w:szCs w:val="20"/>
              </w:rPr>
              <w:t xml:space="preserve">fund research projects through the Roadside Safety Pooled Fund Program through a reimbursable agreement with 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    </w:t>
            </w:r>
            <w:r w:rsidRPr="00230253">
              <w:rPr>
                <w:rFonts w:ascii="Arial" w:hAnsi="Arial" w:cs="Arial"/>
                <w:color w:val="0070C0"/>
                <w:sz w:val="20"/>
                <w:szCs w:val="20"/>
              </w:rPr>
              <w:t>Washington DOT.</w:t>
            </w:r>
          </w:p>
          <w:p w:rsidR="00230253" w:rsidRDefault="00230253" w:rsidP="00230253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F74FBE" w:rsidRDefault="00D0601B" w:rsidP="00230253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>The Roadside Safety Committee invites other state DOT’s to join this collaborative research effort by making modest contributions to the pooled fund and participating in the develo</w:t>
            </w:r>
            <w:r w:rsidR="00CB5994" w:rsidRPr="00A73F10">
              <w:rPr>
                <w:rFonts w:ascii="Arial" w:hAnsi="Arial" w:cs="Arial"/>
                <w:color w:val="0070C0"/>
                <w:sz w:val="20"/>
                <w:szCs w:val="20"/>
              </w:rPr>
              <w:t>pment of the research inquiries</w:t>
            </w:r>
            <w:r w:rsidR="00000360" w:rsidRPr="00A73F10">
              <w:rPr>
                <w:rFonts w:ascii="Arial" w:hAnsi="Arial" w:cs="Arial"/>
                <w:color w:val="0070C0"/>
                <w:sz w:val="20"/>
                <w:szCs w:val="20"/>
              </w:rPr>
              <w:t xml:space="preserve">. </w:t>
            </w:r>
            <w:r w:rsidR="003A33A4" w:rsidRPr="00A73F10">
              <w:rPr>
                <w:rFonts w:ascii="Arial" w:hAnsi="Arial" w:cs="Arial"/>
                <w:color w:val="0070C0"/>
                <w:sz w:val="20"/>
                <w:szCs w:val="20"/>
              </w:rPr>
              <w:t>States that are interested</w:t>
            </w:r>
            <w:r w:rsidR="00230253"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   </w:t>
            </w:r>
            <w:r w:rsidR="003A33A4" w:rsidRPr="00A73F10">
              <w:rPr>
                <w:rFonts w:ascii="Arial" w:hAnsi="Arial" w:cs="Arial"/>
                <w:color w:val="0070C0"/>
                <w:sz w:val="20"/>
                <w:szCs w:val="20"/>
              </w:rPr>
              <w:t xml:space="preserve"> in joining this collaborative</w:t>
            </w:r>
            <w:r w:rsidR="00A73F10" w:rsidRPr="00A73F10">
              <w:rPr>
                <w:rFonts w:ascii="Arial" w:hAnsi="Arial" w:cs="Arial"/>
                <w:color w:val="0070C0"/>
                <w:sz w:val="20"/>
                <w:szCs w:val="20"/>
              </w:rPr>
              <w:t xml:space="preserve"> research effort should contact</w:t>
            </w:r>
            <w:r w:rsidR="00FA5C24" w:rsidRPr="00A73F10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 w:rsidR="00AF6C43">
              <w:rPr>
                <w:rFonts w:ascii="Arial" w:hAnsi="Arial" w:cs="Arial"/>
                <w:color w:val="0070C0"/>
                <w:sz w:val="20"/>
                <w:szCs w:val="20"/>
              </w:rPr>
              <w:t>Andrew Beagle at (360) 705-7978</w:t>
            </w:r>
            <w:r w:rsidR="00F74FBE">
              <w:rPr>
                <w:rFonts w:ascii="Arial" w:hAnsi="Arial" w:cs="Arial"/>
                <w:color w:val="0070C0"/>
                <w:sz w:val="20"/>
                <w:szCs w:val="20"/>
              </w:rPr>
              <w:t xml:space="preserve"> or Rhonda Brooks at </w:t>
            </w:r>
          </w:p>
          <w:p w:rsidR="00E35E0F" w:rsidRDefault="00F74FBE" w:rsidP="0023025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(360) 705-7945</w:t>
            </w:r>
            <w:r w:rsidR="003A33A4" w:rsidRPr="00A73F10"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  <w:r w:rsidR="003A33A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30253" w:rsidRDefault="00230253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230253" w:rsidRDefault="002302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74FBE" w:rsidRDefault="00230253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784234">
              <w:rPr>
                <w:rFonts w:ascii="Arial" w:hAnsi="Arial" w:cs="Arial"/>
                <w:color w:val="0070C0"/>
                <w:sz w:val="20"/>
                <w:szCs w:val="20"/>
              </w:rPr>
              <w:t>Initial meetings have been held between WSDOT and TTI planning the study plan and prepare for the first technical                meeting. Master agreement with TTI is in</w:t>
            </w:r>
            <w:r w:rsidR="00F74FBE">
              <w:rPr>
                <w:rFonts w:ascii="Arial" w:hAnsi="Arial" w:cs="Arial"/>
                <w:color w:val="0070C0"/>
                <w:sz w:val="20"/>
                <w:szCs w:val="20"/>
              </w:rPr>
              <w:t xml:space="preserve"> place for work to initiate,</w:t>
            </w:r>
            <w:r w:rsidRPr="00784234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 w:rsidR="00F74FBE">
              <w:rPr>
                <w:rFonts w:ascii="Arial" w:hAnsi="Arial" w:cs="Arial"/>
                <w:color w:val="0070C0"/>
                <w:sz w:val="20"/>
                <w:szCs w:val="20"/>
              </w:rPr>
              <w:t xml:space="preserve">and </w:t>
            </w:r>
            <w:r w:rsidRPr="00784234">
              <w:rPr>
                <w:rFonts w:ascii="Arial" w:hAnsi="Arial" w:cs="Arial"/>
                <w:color w:val="0070C0"/>
                <w:sz w:val="20"/>
                <w:szCs w:val="20"/>
              </w:rPr>
              <w:t xml:space="preserve">awaiting </w:t>
            </w:r>
            <w:r w:rsidR="00F74FBE">
              <w:rPr>
                <w:rFonts w:ascii="Arial" w:hAnsi="Arial" w:cs="Arial"/>
                <w:color w:val="0070C0"/>
                <w:sz w:val="20"/>
                <w:szCs w:val="20"/>
              </w:rPr>
              <w:t xml:space="preserve">remaining FY16 </w:t>
            </w:r>
            <w:r w:rsidRPr="00784234">
              <w:rPr>
                <w:rFonts w:ascii="Arial" w:hAnsi="Arial" w:cs="Arial"/>
                <w:color w:val="0070C0"/>
                <w:sz w:val="20"/>
                <w:szCs w:val="20"/>
              </w:rPr>
              <w:t>obligation transfers</w:t>
            </w:r>
            <w:r w:rsidR="00F74FBE"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</w:p>
          <w:p w:rsidR="00F74FBE" w:rsidRDefault="00F74FBE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T</w:t>
            </w:r>
            <w:r w:rsidR="00230253" w:rsidRPr="00784234">
              <w:rPr>
                <w:rFonts w:ascii="Arial" w:hAnsi="Arial" w:cs="Arial"/>
                <w:color w:val="0070C0"/>
                <w:sz w:val="20"/>
                <w:szCs w:val="20"/>
              </w:rPr>
              <w:t>he first project “MASH Co</w:t>
            </w:r>
            <w:r w:rsidR="00A725D3" w:rsidRPr="00784234">
              <w:rPr>
                <w:rFonts w:ascii="Arial" w:hAnsi="Arial" w:cs="Arial"/>
                <w:color w:val="0070C0"/>
                <w:sz w:val="20"/>
                <w:szCs w:val="20"/>
              </w:rPr>
              <w:t>ordination Effort</w:t>
            </w:r>
            <w:r w:rsidR="00230253" w:rsidRPr="00784234">
              <w:rPr>
                <w:rFonts w:ascii="Arial" w:hAnsi="Arial" w:cs="Arial"/>
                <w:color w:val="0070C0"/>
                <w:sz w:val="20"/>
                <w:szCs w:val="20"/>
              </w:rPr>
              <w:t xml:space="preserve">” which will 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>create a database that identifies har</w:t>
            </w:r>
            <w:r w:rsidR="00230253" w:rsidRPr="00784234">
              <w:rPr>
                <w:rFonts w:ascii="Arial" w:hAnsi="Arial" w:cs="Arial"/>
                <w:color w:val="0070C0"/>
                <w:sz w:val="20"/>
                <w:szCs w:val="20"/>
              </w:rPr>
              <w:t>dware used by states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, </w:t>
            </w:r>
            <w:r w:rsidR="00230253" w:rsidRPr="00784234">
              <w:rPr>
                <w:rFonts w:ascii="Arial" w:hAnsi="Arial" w:cs="Arial"/>
                <w:color w:val="0070C0"/>
                <w:sz w:val="20"/>
                <w:szCs w:val="20"/>
              </w:rPr>
              <w:t xml:space="preserve">and 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>will</w:t>
            </w:r>
          </w:p>
          <w:p w:rsidR="00F74FBE" w:rsidRDefault="00F74FBE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70C0"/>
                <w:sz w:val="20"/>
                <w:szCs w:val="20"/>
              </w:rPr>
              <w:t>h</w:t>
            </w:r>
            <w:r w:rsidR="00230253" w:rsidRPr="00784234">
              <w:rPr>
                <w:rFonts w:ascii="Arial" w:hAnsi="Arial" w:cs="Arial"/>
                <w:color w:val="0070C0"/>
                <w:sz w:val="20"/>
                <w:szCs w:val="20"/>
              </w:rPr>
              <w:t>elp</w:t>
            </w:r>
            <w:proofErr w:type="gramEnd"/>
            <w:r w:rsidR="00230253" w:rsidRPr="00784234">
              <w:rPr>
                <w:rFonts w:ascii="Arial" w:hAnsi="Arial" w:cs="Arial"/>
                <w:color w:val="0070C0"/>
                <w:sz w:val="20"/>
                <w:szCs w:val="20"/>
              </w:rPr>
              <w:t xml:space="preserve"> guide the Roadside Technical Committee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>. Planning for the committee meeting to determine project selection is</w:t>
            </w:r>
          </w:p>
          <w:p w:rsidR="005474CB" w:rsidRPr="00784234" w:rsidRDefault="00F74FBE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planned for October 2016</w:t>
            </w:r>
            <w:bookmarkStart w:id="0" w:name="_GoBack"/>
            <w:bookmarkEnd w:id="0"/>
            <w:r w:rsidR="00230253" w:rsidRPr="00784234"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</w:p>
          <w:p w:rsidR="005474CB" w:rsidRPr="00784234" w:rsidRDefault="005474CB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5474CB" w:rsidRPr="00784234" w:rsidRDefault="005474CB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Pr="00784234" w:rsidRDefault="00A725D3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784234">
              <w:rPr>
                <w:rFonts w:ascii="Arial" w:hAnsi="Arial" w:cs="Arial"/>
                <w:color w:val="0070C0"/>
                <w:sz w:val="20"/>
                <w:szCs w:val="20"/>
              </w:rPr>
              <w:t xml:space="preserve">Website development for pooled fund (this will adapt the previous website used for TPF-5(114) </w:t>
            </w:r>
            <w:hyperlink r:id="rId10" w:history="1">
              <w:r w:rsidR="00784234" w:rsidRPr="00F74344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http://www.RoadsidePooledFund.org</w:t>
              </w:r>
            </w:hyperlink>
            <w:r w:rsidR="00784234">
              <w:rPr>
                <w:rStyle w:val="Hyperlink"/>
                <w:rFonts w:ascii="Arial" w:hAnsi="Arial" w:cs="Arial"/>
                <w:sz w:val="20"/>
                <w:szCs w:val="20"/>
              </w:rPr>
              <w:t xml:space="preserve"> </w:t>
            </w:r>
            <w:r w:rsidRPr="00784234">
              <w:rPr>
                <w:rFonts w:ascii="Arial" w:hAnsi="Arial" w:cs="Arial"/>
                <w:color w:val="0070C0"/>
                <w:sz w:val="20"/>
                <w:szCs w:val="20"/>
              </w:rPr>
              <w:t>to this pooled fund).</w:t>
            </w:r>
          </w:p>
          <w:p w:rsidR="00601EBD" w:rsidRDefault="00F74FBE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Continue</w:t>
            </w:r>
            <w:r w:rsidR="00A725D3" w:rsidRPr="00784234">
              <w:rPr>
                <w:rFonts w:ascii="Arial" w:hAnsi="Arial" w:cs="Arial"/>
                <w:color w:val="0070C0"/>
                <w:sz w:val="20"/>
                <w:szCs w:val="20"/>
              </w:rPr>
              <w:t xml:space="preserve"> study “MASH Coordination Effort”</w:t>
            </w:r>
            <w:r w:rsidR="00784234" w:rsidRPr="00784234"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</w:p>
          <w:p w:rsidR="00F74FBE" w:rsidRPr="00784234" w:rsidRDefault="00F74FBE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Finalize preparation for the Fall committee meeting. </w:t>
            </w:r>
          </w:p>
          <w:p w:rsidR="00601EBD" w:rsidRPr="00784234" w:rsidRDefault="00601EBD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784234" w:rsidRDefault="00784234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784234">
              <w:rPr>
                <w:rFonts w:ascii="Arial" w:hAnsi="Arial" w:cs="Arial"/>
                <w:color w:val="0070C0"/>
                <w:sz w:val="20"/>
                <w:szCs w:val="20"/>
              </w:rPr>
              <w:t>TBD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784234" w:rsidRDefault="00784234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784234">
              <w:rPr>
                <w:rFonts w:ascii="Arial" w:hAnsi="Arial" w:cs="Arial"/>
                <w:color w:val="0070C0"/>
                <w:sz w:val="20"/>
                <w:szCs w:val="20"/>
              </w:rPr>
              <w:t>No issues at this time.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73F10" w:rsidRDefault="00784234" w:rsidP="0078423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Expect many</w:t>
            </w:r>
            <w:r w:rsidR="005474CB" w:rsidRPr="00A73F10">
              <w:rPr>
                <w:rFonts w:ascii="Arial" w:hAnsi="Arial" w:cs="Arial"/>
                <w:color w:val="0070C0"/>
                <w:sz w:val="20"/>
                <w:szCs w:val="20"/>
              </w:rPr>
              <w:t xml:space="preserve"> research project inquires 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>to result</w:t>
            </w:r>
            <w:r w:rsidR="005474CB" w:rsidRPr="00A73F10">
              <w:rPr>
                <w:rFonts w:ascii="Arial" w:hAnsi="Arial" w:cs="Arial"/>
                <w:color w:val="0070C0"/>
                <w:sz w:val="20"/>
                <w:szCs w:val="20"/>
              </w:rPr>
              <w:t xml:space="preserve"> in modified design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>s</w:t>
            </w:r>
            <w:r w:rsidR="005474CB" w:rsidRPr="00A73F10">
              <w:rPr>
                <w:rFonts w:ascii="Arial" w:hAnsi="Arial" w:cs="Arial"/>
                <w:color w:val="0070C0"/>
                <w:sz w:val="20"/>
                <w:szCs w:val="20"/>
              </w:rPr>
              <w:t xml:space="preserve"> whic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h have been accepted by FHWA.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474CB" w:rsidRDefault="005474C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DB7" w:rsidRDefault="00756DB7" w:rsidP="00106C83">
      <w:pPr>
        <w:spacing w:after="0" w:line="240" w:lineRule="auto"/>
      </w:pPr>
      <w:r>
        <w:separator/>
      </w:r>
    </w:p>
  </w:endnote>
  <w:endnote w:type="continuationSeparator" w:id="0">
    <w:p w:rsidR="00756DB7" w:rsidRDefault="00756DB7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DB7" w:rsidRDefault="00756DB7" w:rsidP="00106C83">
      <w:pPr>
        <w:spacing w:after="0" w:line="240" w:lineRule="auto"/>
      </w:pPr>
      <w:r>
        <w:separator/>
      </w:r>
    </w:p>
  </w:footnote>
  <w:footnote w:type="continuationSeparator" w:id="0">
    <w:p w:rsidR="00756DB7" w:rsidRDefault="00756DB7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0360"/>
    <w:rsid w:val="0000394C"/>
    <w:rsid w:val="000271A0"/>
    <w:rsid w:val="00037FBC"/>
    <w:rsid w:val="000736BB"/>
    <w:rsid w:val="000772D1"/>
    <w:rsid w:val="00091B6C"/>
    <w:rsid w:val="000B665A"/>
    <w:rsid w:val="000D5A75"/>
    <w:rsid w:val="000E17D4"/>
    <w:rsid w:val="000E62BB"/>
    <w:rsid w:val="00106C83"/>
    <w:rsid w:val="00123073"/>
    <w:rsid w:val="00141E61"/>
    <w:rsid w:val="001547D0"/>
    <w:rsid w:val="00161153"/>
    <w:rsid w:val="0021446D"/>
    <w:rsid w:val="00230253"/>
    <w:rsid w:val="00264AE5"/>
    <w:rsid w:val="00293FD8"/>
    <w:rsid w:val="002A18D0"/>
    <w:rsid w:val="002A2528"/>
    <w:rsid w:val="002A79C8"/>
    <w:rsid w:val="002D17F4"/>
    <w:rsid w:val="002D18C0"/>
    <w:rsid w:val="0038705A"/>
    <w:rsid w:val="003949E6"/>
    <w:rsid w:val="003A33A4"/>
    <w:rsid w:val="003F320D"/>
    <w:rsid w:val="004144E6"/>
    <w:rsid w:val="004156B2"/>
    <w:rsid w:val="004310AC"/>
    <w:rsid w:val="00437734"/>
    <w:rsid w:val="0044688C"/>
    <w:rsid w:val="00475452"/>
    <w:rsid w:val="004970A2"/>
    <w:rsid w:val="004E14DC"/>
    <w:rsid w:val="00535598"/>
    <w:rsid w:val="005474CB"/>
    <w:rsid w:val="00547EE3"/>
    <w:rsid w:val="00551D8A"/>
    <w:rsid w:val="00560D4A"/>
    <w:rsid w:val="00561EEF"/>
    <w:rsid w:val="00575981"/>
    <w:rsid w:val="00581B36"/>
    <w:rsid w:val="00583E8E"/>
    <w:rsid w:val="005D1F81"/>
    <w:rsid w:val="005E1C78"/>
    <w:rsid w:val="00601EBD"/>
    <w:rsid w:val="006721E1"/>
    <w:rsid w:val="00682C5E"/>
    <w:rsid w:val="006A6CFB"/>
    <w:rsid w:val="00743C01"/>
    <w:rsid w:val="00756DB7"/>
    <w:rsid w:val="00784234"/>
    <w:rsid w:val="00790C4A"/>
    <w:rsid w:val="007E5BD2"/>
    <w:rsid w:val="008369FC"/>
    <w:rsid w:val="00852E3E"/>
    <w:rsid w:val="008625BA"/>
    <w:rsid w:val="00872F18"/>
    <w:rsid w:val="00874EF7"/>
    <w:rsid w:val="008E68B0"/>
    <w:rsid w:val="00905DAC"/>
    <w:rsid w:val="00911148"/>
    <w:rsid w:val="00930E44"/>
    <w:rsid w:val="00973014"/>
    <w:rsid w:val="009D3E63"/>
    <w:rsid w:val="00A335CF"/>
    <w:rsid w:val="00A43875"/>
    <w:rsid w:val="00A63677"/>
    <w:rsid w:val="00A725D3"/>
    <w:rsid w:val="00A73F10"/>
    <w:rsid w:val="00AC327B"/>
    <w:rsid w:val="00AE0ED3"/>
    <w:rsid w:val="00AE46B0"/>
    <w:rsid w:val="00AF6C43"/>
    <w:rsid w:val="00AF7FC3"/>
    <w:rsid w:val="00B07DC9"/>
    <w:rsid w:val="00B2185C"/>
    <w:rsid w:val="00B358DC"/>
    <w:rsid w:val="00B52BF0"/>
    <w:rsid w:val="00B66A21"/>
    <w:rsid w:val="00BB270F"/>
    <w:rsid w:val="00BC7A7A"/>
    <w:rsid w:val="00BF7F70"/>
    <w:rsid w:val="00C12A61"/>
    <w:rsid w:val="00C13753"/>
    <w:rsid w:val="00C44F3B"/>
    <w:rsid w:val="00C6426A"/>
    <w:rsid w:val="00CB5994"/>
    <w:rsid w:val="00CD51B7"/>
    <w:rsid w:val="00CE29DA"/>
    <w:rsid w:val="00D0601B"/>
    <w:rsid w:val="00D42A15"/>
    <w:rsid w:val="00D56822"/>
    <w:rsid w:val="00DC5475"/>
    <w:rsid w:val="00E04794"/>
    <w:rsid w:val="00E16247"/>
    <w:rsid w:val="00E35E0F"/>
    <w:rsid w:val="00E371D1"/>
    <w:rsid w:val="00E53738"/>
    <w:rsid w:val="00E576AE"/>
    <w:rsid w:val="00E57C2B"/>
    <w:rsid w:val="00EB0D77"/>
    <w:rsid w:val="00ED5F67"/>
    <w:rsid w:val="00EF08AE"/>
    <w:rsid w:val="00EF5790"/>
    <w:rsid w:val="00F67A73"/>
    <w:rsid w:val="00F74FBE"/>
    <w:rsid w:val="00F940DD"/>
    <w:rsid w:val="00FA5C24"/>
    <w:rsid w:val="00FC6C17"/>
    <w:rsid w:val="00FD2C93"/>
    <w:rsid w:val="00FF143A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basedOn w:val="DefaultParagraphFont"/>
    <w:uiPriority w:val="99"/>
    <w:unhideWhenUsed/>
    <w:rsid w:val="005474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basedOn w:val="DefaultParagraphFont"/>
    <w:uiPriority w:val="99"/>
    <w:unhideWhenUsed/>
    <w:rsid w:val="005474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glea@wsdot.wa.gov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RoadsidePooledFund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rookrh@wsdot.w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E930F-5D70-4193-81FA-A9F3C61D7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Beagle, Andrew</cp:lastModifiedBy>
  <cp:revision>3</cp:revision>
  <cp:lastPrinted>2011-06-21T20:32:00Z</cp:lastPrinted>
  <dcterms:created xsi:type="dcterms:W3CDTF">2016-07-07T14:02:00Z</dcterms:created>
  <dcterms:modified xsi:type="dcterms:W3CDTF">2016-07-07T14:12:00Z</dcterms:modified>
</cp:coreProperties>
</file>