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FC7BBF">
        <w:rPr>
          <w:rFonts w:ascii="Arial" w:hAnsi="Arial" w:cs="Arial"/>
          <w:sz w:val="24"/>
          <w:szCs w:val="24"/>
        </w:rPr>
        <w:t>June 28</w:t>
      </w:r>
      <w:r w:rsidR="00262CB4">
        <w:rPr>
          <w:rFonts w:ascii="Arial" w:hAnsi="Arial" w:cs="Arial"/>
          <w:sz w:val="24"/>
          <w:szCs w:val="24"/>
        </w:rPr>
        <w:t>, 2016</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FC7BB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FC7BBF">
              <w:rPr>
                <w:rFonts w:ascii="Arial" w:hAnsi="Arial" w:cs="Arial"/>
                <w:sz w:val="36"/>
                <w:szCs w:val="36"/>
              </w:rPr>
              <w:t>X</w:t>
            </w:r>
            <w:r>
              <w:rPr>
                <w:rFonts w:ascii="Arial" w:hAnsi="Arial" w:cs="Arial"/>
                <w:sz w:val="20"/>
                <w:szCs w:val="20"/>
              </w:rPr>
              <w:t>Quarter</w:t>
            </w:r>
            <w:proofErr w:type="spellEnd"/>
            <w:r>
              <w:rPr>
                <w:rFonts w:ascii="Arial" w:hAnsi="Arial" w:cs="Arial"/>
                <w:sz w:val="20"/>
                <w:szCs w:val="20"/>
              </w:rPr>
              <w:t xml:space="preserve"> 2 (April 1 – June 30)</w:t>
            </w:r>
          </w:p>
          <w:p w:rsidR="00551D8A" w:rsidRDefault="00353E06"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215304">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3D2A38">
            <w:pPr>
              <w:ind w:right="-720"/>
              <w:jc w:val="center"/>
              <w:rPr>
                <w:rFonts w:ascii="Arial" w:hAnsi="Arial" w:cs="Arial"/>
                <w:sz w:val="20"/>
                <w:szCs w:val="20"/>
              </w:rPr>
            </w:pPr>
            <w:r>
              <w:rPr>
                <w:rFonts w:ascii="Arial" w:hAnsi="Arial" w:cs="Arial"/>
                <w:sz w:val="20"/>
                <w:szCs w:val="20"/>
              </w:rPr>
              <w:t>$</w:t>
            </w:r>
            <w:r w:rsidR="00FE51D6">
              <w:rPr>
                <w:rFonts w:ascii="Arial" w:hAnsi="Arial" w:cs="Arial"/>
                <w:sz w:val="20"/>
                <w:szCs w:val="20"/>
              </w:rPr>
              <w:t>3</w:t>
            </w:r>
            <w:r w:rsidR="00422E2D">
              <w:rPr>
                <w:rFonts w:ascii="Arial" w:hAnsi="Arial" w:cs="Arial"/>
                <w:sz w:val="20"/>
                <w:szCs w:val="20"/>
              </w:rPr>
              <w:t>95</w:t>
            </w:r>
            <w:r w:rsidR="001045C3">
              <w:rPr>
                <w:rFonts w:ascii="Arial" w:hAnsi="Arial" w:cs="Arial"/>
                <w:sz w:val="20"/>
                <w:szCs w:val="20"/>
              </w:rPr>
              <w:t>,000</w:t>
            </w:r>
          </w:p>
        </w:tc>
        <w:tc>
          <w:tcPr>
            <w:tcW w:w="3330" w:type="dxa"/>
          </w:tcPr>
          <w:p w:rsidR="00874EF7" w:rsidRPr="00F23A1B" w:rsidRDefault="00BB4064" w:rsidP="00404552">
            <w:pPr>
              <w:ind w:right="-720"/>
              <w:jc w:val="center"/>
              <w:rPr>
                <w:rFonts w:ascii="Arial" w:hAnsi="Arial" w:cs="Arial"/>
                <w:sz w:val="20"/>
                <w:szCs w:val="20"/>
              </w:rPr>
            </w:pPr>
            <w:r>
              <w:rPr>
                <w:rFonts w:ascii="Arial" w:hAnsi="Arial" w:cs="Arial"/>
                <w:sz w:val="20"/>
                <w:szCs w:val="20"/>
              </w:rPr>
              <w:t xml:space="preserve">$ </w:t>
            </w:r>
            <w:r w:rsidR="00404552">
              <w:rPr>
                <w:rFonts w:ascii="Arial" w:hAnsi="Arial" w:cs="Arial"/>
                <w:sz w:val="20"/>
                <w:szCs w:val="20"/>
              </w:rPr>
              <w:t>266,314</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98704D">
            <w:pPr>
              <w:ind w:right="-720"/>
              <w:jc w:val="center"/>
              <w:rPr>
                <w:rFonts w:ascii="Arial" w:hAnsi="Arial" w:cs="Arial"/>
                <w:sz w:val="20"/>
                <w:szCs w:val="20"/>
              </w:rPr>
            </w:pPr>
            <w:r w:rsidRPr="002B254A">
              <w:rPr>
                <w:rFonts w:ascii="Arial" w:hAnsi="Arial" w:cs="Arial"/>
                <w:sz w:val="20"/>
                <w:szCs w:val="20"/>
              </w:rPr>
              <w:t>$2</w:t>
            </w:r>
            <w:r w:rsidR="0098704D" w:rsidRPr="002B254A">
              <w:rPr>
                <w:rFonts w:ascii="Arial" w:hAnsi="Arial" w:cs="Arial"/>
                <w:sz w:val="20"/>
                <w:szCs w:val="20"/>
              </w:rPr>
              <w:t>66,314</w:t>
            </w:r>
            <w:r w:rsidR="005E19C9" w:rsidRPr="002B254A">
              <w:rPr>
                <w:rFonts w:ascii="Arial" w:hAnsi="Arial" w:cs="Arial"/>
                <w:sz w:val="20"/>
                <w:szCs w:val="20"/>
              </w:rPr>
              <w:t xml:space="preserve"> (</w:t>
            </w:r>
            <w:r w:rsidR="00422E2D" w:rsidRPr="002B254A">
              <w:rPr>
                <w:rFonts w:ascii="Arial" w:hAnsi="Arial" w:cs="Arial"/>
                <w:sz w:val="20"/>
                <w:szCs w:val="20"/>
              </w:rPr>
              <w:t>67</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404552" w:rsidP="001F03FA">
            <w:pPr>
              <w:ind w:right="-720"/>
              <w:jc w:val="center"/>
              <w:rPr>
                <w:rFonts w:ascii="Arial" w:hAnsi="Arial" w:cs="Arial"/>
                <w:sz w:val="20"/>
                <w:szCs w:val="20"/>
              </w:rPr>
            </w:pPr>
            <w:r w:rsidRPr="00404552">
              <w:rPr>
                <w:rFonts w:ascii="Arial" w:hAnsi="Arial" w:cs="Arial"/>
                <w:sz w:val="20"/>
                <w:szCs w:val="20"/>
              </w:rPr>
              <w:t>64</w:t>
            </w:r>
            <w:r w:rsidR="003D2A38" w:rsidRPr="00404552">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262CB4" w:rsidP="009034F9">
            <w:pPr>
              <w:rPr>
                <w:sz w:val="24"/>
                <w:szCs w:val="24"/>
              </w:rPr>
            </w:pPr>
            <w:r>
              <w:rPr>
                <w:sz w:val="24"/>
                <w:szCs w:val="24"/>
              </w:rPr>
              <w:t>Initiated survey among RAC members for the following study</w:t>
            </w:r>
          </w:p>
          <w:p w:rsidR="00262CB4" w:rsidRDefault="00FC7BBF" w:rsidP="009034F9">
            <w:pPr>
              <w:rPr>
                <w:sz w:val="24"/>
                <w:szCs w:val="24"/>
              </w:rPr>
            </w:pPr>
            <w:r>
              <w:rPr>
                <w:sz w:val="24"/>
                <w:szCs w:val="24"/>
              </w:rPr>
              <w:t>Held</w:t>
            </w:r>
            <w:r w:rsidR="00262CB4">
              <w:rPr>
                <w:sz w:val="24"/>
                <w:szCs w:val="24"/>
              </w:rPr>
              <w:t xml:space="preserve"> STC / interim report meeting in Atlanta, GA for June 14-15, 2016</w:t>
            </w:r>
          </w:p>
          <w:p w:rsidR="00A77A11" w:rsidRPr="00A77A11"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935128" w:rsidRPr="009469F7" w:rsidRDefault="00935128" w:rsidP="00935128">
            <w:pPr>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bookmarkStart w:id="0" w:name="_GoBack"/>
            <w:bookmarkEnd w:id="0"/>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p w:rsidR="00B458CE" w:rsidRPr="009469F7" w:rsidRDefault="00B458CE" w:rsidP="00935128">
            <w:pPr>
              <w:ind w:left="720"/>
              <w:rPr>
                <w:b/>
                <w:i/>
                <w:sz w:val="24"/>
                <w:szCs w:val="24"/>
              </w:rPr>
            </w:pPr>
          </w:p>
          <w:p w:rsidR="00935128" w:rsidRPr="00922D70" w:rsidRDefault="002C2BF2" w:rsidP="00922D70">
            <w:pPr>
              <w:autoSpaceDE w:val="0"/>
              <w:autoSpaceDN w:val="0"/>
              <w:adjustRightInd w:val="0"/>
              <w:rPr>
                <w:rFonts w:cs="Times New Roman"/>
                <w:bCs/>
                <w:color w:val="000000"/>
                <w:sz w:val="24"/>
                <w:szCs w:val="24"/>
                <w:u w:val="single"/>
              </w:rPr>
            </w:pPr>
            <w:r>
              <w:rPr>
                <w:rFonts w:cs="Times New Roman"/>
                <w:bCs/>
                <w:color w:val="000000"/>
                <w:sz w:val="24"/>
                <w:szCs w:val="24"/>
                <w:u w:val="single"/>
              </w:rPr>
              <w:lastRenderedPageBreak/>
              <w:t>Completed P</w:t>
            </w:r>
            <w:r w:rsidR="00935128" w:rsidRPr="009469F7">
              <w:rPr>
                <w:rFonts w:cs="Times New Roman"/>
                <w:bCs/>
                <w:color w:val="000000"/>
                <w:sz w:val="24"/>
                <w:szCs w:val="24"/>
                <w:u w:val="single"/>
              </w:rPr>
              <w:t>rojects:</w:t>
            </w:r>
          </w:p>
          <w:p w:rsidR="009034F9" w:rsidRPr="009469F7" w:rsidRDefault="001C1775" w:rsidP="009034F9">
            <w:pPr>
              <w:rPr>
                <w:sz w:val="24"/>
                <w:szCs w:val="24"/>
              </w:rPr>
            </w:pPr>
            <w:r>
              <w:rPr>
                <w:sz w:val="24"/>
                <w:szCs w:val="24"/>
              </w:rPr>
              <w:t xml:space="preserve">The </w:t>
            </w:r>
            <w:r w:rsidR="009034F9" w:rsidRPr="009469F7">
              <w:rPr>
                <w:sz w:val="24"/>
                <w:szCs w:val="24"/>
              </w:rPr>
              <w:t xml:space="preserve">following synthesis </w:t>
            </w:r>
            <w:r>
              <w:rPr>
                <w:sz w:val="24"/>
                <w:szCs w:val="24"/>
              </w:rPr>
              <w:t xml:space="preserve">projects are </w:t>
            </w:r>
            <w:r w:rsidR="00FF6452">
              <w:rPr>
                <w:sz w:val="24"/>
                <w:szCs w:val="24"/>
              </w:rPr>
              <w:t>completed</w:t>
            </w:r>
            <w:r w:rsidR="009034F9" w:rsidRPr="009469F7">
              <w:rPr>
                <w:sz w:val="24"/>
                <w:szCs w:val="24"/>
              </w:rPr>
              <w:t>:</w:t>
            </w:r>
          </w:p>
          <w:p w:rsidR="006D03A5" w:rsidRPr="009469F7" w:rsidRDefault="006D03A5" w:rsidP="006D03A5">
            <w:pPr>
              <w:rPr>
                <w:sz w:val="24"/>
                <w:szCs w:val="24"/>
              </w:rPr>
            </w:pPr>
          </w:p>
          <w:p w:rsidR="006139DD" w:rsidRPr="009469F7" w:rsidRDefault="006139DD" w:rsidP="006D03A5">
            <w:pPr>
              <w:numPr>
                <w:ilvl w:val="0"/>
                <w:numId w:val="2"/>
              </w:numPr>
              <w:rPr>
                <w:b/>
                <w:i/>
                <w:sz w:val="24"/>
                <w:szCs w:val="24"/>
              </w:rPr>
            </w:pPr>
            <w:r w:rsidRPr="009469F7">
              <w:rPr>
                <w:rFonts w:eastAsia="Times New Roman"/>
                <w:b/>
                <w:i/>
                <w:color w:val="000000"/>
                <w:sz w:val="24"/>
                <w:szCs w:val="24"/>
              </w:rPr>
              <w:t>14-2PF Real-Time Driver Information for Congestion Management</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855EB8" w:rsidRPr="009469F7" w:rsidRDefault="00855EB8" w:rsidP="00855EB8">
            <w:pPr>
              <w:ind w:left="720"/>
              <w:rPr>
                <w:b/>
                <w:i/>
                <w:sz w:val="24"/>
                <w:szCs w:val="24"/>
              </w:rPr>
            </w:pPr>
          </w:p>
          <w:p w:rsidR="009034F9" w:rsidRPr="009469F7" w:rsidRDefault="00935128" w:rsidP="006D03A5">
            <w:pPr>
              <w:numPr>
                <w:ilvl w:val="0"/>
                <w:numId w:val="2"/>
              </w:numPr>
              <w:rPr>
                <w:b/>
                <w:i/>
                <w:sz w:val="24"/>
                <w:szCs w:val="24"/>
              </w:rPr>
            </w:pPr>
            <w:r w:rsidRPr="009469F7">
              <w:rPr>
                <w:rFonts w:eastAsia="Times New Roman"/>
                <w:b/>
                <w:i/>
                <w:color w:val="000000"/>
                <w:sz w:val="24"/>
                <w:szCs w:val="24"/>
              </w:rPr>
              <w:t xml:space="preserve">14-4 PF </w:t>
            </w:r>
            <w:r w:rsidR="009034F9" w:rsidRPr="009469F7">
              <w:rPr>
                <w:rFonts w:eastAsia="Times New Roman"/>
                <w:b/>
                <w:i/>
                <w:color w:val="000000"/>
                <w:sz w:val="24"/>
                <w:szCs w:val="24"/>
              </w:rPr>
              <w:t>Reflective Cracking Mitigation Strategies for Cracked Pavements</w:t>
            </w:r>
          </w:p>
          <w:p w:rsidR="002C2BF2" w:rsidRPr="002C2BF2" w:rsidRDefault="002C2BF2" w:rsidP="002C2BF2">
            <w:pPr>
              <w:pStyle w:val="ListParagraph"/>
              <w:numPr>
                <w:ilvl w:val="1"/>
                <w:numId w:val="2"/>
              </w:numPr>
              <w:rPr>
                <w:rFonts w:cs="Times New Roman"/>
                <w:sz w:val="24"/>
                <w:szCs w:val="24"/>
              </w:rPr>
            </w:pPr>
            <w:r w:rsidRPr="002C2BF2">
              <w:rPr>
                <w:rFonts w:cs="Times New Roman"/>
                <w:sz w:val="24"/>
                <w:szCs w:val="24"/>
              </w:rPr>
              <w:t>Final draft report has been published, distributed and posted on STC website</w:t>
            </w:r>
          </w:p>
          <w:p w:rsidR="00121285" w:rsidRPr="009469F7" w:rsidRDefault="00121285" w:rsidP="00121285">
            <w:pPr>
              <w:pStyle w:val="NoSpacing"/>
              <w:ind w:left="1440"/>
              <w:rPr>
                <w:sz w:val="24"/>
                <w:szCs w:val="24"/>
              </w:rPr>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lastRenderedPageBreak/>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490A8D" w:rsidP="00743AF9">
            <w:pPr>
              <w:numPr>
                <w:ilvl w:val="0"/>
                <w:numId w:val="2"/>
              </w:numPr>
              <w:rPr>
                <w:sz w:val="24"/>
                <w:szCs w:val="24"/>
              </w:rPr>
            </w:pPr>
            <w:r>
              <w:rPr>
                <w:sz w:val="24"/>
                <w:szCs w:val="24"/>
              </w:rPr>
              <w:t>Review interim report for the captioned</w:t>
            </w:r>
            <w:r w:rsidR="002C2BF2">
              <w:rPr>
                <w:sz w:val="24"/>
                <w:szCs w:val="24"/>
              </w:rPr>
              <w:t xml:space="preserve"> research study</w:t>
            </w:r>
            <w:r w:rsidR="00743AF9">
              <w:rPr>
                <w:sz w:val="24"/>
                <w:szCs w:val="24"/>
              </w:rPr>
              <w:t>:</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 xml:space="preserve">vid Merritt, The </w:t>
            </w:r>
            <w:proofErr w:type="spellStart"/>
            <w:r>
              <w:rPr>
                <w:sz w:val="24"/>
                <w:szCs w:val="24"/>
              </w:rPr>
              <w:t>Transtec</w:t>
            </w:r>
            <w:proofErr w:type="spellEnd"/>
            <w:r>
              <w:rPr>
                <w:sz w:val="24"/>
                <w:szCs w:val="24"/>
              </w:rPr>
              <w:t xml:space="preserve">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proofErr w:type="spellStart"/>
            <w:r w:rsidRPr="009469F7">
              <w:rPr>
                <w:rFonts w:cs="Times New Roman"/>
                <w:sz w:val="24"/>
                <w:szCs w:val="24"/>
              </w:rPr>
              <w:t>Hesham</w:t>
            </w:r>
            <w:proofErr w:type="spellEnd"/>
            <w:r w:rsidRPr="009469F7">
              <w:rPr>
                <w:rFonts w:cs="Times New Roman"/>
                <w:sz w:val="24"/>
                <w:szCs w:val="24"/>
              </w:rPr>
              <w:t xml:space="preserve">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lastRenderedPageBreak/>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proofErr w:type="spellStart"/>
            <w:r w:rsidRPr="009469F7">
              <w:rPr>
                <w:rFonts w:cs="Times New Roman"/>
                <w:sz w:val="24"/>
                <w:szCs w:val="24"/>
              </w:rPr>
              <w:t>Babaak</w:t>
            </w:r>
            <w:proofErr w:type="spellEnd"/>
            <w:r w:rsidRPr="009469F7">
              <w:rPr>
                <w:rFonts w:cs="Times New Roman"/>
                <w:sz w:val="24"/>
                <w:szCs w:val="24"/>
              </w:rPr>
              <w:t xml:space="preserve"> </w:t>
            </w:r>
            <w:proofErr w:type="spellStart"/>
            <w:r w:rsidRPr="009469F7">
              <w:rPr>
                <w:rFonts w:cs="Times New Roman"/>
                <w:sz w:val="24"/>
                <w:szCs w:val="24"/>
              </w:rPr>
              <w:t>Ashuri</w:t>
            </w:r>
            <w:proofErr w:type="spellEnd"/>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 xml:space="preserve">Richard Sheffield, Thad Hopper, </w:t>
            </w:r>
            <w:proofErr w:type="spellStart"/>
            <w:r w:rsidRPr="009469F7">
              <w:rPr>
                <w:rFonts w:cs="Times New Roman"/>
                <w:sz w:val="24"/>
                <w:szCs w:val="24"/>
              </w:rPr>
              <w:t>Trae</w:t>
            </w:r>
            <w:proofErr w:type="spellEnd"/>
            <w:r w:rsidRPr="009469F7">
              <w:rPr>
                <w:rFonts w:cs="Times New Roman"/>
                <w:sz w:val="24"/>
                <w:szCs w:val="24"/>
              </w:rPr>
              <w:t xml:space="preserv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FB6E24"/>
    <w:multiLevelType w:val="hybridMultilevel"/>
    <w:tmpl w:val="D4C88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82C5E"/>
    <w:rsid w:val="006C3A2F"/>
    <w:rsid w:val="006D03A5"/>
    <w:rsid w:val="006F1B8F"/>
    <w:rsid w:val="006F2DCC"/>
    <w:rsid w:val="00716835"/>
    <w:rsid w:val="00743AF9"/>
    <w:rsid w:val="00743C01"/>
    <w:rsid w:val="007500A2"/>
    <w:rsid w:val="00752FEB"/>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DC0ED-C559-4AC5-9B1A-9BA50165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2</cp:revision>
  <cp:lastPrinted>2011-10-19T13:14:00Z</cp:lastPrinted>
  <dcterms:created xsi:type="dcterms:W3CDTF">2016-06-28T20:45:00Z</dcterms:created>
  <dcterms:modified xsi:type="dcterms:W3CDTF">2016-06-28T20:45:00Z</dcterms:modified>
</cp:coreProperties>
</file>