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FD3BB7" w:rsidP="00742B61">
            <w:pPr>
              <w:spacing w:after="0" w:line="240" w:lineRule="auto"/>
              <w:ind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83812B5" wp14:editId="7A329BD4">
                      <wp:simplePos x="0" y="0"/>
                      <wp:positionH relativeFrom="column">
                        <wp:posOffset>-55245</wp:posOffset>
                      </wp:positionH>
                      <wp:positionV relativeFrom="paragraph">
                        <wp:posOffset>280670</wp:posOffset>
                      </wp:positionV>
                      <wp:extent cx="284480" cy="2673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448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812B5" id="_x0000_t202" coordsize="21600,21600" o:spt="202" path="m,l,21600r21600,l21600,xe">
                      <v:stroke joinstyle="miter"/>
                      <v:path gradientshapeok="t" o:connecttype="rect"/>
                    </v:shapetype>
                    <v:shape id="Text Box 1" o:spid="_x0000_s1026" type="#_x0000_t202" style="position:absolute;margin-left:-4.35pt;margin-top:22.1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" filled="f" stroked="f" strokeweight=".5pt">
                      <v:textbox>
                        <w:txbxContent>
                          <w:p w:rsidR="001168AD" w:rsidRDefault="001168AD" w:rsidP="001168AD">
                            <w:r>
                              <w:t>x</w:t>
                            </w:r>
                          </w:p>
                        </w:txbxContent>
                      </v:textbox>
                    </v:shape>
                  </w:pict>
                </mc:Fallback>
              </mc:AlternateContent>
            </w:r>
            <w:r w:rsidR="002716A8"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1168AD"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1168AD" w:rsidRDefault="00FF32BE" w:rsidP="001168AD">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p>
          <w:p w:rsidR="00743C01" w:rsidRPr="00742B61" w:rsidRDefault="001168AD" w:rsidP="001168AD">
            <w:pPr>
              <w:spacing w:after="0" w:line="240" w:lineRule="auto"/>
              <w:ind w:right="-720"/>
              <w:rPr>
                <w:rFonts w:ascii="Arial" w:hAnsi="Arial" w:cs="Arial"/>
                <w:b/>
                <w:sz w:val="20"/>
                <w:szCs w:val="20"/>
              </w:rPr>
            </w:pPr>
            <w:r>
              <w:rPr>
                <w:rFonts w:ascii="Arial" w:hAnsi="Arial" w:cs="Arial"/>
                <w:sz w:val="20"/>
                <w:szCs w:val="20"/>
              </w:rPr>
              <w:t>September</w:t>
            </w:r>
            <w:r w:rsidR="001430C4" w:rsidRPr="001430C4">
              <w:rPr>
                <w:rFonts w:ascii="Arial" w:hAnsi="Arial" w:cs="Arial"/>
                <w:sz w:val="20"/>
                <w:szCs w:val="20"/>
              </w:rPr>
              <w:t xml:space="preserve"> 201</w:t>
            </w:r>
            <w:r>
              <w:rPr>
                <w:rFonts w:ascii="Arial" w:hAnsi="Arial" w:cs="Arial"/>
                <w:sz w:val="20"/>
                <w:szCs w:val="20"/>
              </w:rPr>
              <w:t>2</w:t>
            </w:r>
          </w:p>
        </w:tc>
        <w:tc>
          <w:tcPr>
            <w:tcW w:w="3330" w:type="dxa"/>
            <w:gridSpan w:val="2"/>
            <w:shd w:val="clear" w:color="auto" w:fill="auto"/>
          </w:tcPr>
          <w:p w:rsidR="001168AD"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w:t>
            </w:r>
            <w:bookmarkStart w:id="0" w:name="_GoBack"/>
            <w:bookmarkEnd w:id="0"/>
            <w:r w:rsidRPr="00742B61">
              <w:rPr>
                <w:rFonts w:ascii="Arial" w:hAnsi="Arial" w:cs="Arial"/>
                <w:b/>
                <w:sz w:val="20"/>
                <w:szCs w:val="20"/>
              </w:rPr>
              <w:t>e:</w:t>
            </w:r>
            <w:r w:rsidR="001168AD">
              <w:rPr>
                <w:rFonts w:ascii="Arial" w:hAnsi="Arial" w:cs="Arial"/>
                <w:b/>
                <w:sz w:val="20"/>
                <w:szCs w:val="20"/>
              </w:rPr>
              <w:t xml:space="preserve"> </w:t>
            </w:r>
          </w:p>
          <w:p w:rsidR="00743C01" w:rsidRPr="00742B61" w:rsidRDefault="001168AD" w:rsidP="001F415A">
            <w:pPr>
              <w:spacing w:after="0" w:line="240" w:lineRule="auto"/>
              <w:ind w:right="-720"/>
              <w:rPr>
                <w:rFonts w:ascii="Arial" w:hAnsi="Arial" w:cs="Arial"/>
                <w:b/>
                <w:sz w:val="20"/>
                <w:szCs w:val="20"/>
              </w:rPr>
            </w:pPr>
            <w:r>
              <w:rPr>
                <w:rFonts w:ascii="Arial" w:hAnsi="Arial" w:cs="Arial"/>
                <w:sz w:val="20"/>
                <w:szCs w:val="20"/>
              </w:rPr>
              <w:t>September</w:t>
            </w:r>
            <w:r w:rsidRPr="001430C4">
              <w:rPr>
                <w:rFonts w:ascii="Arial" w:hAnsi="Arial" w:cs="Arial"/>
                <w:sz w:val="20"/>
                <w:szCs w:val="20"/>
              </w:rPr>
              <w:t xml:space="preserve"> 201</w:t>
            </w:r>
            <w:r w:rsidR="001F415A">
              <w:rPr>
                <w:rFonts w:ascii="Arial" w:hAnsi="Arial" w:cs="Arial"/>
                <w:sz w:val="20"/>
                <w:szCs w:val="20"/>
              </w:rPr>
              <w:t>5</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r w:rsidR="001168AD">
              <w:rPr>
                <w:rFonts w:ascii="Arial" w:hAnsi="Arial" w:cs="Arial"/>
                <w:b/>
                <w:sz w:val="20"/>
                <w:szCs w:val="20"/>
              </w:rPr>
              <w:t xml:space="preserve"> </w:t>
            </w:r>
            <w:r w:rsidR="001F415A">
              <w:rPr>
                <w:rFonts w:ascii="Arial" w:hAnsi="Arial" w:cs="Arial"/>
                <w:sz w:val="20"/>
                <w:szCs w:val="20"/>
              </w:rPr>
              <w:t>3</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1168AD"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E642670" wp14:editId="13238476">
                <wp:simplePos x="0" y="0"/>
                <wp:positionH relativeFrom="column">
                  <wp:posOffset>-512565</wp:posOffset>
                </wp:positionH>
                <wp:positionV relativeFrom="paragraph">
                  <wp:posOffset>177548</wp:posOffset>
                </wp:positionV>
                <wp:extent cx="284671" cy="267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2670" id="Text Box 2" o:spid="_x0000_s1027" type="#_x0000_t202" style="position:absolute;left:0;text-align:left;margin-left:-40.35pt;margin-top:14pt;width:22.4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" filled="f" stroked="f" strokeweight=".5pt">
                <v:textbox>
                  <w:txbxContent>
                    <w:p w:rsidR="001168AD" w:rsidRDefault="001168AD" w:rsidP="001168AD">
                      <w:r>
                        <w:t>x</w:t>
                      </w:r>
                    </w:p>
                  </w:txbxContent>
                </v:textbox>
              </v:shape>
            </w:pict>
          </mc:Fallback>
        </mc:AlternateContent>
      </w:r>
      <w:r w:rsidR="00743C01" w:rsidRPr="00B66A21">
        <w:rPr>
          <w:rFonts w:ascii="Arial" w:hAnsi="Arial" w:cs="Arial"/>
          <w:sz w:val="20"/>
          <w:szCs w:val="20"/>
        </w:rPr>
        <w:t>Project schedule status:</w:t>
      </w:r>
    </w:p>
    <w:p w:rsidR="00743C01" w:rsidRPr="00B66A21" w:rsidRDefault="001168AD" w:rsidP="00551D8A">
      <w:pPr>
        <w:spacing w:after="0"/>
        <w:ind w:left="-720" w:right="-720"/>
        <w:rPr>
          <w:rFonts w:ascii="Arial" w:hAnsi="Arial" w:cs="Arial"/>
          <w:sz w:val="20"/>
          <w:szCs w:val="20"/>
        </w:rPr>
      </w:pPr>
      <w:proofErr w:type="gramStart"/>
      <w:r w:rsidRPr="00B66A21">
        <w:rPr>
          <w:rFonts w:ascii="Arial" w:hAnsi="Arial" w:cs="Arial"/>
          <w:sz w:val="36"/>
          <w:szCs w:val="36"/>
        </w:rPr>
        <w:t>□</w:t>
      </w:r>
      <w:r w:rsidR="001B71D1"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001B71D1"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1F415A" w:rsidRPr="007E031B" w:rsidTr="00742B61">
        <w:tc>
          <w:tcPr>
            <w:tcW w:w="4158" w:type="dxa"/>
            <w:shd w:val="clear" w:color="auto" w:fill="auto"/>
          </w:tcPr>
          <w:p w:rsidR="001F415A" w:rsidRPr="00B24930" w:rsidRDefault="001F415A" w:rsidP="001F415A">
            <w:pPr>
              <w:spacing w:after="0" w:line="240" w:lineRule="auto"/>
              <w:ind w:right="-720"/>
              <w:rPr>
                <w:rFonts w:ascii="Arial" w:hAnsi="Arial" w:cs="Arial"/>
                <w:sz w:val="20"/>
                <w:szCs w:val="20"/>
              </w:rPr>
            </w:pPr>
            <w:r w:rsidRPr="00B24930">
              <w:rPr>
                <w:rFonts w:ascii="Arial" w:hAnsi="Arial" w:cs="Arial"/>
                <w:sz w:val="20"/>
                <w:szCs w:val="20"/>
              </w:rPr>
              <w:t xml:space="preserve">$2,200,000 (5 year estimated budget, final </w:t>
            </w:r>
          </w:p>
          <w:p w:rsidR="001F415A" w:rsidRPr="00B24930" w:rsidRDefault="001F415A" w:rsidP="001F415A">
            <w:pPr>
              <w:spacing w:after="0" w:line="240" w:lineRule="auto"/>
              <w:ind w:right="-720"/>
              <w:rPr>
                <w:rFonts w:ascii="Arial" w:hAnsi="Arial" w:cs="Arial"/>
                <w:sz w:val="20"/>
                <w:szCs w:val="20"/>
              </w:rPr>
            </w:pPr>
            <w:r w:rsidRPr="00B24930">
              <w:rPr>
                <w:rFonts w:ascii="Arial" w:hAnsi="Arial" w:cs="Arial"/>
                <w:sz w:val="20"/>
                <w:szCs w:val="20"/>
              </w:rPr>
              <w:t>Budget dependent on member contributions)</w:t>
            </w:r>
          </w:p>
        </w:tc>
        <w:tc>
          <w:tcPr>
            <w:tcW w:w="3330" w:type="dxa"/>
            <w:shd w:val="clear" w:color="auto" w:fill="auto"/>
          </w:tcPr>
          <w:p w:rsidR="001F415A" w:rsidRPr="001F415A" w:rsidRDefault="001F415A" w:rsidP="001F415A">
            <w:pPr>
              <w:spacing w:after="0" w:line="240" w:lineRule="auto"/>
              <w:ind w:right="-720"/>
              <w:jc w:val="center"/>
              <w:rPr>
                <w:rFonts w:ascii="Arial" w:hAnsi="Arial" w:cs="Arial"/>
                <w:sz w:val="20"/>
                <w:szCs w:val="20"/>
              </w:rPr>
            </w:pPr>
            <w:r w:rsidRPr="001F415A">
              <w:rPr>
                <w:rFonts w:ascii="Arial" w:hAnsi="Arial" w:cs="Arial"/>
                <w:sz w:val="20"/>
                <w:szCs w:val="20"/>
              </w:rPr>
              <w:t>$1,577,299</w:t>
            </w:r>
          </w:p>
        </w:tc>
        <w:tc>
          <w:tcPr>
            <w:tcW w:w="3420" w:type="dxa"/>
            <w:shd w:val="clear" w:color="auto" w:fill="auto"/>
          </w:tcPr>
          <w:p w:rsidR="001F415A" w:rsidRPr="001F415A" w:rsidRDefault="001F415A" w:rsidP="001F415A">
            <w:pPr>
              <w:spacing w:after="0" w:line="240" w:lineRule="auto"/>
              <w:jc w:val="center"/>
              <w:rPr>
                <w:rFonts w:ascii="Arial" w:hAnsi="Arial" w:cs="Arial"/>
                <w:sz w:val="20"/>
                <w:szCs w:val="20"/>
              </w:rPr>
            </w:pPr>
            <w:r w:rsidRPr="001F415A">
              <w:rPr>
                <w:rFonts w:ascii="Arial" w:hAnsi="Arial" w:cs="Arial"/>
                <w:sz w:val="20"/>
                <w:szCs w:val="20"/>
              </w:rPr>
              <w:t>72%</w:t>
            </w:r>
          </w:p>
          <w:p w:rsidR="001F415A" w:rsidRPr="001F415A" w:rsidRDefault="001F415A" w:rsidP="001F415A">
            <w:pPr>
              <w:spacing w:after="0" w:line="240" w:lineRule="auto"/>
              <w:ind w:right="-720"/>
              <w:rPr>
                <w:rFonts w:ascii="Arial" w:hAnsi="Arial" w:cs="Arial"/>
                <w:sz w:val="20"/>
                <w:szCs w:val="20"/>
              </w:rPr>
            </w:pPr>
          </w:p>
        </w:tc>
      </w:tr>
    </w:tbl>
    <w:p w:rsidR="00743C01" w:rsidRPr="007E031B" w:rsidRDefault="00743C01" w:rsidP="00551D8A">
      <w:pPr>
        <w:spacing w:after="0"/>
        <w:ind w:left="-720" w:right="-720"/>
        <w:rPr>
          <w:rFonts w:ascii="Arial" w:hAnsi="Arial" w:cs="Arial"/>
          <w:sz w:val="20"/>
          <w:szCs w:val="20"/>
        </w:rPr>
      </w:pPr>
    </w:p>
    <w:p w:rsidR="00B66A21" w:rsidRPr="007E031B" w:rsidRDefault="00B66A21" w:rsidP="00551D8A">
      <w:pPr>
        <w:spacing w:after="0"/>
        <w:ind w:left="-720" w:right="-720"/>
        <w:rPr>
          <w:rFonts w:ascii="Arial" w:hAnsi="Arial" w:cs="Arial"/>
          <w:sz w:val="20"/>
          <w:szCs w:val="20"/>
        </w:rPr>
      </w:pPr>
      <w:r w:rsidRPr="007E031B">
        <w:rPr>
          <w:rFonts w:ascii="Arial" w:hAnsi="Arial" w:cs="Arial"/>
          <w:b/>
          <w:i/>
          <w:sz w:val="20"/>
          <w:szCs w:val="20"/>
        </w:rPr>
        <w:t>Quarterly</w:t>
      </w:r>
      <w:r w:rsidRPr="007E031B">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E031B" w:rsidTr="003A097E">
        <w:trPr>
          <w:trHeight w:val="530"/>
        </w:trPr>
        <w:tc>
          <w:tcPr>
            <w:tcW w:w="4158" w:type="dxa"/>
            <w:shd w:val="pct15" w:color="auto" w:fill="auto"/>
          </w:tcPr>
          <w:p w:rsidR="004E14DC"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4E14DC" w:rsidRPr="007E031B">
              <w:rPr>
                <w:rFonts w:ascii="Arial" w:hAnsi="Arial" w:cs="Arial"/>
                <w:b/>
                <w:sz w:val="20"/>
                <w:szCs w:val="20"/>
              </w:rPr>
              <w:t xml:space="preserve">         </w:t>
            </w:r>
            <w:r w:rsidR="00B66A21" w:rsidRPr="007E031B">
              <w:rPr>
                <w:rFonts w:ascii="Arial" w:hAnsi="Arial" w:cs="Arial"/>
                <w:b/>
                <w:sz w:val="20"/>
                <w:szCs w:val="20"/>
              </w:rPr>
              <w:t>Total</w:t>
            </w:r>
            <w:r w:rsidR="004E14DC" w:rsidRPr="007E031B">
              <w:rPr>
                <w:rFonts w:ascii="Arial" w:hAnsi="Arial" w:cs="Arial"/>
                <w:b/>
                <w:sz w:val="20"/>
                <w:szCs w:val="20"/>
              </w:rPr>
              <w:t xml:space="preserve"> Project Expenses</w:t>
            </w:r>
          </w:p>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c>
          <w:tcPr>
            <w:tcW w:w="3330" w:type="dxa"/>
            <w:shd w:val="pct15" w:color="auto" w:fill="auto"/>
          </w:tcPr>
          <w:p w:rsidR="00C13753"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C13753" w:rsidRPr="007E031B">
              <w:rPr>
                <w:rFonts w:ascii="Arial" w:hAnsi="Arial" w:cs="Arial"/>
                <w:b/>
                <w:sz w:val="20"/>
                <w:szCs w:val="20"/>
              </w:rPr>
              <w:t xml:space="preserve">    </w:t>
            </w:r>
            <w:r w:rsidR="004E14DC" w:rsidRPr="007E031B">
              <w:rPr>
                <w:rFonts w:ascii="Arial" w:hAnsi="Arial" w:cs="Arial"/>
                <w:b/>
                <w:sz w:val="20"/>
                <w:szCs w:val="20"/>
              </w:rPr>
              <w:t xml:space="preserve">Total Amount </w:t>
            </w:r>
            <w:r w:rsidR="00A43875" w:rsidRPr="007E031B">
              <w:rPr>
                <w:rFonts w:ascii="Arial" w:hAnsi="Arial" w:cs="Arial"/>
                <w:b/>
                <w:sz w:val="20"/>
                <w:szCs w:val="20"/>
              </w:rPr>
              <w:t xml:space="preserve">of </w:t>
            </w:r>
            <w:r w:rsidR="00B66A21" w:rsidRPr="007E031B">
              <w:rPr>
                <w:rFonts w:ascii="Arial" w:hAnsi="Arial" w:cs="Arial"/>
                <w:b/>
                <w:sz w:val="20"/>
                <w:szCs w:val="20"/>
              </w:rPr>
              <w:t xml:space="preserve"> Funds </w:t>
            </w:r>
          </w:p>
          <w:p w:rsidR="00B66A21" w:rsidRPr="007E031B" w:rsidRDefault="00C13753"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B66A21" w:rsidRPr="007E031B">
              <w:rPr>
                <w:rFonts w:ascii="Arial" w:hAnsi="Arial" w:cs="Arial"/>
                <w:b/>
                <w:sz w:val="20"/>
                <w:szCs w:val="20"/>
              </w:rPr>
              <w:t>Expended</w:t>
            </w:r>
            <w:r w:rsidR="004E14DC" w:rsidRPr="007E031B">
              <w:rPr>
                <w:rFonts w:ascii="Arial" w:hAnsi="Arial" w:cs="Arial"/>
                <w:b/>
                <w:sz w:val="20"/>
                <w:szCs w:val="20"/>
              </w:rPr>
              <w:t xml:space="preserve"> This Quarter</w:t>
            </w:r>
          </w:p>
        </w:tc>
        <w:tc>
          <w:tcPr>
            <w:tcW w:w="3420" w:type="dxa"/>
            <w:shd w:val="pct15" w:color="auto" w:fill="auto"/>
          </w:tcPr>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Percentage of Work Completed</w:t>
            </w:r>
          </w:p>
          <w:p w:rsidR="004E14DC"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r>
      <w:tr w:rsidR="001F415A" w:rsidRPr="00742B61" w:rsidTr="00742B61">
        <w:tc>
          <w:tcPr>
            <w:tcW w:w="4158" w:type="dxa"/>
            <w:shd w:val="clear" w:color="auto" w:fill="auto"/>
          </w:tcPr>
          <w:p w:rsidR="001F415A" w:rsidRPr="001F415A" w:rsidRDefault="001F415A" w:rsidP="001F415A">
            <w:pPr>
              <w:spacing w:after="0" w:line="240" w:lineRule="auto"/>
              <w:ind w:right="72"/>
              <w:jc w:val="center"/>
              <w:rPr>
                <w:rFonts w:ascii="Arial" w:hAnsi="Arial" w:cs="Arial"/>
                <w:sz w:val="20"/>
                <w:szCs w:val="20"/>
              </w:rPr>
            </w:pPr>
            <w:r w:rsidRPr="001F415A">
              <w:rPr>
                <w:rFonts w:ascii="Arial" w:hAnsi="Arial" w:cs="Arial"/>
                <w:sz w:val="20"/>
                <w:szCs w:val="20"/>
              </w:rPr>
              <w:t>$76,125</w:t>
            </w:r>
          </w:p>
        </w:tc>
        <w:tc>
          <w:tcPr>
            <w:tcW w:w="3330" w:type="dxa"/>
            <w:shd w:val="clear" w:color="auto" w:fill="auto"/>
          </w:tcPr>
          <w:p w:rsidR="001F415A" w:rsidRPr="001F415A" w:rsidRDefault="001F415A" w:rsidP="001F415A">
            <w:pPr>
              <w:spacing w:after="0" w:line="240" w:lineRule="auto"/>
              <w:ind w:right="-720"/>
              <w:jc w:val="center"/>
              <w:rPr>
                <w:rFonts w:ascii="Arial" w:hAnsi="Arial" w:cs="Arial"/>
                <w:sz w:val="20"/>
                <w:szCs w:val="20"/>
              </w:rPr>
            </w:pPr>
            <w:r w:rsidRPr="001F415A">
              <w:rPr>
                <w:rFonts w:ascii="Arial" w:hAnsi="Arial" w:cs="Arial"/>
                <w:sz w:val="20"/>
                <w:szCs w:val="20"/>
              </w:rPr>
              <w:t>$76,125</w:t>
            </w:r>
          </w:p>
        </w:tc>
        <w:tc>
          <w:tcPr>
            <w:tcW w:w="3420" w:type="dxa"/>
            <w:shd w:val="clear" w:color="auto" w:fill="auto"/>
          </w:tcPr>
          <w:p w:rsidR="001F415A" w:rsidRPr="001F415A" w:rsidRDefault="001F415A" w:rsidP="001F415A">
            <w:pPr>
              <w:spacing w:after="0" w:line="240" w:lineRule="auto"/>
              <w:jc w:val="center"/>
              <w:rPr>
                <w:rFonts w:ascii="Arial" w:hAnsi="Arial" w:cs="Arial"/>
                <w:sz w:val="20"/>
                <w:szCs w:val="20"/>
              </w:rPr>
            </w:pPr>
            <w:r w:rsidRPr="001F415A">
              <w:rPr>
                <w:rFonts w:ascii="Arial" w:hAnsi="Arial" w:cs="Arial"/>
                <w:sz w:val="20"/>
                <w:szCs w:val="20"/>
              </w:rPr>
              <w:t>3%</w:t>
            </w:r>
          </w:p>
          <w:p w:rsidR="001F415A" w:rsidRPr="001F415A" w:rsidRDefault="001F415A" w:rsidP="001F415A">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FD3BB7" w:rsidP="0000058A">
      <w:pPr>
        <w:numPr>
          <w:ilvl w:val="0"/>
          <w:numId w:val="10"/>
        </w:numPr>
        <w:spacing w:after="0" w:line="240" w:lineRule="auto"/>
        <w:rPr>
          <w:rFonts w:ascii="Arial" w:hAnsi="Arial" w:cs="Arial"/>
          <w:sz w:val="20"/>
          <w:szCs w:val="20"/>
        </w:rPr>
      </w:pPr>
      <w:r>
        <w:rPr>
          <w:rFonts w:ascii="Arial" w:hAnsi="Arial" w:cs="Arial"/>
          <w:sz w:val="20"/>
          <w:szCs w:val="20"/>
        </w:rPr>
        <w:t xml:space="preserve">One </w:t>
      </w:r>
      <w:r w:rsidR="00C8362B">
        <w:rPr>
          <w:rFonts w:ascii="Arial" w:hAnsi="Arial" w:cs="Arial"/>
          <w:sz w:val="20"/>
          <w:szCs w:val="20"/>
        </w:rPr>
        <w:t>c</w:t>
      </w:r>
      <w:r w:rsidR="006914B8" w:rsidRPr="00E16B95">
        <w:rPr>
          <w:rFonts w:ascii="Arial" w:hAnsi="Arial" w:cs="Arial"/>
          <w:sz w:val="20"/>
          <w:szCs w:val="20"/>
        </w:rPr>
        <w:t>onference</w:t>
      </w:r>
      <w:r w:rsidR="00905690" w:rsidRPr="00E16B95">
        <w:rPr>
          <w:rFonts w:ascii="Arial" w:hAnsi="Arial" w:cs="Arial"/>
          <w:sz w:val="20"/>
          <w:szCs w:val="20"/>
        </w:rPr>
        <w:t xml:space="preserve"> call</w:t>
      </w:r>
      <w:r w:rsidR="00765F74" w:rsidRPr="00E16B95">
        <w:rPr>
          <w:rFonts w:ascii="Arial" w:hAnsi="Arial" w:cs="Arial"/>
          <w:sz w:val="20"/>
          <w:szCs w:val="20"/>
        </w:rPr>
        <w:t xml:space="preserve"> </w:t>
      </w:r>
      <w:r>
        <w:rPr>
          <w:rFonts w:ascii="Arial" w:hAnsi="Arial" w:cs="Arial"/>
          <w:sz w:val="20"/>
          <w:szCs w:val="20"/>
        </w:rPr>
        <w:t>was</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Pr>
          <w:rFonts w:ascii="Arial" w:hAnsi="Arial" w:cs="Arial"/>
          <w:sz w:val="20"/>
          <w:szCs w:val="20"/>
        </w:rPr>
        <w:t>3</w:t>
      </w:r>
      <w:r w:rsidRPr="00FD3BB7">
        <w:rPr>
          <w:rFonts w:ascii="Arial" w:hAnsi="Arial" w:cs="Arial"/>
          <w:sz w:val="20"/>
          <w:szCs w:val="20"/>
          <w:vertAlign w:val="superscript"/>
        </w:rPr>
        <w:t>rd</w:t>
      </w:r>
      <w:r>
        <w:rPr>
          <w:rFonts w:ascii="Arial" w:hAnsi="Arial" w:cs="Arial"/>
          <w:sz w:val="20"/>
          <w:szCs w:val="20"/>
        </w:rPr>
        <w:t xml:space="preserve"> </w:t>
      </w:r>
      <w:r w:rsidR="00C8362B">
        <w:rPr>
          <w:rFonts w:ascii="Arial" w:hAnsi="Arial" w:cs="Arial"/>
          <w:sz w:val="20"/>
          <w:szCs w:val="20"/>
        </w:rPr>
        <w:t>Q</w:t>
      </w:r>
      <w:r w:rsidR="00B56451" w:rsidRPr="00E16B95">
        <w:rPr>
          <w:rFonts w:ascii="Arial" w:hAnsi="Arial" w:cs="Arial"/>
          <w:sz w:val="20"/>
          <w:szCs w:val="20"/>
        </w:rPr>
        <w:t>uarter</w:t>
      </w:r>
      <w:r w:rsidR="00011702" w:rsidRPr="00E16B95">
        <w:rPr>
          <w:rFonts w:ascii="Arial" w:hAnsi="Arial" w:cs="Arial"/>
          <w:sz w:val="20"/>
          <w:szCs w:val="20"/>
        </w:rPr>
        <w:t xml:space="preserve"> </w:t>
      </w:r>
      <w:r w:rsidR="002716A8" w:rsidRPr="00E16B95">
        <w:rPr>
          <w:rFonts w:ascii="Arial" w:hAnsi="Arial" w:cs="Arial"/>
          <w:sz w:val="20"/>
          <w:szCs w:val="20"/>
        </w:rPr>
        <w:t>with the ENTERPRISE board members</w:t>
      </w:r>
      <w:r w:rsidR="006946A7">
        <w:rPr>
          <w:rFonts w:ascii="Arial" w:hAnsi="Arial" w:cs="Arial"/>
          <w:sz w:val="20"/>
          <w:szCs w:val="20"/>
        </w:rPr>
        <w:t xml:space="preserve"> and one in person meeting</w:t>
      </w:r>
      <w:r w:rsidR="002716A8" w:rsidRPr="00E16B95">
        <w:rPr>
          <w:rFonts w:ascii="Arial" w:hAnsi="Arial" w:cs="Arial"/>
          <w:sz w:val="20"/>
          <w:szCs w:val="20"/>
        </w:rPr>
        <w:t>.</w:t>
      </w:r>
      <w:r w:rsidR="002716A8">
        <w:rPr>
          <w:rFonts w:ascii="Arial" w:hAnsi="Arial" w:cs="Arial"/>
          <w:sz w:val="20"/>
          <w:szCs w:val="20"/>
        </w:rPr>
        <w:t xml:space="preserve">  The purpose of the </w:t>
      </w:r>
      <w:r w:rsidR="006946A7">
        <w:rPr>
          <w:rFonts w:ascii="Arial" w:hAnsi="Arial" w:cs="Arial"/>
          <w:sz w:val="20"/>
          <w:szCs w:val="20"/>
        </w:rPr>
        <w:t>meetings</w:t>
      </w:r>
      <w:r w:rsidR="006E1675">
        <w:rPr>
          <w:rFonts w:ascii="Arial" w:hAnsi="Arial" w:cs="Arial"/>
          <w:sz w:val="20"/>
          <w:szCs w:val="20"/>
        </w:rPr>
        <w:t xml:space="preserve"> </w:t>
      </w:r>
      <w:proofErr w:type="gramStart"/>
      <w:r w:rsidR="006E1675">
        <w:rPr>
          <w:rFonts w:ascii="Arial" w:hAnsi="Arial" w:cs="Arial"/>
          <w:sz w:val="20"/>
          <w:szCs w:val="20"/>
        </w:rPr>
        <w:t>were</w:t>
      </w:r>
      <w:proofErr w:type="gramEnd"/>
      <w:r w:rsidR="006E1675">
        <w:rPr>
          <w:rFonts w:ascii="Arial" w:hAnsi="Arial" w:cs="Arial"/>
          <w:sz w:val="20"/>
          <w:szCs w:val="20"/>
        </w:rPr>
        <w:t xml:space="preserve"> to provide project updates </w:t>
      </w:r>
      <w:r w:rsidR="004A69ED">
        <w:rPr>
          <w:rFonts w:ascii="Arial" w:hAnsi="Arial" w:cs="Arial"/>
          <w:sz w:val="20"/>
          <w:szCs w:val="20"/>
        </w:rPr>
        <w:t xml:space="preserve">and </w:t>
      </w:r>
      <w:r>
        <w:rPr>
          <w:rFonts w:ascii="Arial" w:hAnsi="Arial" w:cs="Arial"/>
          <w:sz w:val="20"/>
          <w:szCs w:val="20"/>
        </w:rPr>
        <w:t xml:space="preserve">finalize projects for the </w:t>
      </w:r>
      <w:r w:rsidR="004A69ED">
        <w:rPr>
          <w:rFonts w:ascii="Arial" w:hAnsi="Arial" w:cs="Arial"/>
          <w:sz w:val="20"/>
          <w:szCs w:val="20"/>
        </w:rPr>
        <w:t>2016 Work Plan</w:t>
      </w:r>
      <w:r w:rsidR="006E1675">
        <w:rPr>
          <w:rFonts w:ascii="Arial" w:hAnsi="Arial" w:cs="Arial"/>
          <w:sz w:val="20"/>
          <w:szCs w:val="20"/>
        </w:rPr>
        <w:t>.</w:t>
      </w:r>
    </w:p>
    <w:p w:rsidR="004A69ED" w:rsidRDefault="004A69ED" w:rsidP="004A69ED">
      <w:pPr>
        <w:spacing w:after="0" w:line="240" w:lineRule="auto"/>
        <w:rPr>
          <w:rFonts w:ascii="Arial" w:hAnsi="Arial" w:cs="Arial"/>
          <w:sz w:val="20"/>
          <w:szCs w:val="20"/>
        </w:rPr>
      </w:pPr>
    </w:p>
    <w:p w:rsidR="002716A8" w:rsidRPr="00C1304F" w:rsidRDefault="008A44F2" w:rsidP="006E1675">
      <w:pPr>
        <w:spacing w:line="240" w:lineRule="auto"/>
        <w:rPr>
          <w:rFonts w:ascii="Arial" w:hAnsi="Arial" w:cs="Arial"/>
          <w:sz w:val="20"/>
          <w:szCs w:val="20"/>
        </w:rPr>
      </w:pPr>
      <w:r w:rsidRPr="00C1304F">
        <w:rPr>
          <w:rFonts w:ascii="Arial" w:hAnsi="Arial" w:cs="Arial"/>
          <w:sz w:val="20"/>
          <w:szCs w:val="20"/>
        </w:rPr>
        <w:t>Technical Task:</w:t>
      </w: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continue to coordinate with the SCOTE ITS Warrants Review Task Force and other review committees for periodic review of the ITS Warrants.  The project will also continue to maintain the ITS Warrants documentation, develop additional warrants for ITS devices and conduct outreach to promote use of the warrants.</w:t>
      </w:r>
    </w:p>
    <w:p w:rsidR="006946A7" w:rsidRPr="006946A7" w:rsidRDefault="00FD3BB7" w:rsidP="006946A7">
      <w:pPr>
        <w:numPr>
          <w:ilvl w:val="0"/>
          <w:numId w:val="8"/>
        </w:numPr>
        <w:spacing w:after="0" w:line="240" w:lineRule="auto"/>
        <w:rPr>
          <w:rFonts w:ascii="Arial" w:hAnsi="Arial" w:cs="Arial"/>
          <w:sz w:val="20"/>
          <w:szCs w:val="20"/>
        </w:rPr>
      </w:pPr>
      <w:r>
        <w:rPr>
          <w:rFonts w:ascii="Arial" w:hAnsi="Arial" w:cs="Arial"/>
          <w:sz w:val="20"/>
          <w:szCs w:val="20"/>
        </w:rPr>
        <w:t>July</w:t>
      </w:r>
      <w:r w:rsidR="006946A7" w:rsidRPr="006946A7">
        <w:rPr>
          <w:rFonts w:ascii="Arial" w:hAnsi="Arial" w:cs="Arial"/>
          <w:sz w:val="20"/>
          <w:szCs w:val="20"/>
        </w:rPr>
        <w:t xml:space="preserve"> </w:t>
      </w:r>
      <w:r>
        <w:rPr>
          <w:rFonts w:ascii="Arial" w:hAnsi="Arial" w:cs="Arial"/>
          <w:sz w:val="20"/>
          <w:szCs w:val="20"/>
        </w:rPr>
        <w:t xml:space="preserve">and August </w:t>
      </w:r>
      <w:r w:rsidR="006946A7" w:rsidRPr="006946A7">
        <w:rPr>
          <w:rFonts w:ascii="Arial" w:hAnsi="Arial" w:cs="Arial"/>
          <w:sz w:val="20"/>
          <w:szCs w:val="20"/>
        </w:rPr>
        <w:t xml:space="preserve">2015 – ENTERPRISE </w:t>
      </w:r>
      <w:r>
        <w:rPr>
          <w:rFonts w:ascii="Arial" w:hAnsi="Arial" w:cs="Arial"/>
          <w:sz w:val="20"/>
          <w:szCs w:val="20"/>
        </w:rPr>
        <w:t xml:space="preserve">members approved and modified the planning guidelines based on </w:t>
      </w:r>
      <w:r w:rsidR="006946A7" w:rsidRPr="006946A7">
        <w:rPr>
          <w:rFonts w:ascii="Arial" w:hAnsi="Arial" w:cs="Arial"/>
          <w:sz w:val="20"/>
          <w:szCs w:val="20"/>
        </w:rPr>
        <w:t xml:space="preserve">recommendations </w:t>
      </w:r>
      <w:r>
        <w:rPr>
          <w:rFonts w:ascii="Arial" w:hAnsi="Arial" w:cs="Arial"/>
          <w:sz w:val="20"/>
          <w:szCs w:val="20"/>
        </w:rPr>
        <w:t xml:space="preserve">provided </w:t>
      </w:r>
      <w:r w:rsidR="006946A7" w:rsidRPr="006946A7">
        <w:rPr>
          <w:rFonts w:ascii="Arial" w:hAnsi="Arial" w:cs="Arial"/>
          <w:sz w:val="20"/>
          <w:szCs w:val="20"/>
        </w:rPr>
        <w:t xml:space="preserve">by SCOTE. </w:t>
      </w:r>
      <w:r w:rsidR="006946A7">
        <w:rPr>
          <w:rFonts w:ascii="Arial" w:hAnsi="Arial" w:cs="Arial"/>
          <w:sz w:val="20"/>
          <w:szCs w:val="20"/>
        </w:rPr>
        <w:t>Members also</w:t>
      </w:r>
      <w:r>
        <w:rPr>
          <w:rFonts w:ascii="Arial" w:hAnsi="Arial" w:cs="Arial"/>
          <w:sz w:val="20"/>
          <w:szCs w:val="20"/>
        </w:rPr>
        <w:t xml:space="preserve"> developed and agreed on example </w:t>
      </w:r>
      <w:r w:rsidR="006946A7" w:rsidRPr="006946A7">
        <w:rPr>
          <w:rFonts w:ascii="Arial" w:hAnsi="Arial" w:cs="Arial"/>
          <w:sz w:val="20"/>
          <w:szCs w:val="20"/>
        </w:rPr>
        <w:t xml:space="preserve">preliminary guidance for </w:t>
      </w:r>
      <w:r>
        <w:rPr>
          <w:rFonts w:ascii="Arial" w:hAnsi="Arial" w:cs="Arial"/>
          <w:sz w:val="20"/>
          <w:szCs w:val="20"/>
        </w:rPr>
        <w:t xml:space="preserve">two </w:t>
      </w:r>
      <w:r w:rsidR="006946A7">
        <w:rPr>
          <w:rFonts w:ascii="Arial" w:hAnsi="Arial" w:cs="Arial"/>
          <w:sz w:val="20"/>
          <w:szCs w:val="20"/>
        </w:rPr>
        <w:t xml:space="preserve">connected vehicle pre-deployment </w:t>
      </w:r>
      <w:r>
        <w:rPr>
          <w:rFonts w:ascii="Arial" w:hAnsi="Arial" w:cs="Arial"/>
          <w:sz w:val="20"/>
          <w:szCs w:val="20"/>
        </w:rPr>
        <w:t>applications</w:t>
      </w:r>
      <w:r w:rsidR="006946A7" w:rsidRPr="006946A7">
        <w:rPr>
          <w:rFonts w:ascii="Arial" w:hAnsi="Arial" w:cs="Arial"/>
          <w:sz w:val="20"/>
          <w:szCs w:val="20"/>
        </w:rPr>
        <w:t xml:space="preserve">.  </w:t>
      </w:r>
    </w:p>
    <w:p w:rsidR="006946A7" w:rsidRPr="006946A7" w:rsidRDefault="00FD3BB7" w:rsidP="00FD3BB7">
      <w:pPr>
        <w:numPr>
          <w:ilvl w:val="0"/>
          <w:numId w:val="8"/>
        </w:numPr>
        <w:spacing w:after="0" w:line="240" w:lineRule="auto"/>
        <w:rPr>
          <w:rFonts w:ascii="Arial" w:hAnsi="Arial" w:cs="Arial"/>
          <w:sz w:val="20"/>
          <w:szCs w:val="20"/>
        </w:rPr>
      </w:pPr>
      <w:r>
        <w:rPr>
          <w:rFonts w:ascii="Arial" w:hAnsi="Arial" w:cs="Arial"/>
          <w:sz w:val="20"/>
          <w:szCs w:val="20"/>
        </w:rPr>
        <w:t>September</w:t>
      </w:r>
      <w:r w:rsidR="006946A7" w:rsidRPr="006946A7">
        <w:rPr>
          <w:rFonts w:ascii="Arial" w:hAnsi="Arial" w:cs="Arial"/>
          <w:sz w:val="20"/>
          <w:szCs w:val="20"/>
        </w:rPr>
        <w:t xml:space="preserve"> 2015 – </w:t>
      </w:r>
      <w:r>
        <w:rPr>
          <w:rFonts w:ascii="Arial" w:hAnsi="Arial" w:cs="Arial"/>
          <w:sz w:val="20"/>
          <w:szCs w:val="20"/>
        </w:rPr>
        <w:t xml:space="preserve">Project completed.  Sample Connected Vehicle Pre-Deployment Guidelines were submitted to FHWA and the final project summary report was posted to the project website at: </w:t>
      </w:r>
      <w:hyperlink r:id="rId9" w:history="1">
        <w:r w:rsidRPr="00354D92">
          <w:rPr>
            <w:rStyle w:val="Hyperlink"/>
            <w:rFonts w:ascii="Arial" w:hAnsi="Arial" w:cs="Arial"/>
            <w:sz w:val="20"/>
            <w:szCs w:val="20"/>
          </w:rPr>
          <w:t>http://www.enterprise.prog.org/Projects/2014/its_device_planning_guidance.html</w:t>
        </w:r>
      </w:hyperlink>
      <w:r>
        <w:rPr>
          <w:rFonts w:ascii="Arial" w:hAnsi="Arial" w:cs="Arial"/>
          <w:sz w:val="20"/>
          <w:szCs w:val="20"/>
        </w:rPr>
        <w:t xml:space="preserve">  </w:t>
      </w:r>
    </w:p>
    <w:p w:rsidR="004A69ED" w:rsidRPr="004A69ED" w:rsidRDefault="006946A7" w:rsidP="00AE4F95">
      <w:pPr>
        <w:spacing w:after="0" w:line="240" w:lineRule="auto"/>
        <w:ind w:left="1080"/>
        <w:rPr>
          <w:rFonts w:ascii="Arial" w:hAnsi="Arial" w:cs="Arial"/>
          <w:sz w:val="20"/>
          <w:szCs w:val="20"/>
        </w:rPr>
      </w:pPr>
      <w:r w:rsidRPr="00EC32E6">
        <w:rPr>
          <w:rFonts w:asciiTheme="minorHAnsi" w:hAnsiTheme="minorHAnsi"/>
        </w:rPr>
        <w:t xml:space="preserve"> </w:t>
      </w: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provide support to ENTERPRISE members seeking to deploy ICWS, to support peer exchange webinars on ICWS topics, conduct ICWS outreach and support coordination with national standards groups, industry associations and other pooled fund programs that have been engaged through the ENTERPRISE ICWS work.</w:t>
      </w:r>
    </w:p>
    <w:p w:rsidR="00FD3BB7" w:rsidRPr="00FD3BB7" w:rsidRDefault="00FD3BB7" w:rsidP="00FD3BB7">
      <w:pPr>
        <w:numPr>
          <w:ilvl w:val="0"/>
          <w:numId w:val="8"/>
        </w:numPr>
        <w:spacing w:after="0" w:line="240" w:lineRule="auto"/>
        <w:rPr>
          <w:rFonts w:ascii="Arial" w:hAnsi="Arial" w:cs="Arial"/>
          <w:sz w:val="20"/>
          <w:szCs w:val="20"/>
        </w:rPr>
      </w:pPr>
      <w:r w:rsidRPr="00FD3BB7">
        <w:rPr>
          <w:rFonts w:ascii="Arial" w:hAnsi="Arial" w:cs="Arial"/>
          <w:sz w:val="20"/>
          <w:szCs w:val="20"/>
        </w:rPr>
        <w:t xml:space="preserve">July 2015 –Finalized draft of ICWS information booklet for ENTERPRISE review. </w:t>
      </w:r>
    </w:p>
    <w:p w:rsidR="00FD3BB7" w:rsidRPr="00FD3BB7" w:rsidRDefault="00FD3BB7" w:rsidP="00FD3BB7">
      <w:pPr>
        <w:numPr>
          <w:ilvl w:val="0"/>
          <w:numId w:val="8"/>
        </w:numPr>
        <w:spacing w:after="0" w:line="240" w:lineRule="auto"/>
        <w:rPr>
          <w:rFonts w:ascii="Arial" w:hAnsi="Arial" w:cs="Arial"/>
          <w:sz w:val="20"/>
          <w:szCs w:val="20"/>
        </w:rPr>
      </w:pPr>
      <w:r w:rsidRPr="00FD3BB7">
        <w:rPr>
          <w:rFonts w:ascii="Arial" w:hAnsi="Arial" w:cs="Arial"/>
          <w:sz w:val="20"/>
          <w:szCs w:val="20"/>
        </w:rPr>
        <w:t>August 2015 – Gathered additional feedback from board on ICWS information booklet. Began planning for introductory presentation for MTO in October. Developed preliminary outline for fourth webinar.</w:t>
      </w:r>
    </w:p>
    <w:p w:rsidR="00FD3BB7" w:rsidRPr="00FD3BB7" w:rsidRDefault="00FD3BB7" w:rsidP="00FD3BB7">
      <w:pPr>
        <w:numPr>
          <w:ilvl w:val="0"/>
          <w:numId w:val="8"/>
        </w:numPr>
        <w:spacing w:after="0" w:line="240" w:lineRule="auto"/>
        <w:rPr>
          <w:rFonts w:ascii="Arial" w:hAnsi="Arial" w:cs="Arial"/>
          <w:sz w:val="20"/>
          <w:szCs w:val="20"/>
        </w:rPr>
      </w:pPr>
      <w:r w:rsidRPr="00FD3BB7">
        <w:rPr>
          <w:rFonts w:ascii="Arial" w:hAnsi="Arial" w:cs="Arial"/>
          <w:sz w:val="20"/>
          <w:szCs w:val="20"/>
        </w:rPr>
        <w:t>September 2015 – Finalized ICWS information booklet. Finalized plans for introductory presentation for MTO on October 13 in Ontario. Invited guest panelists to participate in fourth webinar and began preparations.</w:t>
      </w:r>
    </w:p>
    <w:p w:rsidR="004A69ED" w:rsidRPr="00C1304F" w:rsidRDefault="004A69ED" w:rsidP="004A69ED">
      <w:pPr>
        <w:spacing w:after="0" w:line="240" w:lineRule="auto"/>
        <w:ind w:left="1080"/>
        <w:rPr>
          <w:rFonts w:ascii="Arial" w:hAnsi="Arial" w:cs="Arial"/>
          <w:sz w:val="20"/>
          <w:szCs w:val="20"/>
        </w:rPr>
      </w:pPr>
    </w:p>
    <w:p w:rsidR="002716A8" w:rsidRPr="00E82552" w:rsidRDefault="002716A8" w:rsidP="002716A8">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18: </w:t>
      </w:r>
      <w:r w:rsidR="006E1675" w:rsidRPr="00E82552">
        <w:rPr>
          <w:rFonts w:ascii="Arial" w:hAnsi="Arial" w:cs="Arial"/>
          <w:sz w:val="20"/>
          <w:szCs w:val="20"/>
        </w:rPr>
        <w:t>Countermeasures for Wrong Way Driving on Freeways (</w:t>
      </w:r>
      <w:r w:rsidRPr="00E82552">
        <w:rPr>
          <w:rFonts w:ascii="Arial" w:hAnsi="Arial" w:cs="Arial"/>
          <w:sz w:val="20"/>
          <w:szCs w:val="20"/>
        </w:rPr>
        <w:t>Wrong Way Vehicles and Freeways</w:t>
      </w:r>
      <w:r w:rsidR="006E1675" w:rsidRPr="00E82552">
        <w:rPr>
          <w:rFonts w:ascii="Arial" w:hAnsi="Arial" w:cs="Arial"/>
          <w:sz w:val="20"/>
          <w:szCs w:val="20"/>
        </w:rPr>
        <w:t>)</w:t>
      </w:r>
    </w:p>
    <w:p w:rsidR="002716A8" w:rsidRPr="00E82552" w:rsidRDefault="002716A8" w:rsidP="002716A8">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Create a matrix of wrong way systems being tested and developed by building off previous related projects and research. The matrix will include details of the wrong way system (e.g. location of wrong way system, type of system deployed, data being collected).  The project will also track research results of each deployment.  By tracking the deployments, this project will seek to understand which approaches have the greatest impacts, which are socially acceptable, and which have institutional issues.</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July 2015 – Milestone 2 was completed and approved.</w:t>
      </w:r>
    </w:p>
    <w:p w:rsidR="002716A8"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 xml:space="preserve">August 2015 – </w:t>
      </w:r>
      <w:r>
        <w:rPr>
          <w:rFonts w:ascii="Arial" w:hAnsi="Arial" w:cs="Arial"/>
          <w:sz w:val="20"/>
          <w:szCs w:val="20"/>
        </w:rPr>
        <w:t>September</w:t>
      </w:r>
      <w:r w:rsidRPr="00581372">
        <w:rPr>
          <w:rFonts w:ascii="Arial" w:hAnsi="Arial" w:cs="Arial"/>
          <w:sz w:val="20"/>
          <w:szCs w:val="20"/>
        </w:rPr>
        <w:t xml:space="preserve"> 201</w:t>
      </w:r>
      <w:r>
        <w:rPr>
          <w:rFonts w:ascii="Arial" w:hAnsi="Arial" w:cs="Arial"/>
          <w:sz w:val="20"/>
          <w:szCs w:val="20"/>
        </w:rPr>
        <w:t>5</w:t>
      </w:r>
      <w:r w:rsidRPr="00581372">
        <w:rPr>
          <w:rFonts w:ascii="Arial" w:hAnsi="Arial" w:cs="Arial"/>
          <w:sz w:val="20"/>
          <w:szCs w:val="20"/>
        </w:rPr>
        <w:t xml:space="preserve"> – </w:t>
      </w:r>
      <w:r>
        <w:rPr>
          <w:rFonts w:ascii="Arial" w:hAnsi="Arial" w:cs="Arial"/>
          <w:sz w:val="20"/>
          <w:szCs w:val="20"/>
        </w:rPr>
        <w:t>Continued to t</w:t>
      </w:r>
      <w:r w:rsidRPr="00581372">
        <w:rPr>
          <w:rFonts w:ascii="Arial" w:hAnsi="Arial" w:cs="Arial"/>
          <w:sz w:val="20"/>
          <w:szCs w:val="20"/>
        </w:rPr>
        <w:t>racking by keeping in touch with the agency contacts to collect additional details (e.g. design drawings, standards, and any evaluation results) as available.</w:t>
      </w:r>
    </w:p>
    <w:p w:rsidR="00581372" w:rsidRPr="00E82552" w:rsidRDefault="00581372" w:rsidP="00581372">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19: Performance Measures and Reporting</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Research and summarize the implications of performance-based management, current practices among agencies that have established performance efforts, and then document a series of case studies where technologies are used to collect and analyze performance.</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July 2015 – Approval received from Michigan DOT on revised scope.  Started the first task of the project by documenting relevant US performance measures, national international border organizations and key coordination activities of the organizations.  The information gathered was documented into Draft Milestone 1.</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August 2015 – Presented Draft Milestone 1: Summary of Relevant Performance Measures, Organizations and Coordination during the August Board Meeting.</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September 2015 – Finalized Milestone 1: Summary of Relevant Performance Measures, Organizations and Coordination. Began working on Task 2, to document performance management practices and technologies used by ENTERPRISE agencies that operate highways at international border crossings.</w:t>
      </w:r>
    </w:p>
    <w:p w:rsidR="006946A7" w:rsidRPr="006946A7" w:rsidRDefault="006946A7" w:rsidP="006946A7">
      <w:pPr>
        <w:spacing w:after="0" w:line="240" w:lineRule="auto"/>
        <w:ind w:left="1080"/>
        <w:rPr>
          <w:rFonts w:ascii="Arial" w:hAnsi="Arial" w:cs="Arial"/>
          <w:sz w:val="20"/>
          <w:szCs w:val="20"/>
        </w:rPr>
      </w:pPr>
    </w:p>
    <w:p w:rsidR="004A69ED" w:rsidRPr="00E82552" w:rsidRDefault="004A69ED" w:rsidP="004A69ED">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w:t>
      </w:r>
      <w:r>
        <w:rPr>
          <w:rFonts w:ascii="Arial" w:hAnsi="Arial" w:cs="Arial"/>
          <w:sz w:val="20"/>
          <w:szCs w:val="20"/>
        </w:rPr>
        <w:t>20</w:t>
      </w:r>
      <w:r w:rsidRPr="00E82552">
        <w:rPr>
          <w:rFonts w:ascii="Arial" w:hAnsi="Arial" w:cs="Arial"/>
          <w:sz w:val="20"/>
          <w:szCs w:val="20"/>
        </w:rPr>
        <w:t xml:space="preserve">: </w:t>
      </w:r>
      <w:r>
        <w:rPr>
          <w:rFonts w:ascii="Arial" w:hAnsi="Arial" w:cs="Arial"/>
          <w:sz w:val="20"/>
          <w:szCs w:val="20"/>
        </w:rPr>
        <w:t>Integrating ITS with Planning and Operations (ITS Operational Plans and Resources and Decision Tree for Planners)</w:t>
      </w:r>
    </w:p>
    <w:p w:rsidR="004A69ED" w:rsidRPr="004A69ED" w:rsidRDefault="004A69ED" w:rsidP="004A69ED">
      <w:pPr>
        <w:spacing w:after="0" w:line="240" w:lineRule="auto"/>
        <w:ind w:left="576"/>
        <w:rPr>
          <w:rFonts w:ascii="Arial" w:hAnsi="Arial" w:cs="Arial"/>
          <w:sz w:val="20"/>
          <w:szCs w:val="20"/>
        </w:rPr>
      </w:pPr>
      <w:r w:rsidRPr="00E82552">
        <w:rPr>
          <w:rFonts w:ascii="Arial" w:hAnsi="Arial" w:cs="Arial"/>
          <w:sz w:val="20"/>
          <w:szCs w:val="20"/>
        </w:rPr>
        <w:t xml:space="preserve">Project Goal: </w:t>
      </w:r>
      <w:r w:rsidRPr="004A69ED">
        <w:rPr>
          <w:rFonts w:ascii="Arial" w:hAnsi="Arial" w:cs="Arial"/>
          <w:sz w:val="20"/>
          <w:szCs w:val="20"/>
        </w:rPr>
        <w:t>This project will assess what guidance exists for including ITS in operational plans.  Such guidance can be used to describe the placement of IT devices, who will operate, maintain and own them, and how the devices will be used in daily or other operational scenarios.</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July 2015 – Tech Memo 1 has been held for submission to allow for coordination with FHWA to determine what outreach is being planned, what new tools are being developed and how ENTERPRISE might best coordinate this project with their efforts.</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 xml:space="preserve">August 2015 – Submitted Tech Memo 1. Drafted agenda for coordination meeting with Planning for Operations Program which will take the place of input that was originally going to be gathered from a sample of planning and operations staff from member agencies. </w:t>
      </w:r>
    </w:p>
    <w:p w:rsidR="00581372" w:rsidRP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September 2015 – Conducted coordination meeting with Planning for Operations Program on September 29.</w:t>
      </w:r>
    </w:p>
    <w:p w:rsidR="006946A7" w:rsidRPr="006946A7" w:rsidRDefault="006946A7" w:rsidP="00581372">
      <w:pPr>
        <w:spacing w:after="0" w:line="240" w:lineRule="auto"/>
        <w:ind w:left="1080"/>
        <w:rPr>
          <w:rFonts w:ascii="Arial" w:hAnsi="Arial" w:cs="Arial"/>
          <w:sz w:val="20"/>
          <w:szCs w:val="20"/>
        </w:rPr>
      </w:pPr>
    </w:p>
    <w:p w:rsidR="004A69ED" w:rsidRDefault="004A69ED" w:rsidP="006946A7">
      <w:pPr>
        <w:spacing w:after="0" w:line="240" w:lineRule="auto"/>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21: Traffic Safety and Traveler Information Mobile Apps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research and document a current snapshot of the safety and traveler information apps available and the potential benefits and services they provide to users. Based on the research found identify the role of DOT’s with apps and app standards.</w:t>
      </w:r>
    </w:p>
    <w:p w:rsidR="00581372" w:rsidRDefault="00581372" w:rsidP="00581372">
      <w:pPr>
        <w:numPr>
          <w:ilvl w:val="0"/>
          <w:numId w:val="8"/>
        </w:numPr>
        <w:spacing w:after="0" w:line="240" w:lineRule="auto"/>
        <w:rPr>
          <w:rFonts w:ascii="Arial" w:hAnsi="Arial" w:cs="Arial"/>
          <w:sz w:val="20"/>
          <w:szCs w:val="20"/>
        </w:rPr>
      </w:pPr>
      <w:r w:rsidRPr="00581372">
        <w:rPr>
          <w:rFonts w:ascii="Arial" w:hAnsi="Arial" w:cs="Arial"/>
          <w:sz w:val="20"/>
          <w:szCs w:val="20"/>
        </w:rPr>
        <w:t>July 2015 – Created a draft final summary report that combines information from Milestone 1 and 2.</w:t>
      </w:r>
    </w:p>
    <w:p w:rsidR="00581372" w:rsidRPr="00581372" w:rsidRDefault="00581372" w:rsidP="00581372">
      <w:pPr>
        <w:numPr>
          <w:ilvl w:val="0"/>
          <w:numId w:val="8"/>
        </w:numPr>
        <w:spacing w:after="0" w:line="240" w:lineRule="auto"/>
        <w:rPr>
          <w:rFonts w:ascii="Arial" w:hAnsi="Arial" w:cs="Arial"/>
          <w:sz w:val="20"/>
          <w:szCs w:val="20"/>
        </w:rPr>
      </w:pPr>
      <w:r>
        <w:rPr>
          <w:rFonts w:ascii="Arial" w:hAnsi="Arial" w:cs="Arial"/>
          <w:sz w:val="20"/>
          <w:szCs w:val="20"/>
        </w:rPr>
        <w:t>August 2015 – Project completed. The final project summary report was posted to the project website at:</w:t>
      </w:r>
      <w:r w:rsidRPr="00581372">
        <w:t xml:space="preserve"> </w:t>
      </w:r>
      <w:hyperlink r:id="rId10" w:history="1">
        <w:r w:rsidRPr="00354D92">
          <w:rPr>
            <w:rStyle w:val="Hyperlink"/>
            <w:rFonts w:ascii="Arial" w:hAnsi="Arial" w:cs="Arial"/>
            <w:sz w:val="20"/>
            <w:szCs w:val="20"/>
          </w:rPr>
          <w:t>http://www.enterprise.prog.org/Projects/2013/trafficsafety_travelerinfo_apps.html</w:t>
        </w:r>
      </w:hyperlink>
      <w:r>
        <w:rPr>
          <w:rFonts w:ascii="Arial" w:hAnsi="Arial" w:cs="Arial"/>
          <w:sz w:val="20"/>
          <w:szCs w:val="20"/>
        </w:rPr>
        <w:t xml:space="preserve"> </w:t>
      </w:r>
    </w:p>
    <w:p w:rsidR="00581372" w:rsidRPr="00E82552" w:rsidRDefault="00581372" w:rsidP="00581372">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22: Communications to Support Rural ITS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conduct a literature search of rural communications issues and solutions and complete a RFI.</w:t>
      </w:r>
    </w:p>
    <w:p w:rsidR="006E1675" w:rsidRPr="00C1304F" w:rsidRDefault="00581372" w:rsidP="00581372">
      <w:pPr>
        <w:numPr>
          <w:ilvl w:val="0"/>
          <w:numId w:val="8"/>
        </w:numPr>
        <w:spacing w:after="0" w:line="240" w:lineRule="auto"/>
        <w:rPr>
          <w:rFonts w:ascii="Arial" w:hAnsi="Arial" w:cs="Arial"/>
          <w:sz w:val="20"/>
          <w:szCs w:val="20"/>
        </w:rPr>
      </w:pPr>
      <w:r>
        <w:rPr>
          <w:rFonts w:ascii="Arial" w:hAnsi="Arial" w:cs="Arial"/>
          <w:sz w:val="20"/>
          <w:szCs w:val="20"/>
        </w:rPr>
        <w:t xml:space="preserve">July </w:t>
      </w:r>
      <w:r w:rsidR="006946A7" w:rsidRPr="006946A7">
        <w:rPr>
          <w:rFonts w:ascii="Arial" w:hAnsi="Arial" w:cs="Arial"/>
          <w:sz w:val="20"/>
          <w:szCs w:val="20"/>
        </w:rPr>
        <w:t>2015 –</w:t>
      </w:r>
      <w:r>
        <w:rPr>
          <w:rFonts w:ascii="Arial" w:hAnsi="Arial" w:cs="Arial"/>
          <w:sz w:val="20"/>
          <w:szCs w:val="20"/>
        </w:rPr>
        <w:t xml:space="preserve"> Project completed.  The final project summary report was posted to the project website at: </w:t>
      </w:r>
      <w:hyperlink r:id="rId11" w:history="1">
        <w:r w:rsidRPr="00354D92">
          <w:rPr>
            <w:rStyle w:val="Hyperlink"/>
            <w:rFonts w:ascii="Arial" w:hAnsi="Arial" w:cs="Arial"/>
            <w:sz w:val="20"/>
            <w:szCs w:val="20"/>
          </w:rPr>
          <w:t>http://www.enterprise.prog.org/Projects/2014/commtosupportruralITS.html</w:t>
        </w:r>
      </w:hyperlink>
      <w:r>
        <w:rPr>
          <w:rFonts w:ascii="Arial" w:hAnsi="Arial" w:cs="Arial"/>
          <w:sz w:val="20"/>
          <w:szCs w:val="20"/>
        </w:rPr>
        <w:t xml:space="preserve"> </w:t>
      </w:r>
    </w:p>
    <w:p w:rsidR="00581372" w:rsidRDefault="00581372" w:rsidP="0000058A">
      <w:pPr>
        <w:spacing w:after="0" w:line="240" w:lineRule="auto"/>
        <w:ind w:left="-720" w:right="-720"/>
        <w:rPr>
          <w:rFonts w:ascii="Arial" w:hAnsi="Arial" w:cs="Arial"/>
          <w:b/>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E82552" w:rsidRDefault="0000058A"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Monthly webinars</w:t>
      </w:r>
      <w:r w:rsidR="00AA5C8B" w:rsidRPr="00C1304F">
        <w:rPr>
          <w:rFonts w:ascii="Arial" w:hAnsi="Arial" w:cs="Arial"/>
          <w:sz w:val="20"/>
          <w:szCs w:val="20"/>
        </w:rPr>
        <w:t xml:space="preserve"> </w:t>
      </w:r>
      <w:r w:rsidR="008A44F2" w:rsidRPr="00C1304F">
        <w:rPr>
          <w:rFonts w:ascii="Arial" w:hAnsi="Arial" w:cs="Arial"/>
          <w:sz w:val="20"/>
          <w:szCs w:val="20"/>
        </w:rPr>
        <w:t xml:space="preserve">will be </w:t>
      </w:r>
      <w:r w:rsidR="002716A8" w:rsidRPr="00C1304F">
        <w:rPr>
          <w:rFonts w:ascii="Arial" w:hAnsi="Arial" w:cs="Arial"/>
          <w:sz w:val="20"/>
          <w:szCs w:val="20"/>
        </w:rPr>
        <w:t>held</w:t>
      </w:r>
      <w:r w:rsidR="008A44F2" w:rsidRPr="00C1304F">
        <w:rPr>
          <w:rFonts w:ascii="Arial" w:hAnsi="Arial" w:cs="Arial"/>
          <w:sz w:val="20"/>
          <w:szCs w:val="20"/>
        </w:rPr>
        <w:t xml:space="preserve"> in </w:t>
      </w:r>
      <w:r w:rsidR="00581372">
        <w:rPr>
          <w:rFonts w:ascii="Arial" w:hAnsi="Arial" w:cs="Arial"/>
          <w:sz w:val="20"/>
          <w:szCs w:val="20"/>
        </w:rPr>
        <w:t>October, November and December</w:t>
      </w:r>
      <w:r w:rsidR="00E82552">
        <w:rPr>
          <w:rFonts w:ascii="Arial" w:hAnsi="Arial" w:cs="Arial"/>
          <w:sz w:val="20"/>
          <w:szCs w:val="20"/>
        </w:rPr>
        <w:t>.</w:t>
      </w:r>
    </w:p>
    <w:p w:rsidR="002716A8" w:rsidRPr="00C1304F" w:rsidRDefault="002716A8" w:rsidP="002716A8">
      <w:pPr>
        <w:spacing w:after="0" w:line="240" w:lineRule="auto"/>
        <w:ind w:left="360" w:right="-720"/>
        <w:rPr>
          <w:rFonts w:ascii="Arial" w:hAnsi="Arial" w:cs="Arial"/>
          <w:sz w:val="20"/>
          <w:szCs w:val="20"/>
        </w:rPr>
      </w:pPr>
    </w:p>
    <w:p w:rsidR="00177805" w:rsidRPr="00C1304F" w:rsidRDefault="008A44F2" w:rsidP="00E82552">
      <w:pPr>
        <w:spacing w:after="0" w:line="240" w:lineRule="auto"/>
        <w:ind w:left="-144" w:right="-720"/>
        <w:rPr>
          <w:rFonts w:ascii="Arial" w:hAnsi="Arial" w:cs="Arial"/>
          <w:sz w:val="20"/>
          <w:szCs w:val="20"/>
        </w:rPr>
      </w:pPr>
      <w:r w:rsidRPr="00C1304F">
        <w:rPr>
          <w:rFonts w:ascii="Arial" w:hAnsi="Arial" w:cs="Arial"/>
          <w:sz w:val="20"/>
          <w:szCs w:val="20"/>
        </w:rPr>
        <w:t>Technical Task:</w:t>
      </w:r>
    </w:p>
    <w:p w:rsidR="00037FBC" w:rsidRDefault="00F3126C"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Additional p</w:t>
      </w:r>
      <w:r w:rsidR="008A44F2" w:rsidRPr="00C1304F">
        <w:rPr>
          <w:rFonts w:ascii="Arial" w:hAnsi="Arial" w:cs="Arial"/>
          <w:sz w:val="20"/>
          <w:szCs w:val="20"/>
        </w:rPr>
        <w:t>rojects from the 201</w:t>
      </w:r>
      <w:r w:rsidR="00C1304F" w:rsidRPr="00C1304F">
        <w:rPr>
          <w:rFonts w:ascii="Arial" w:hAnsi="Arial" w:cs="Arial"/>
          <w:sz w:val="20"/>
          <w:szCs w:val="20"/>
        </w:rPr>
        <w:t>3</w:t>
      </w:r>
      <w:r w:rsidR="001B71D1" w:rsidRPr="00C1304F">
        <w:rPr>
          <w:rFonts w:ascii="Arial" w:hAnsi="Arial" w:cs="Arial"/>
          <w:sz w:val="20"/>
          <w:szCs w:val="20"/>
        </w:rPr>
        <w:t>-201</w:t>
      </w:r>
      <w:r w:rsidR="004A69ED">
        <w:rPr>
          <w:rFonts w:ascii="Arial" w:hAnsi="Arial" w:cs="Arial"/>
          <w:sz w:val="20"/>
          <w:szCs w:val="20"/>
        </w:rPr>
        <w:t>5</w:t>
      </w:r>
      <w:r w:rsidR="0040579E" w:rsidRPr="00C1304F">
        <w:rPr>
          <w:rFonts w:ascii="Arial" w:hAnsi="Arial" w:cs="Arial"/>
          <w:sz w:val="20"/>
          <w:szCs w:val="20"/>
        </w:rPr>
        <w:t xml:space="preserve"> </w:t>
      </w:r>
      <w:r w:rsidR="008A44F2" w:rsidRPr="00C1304F">
        <w:rPr>
          <w:rFonts w:ascii="Arial" w:hAnsi="Arial" w:cs="Arial"/>
          <w:sz w:val="20"/>
          <w:szCs w:val="20"/>
        </w:rPr>
        <w:t>Work Plan</w:t>
      </w:r>
      <w:r w:rsidR="004A69ED">
        <w:rPr>
          <w:rFonts w:ascii="Arial" w:hAnsi="Arial" w:cs="Arial"/>
          <w:sz w:val="20"/>
          <w:szCs w:val="20"/>
        </w:rPr>
        <w:t>s</w:t>
      </w:r>
      <w:r w:rsidR="008A44F2" w:rsidRPr="00C1304F">
        <w:rPr>
          <w:rFonts w:ascii="Arial" w:hAnsi="Arial" w:cs="Arial"/>
          <w:sz w:val="20"/>
          <w:szCs w:val="20"/>
        </w:rPr>
        <w:t xml:space="preserve"> will begin to commence during the next quarter</w:t>
      </w:r>
      <w:r w:rsidRPr="00C1304F">
        <w:rPr>
          <w:rFonts w:ascii="Arial" w:hAnsi="Arial" w:cs="Arial"/>
          <w:sz w:val="20"/>
          <w:szCs w:val="20"/>
        </w:rPr>
        <w:t>.</w:t>
      </w:r>
    </w:p>
    <w:p w:rsidR="00E82552" w:rsidRPr="00C1304F" w:rsidRDefault="00E82552" w:rsidP="0000058A">
      <w:pPr>
        <w:numPr>
          <w:ilvl w:val="0"/>
          <w:numId w:val="3"/>
        </w:numPr>
        <w:spacing w:after="0" w:line="240" w:lineRule="auto"/>
        <w:ind w:right="-720"/>
        <w:rPr>
          <w:rFonts w:ascii="Arial" w:hAnsi="Arial" w:cs="Arial"/>
          <w:sz w:val="20"/>
          <w:szCs w:val="20"/>
        </w:rPr>
      </w:pPr>
      <w:r>
        <w:rPr>
          <w:rFonts w:ascii="Arial" w:hAnsi="Arial" w:cs="Arial"/>
          <w:sz w:val="20"/>
          <w:szCs w:val="20"/>
        </w:rPr>
        <w:t>Continue to complete project tasks for the active work plan projects.</w:t>
      </w:r>
    </w:p>
    <w:p w:rsidR="00037FBC" w:rsidRPr="00C1304F" w:rsidRDefault="00037FBC" w:rsidP="004A69ED">
      <w:pPr>
        <w:spacing w:after="0" w:line="240" w:lineRule="auto"/>
        <w:ind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4A69ED" w:rsidRDefault="00581372" w:rsidP="006946A7">
      <w:pPr>
        <w:spacing w:after="0" w:line="240" w:lineRule="auto"/>
        <w:ind w:left="-720" w:right="-720"/>
        <w:rPr>
          <w:rFonts w:ascii="Arial" w:hAnsi="Arial" w:cs="Arial"/>
          <w:sz w:val="20"/>
          <w:szCs w:val="20"/>
        </w:rPr>
      </w:pPr>
      <w:r>
        <w:rPr>
          <w:rFonts w:ascii="Arial" w:hAnsi="Arial" w:cs="Arial"/>
          <w:sz w:val="20"/>
          <w:szCs w:val="20"/>
        </w:rPr>
        <w:t>Projects completed:</w:t>
      </w:r>
    </w:p>
    <w:p w:rsidR="00581372" w:rsidRDefault="00581372" w:rsidP="00581372">
      <w:pPr>
        <w:pStyle w:val="ListParagraph"/>
        <w:numPr>
          <w:ilvl w:val="0"/>
          <w:numId w:val="18"/>
        </w:numPr>
        <w:ind w:right="-720"/>
        <w:rPr>
          <w:rFonts w:ascii="Arial" w:hAnsi="Arial" w:cs="Arial"/>
        </w:rPr>
      </w:pPr>
      <w:r>
        <w:rPr>
          <w:rFonts w:ascii="Arial" w:hAnsi="Arial" w:cs="Arial"/>
        </w:rPr>
        <w:t>Project</w:t>
      </w:r>
      <w:r w:rsidRPr="00581372">
        <w:rPr>
          <w:rFonts w:ascii="Arial" w:hAnsi="Arial" w:cs="Arial"/>
        </w:rPr>
        <w:t xml:space="preserve"> </w:t>
      </w:r>
      <w:r>
        <w:rPr>
          <w:rFonts w:ascii="Arial" w:hAnsi="Arial" w:cs="Arial"/>
        </w:rPr>
        <w:t xml:space="preserve">15: </w:t>
      </w:r>
      <w:r w:rsidRPr="00C1304F">
        <w:rPr>
          <w:rFonts w:ascii="Arial" w:hAnsi="Arial" w:cs="Arial"/>
        </w:rPr>
        <w:t>ITS Warrants Review Support</w:t>
      </w:r>
    </w:p>
    <w:p w:rsidR="00581372" w:rsidRDefault="00581372" w:rsidP="00581372">
      <w:pPr>
        <w:pStyle w:val="ListParagraph"/>
        <w:numPr>
          <w:ilvl w:val="0"/>
          <w:numId w:val="18"/>
        </w:numPr>
        <w:ind w:right="-720"/>
        <w:rPr>
          <w:rFonts w:ascii="Arial" w:hAnsi="Arial" w:cs="Arial"/>
        </w:rPr>
      </w:pPr>
      <w:r>
        <w:rPr>
          <w:rFonts w:ascii="Arial" w:hAnsi="Arial" w:cs="Arial"/>
        </w:rPr>
        <w:lastRenderedPageBreak/>
        <w:t>Project 21: Traffic Safety and Traveler Information Mobile Apps</w:t>
      </w:r>
    </w:p>
    <w:p w:rsidR="00581372" w:rsidRPr="00581372" w:rsidRDefault="00581372" w:rsidP="00581372">
      <w:pPr>
        <w:pStyle w:val="ListParagraph"/>
        <w:numPr>
          <w:ilvl w:val="0"/>
          <w:numId w:val="18"/>
        </w:numPr>
        <w:ind w:right="-720"/>
        <w:rPr>
          <w:rFonts w:ascii="Arial" w:hAnsi="Arial" w:cs="Arial"/>
        </w:rPr>
      </w:pPr>
      <w:r>
        <w:rPr>
          <w:rFonts w:ascii="Arial" w:hAnsi="Arial" w:cs="Arial"/>
        </w:rPr>
        <w:t>Project 22: Communications to Support Rural ITS</w:t>
      </w:r>
    </w:p>
    <w:p w:rsidR="004A69ED" w:rsidRPr="0000058A" w:rsidRDefault="004A69ED"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81" w:rsidRDefault="00241381" w:rsidP="00106C83">
      <w:pPr>
        <w:spacing w:after="0" w:line="240" w:lineRule="auto"/>
      </w:pPr>
      <w:r>
        <w:separator/>
      </w:r>
    </w:p>
  </w:endnote>
  <w:endnote w:type="continuationSeparator" w:id="0">
    <w:p w:rsidR="00241381" w:rsidRDefault="0024138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1430C4">
    <w:pPr>
      <w:pStyle w:val="Footer"/>
    </w:pPr>
    <w:r>
      <w:t>ENTERPRISE Pooled F</w:t>
    </w:r>
    <w:r w:rsidR="005555EE">
      <w:t xml:space="preserve">und Program – Quarterly Report </w:t>
    </w:r>
    <w:r w:rsidR="00FD3BB7">
      <w:t>July –</w:t>
    </w:r>
    <w:r w:rsidR="006946A7">
      <w:t xml:space="preserve"> </w:t>
    </w:r>
    <w:r w:rsidR="00FD3BB7">
      <w:t xml:space="preserve">September </w:t>
    </w:r>
    <w:r>
      <w:t>20</w:t>
    </w:r>
    <w:r w:rsidR="005555EE">
      <w:t>1</w:t>
    </w:r>
    <w:r w:rsidR="004A69ED">
      <w:t>5</w:t>
    </w:r>
    <w:r w:rsidR="00AC4912">
      <w:t xml:space="preserve"> (Quarter </w:t>
    </w:r>
    <w:r w:rsidR="00FD3BB7">
      <w:t>3</w:t>
    </w:r>
    <w:r>
      <w:t>)</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81" w:rsidRDefault="00241381" w:rsidP="00106C83">
      <w:pPr>
        <w:spacing w:after="0" w:line="240" w:lineRule="auto"/>
      </w:pPr>
      <w:r>
        <w:separator/>
      </w:r>
    </w:p>
  </w:footnote>
  <w:footnote w:type="continuationSeparator" w:id="0">
    <w:p w:rsidR="00241381" w:rsidRDefault="0024138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242AB9"/>
    <w:multiLevelType w:val="hybridMultilevel"/>
    <w:tmpl w:val="67E076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F4A6EC2"/>
    <w:multiLevelType w:val="hybridMultilevel"/>
    <w:tmpl w:val="E350143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71C8C"/>
    <w:multiLevelType w:val="hybridMultilevel"/>
    <w:tmpl w:val="D9AA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2"/>
  </w:num>
  <w:num w:numId="5">
    <w:abstractNumId w:val="15"/>
  </w:num>
  <w:num w:numId="6">
    <w:abstractNumId w:val="3"/>
  </w:num>
  <w:num w:numId="7">
    <w:abstractNumId w:val="5"/>
  </w:num>
  <w:num w:numId="8">
    <w:abstractNumId w:val="0"/>
  </w:num>
  <w:num w:numId="9">
    <w:abstractNumId w:val="8"/>
  </w:num>
  <w:num w:numId="10">
    <w:abstractNumId w:val="13"/>
  </w:num>
  <w:num w:numId="11">
    <w:abstractNumId w:val="9"/>
  </w:num>
  <w:num w:numId="12">
    <w:abstractNumId w:val="10"/>
  </w:num>
  <w:num w:numId="13">
    <w:abstractNumId w:val="14"/>
  </w:num>
  <w:num w:numId="14">
    <w:abstractNumId w:val="4"/>
  </w:num>
  <w:num w:numId="15">
    <w:abstractNumId w:val="16"/>
  </w:num>
  <w:num w:numId="16">
    <w:abstractNumId w:val="17"/>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58A"/>
    <w:rsid w:val="00011702"/>
    <w:rsid w:val="0003145A"/>
    <w:rsid w:val="00037FBC"/>
    <w:rsid w:val="00050D31"/>
    <w:rsid w:val="000736BB"/>
    <w:rsid w:val="00083292"/>
    <w:rsid w:val="000A37B8"/>
    <w:rsid w:val="000B02E7"/>
    <w:rsid w:val="00106C83"/>
    <w:rsid w:val="001168AD"/>
    <w:rsid w:val="0013636F"/>
    <w:rsid w:val="001430C4"/>
    <w:rsid w:val="00161051"/>
    <w:rsid w:val="001766B1"/>
    <w:rsid w:val="00177805"/>
    <w:rsid w:val="001B71D1"/>
    <w:rsid w:val="001F415A"/>
    <w:rsid w:val="00232C65"/>
    <w:rsid w:val="00234DA6"/>
    <w:rsid w:val="00241381"/>
    <w:rsid w:val="002716A8"/>
    <w:rsid w:val="00284D1F"/>
    <w:rsid w:val="00286D4A"/>
    <w:rsid w:val="00293FD8"/>
    <w:rsid w:val="002A79C8"/>
    <w:rsid w:val="002C7388"/>
    <w:rsid w:val="002F01BD"/>
    <w:rsid w:val="00301BF8"/>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6484A"/>
    <w:rsid w:val="0049726E"/>
    <w:rsid w:val="004A61DB"/>
    <w:rsid w:val="004A69ED"/>
    <w:rsid w:val="004C1BC8"/>
    <w:rsid w:val="004D5A34"/>
    <w:rsid w:val="004E14DC"/>
    <w:rsid w:val="004F308F"/>
    <w:rsid w:val="004F7F0A"/>
    <w:rsid w:val="005023B9"/>
    <w:rsid w:val="005154B2"/>
    <w:rsid w:val="00551D8A"/>
    <w:rsid w:val="005555EE"/>
    <w:rsid w:val="00580E05"/>
    <w:rsid w:val="00581372"/>
    <w:rsid w:val="005A72D7"/>
    <w:rsid w:val="005C0728"/>
    <w:rsid w:val="00611CF8"/>
    <w:rsid w:val="00646884"/>
    <w:rsid w:val="006914B8"/>
    <w:rsid w:val="006946A7"/>
    <w:rsid w:val="006C5266"/>
    <w:rsid w:val="006D5C5E"/>
    <w:rsid w:val="006E0E1F"/>
    <w:rsid w:val="006E1675"/>
    <w:rsid w:val="007117EB"/>
    <w:rsid w:val="00725ADB"/>
    <w:rsid w:val="00742B61"/>
    <w:rsid w:val="00743C01"/>
    <w:rsid w:val="007511A7"/>
    <w:rsid w:val="00765F74"/>
    <w:rsid w:val="007A58B6"/>
    <w:rsid w:val="007B0FD3"/>
    <w:rsid w:val="007E031B"/>
    <w:rsid w:val="00820FD8"/>
    <w:rsid w:val="008233C6"/>
    <w:rsid w:val="008268F3"/>
    <w:rsid w:val="00833A32"/>
    <w:rsid w:val="00872F18"/>
    <w:rsid w:val="00874EF7"/>
    <w:rsid w:val="008820F3"/>
    <w:rsid w:val="008A44F2"/>
    <w:rsid w:val="00905690"/>
    <w:rsid w:val="00937428"/>
    <w:rsid w:val="009629D7"/>
    <w:rsid w:val="00963177"/>
    <w:rsid w:val="00986265"/>
    <w:rsid w:val="009B4AB1"/>
    <w:rsid w:val="009C2CF0"/>
    <w:rsid w:val="009C4012"/>
    <w:rsid w:val="009E1771"/>
    <w:rsid w:val="00A17707"/>
    <w:rsid w:val="00A43875"/>
    <w:rsid w:val="00AA5C8B"/>
    <w:rsid w:val="00AC2C1B"/>
    <w:rsid w:val="00AC4912"/>
    <w:rsid w:val="00AD1AFC"/>
    <w:rsid w:val="00AE4F95"/>
    <w:rsid w:val="00B1004F"/>
    <w:rsid w:val="00B20ED9"/>
    <w:rsid w:val="00B2185C"/>
    <w:rsid w:val="00B24930"/>
    <w:rsid w:val="00B40702"/>
    <w:rsid w:val="00B56451"/>
    <w:rsid w:val="00B6022C"/>
    <w:rsid w:val="00B615BF"/>
    <w:rsid w:val="00B66A21"/>
    <w:rsid w:val="00B80F9B"/>
    <w:rsid w:val="00BA4565"/>
    <w:rsid w:val="00BD7B5A"/>
    <w:rsid w:val="00BF1E2A"/>
    <w:rsid w:val="00BF6971"/>
    <w:rsid w:val="00C05B09"/>
    <w:rsid w:val="00C1304F"/>
    <w:rsid w:val="00C13753"/>
    <w:rsid w:val="00C15BE6"/>
    <w:rsid w:val="00C162B6"/>
    <w:rsid w:val="00C1778A"/>
    <w:rsid w:val="00C23749"/>
    <w:rsid w:val="00C369A2"/>
    <w:rsid w:val="00C41F96"/>
    <w:rsid w:val="00C66A6C"/>
    <w:rsid w:val="00C8362B"/>
    <w:rsid w:val="00CC6B66"/>
    <w:rsid w:val="00CD174F"/>
    <w:rsid w:val="00CD4D56"/>
    <w:rsid w:val="00CD749E"/>
    <w:rsid w:val="00CE2791"/>
    <w:rsid w:val="00D74A70"/>
    <w:rsid w:val="00D97AC0"/>
    <w:rsid w:val="00DD1C8B"/>
    <w:rsid w:val="00DE5002"/>
    <w:rsid w:val="00DF6C00"/>
    <w:rsid w:val="00E16B95"/>
    <w:rsid w:val="00E414F5"/>
    <w:rsid w:val="00E53738"/>
    <w:rsid w:val="00E600C4"/>
    <w:rsid w:val="00E6245D"/>
    <w:rsid w:val="00E82552"/>
    <w:rsid w:val="00E8494F"/>
    <w:rsid w:val="00EA135F"/>
    <w:rsid w:val="00EB3801"/>
    <w:rsid w:val="00EB7E92"/>
    <w:rsid w:val="00EE0F80"/>
    <w:rsid w:val="00EE5DD9"/>
    <w:rsid w:val="00EF08AE"/>
    <w:rsid w:val="00EF2A2A"/>
    <w:rsid w:val="00EF4093"/>
    <w:rsid w:val="00EF5790"/>
    <w:rsid w:val="00F0026F"/>
    <w:rsid w:val="00F06A80"/>
    <w:rsid w:val="00F3126C"/>
    <w:rsid w:val="00F35A14"/>
    <w:rsid w:val="00F92579"/>
    <w:rsid w:val="00FD0FBA"/>
    <w:rsid w:val="00FD3BB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16BE"/>
  <w15:docId w15:val="{4A09CBEF-09A5-4F43-8DE7-13A3536F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terprise.prog.org/Projects/2014/commtosupportruralITS.html" TargetMode="External"/><Relationship Id="rId5" Type="http://schemas.openxmlformats.org/officeDocument/2006/relationships/webSettings" Target="webSettings.xml"/><Relationship Id="rId10" Type="http://schemas.openxmlformats.org/officeDocument/2006/relationships/hyperlink" Target="http://www.enterprise.prog.org/Projects/2013/trafficsafety_travelerinfo_apps.html" TargetMode="External"/><Relationship Id="rId4" Type="http://schemas.openxmlformats.org/officeDocument/2006/relationships/settings" Target="settings.xml"/><Relationship Id="rId9" Type="http://schemas.openxmlformats.org/officeDocument/2006/relationships/hyperlink" Target="http://www.enterprise.prog.org/Projects/2014/its_device_planning_guidan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840E-3BEC-4193-9AF0-E828E507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9534</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Roelofs</cp:lastModifiedBy>
  <cp:revision>4</cp:revision>
  <dcterms:created xsi:type="dcterms:W3CDTF">2016-01-12T16:34:00Z</dcterms:created>
  <dcterms:modified xsi:type="dcterms:W3CDTF">2016-01-13T20:33:00Z</dcterms:modified>
</cp:coreProperties>
</file>