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22A" w:rsidRDefault="002F022A" w:rsidP="006416C0">
      <w:pPr>
        <w:spacing w:before="100" w:beforeAutospacing="1"/>
      </w:pPr>
    </w:p>
    <w:p w:rsidR="006416C0" w:rsidRPr="00DF32DE" w:rsidRDefault="006416C0" w:rsidP="006416C0">
      <w:pPr>
        <w:spacing w:before="100" w:beforeAutospacing="1" w:line="240" w:lineRule="auto"/>
        <w:rPr>
          <w:b/>
          <w:sz w:val="32"/>
          <w:szCs w:val="32"/>
        </w:rPr>
      </w:pPr>
    </w:p>
    <w:p w:rsidR="00DF32DE" w:rsidRPr="00580A92" w:rsidRDefault="00580A92" w:rsidP="00580A92">
      <w:pPr>
        <w:spacing w:before="100" w:beforeAutospacing="1" w:line="240" w:lineRule="auto"/>
        <w:jc w:val="center"/>
        <w:rPr>
          <w:b/>
          <w:sz w:val="32"/>
          <w:szCs w:val="32"/>
        </w:rPr>
      </w:pPr>
      <w:r>
        <w:rPr>
          <w:b/>
          <w:sz w:val="32"/>
          <w:szCs w:val="32"/>
        </w:rPr>
        <w:t>POOL</w:t>
      </w:r>
      <w:r w:rsidRPr="00580A92">
        <w:rPr>
          <w:b/>
          <w:sz w:val="32"/>
          <w:szCs w:val="32"/>
        </w:rPr>
        <w:t xml:space="preserve"> F</w:t>
      </w:r>
      <w:r>
        <w:rPr>
          <w:b/>
          <w:sz w:val="32"/>
          <w:szCs w:val="32"/>
        </w:rPr>
        <w:t>UND</w:t>
      </w:r>
      <w:bookmarkStart w:id="0" w:name="_GoBack"/>
      <w:bookmarkEnd w:id="0"/>
      <w:r w:rsidRPr="00580A92">
        <w:rPr>
          <w:b/>
          <w:sz w:val="32"/>
          <w:szCs w:val="32"/>
        </w:rPr>
        <w:t xml:space="preserve"> SPR-3(099)</w:t>
      </w:r>
    </w:p>
    <w:p w:rsidR="006416C0" w:rsidRPr="006416C0" w:rsidRDefault="006416C0" w:rsidP="006416C0">
      <w:pPr>
        <w:spacing w:before="100" w:beforeAutospacing="1" w:line="240" w:lineRule="auto"/>
        <w:jc w:val="center"/>
        <w:rPr>
          <w:b/>
          <w:sz w:val="32"/>
          <w:szCs w:val="32"/>
        </w:rPr>
      </w:pPr>
      <w:r w:rsidRPr="006416C0">
        <w:rPr>
          <w:b/>
          <w:sz w:val="32"/>
          <w:szCs w:val="32"/>
        </w:rPr>
        <w:t>TEL8 TELECOMMUNICATIONS NETWORK:</w:t>
      </w:r>
    </w:p>
    <w:p w:rsidR="006416C0" w:rsidRPr="006416C0" w:rsidRDefault="006416C0" w:rsidP="006416C0">
      <w:pPr>
        <w:spacing w:before="100" w:beforeAutospacing="1" w:line="240" w:lineRule="auto"/>
        <w:jc w:val="center"/>
        <w:rPr>
          <w:b/>
          <w:sz w:val="32"/>
          <w:szCs w:val="32"/>
        </w:rPr>
      </w:pPr>
      <w:r w:rsidRPr="006416C0">
        <w:rPr>
          <w:b/>
          <w:sz w:val="32"/>
          <w:szCs w:val="32"/>
        </w:rPr>
        <w:t>A POOLED FUND STUDY FOR</w:t>
      </w:r>
    </w:p>
    <w:p w:rsidR="006416C0" w:rsidRPr="006416C0" w:rsidRDefault="006416C0" w:rsidP="006416C0">
      <w:pPr>
        <w:spacing w:before="100" w:beforeAutospacing="1" w:line="240" w:lineRule="auto"/>
        <w:jc w:val="center"/>
        <w:rPr>
          <w:b/>
          <w:sz w:val="32"/>
          <w:szCs w:val="32"/>
        </w:rPr>
      </w:pPr>
      <w:r w:rsidRPr="006416C0">
        <w:rPr>
          <w:b/>
          <w:sz w:val="32"/>
          <w:szCs w:val="32"/>
        </w:rPr>
        <w:t xml:space="preserve">TRANSPORTATION VIDEOCONFERENCING </w:t>
      </w:r>
    </w:p>
    <w:p w:rsidR="006416C0" w:rsidRDefault="006416C0" w:rsidP="006416C0">
      <w:pPr>
        <w:spacing w:before="100" w:beforeAutospacing="1" w:line="240" w:lineRule="auto"/>
        <w:jc w:val="center"/>
      </w:pPr>
    </w:p>
    <w:p w:rsidR="006416C0" w:rsidRDefault="006416C0" w:rsidP="006416C0">
      <w:pPr>
        <w:spacing w:before="100" w:beforeAutospacing="1" w:line="240" w:lineRule="auto"/>
        <w:jc w:val="center"/>
      </w:pPr>
      <w:r>
        <w:t>Timothy Horner, Program Director</w:t>
      </w:r>
    </w:p>
    <w:p w:rsidR="006416C0" w:rsidRDefault="006416C0" w:rsidP="006416C0">
      <w:pPr>
        <w:spacing w:before="100" w:beforeAutospacing="1" w:line="240" w:lineRule="auto"/>
        <w:jc w:val="center"/>
      </w:pPr>
      <w:r>
        <w:t>Transportation Learning Network</w:t>
      </w:r>
    </w:p>
    <w:p w:rsidR="006416C0" w:rsidRDefault="006416C0" w:rsidP="006416C0">
      <w:pPr>
        <w:spacing w:before="100" w:beforeAutospacing="1" w:line="240" w:lineRule="auto"/>
        <w:jc w:val="center"/>
      </w:pPr>
      <w:r>
        <w:t>Upper Great Plains Transportation Institute</w:t>
      </w:r>
    </w:p>
    <w:p w:rsidR="006416C0" w:rsidRDefault="006416C0" w:rsidP="006416C0">
      <w:pPr>
        <w:spacing w:before="100" w:beforeAutospacing="1" w:line="240" w:lineRule="auto"/>
        <w:jc w:val="center"/>
      </w:pPr>
      <w:r>
        <w:t xml:space="preserve">North Dakota State University </w:t>
      </w:r>
    </w:p>
    <w:p w:rsidR="006416C0" w:rsidRDefault="006416C0" w:rsidP="006416C0">
      <w:pPr>
        <w:spacing w:before="100" w:beforeAutospacing="1" w:line="240" w:lineRule="auto"/>
        <w:jc w:val="center"/>
      </w:pPr>
      <w:proofErr w:type="gramStart"/>
      <w:r>
        <w:t>for</w:t>
      </w:r>
      <w:proofErr w:type="gramEnd"/>
      <w:r>
        <w:t xml:space="preserve"> the </w:t>
      </w:r>
    </w:p>
    <w:p w:rsidR="006416C0" w:rsidRDefault="006416C0" w:rsidP="006416C0">
      <w:pPr>
        <w:spacing w:before="100" w:beforeAutospacing="1" w:line="240" w:lineRule="auto"/>
        <w:jc w:val="center"/>
      </w:pPr>
      <w:r>
        <w:t>North Dakota Department of Transportation</w:t>
      </w:r>
    </w:p>
    <w:p w:rsidR="006416C0" w:rsidRDefault="006416C0" w:rsidP="006416C0">
      <w:pPr>
        <w:spacing w:before="100" w:beforeAutospacing="1" w:line="240" w:lineRule="auto"/>
        <w:jc w:val="center"/>
      </w:pPr>
    </w:p>
    <w:p w:rsidR="006416C0" w:rsidRDefault="006416C0" w:rsidP="006416C0">
      <w:pPr>
        <w:spacing w:before="100" w:beforeAutospacing="1" w:line="240" w:lineRule="auto"/>
        <w:jc w:val="center"/>
      </w:pPr>
      <w:r>
        <w:t xml:space="preserve">Final Report </w:t>
      </w:r>
    </w:p>
    <w:p w:rsidR="006416C0" w:rsidRDefault="006416C0" w:rsidP="006416C0">
      <w:pPr>
        <w:spacing w:before="100" w:beforeAutospacing="1" w:line="240" w:lineRule="auto"/>
        <w:jc w:val="center"/>
      </w:pPr>
      <w:r>
        <w:t>2000 – 2015</w:t>
      </w:r>
    </w:p>
    <w:p w:rsidR="006416C0" w:rsidRDefault="006416C0" w:rsidP="006416C0">
      <w:pPr>
        <w:spacing w:before="100" w:beforeAutospacing="1" w:line="240" w:lineRule="auto"/>
        <w:jc w:val="center"/>
      </w:pPr>
    </w:p>
    <w:p w:rsidR="006416C0" w:rsidRPr="006416C0" w:rsidRDefault="006416C0" w:rsidP="006416C0">
      <w:pPr>
        <w:spacing w:before="100" w:beforeAutospacing="1" w:line="240" w:lineRule="auto"/>
        <w:jc w:val="center"/>
        <w:rPr>
          <w:sz w:val="18"/>
          <w:szCs w:val="18"/>
        </w:rPr>
      </w:pPr>
      <w:r w:rsidRPr="006416C0">
        <w:rPr>
          <w:sz w:val="18"/>
          <w:szCs w:val="18"/>
        </w:rPr>
        <w:t>Prepared for</w:t>
      </w:r>
      <w:r>
        <w:rPr>
          <w:sz w:val="18"/>
          <w:szCs w:val="18"/>
        </w:rPr>
        <w:t>:</w:t>
      </w:r>
    </w:p>
    <w:p w:rsidR="006416C0" w:rsidRDefault="006416C0" w:rsidP="006416C0">
      <w:pPr>
        <w:spacing w:before="100" w:beforeAutospacing="1" w:line="240" w:lineRule="auto"/>
        <w:jc w:val="center"/>
      </w:pPr>
    </w:p>
    <w:p w:rsidR="006416C0" w:rsidRDefault="006416C0" w:rsidP="006416C0">
      <w:pPr>
        <w:spacing w:before="100" w:beforeAutospacing="1" w:line="240" w:lineRule="auto"/>
        <w:jc w:val="center"/>
      </w:pPr>
      <w:proofErr w:type="gramStart"/>
      <w:r>
        <w:t>US.</w:t>
      </w:r>
      <w:proofErr w:type="gramEnd"/>
      <w:r>
        <w:t xml:space="preserve"> Department of Transportation </w:t>
      </w:r>
    </w:p>
    <w:p w:rsidR="006416C0" w:rsidRDefault="006416C0" w:rsidP="006416C0">
      <w:pPr>
        <w:spacing w:before="100" w:beforeAutospacing="1" w:line="240" w:lineRule="auto"/>
        <w:jc w:val="center"/>
      </w:pPr>
      <w:r>
        <w:t xml:space="preserve">Federal Highway Administration </w:t>
      </w:r>
    </w:p>
    <w:p w:rsidR="006416C0" w:rsidRDefault="006416C0" w:rsidP="006416C0">
      <w:pPr>
        <w:spacing w:before="100" w:beforeAutospacing="1" w:line="240" w:lineRule="auto"/>
        <w:jc w:val="center"/>
      </w:pPr>
      <w:r>
        <w:t>North Dakota Division</w:t>
      </w:r>
    </w:p>
    <w:p w:rsidR="006416C0" w:rsidRDefault="006416C0" w:rsidP="006416C0">
      <w:pPr>
        <w:spacing w:before="100" w:beforeAutospacing="1" w:line="240" w:lineRule="auto"/>
        <w:jc w:val="center"/>
      </w:pPr>
      <w:r>
        <w:t xml:space="preserve">Bismarck, North Dakota </w:t>
      </w:r>
    </w:p>
    <w:p w:rsidR="006416C0" w:rsidRDefault="006416C0" w:rsidP="006416C0">
      <w:pPr>
        <w:spacing w:before="100" w:beforeAutospacing="1" w:line="240" w:lineRule="auto"/>
        <w:jc w:val="center"/>
      </w:pPr>
    </w:p>
    <w:p w:rsidR="006416C0" w:rsidRDefault="006416C0" w:rsidP="006416C0">
      <w:pPr>
        <w:spacing w:before="100" w:beforeAutospacing="1" w:line="240" w:lineRule="auto"/>
        <w:jc w:val="center"/>
      </w:pPr>
    </w:p>
    <w:p w:rsidR="006416C0" w:rsidRDefault="006416C0" w:rsidP="006416C0">
      <w:pPr>
        <w:spacing w:before="100" w:beforeAutospacing="1" w:line="240" w:lineRule="auto"/>
        <w:jc w:val="center"/>
      </w:pPr>
    </w:p>
    <w:p w:rsidR="006416C0" w:rsidRPr="006416C0" w:rsidRDefault="006416C0" w:rsidP="006416C0">
      <w:pPr>
        <w:spacing w:before="100" w:beforeAutospacing="1" w:line="240" w:lineRule="auto"/>
        <w:jc w:val="center"/>
        <w:rPr>
          <w:b/>
          <w:sz w:val="32"/>
          <w:szCs w:val="32"/>
        </w:rPr>
      </w:pPr>
      <w:r w:rsidRPr="006416C0">
        <w:rPr>
          <w:b/>
          <w:sz w:val="32"/>
          <w:szCs w:val="32"/>
        </w:rPr>
        <w:t>NOTICE</w:t>
      </w:r>
    </w:p>
    <w:p w:rsidR="006416C0" w:rsidRDefault="006416C0" w:rsidP="006416C0">
      <w:pPr>
        <w:spacing w:before="100" w:beforeAutospacing="1" w:line="240" w:lineRule="auto"/>
        <w:rPr>
          <w:sz w:val="24"/>
          <w:szCs w:val="24"/>
        </w:rPr>
      </w:pPr>
      <w:r>
        <w:rPr>
          <w:sz w:val="24"/>
          <w:szCs w:val="24"/>
        </w:rPr>
        <w:t>This document is disseminated under the sp</w:t>
      </w:r>
      <w:r w:rsidR="00DF32DE">
        <w:rPr>
          <w:sz w:val="24"/>
          <w:szCs w:val="24"/>
        </w:rPr>
        <w:t>onsorship of the Department of T</w:t>
      </w:r>
      <w:r>
        <w:rPr>
          <w:sz w:val="24"/>
          <w:szCs w:val="24"/>
        </w:rPr>
        <w:t>ransportation in the interest of information exchange.  The Uni</w:t>
      </w:r>
      <w:r w:rsidR="00DF32DE">
        <w:rPr>
          <w:sz w:val="24"/>
          <w:szCs w:val="24"/>
        </w:rPr>
        <w:t>ted States Government assumes no</w:t>
      </w:r>
      <w:r>
        <w:rPr>
          <w:sz w:val="24"/>
          <w:szCs w:val="24"/>
        </w:rPr>
        <w:t xml:space="preserve"> liability for the contents of us</w:t>
      </w:r>
      <w:r w:rsidR="00DF32DE">
        <w:rPr>
          <w:sz w:val="24"/>
          <w:szCs w:val="24"/>
        </w:rPr>
        <w:t>e</w:t>
      </w:r>
      <w:r>
        <w:rPr>
          <w:sz w:val="24"/>
          <w:szCs w:val="24"/>
        </w:rPr>
        <w:t xml:space="preserve"> thereof. </w:t>
      </w:r>
    </w:p>
    <w:p w:rsidR="006416C0" w:rsidRPr="006416C0" w:rsidRDefault="006416C0" w:rsidP="006416C0">
      <w:pPr>
        <w:spacing w:before="100" w:beforeAutospacing="1" w:line="240" w:lineRule="auto"/>
        <w:rPr>
          <w:sz w:val="24"/>
          <w:szCs w:val="24"/>
        </w:rPr>
      </w:pPr>
      <w:r>
        <w:rPr>
          <w:sz w:val="24"/>
          <w:szCs w:val="24"/>
        </w:rPr>
        <w:t xml:space="preserve">The United States Government does not endorse products or manufacturers.  Trade or manufacturer’s names appear herein solely because they are considered essential to the object of this report. </w:t>
      </w:r>
    </w:p>
    <w:p w:rsidR="006416C0" w:rsidRDefault="006416C0"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3C1E89" w:rsidRDefault="003C1E89" w:rsidP="006416C0">
      <w:pPr>
        <w:spacing w:before="100" w:beforeAutospacing="1" w:line="240" w:lineRule="auto"/>
      </w:pPr>
    </w:p>
    <w:p w:rsidR="008F7279" w:rsidRDefault="008F7279">
      <w:r>
        <w:br w:type="page"/>
      </w:r>
    </w:p>
    <w:p w:rsidR="003C1E89" w:rsidRDefault="003C1E89" w:rsidP="006416C0">
      <w:pPr>
        <w:spacing w:before="100" w:beforeAutospacing="1" w:line="240" w:lineRule="auto"/>
      </w:pPr>
    </w:p>
    <w:p w:rsidR="000C6C44" w:rsidRDefault="00E360BA" w:rsidP="000C6C44">
      <w:pPr>
        <w:jc w:val="center"/>
        <w:rPr>
          <w:sz w:val="36"/>
          <w:szCs w:val="36"/>
        </w:rPr>
      </w:pPr>
      <w:r>
        <w:rPr>
          <w:sz w:val="36"/>
          <w:szCs w:val="36"/>
        </w:rPr>
        <w:t>Tel8 History</w:t>
      </w:r>
      <w:r w:rsidR="008F16FB" w:rsidRPr="008F16FB">
        <w:rPr>
          <w:sz w:val="36"/>
          <w:szCs w:val="36"/>
        </w:rPr>
        <w:t xml:space="preserve"> </w:t>
      </w:r>
      <w:r w:rsidR="008F16FB">
        <w:rPr>
          <w:sz w:val="36"/>
          <w:szCs w:val="36"/>
        </w:rPr>
        <w:t>&amp; Overview</w:t>
      </w:r>
    </w:p>
    <w:p w:rsidR="006F7584" w:rsidRPr="0005746C" w:rsidRDefault="0005746C" w:rsidP="000C6C44">
      <w:pPr>
        <w:rPr>
          <w:sz w:val="24"/>
          <w:szCs w:val="24"/>
          <w:u w:val="single"/>
        </w:rPr>
      </w:pPr>
      <w:r w:rsidRPr="0005746C">
        <w:rPr>
          <w:sz w:val="24"/>
          <w:szCs w:val="24"/>
          <w:u w:val="single"/>
        </w:rPr>
        <w:t>Background</w:t>
      </w:r>
    </w:p>
    <w:p w:rsidR="0005746C" w:rsidRDefault="000C6C44" w:rsidP="000C6C44">
      <w:pPr>
        <w:rPr>
          <w:sz w:val="24"/>
          <w:szCs w:val="24"/>
        </w:rPr>
      </w:pPr>
      <w:r>
        <w:rPr>
          <w:sz w:val="24"/>
          <w:szCs w:val="24"/>
        </w:rPr>
        <w:t xml:space="preserve">The Tel8 Pooled Fund Study was created </w:t>
      </w:r>
      <w:r w:rsidR="006F7584">
        <w:rPr>
          <w:sz w:val="24"/>
          <w:szCs w:val="24"/>
        </w:rPr>
        <w:t xml:space="preserve">in 1994 </w:t>
      </w:r>
      <w:r>
        <w:rPr>
          <w:sz w:val="24"/>
          <w:szCs w:val="24"/>
        </w:rPr>
        <w:t xml:space="preserve">to support the development of a telecommunications system dedicated to improving and enhancing transportation in the Federal Highway Administration (FHWA) Region 8.  TEL8 established a partnership among the region’s </w:t>
      </w:r>
      <w:r w:rsidR="006F7584">
        <w:rPr>
          <w:sz w:val="24"/>
          <w:szCs w:val="24"/>
        </w:rPr>
        <w:t xml:space="preserve">Departments of Transportation (DOT) and four Mountain Plains Consortium (MPC) </w:t>
      </w:r>
      <w:r>
        <w:rPr>
          <w:sz w:val="24"/>
          <w:szCs w:val="24"/>
        </w:rPr>
        <w:t xml:space="preserve">transportation research </w:t>
      </w:r>
      <w:r w:rsidR="006F7584">
        <w:rPr>
          <w:sz w:val="24"/>
          <w:szCs w:val="24"/>
        </w:rPr>
        <w:t>universities</w:t>
      </w:r>
      <w:r>
        <w:rPr>
          <w:sz w:val="24"/>
          <w:szCs w:val="24"/>
        </w:rPr>
        <w:t xml:space="preserve">.  </w:t>
      </w:r>
      <w:r w:rsidR="005C711C">
        <w:rPr>
          <w:sz w:val="24"/>
          <w:szCs w:val="24"/>
        </w:rPr>
        <w:t xml:space="preserve">The structure of the pooled fund study required each of the participants to provide financial contributions to the study. </w:t>
      </w:r>
      <w:r w:rsidR="0005746C">
        <w:rPr>
          <w:sz w:val="24"/>
          <w:szCs w:val="24"/>
        </w:rPr>
        <w:t>The TEL8 established b</w:t>
      </w:r>
      <w:r w:rsidR="00BE7B63">
        <w:rPr>
          <w:sz w:val="24"/>
          <w:szCs w:val="24"/>
        </w:rPr>
        <w:t>y</w:t>
      </w:r>
      <w:r w:rsidR="0005746C">
        <w:rPr>
          <w:sz w:val="24"/>
          <w:szCs w:val="24"/>
        </w:rPr>
        <w:t xml:space="preserve">-laws and elected a board of directors to govern the system and establish a network control center at North Dakota State University (NDSU) to manage the administrative, technical and programming functions of the network.  </w:t>
      </w:r>
    </w:p>
    <w:p w:rsidR="0005746C" w:rsidRDefault="006F7584" w:rsidP="0005746C">
      <w:pPr>
        <w:rPr>
          <w:sz w:val="24"/>
          <w:szCs w:val="24"/>
        </w:rPr>
      </w:pPr>
      <w:r>
        <w:rPr>
          <w:sz w:val="24"/>
          <w:szCs w:val="24"/>
        </w:rPr>
        <w:t xml:space="preserve">The TEL8 system included video conference facilities at each of the original sites and a satellite-based transmission medium connecting the network.  </w:t>
      </w:r>
      <w:r w:rsidR="0005746C">
        <w:rPr>
          <w:sz w:val="24"/>
          <w:szCs w:val="24"/>
        </w:rPr>
        <w:t>During the 1990s, TEL8’s original network topology included a satellite-based transmission medium and CLI videoconference codecs.  In the late ‘90’s Tel8 undertook a major reconfiguration of its videoconference technology and network technology when the entire system was switched from a satellite-based transmission medium to a terrestrial-based T1 private network.  At the time an analysis of the potential transmission mediums indicated that TEL8 would benefit from purchasing and operating its own videoconf</w:t>
      </w:r>
      <w:r w:rsidR="00FD4FF0">
        <w:rPr>
          <w:sz w:val="24"/>
          <w:szCs w:val="24"/>
        </w:rPr>
        <w:t xml:space="preserve">erence bridge.  A </w:t>
      </w:r>
      <w:r w:rsidR="0005746C">
        <w:rPr>
          <w:sz w:val="24"/>
          <w:szCs w:val="24"/>
        </w:rPr>
        <w:t>bridge was installed at NDSU, the Network Control Center</w:t>
      </w:r>
      <w:r w:rsidR="00BE7B63">
        <w:rPr>
          <w:sz w:val="24"/>
          <w:szCs w:val="24"/>
        </w:rPr>
        <w:t>,</w:t>
      </w:r>
      <w:r w:rsidR="0005746C">
        <w:rPr>
          <w:sz w:val="24"/>
          <w:szCs w:val="24"/>
        </w:rPr>
        <w:t xml:space="preserve"> under the satellite-based transmission medium.</w:t>
      </w:r>
    </w:p>
    <w:p w:rsidR="00D176DA" w:rsidRDefault="006F7584" w:rsidP="000C6C44">
      <w:pPr>
        <w:rPr>
          <w:sz w:val="24"/>
          <w:szCs w:val="24"/>
        </w:rPr>
      </w:pPr>
      <w:r>
        <w:rPr>
          <w:sz w:val="24"/>
          <w:szCs w:val="24"/>
        </w:rPr>
        <w:t xml:space="preserve">The TEL8 system was improved and enhanced with evolving technology </w:t>
      </w:r>
      <w:r w:rsidR="00D176DA">
        <w:rPr>
          <w:sz w:val="24"/>
          <w:szCs w:val="24"/>
        </w:rPr>
        <w:t xml:space="preserve">and programming </w:t>
      </w:r>
      <w:r>
        <w:rPr>
          <w:sz w:val="24"/>
          <w:szCs w:val="24"/>
        </w:rPr>
        <w:t xml:space="preserve">through the 1990s. </w:t>
      </w:r>
      <w:r w:rsidR="00D176DA">
        <w:rPr>
          <w:sz w:val="24"/>
          <w:szCs w:val="24"/>
        </w:rPr>
        <w:t xml:space="preserve"> </w:t>
      </w:r>
      <w:proofErr w:type="gramStart"/>
      <w:r w:rsidR="00D176DA">
        <w:rPr>
          <w:sz w:val="24"/>
          <w:szCs w:val="24"/>
        </w:rPr>
        <w:t>In May 1999, Interim Report No.</w:t>
      </w:r>
      <w:proofErr w:type="gramEnd"/>
      <w:r w:rsidR="00D176DA">
        <w:rPr>
          <w:sz w:val="24"/>
          <w:szCs w:val="24"/>
        </w:rPr>
        <w:t xml:space="preserve"> RPR-0003(025) was issued.  It was the final report covering the TEL8 research efforts and results of the telecommunication network for the decade of the 1990s.  </w:t>
      </w:r>
    </w:p>
    <w:p w:rsidR="00BE7B63" w:rsidRDefault="00BE7B63" w:rsidP="00BE7B63">
      <w:pPr>
        <w:rPr>
          <w:sz w:val="24"/>
          <w:szCs w:val="24"/>
        </w:rPr>
      </w:pPr>
      <w:r>
        <w:rPr>
          <w:sz w:val="24"/>
          <w:szCs w:val="24"/>
        </w:rPr>
        <w:t xml:space="preserve">TEL8’s cost structure originally involved shared costs across all system expenses.  After the switch from the satellite-based transmission medium to the terrestrial-based transmission medium, TEL8 developed a new cost structure with shared and individual site costs.  </w:t>
      </w:r>
    </w:p>
    <w:p w:rsidR="008F16FB" w:rsidRDefault="008F16FB" w:rsidP="000C6C44">
      <w:pPr>
        <w:rPr>
          <w:sz w:val="24"/>
          <w:szCs w:val="24"/>
        </w:rPr>
      </w:pPr>
      <w:r>
        <w:rPr>
          <w:sz w:val="24"/>
          <w:szCs w:val="24"/>
        </w:rPr>
        <w:t>With the foundation established in the 1990s, the TEL8 Pooled Fund was positioned to move into the 21</w:t>
      </w:r>
      <w:r w:rsidRPr="008F16FB">
        <w:rPr>
          <w:sz w:val="24"/>
          <w:szCs w:val="24"/>
          <w:vertAlign w:val="superscript"/>
        </w:rPr>
        <w:t>st</w:t>
      </w:r>
      <w:r>
        <w:rPr>
          <w:sz w:val="24"/>
          <w:szCs w:val="24"/>
        </w:rPr>
        <w:t xml:space="preserve"> Century to achieve it mission and goals. </w:t>
      </w:r>
    </w:p>
    <w:p w:rsidR="00E360BA" w:rsidRDefault="008F16FB" w:rsidP="000C6C44">
      <w:pPr>
        <w:rPr>
          <w:sz w:val="24"/>
          <w:szCs w:val="24"/>
        </w:rPr>
      </w:pPr>
      <w:r>
        <w:rPr>
          <w:sz w:val="24"/>
          <w:szCs w:val="24"/>
        </w:rPr>
        <w:t>The TEL8 Mission</w:t>
      </w:r>
      <w:r w:rsidR="00CA1A21">
        <w:rPr>
          <w:sz w:val="24"/>
          <w:szCs w:val="24"/>
        </w:rPr>
        <w:t>:</w:t>
      </w:r>
    </w:p>
    <w:p w:rsidR="00CA1A21" w:rsidRPr="008F16FB" w:rsidRDefault="00CA1A21" w:rsidP="00CA1A21">
      <w:pPr>
        <w:ind w:left="720"/>
        <w:rPr>
          <w:sz w:val="24"/>
          <w:szCs w:val="24"/>
        </w:rPr>
      </w:pPr>
      <w:r w:rsidRPr="00CA1A21">
        <w:rPr>
          <w:i/>
          <w:sz w:val="24"/>
          <w:szCs w:val="24"/>
        </w:rPr>
        <w:t xml:space="preserve">To contribute to quality transportation in Region 8 through a distance learning and teleconferencing network that serves the participating DOT’s and universities by enhancing communications, education, technology transfer, and research. </w:t>
      </w:r>
    </w:p>
    <w:p w:rsidR="0005746C" w:rsidRDefault="00BE7B63" w:rsidP="000C6C44">
      <w:pPr>
        <w:rPr>
          <w:sz w:val="24"/>
          <w:szCs w:val="24"/>
        </w:rPr>
      </w:pPr>
      <w:r>
        <w:rPr>
          <w:sz w:val="24"/>
          <w:szCs w:val="24"/>
        </w:rPr>
        <w:t>Although technology and programming have evolved, t</w:t>
      </w:r>
      <w:r w:rsidR="0005746C">
        <w:rPr>
          <w:sz w:val="24"/>
          <w:szCs w:val="24"/>
        </w:rPr>
        <w:t xml:space="preserve">he original mission remains </w:t>
      </w:r>
      <w:r w:rsidR="00447005">
        <w:rPr>
          <w:sz w:val="24"/>
          <w:szCs w:val="24"/>
        </w:rPr>
        <w:t>relevant.</w:t>
      </w:r>
      <w:r>
        <w:rPr>
          <w:sz w:val="24"/>
          <w:szCs w:val="24"/>
        </w:rPr>
        <w:t xml:space="preserve"> </w:t>
      </w:r>
    </w:p>
    <w:p w:rsidR="00447005" w:rsidRPr="0005746C" w:rsidRDefault="00447005" w:rsidP="000C6C44">
      <w:pPr>
        <w:rPr>
          <w:sz w:val="24"/>
          <w:szCs w:val="24"/>
        </w:rPr>
      </w:pPr>
    </w:p>
    <w:p w:rsidR="00E360BA" w:rsidRPr="00E360BA" w:rsidRDefault="00E360BA" w:rsidP="000C6C44">
      <w:pPr>
        <w:rPr>
          <w:sz w:val="24"/>
          <w:szCs w:val="24"/>
          <w:u w:val="single"/>
        </w:rPr>
      </w:pPr>
      <w:r w:rsidRPr="00E360BA">
        <w:rPr>
          <w:sz w:val="24"/>
          <w:szCs w:val="24"/>
          <w:u w:val="single"/>
        </w:rPr>
        <w:t xml:space="preserve">TEL8 </w:t>
      </w:r>
      <w:r>
        <w:rPr>
          <w:sz w:val="24"/>
          <w:szCs w:val="24"/>
          <w:u w:val="single"/>
        </w:rPr>
        <w:t xml:space="preserve">HIGHLIGHTS OF </w:t>
      </w:r>
      <w:r w:rsidRPr="00E360BA">
        <w:rPr>
          <w:sz w:val="24"/>
          <w:szCs w:val="24"/>
          <w:u w:val="single"/>
        </w:rPr>
        <w:t>YEARS 2000-2002</w:t>
      </w:r>
    </w:p>
    <w:p w:rsidR="006F7584" w:rsidRDefault="007D444A" w:rsidP="000C6C44">
      <w:pPr>
        <w:rPr>
          <w:sz w:val="24"/>
          <w:szCs w:val="24"/>
        </w:rPr>
      </w:pPr>
      <w:r>
        <w:rPr>
          <w:sz w:val="24"/>
          <w:szCs w:val="24"/>
        </w:rPr>
        <w:t>The TEL8 Pooled Fund S</w:t>
      </w:r>
      <w:r w:rsidR="0005746C">
        <w:rPr>
          <w:sz w:val="24"/>
          <w:szCs w:val="24"/>
        </w:rPr>
        <w:t xml:space="preserve">tudy was </w:t>
      </w:r>
      <w:r w:rsidR="006508F8">
        <w:rPr>
          <w:sz w:val="24"/>
          <w:szCs w:val="24"/>
        </w:rPr>
        <w:t xml:space="preserve">renewed for the two-year period of 2000-2002.  </w:t>
      </w:r>
      <w:proofErr w:type="gramStart"/>
      <w:r w:rsidR="00A91F19">
        <w:rPr>
          <w:sz w:val="24"/>
          <w:szCs w:val="24"/>
        </w:rPr>
        <w:t>In September 2000, Final Report No.</w:t>
      </w:r>
      <w:proofErr w:type="gramEnd"/>
      <w:r w:rsidR="00A91F19">
        <w:rPr>
          <w:sz w:val="24"/>
          <w:szCs w:val="24"/>
        </w:rPr>
        <w:t xml:space="preserve"> SPR-0003(025) was issued covering the TEL8 </w:t>
      </w:r>
      <w:r w:rsidR="006F7584">
        <w:rPr>
          <w:sz w:val="24"/>
          <w:szCs w:val="24"/>
        </w:rPr>
        <w:t>Pooled Fund</w:t>
      </w:r>
      <w:r w:rsidR="00A91F19">
        <w:rPr>
          <w:sz w:val="24"/>
          <w:szCs w:val="24"/>
        </w:rPr>
        <w:t xml:space="preserve"> expansion</w:t>
      </w:r>
      <w:r w:rsidR="006508F8">
        <w:rPr>
          <w:sz w:val="24"/>
          <w:szCs w:val="24"/>
        </w:rPr>
        <w:t>, growth an</w:t>
      </w:r>
      <w:r w:rsidR="001F7C32">
        <w:rPr>
          <w:sz w:val="24"/>
          <w:szCs w:val="24"/>
        </w:rPr>
        <w:t xml:space="preserve">d priorities of that </w:t>
      </w:r>
      <w:r w:rsidR="001F7C32">
        <w:rPr>
          <w:sz w:val="24"/>
          <w:szCs w:val="24"/>
        </w:rPr>
        <w:lastRenderedPageBreak/>
        <w:t>period</w:t>
      </w:r>
      <w:r w:rsidR="00A91F19">
        <w:rPr>
          <w:sz w:val="24"/>
          <w:szCs w:val="24"/>
        </w:rPr>
        <w:t xml:space="preserve">. </w:t>
      </w:r>
      <w:r w:rsidR="0045151B">
        <w:rPr>
          <w:sz w:val="24"/>
          <w:szCs w:val="24"/>
        </w:rPr>
        <w:t>During that time, e</w:t>
      </w:r>
      <w:r w:rsidR="006508F8">
        <w:rPr>
          <w:sz w:val="24"/>
          <w:szCs w:val="24"/>
        </w:rPr>
        <w:t>ach development met the technical training needs or research dissemination requirements of its members.  Programming performance measures were estab</w:t>
      </w:r>
      <w:r w:rsidR="009911A1">
        <w:rPr>
          <w:sz w:val="24"/>
          <w:szCs w:val="24"/>
        </w:rPr>
        <w:t xml:space="preserve">lished to evaluate the efficiency </w:t>
      </w:r>
      <w:r w:rsidR="006508F8">
        <w:rPr>
          <w:sz w:val="24"/>
          <w:szCs w:val="24"/>
        </w:rPr>
        <w:t xml:space="preserve">of network programming and the programming committee, responsible for the network programming, </w:t>
      </w:r>
      <w:r>
        <w:rPr>
          <w:sz w:val="24"/>
          <w:szCs w:val="24"/>
        </w:rPr>
        <w:t xml:space="preserve">assumed greater visibility in the organization.  </w:t>
      </w:r>
      <w:proofErr w:type="gramStart"/>
      <w:r>
        <w:rPr>
          <w:sz w:val="24"/>
          <w:szCs w:val="24"/>
        </w:rPr>
        <w:t>I</w:t>
      </w:r>
      <w:r w:rsidR="006508F8">
        <w:rPr>
          <w:sz w:val="24"/>
          <w:szCs w:val="24"/>
        </w:rPr>
        <w:t xml:space="preserve">n September 2002, Interim Report </w:t>
      </w:r>
      <w:r w:rsidR="00A91F19">
        <w:rPr>
          <w:sz w:val="24"/>
          <w:szCs w:val="24"/>
        </w:rPr>
        <w:t>No.</w:t>
      </w:r>
      <w:proofErr w:type="gramEnd"/>
      <w:r w:rsidR="00A91F19">
        <w:rPr>
          <w:sz w:val="24"/>
          <w:szCs w:val="24"/>
        </w:rPr>
        <w:t xml:space="preserve"> SPR-0003(099)</w:t>
      </w:r>
      <w:r w:rsidR="006508F8">
        <w:rPr>
          <w:sz w:val="24"/>
          <w:szCs w:val="24"/>
        </w:rPr>
        <w:t xml:space="preserve"> was issued, again chronicling the growth and evolution of the videoconference technology and programming</w:t>
      </w:r>
      <w:r w:rsidR="00605B8D">
        <w:rPr>
          <w:sz w:val="24"/>
          <w:szCs w:val="24"/>
        </w:rPr>
        <w:t xml:space="preserve"> for that period</w:t>
      </w:r>
      <w:r w:rsidR="0045151B">
        <w:rPr>
          <w:sz w:val="24"/>
          <w:szCs w:val="24"/>
        </w:rPr>
        <w:t xml:space="preserve"> through 2002</w:t>
      </w:r>
      <w:r w:rsidR="006508F8">
        <w:rPr>
          <w:sz w:val="24"/>
          <w:szCs w:val="24"/>
        </w:rPr>
        <w:t xml:space="preserve">.  </w:t>
      </w:r>
    </w:p>
    <w:p w:rsidR="00E360BA" w:rsidRPr="003A3681" w:rsidRDefault="00E360BA" w:rsidP="003A3681">
      <w:pPr>
        <w:pStyle w:val="ListParagraph"/>
        <w:numPr>
          <w:ilvl w:val="0"/>
          <w:numId w:val="3"/>
        </w:numPr>
        <w:rPr>
          <w:sz w:val="24"/>
          <w:szCs w:val="24"/>
          <w:u w:val="single"/>
        </w:rPr>
      </w:pPr>
      <w:r w:rsidRPr="003A3681">
        <w:rPr>
          <w:sz w:val="24"/>
          <w:szCs w:val="24"/>
          <w:u w:val="single"/>
        </w:rPr>
        <w:t>Members</w:t>
      </w:r>
    </w:p>
    <w:p w:rsidR="008B073D" w:rsidRPr="008B073D" w:rsidRDefault="008B073D" w:rsidP="000C6C44">
      <w:pPr>
        <w:rPr>
          <w:sz w:val="24"/>
          <w:szCs w:val="24"/>
        </w:rPr>
      </w:pPr>
      <w:r>
        <w:rPr>
          <w:sz w:val="24"/>
          <w:szCs w:val="24"/>
        </w:rPr>
        <w:t xml:space="preserve">The following nine transportation organizations participated in the system </w:t>
      </w:r>
      <w:r w:rsidR="0038519A">
        <w:rPr>
          <w:sz w:val="24"/>
          <w:szCs w:val="24"/>
        </w:rPr>
        <w:t>during 2000-2002</w:t>
      </w:r>
      <w:r>
        <w:rPr>
          <w:sz w:val="24"/>
          <w:szCs w:val="24"/>
        </w:rPr>
        <w:t>:</w:t>
      </w:r>
    </w:p>
    <w:p w:rsidR="00E360BA" w:rsidRDefault="00E360BA" w:rsidP="00E360BA">
      <w:pPr>
        <w:pStyle w:val="ListParagraph"/>
        <w:numPr>
          <w:ilvl w:val="0"/>
          <w:numId w:val="1"/>
        </w:numPr>
        <w:rPr>
          <w:sz w:val="24"/>
          <w:szCs w:val="24"/>
        </w:rPr>
      </w:pPr>
      <w:r>
        <w:rPr>
          <w:sz w:val="24"/>
          <w:szCs w:val="24"/>
        </w:rPr>
        <w:t>Wyoming Department of Transportation</w:t>
      </w:r>
    </w:p>
    <w:p w:rsidR="00E360BA" w:rsidRDefault="00E360BA" w:rsidP="00E360BA">
      <w:pPr>
        <w:pStyle w:val="ListParagraph"/>
        <w:numPr>
          <w:ilvl w:val="0"/>
          <w:numId w:val="1"/>
        </w:numPr>
        <w:rPr>
          <w:sz w:val="24"/>
          <w:szCs w:val="24"/>
        </w:rPr>
      </w:pPr>
      <w:r>
        <w:rPr>
          <w:sz w:val="24"/>
          <w:szCs w:val="24"/>
        </w:rPr>
        <w:t>South Dakota Department of Transportation</w:t>
      </w:r>
    </w:p>
    <w:p w:rsidR="00E360BA" w:rsidRDefault="00E360BA" w:rsidP="00E360BA">
      <w:pPr>
        <w:pStyle w:val="ListParagraph"/>
        <w:numPr>
          <w:ilvl w:val="0"/>
          <w:numId w:val="1"/>
        </w:numPr>
        <w:rPr>
          <w:sz w:val="24"/>
          <w:szCs w:val="24"/>
        </w:rPr>
      </w:pPr>
      <w:r>
        <w:rPr>
          <w:sz w:val="24"/>
          <w:szCs w:val="24"/>
        </w:rPr>
        <w:t>University of Wyoming</w:t>
      </w:r>
    </w:p>
    <w:p w:rsidR="00E360BA" w:rsidRDefault="00E360BA" w:rsidP="00E360BA">
      <w:pPr>
        <w:pStyle w:val="ListParagraph"/>
        <w:numPr>
          <w:ilvl w:val="0"/>
          <w:numId w:val="1"/>
        </w:numPr>
        <w:rPr>
          <w:sz w:val="24"/>
          <w:szCs w:val="24"/>
        </w:rPr>
      </w:pPr>
      <w:r>
        <w:rPr>
          <w:sz w:val="24"/>
          <w:szCs w:val="24"/>
        </w:rPr>
        <w:t>Utah Department of Transportation</w:t>
      </w:r>
    </w:p>
    <w:p w:rsidR="00E360BA" w:rsidRDefault="00E360BA" w:rsidP="00E360BA">
      <w:pPr>
        <w:pStyle w:val="ListParagraph"/>
        <w:numPr>
          <w:ilvl w:val="0"/>
          <w:numId w:val="1"/>
        </w:numPr>
        <w:rPr>
          <w:sz w:val="24"/>
          <w:szCs w:val="24"/>
        </w:rPr>
      </w:pPr>
      <w:r>
        <w:rPr>
          <w:sz w:val="24"/>
          <w:szCs w:val="24"/>
        </w:rPr>
        <w:t>North Dakota Department of Transportation</w:t>
      </w:r>
    </w:p>
    <w:p w:rsidR="00E360BA" w:rsidRDefault="00E360BA" w:rsidP="00E360BA">
      <w:pPr>
        <w:pStyle w:val="ListParagraph"/>
        <w:numPr>
          <w:ilvl w:val="0"/>
          <w:numId w:val="1"/>
        </w:numPr>
        <w:rPr>
          <w:sz w:val="24"/>
          <w:szCs w:val="24"/>
        </w:rPr>
      </w:pPr>
      <w:r>
        <w:rPr>
          <w:sz w:val="24"/>
          <w:szCs w:val="24"/>
        </w:rPr>
        <w:t xml:space="preserve">Colorado State University </w:t>
      </w:r>
    </w:p>
    <w:p w:rsidR="00E360BA" w:rsidRDefault="00E360BA" w:rsidP="00E360BA">
      <w:pPr>
        <w:pStyle w:val="ListParagraph"/>
        <w:numPr>
          <w:ilvl w:val="0"/>
          <w:numId w:val="1"/>
        </w:numPr>
        <w:rPr>
          <w:sz w:val="24"/>
          <w:szCs w:val="24"/>
        </w:rPr>
      </w:pPr>
      <w:r>
        <w:rPr>
          <w:sz w:val="24"/>
          <w:szCs w:val="24"/>
        </w:rPr>
        <w:t>Montana Department of Transportation</w:t>
      </w:r>
    </w:p>
    <w:p w:rsidR="00E360BA" w:rsidRDefault="00E360BA" w:rsidP="00E360BA">
      <w:pPr>
        <w:pStyle w:val="ListParagraph"/>
        <w:numPr>
          <w:ilvl w:val="0"/>
          <w:numId w:val="1"/>
        </w:numPr>
        <w:rPr>
          <w:sz w:val="24"/>
          <w:szCs w:val="24"/>
        </w:rPr>
      </w:pPr>
      <w:r>
        <w:rPr>
          <w:sz w:val="24"/>
          <w:szCs w:val="24"/>
        </w:rPr>
        <w:t>University of Utah</w:t>
      </w:r>
    </w:p>
    <w:p w:rsidR="00E360BA" w:rsidRDefault="00E360BA" w:rsidP="00E360BA">
      <w:pPr>
        <w:pStyle w:val="ListParagraph"/>
        <w:numPr>
          <w:ilvl w:val="0"/>
          <w:numId w:val="1"/>
        </w:numPr>
        <w:rPr>
          <w:sz w:val="24"/>
          <w:szCs w:val="24"/>
        </w:rPr>
      </w:pPr>
      <w:r>
        <w:rPr>
          <w:sz w:val="24"/>
          <w:szCs w:val="24"/>
        </w:rPr>
        <w:t xml:space="preserve">North Dakota State University </w:t>
      </w:r>
    </w:p>
    <w:p w:rsidR="003A3681" w:rsidRDefault="003A3681" w:rsidP="003A3681">
      <w:pPr>
        <w:pStyle w:val="ListParagraph"/>
        <w:rPr>
          <w:sz w:val="24"/>
          <w:szCs w:val="24"/>
        </w:rPr>
      </w:pPr>
    </w:p>
    <w:p w:rsidR="008B073D" w:rsidRPr="003A3681" w:rsidRDefault="008B073D" w:rsidP="003A3681">
      <w:pPr>
        <w:pStyle w:val="ListParagraph"/>
        <w:numPr>
          <w:ilvl w:val="0"/>
          <w:numId w:val="3"/>
        </w:numPr>
        <w:rPr>
          <w:sz w:val="24"/>
          <w:szCs w:val="24"/>
          <w:u w:val="single"/>
        </w:rPr>
      </w:pPr>
      <w:r w:rsidRPr="003A3681">
        <w:rPr>
          <w:sz w:val="24"/>
          <w:szCs w:val="24"/>
          <w:u w:val="single"/>
        </w:rPr>
        <w:t>Programming</w:t>
      </w:r>
    </w:p>
    <w:p w:rsidR="00FD4182" w:rsidRDefault="008B073D" w:rsidP="00FD4182">
      <w:pPr>
        <w:rPr>
          <w:sz w:val="24"/>
          <w:szCs w:val="24"/>
        </w:rPr>
      </w:pPr>
      <w:r>
        <w:rPr>
          <w:sz w:val="24"/>
          <w:szCs w:val="24"/>
        </w:rPr>
        <w:t>During</w:t>
      </w:r>
      <w:r w:rsidR="006265A7">
        <w:rPr>
          <w:sz w:val="24"/>
          <w:szCs w:val="24"/>
        </w:rPr>
        <w:t xml:space="preserve"> </w:t>
      </w:r>
      <w:r w:rsidR="004B1D3F">
        <w:rPr>
          <w:sz w:val="24"/>
          <w:szCs w:val="24"/>
        </w:rPr>
        <w:t>the 200</w:t>
      </w:r>
      <w:r w:rsidR="00FD4182">
        <w:rPr>
          <w:sz w:val="24"/>
          <w:szCs w:val="24"/>
        </w:rPr>
        <w:t>1</w:t>
      </w:r>
      <w:r w:rsidR="00AA1012">
        <w:rPr>
          <w:sz w:val="24"/>
          <w:szCs w:val="24"/>
        </w:rPr>
        <w:t xml:space="preserve"> programming period</w:t>
      </w:r>
      <w:r>
        <w:rPr>
          <w:sz w:val="24"/>
          <w:szCs w:val="24"/>
        </w:rPr>
        <w:t>, 407 programming hours were offered with 1,049 people participating in video conf</w:t>
      </w:r>
      <w:r w:rsidR="00AA1012">
        <w:rPr>
          <w:sz w:val="24"/>
          <w:szCs w:val="24"/>
        </w:rPr>
        <w:t>erences</w:t>
      </w:r>
      <w:r>
        <w:rPr>
          <w:sz w:val="24"/>
          <w:szCs w:val="24"/>
        </w:rPr>
        <w:t xml:space="preserve">.  </w:t>
      </w:r>
      <w:r w:rsidR="00FD4182">
        <w:rPr>
          <w:sz w:val="24"/>
          <w:szCs w:val="24"/>
        </w:rPr>
        <w:t xml:space="preserve">During the period of </w:t>
      </w:r>
      <w:r w:rsidR="004B1D3F">
        <w:rPr>
          <w:sz w:val="24"/>
          <w:szCs w:val="24"/>
        </w:rPr>
        <w:t>200</w:t>
      </w:r>
      <w:r w:rsidR="00FD4182">
        <w:rPr>
          <w:sz w:val="24"/>
          <w:szCs w:val="24"/>
        </w:rPr>
        <w:t xml:space="preserve">2, 451 hours of programming were offered with 1,112 people participating.  People-hours on the system increased from 6,012 </w:t>
      </w:r>
      <w:r w:rsidR="00AA1012">
        <w:rPr>
          <w:sz w:val="24"/>
          <w:szCs w:val="24"/>
        </w:rPr>
        <w:t xml:space="preserve">during </w:t>
      </w:r>
      <w:r w:rsidR="004B1D3F">
        <w:rPr>
          <w:sz w:val="24"/>
          <w:szCs w:val="24"/>
        </w:rPr>
        <w:t>200</w:t>
      </w:r>
      <w:r w:rsidR="00FD4182">
        <w:rPr>
          <w:sz w:val="24"/>
          <w:szCs w:val="24"/>
        </w:rPr>
        <w:t>1</w:t>
      </w:r>
      <w:r w:rsidR="004B1D3F">
        <w:rPr>
          <w:sz w:val="24"/>
          <w:szCs w:val="24"/>
        </w:rPr>
        <w:t xml:space="preserve"> to 7,123 during 200</w:t>
      </w:r>
      <w:r w:rsidR="00AA1012">
        <w:rPr>
          <w:sz w:val="24"/>
          <w:szCs w:val="24"/>
        </w:rPr>
        <w:t xml:space="preserve">2. </w:t>
      </w:r>
    </w:p>
    <w:p w:rsidR="00E360BA" w:rsidRPr="008B073D" w:rsidRDefault="00BD2223" w:rsidP="000C6C44">
      <w:pPr>
        <w:rPr>
          <w:sz w:val="24"/>
          <w:szCs w:val="24"/>
        </w:rPr>
      </w:pPr>
      <w:r>
        <w:rPr>
          <w:sz w:val="24"/>
          <w:szCs w:val="24"/>
        </w:rPr>
        <w:t>TEL8 programming during that period also</w:t>
      </w:r>
      <w:r w:rsidR="008B073D">
        <w:rPr>
          <w:sz w:val="24"/>
          <w:szCs w:val="24"/>
        </w:rPr>
        <w:t xml:space="preserve"> stimulated the development of a proposal to </w:t>
      </w:r>
      <w:r w:rsidR="00CA1A21">
        <w:rPr>
          <w:sz w:val="24"/>
          <w:szCs w:val="24"/>
        </w:rPr>
        <w:t>expand</w:t>
      </w:r>
      <w:r w:rsidR="008B073D">
        <w:rPr>
          <w:sz w:val="24"/>
          <w:szCs w:val="24"/>
        </w:rPr>
        <w:t xml:space="preserve"> TEL8’s </w:t>
      </w:r>
      <w:proofErr w:type="spellStart"/>
      <w:r w:rsidR="008B073D">
        <w:rPr>
          <w:sz w:val="24"/>
          <w:szCs w:val="24"/>
        </w:rPr>
        <w:t>InfoX</w:t>
      </w:r>
      <w:proofErr w:type="spellEnd"/>
      <w:r w:rsidR="008B073D">
        <w:rPr>
          <w:sz w:val="24"/>
          <w:szCs w:val="24"/>
        </w:rPr>
        <w:t xml:space="preserve"> (a DOT-sponsored information exchange seminar series) and </w:t>
      </w:r>
      <w:proofErr w:type="spellStart"/>
      <w:r w:rsidR="008B073D">
        <w:rPr>
          <w:sz w:val="24"/>
          <w:szCs w:val="24"/>
        </w:rPr>
        <w:t>TransX</w:t>
      </w:r>
      <w:proofErr w:type="spellEnd"/>
      <w:r w:rsidR="008B073D">
        <w:rPr>
          <w:sz w:val="24"/>
          <w:szCs w:val="24"/>
        </w:rPr>
        <w:t xml:space="preserve"> programs across </w:t>
      </w:r>
      <w:r w:rsidR="00CA1A21">
        <w:rPr>
          <w:sz w:val="24"/>
          <w:szCs w:val="24"/>
        </w:rPr>
        <w:t>additional states</w:t>
      </w:r>
      <w:r w:rsidR="001F7C32">
        <w:rPr>
          <w:sz w:val="24"/>
          <w:szCs w:val="24"/>
        </w:rPr>
        <w:t xml:space="preserve"> in</w:t>
      </w:r>
      <w:r w:rsidR="00CA1A21">
        <w:rPr>
          <w:sz w:val="24"/>
          <w:szCs w:val="24"/>
        </w:rPr>
        <w:t xml:space="preserve"> </w:t>
      </w:r>
      <w:r w:rsidR="008B073D">
        <w:rPr>
          <w:sz w:val="24"/>
          <w:szCs w:val="24"/>
        </w:rPr>
        <w:t xml:space="preserve">the western United States.  </w:t>
      </w:r>
      <w:r w:rsidR="00CA1A21">
        <w:rPr>
          <w:sz w:val="24"/>
          <w:szCs w:val="24"/>
        </w:rPr>
        <w:t xml:space="preserve">TEL8 programming also drew upon the partnership between state DOT’s and MPC universities to facilitate the transfer of new and cutting edge research and technology.    </w:t>
      </w:r>
    </w:p>
    <w:p w:rsidR="008B073D" w:rsidRDefault="00FD7C53" w:rsidP="000C6C44">
      <w:pPr>
        <w:rPr>
          <w:sz w:val="24"/>
          <w:szCs w:val="24"/>
        </w:rPr>
      </w:pPr>
      <w:r>
        <w:rPr>
          <w:sz w:val="24"/>
          <w:szCs w:val="24"/>
        </w:rPr>
        <w:t xml:space="preserve">During this </w:t>
      </w:r>
      <w:r w:rsidR="0045635A">
        <w:rPr>
          <w:sz w:val="24"/>
          <w:szCs w:val="24"/>
        </w:rPr>
        <w:t>two-</w:t>
      </w:r>
      <w:r w:rsidR="006265A7">
        <w:rPr>
          <w:sz w:val="24"/>
          <w:szCs w:val="24"/>
        </w:rPr>
        <w:t xml:space="preserve">year </w:t>
      </w:r>
      <w:r>
        <w:rPr>
          <w:sz w:val="24"/>
          <w:szCs w:val="24"/>
        </w:rPr>
        <w:t>period the following programming was offered</w:t>
      </w:r>
      <w:r w:rsidR="00BD2223">
        <w:rPr>
          <w:sz w:val="24"/>
          <w:szCs w:val="24"/>
        </w:rPr>
        <w:t xml:space="preserve"> culminating</w:t>
      </w:r>
      <w:r w:rsidR="004B1D3F">
        <w:rPr>
          <w:sz w:val="24"/>
          <w:szCs w:val="24"/>
        </w:rPr>
        <w:t xml:space="preserve"> in 71 events offered during 200</w:t>
      </w:r>
      <w:r w:rsidR="00BD2223">
        <w:rPr>
          <w:sz w:val="24"/>
          <w:szCs w:val="24"/>
        </w:rPr>
        <w:t xml:space="preserve">1 </w:t>
      </w:r>
      <w:r w:rsidR="004B1D3F">
        <w:rPr>
          <w:sz w:val="24"/>
          <w:szCs w:val="24"/>
        </w:rPr>
        <w:t>and 96 events offered during 200</w:t>
      </w:r>
      <w:r w:rsidR="00BD2223">
        <w:rPr>
          <w:sz w:val="24"/>
          <w:szCs w:val="24"/>
        </w:rPr>
        <w:t>2</w:t>
      </w:r>
      <w:r>
        <w:rPr>
          <w:sz w:val="24"/>
          <w:szCs w:val="24"/>
        </w:rPr>
        <w:t>:</w:t>
      </w:r>
    </w:p>
    <w:p w:rsidR="00FD7C53" w:rsidRDefault="00FD7C53" w:rsidP="008F7279">
      <w:pPr>
        <w:pStyle w:val="ListParagraph"/>
        <w:numPr>
          <w:ilvl w:val="0"/>
          <w:numId w:val="2"/>
        </w:numPr>
        <w:ind w:left="810" w:hanging="450"/>
        <w:rPr>
          <w:sz w:val="24"/>
          <w:szCs w:val="24"/>
        </w:rPr>
      </w:pPr>
      <w:r>
        <w:rPr>
          <w:sz w:val="24"/>
          <w:szCs w:val="24"/>
        </w:rPr>
        <w:t>Leadership Development Institute Wo</w:t>
      </w:r>
      <w:r w:rsidR="00BD2223">
        <w:rPr>
          <w:sz w:val="24"/>
          <w:szCs w:val="24"/>
        </w:rPr>
        <w:t xml:space="preserve">rkshops </w:t>
      </w:r>
    </w:p>
    <w:p w:rsidR="00FD7C53" w:rsidRDefault="00BD2223" w:rsidP="008F7279">
      <w:pPr>
        <w:pStyle w:val="ListParagraph"/>
        <w:numPr>
          <w:ilvl w:val="0"/>
          <w:numId w:val="2"/>
        </w:numPr>
        <w:ind w:left="810" w:hanging="450"/>
        <w:rPr>
          <w:sz w:val="24"/>
          <w:szCs w:val="24"/>
        </w:rPr>
      </w:pPr>
      <w:r>
        <w:rPr>
          <w:sz w:val="24"/>
          <w:szCs w:val="24"/>
        </w:rPr>
        <w:t xml:space="preserve">MPC Short Courses </w:t>
      </w:r>
    </w:p>
    <w:p w:rsidR="00FD7C53" w:rsidRDefault="006265A7" w:rsidP="008F7279">
      <w:pPr>
        <w:pStyle w:val="ListParagraph"/>
        <w:numPr>
          <w:ilvl w:val="0"/>
          <w:numId w:val="2"/>
        </w:numPr>
        <w:ind w:left="810" w:hanging="450"/>
        <w:rPr>
          <w:sz w:val="24"/>
          <w:szCs w:val="24"/>
        </w:rPr>
      </w:pPr>
      <w:r>
        <w:rPr>
          <w:sz w:val="24"/>
          <w:szCs w:val="24"/>
        </w:rPr>
        <w:t xml:space="preserve">Franklin Covey </w:t>
      </w:r>
      <w:r w:rsidR="00BD2223">
        <w:rPr>
          <w:sz w:val="24"/>
          <w:szCs w:val="24"/>
        </w:rPr>
        <w:t xml:space="preserve">Workshops </w:t>
      </w:r>
    </w:p>
    <w:p w:rsidR="00FD7C53" w:rsidRDefault="00BD2223" w:rsidP="008F7279">
      <w:pPr>
        <w:pStyle w:val="ListParagraph"/>
        <w:numPr>
          <w:ilvl w:val="0"/>
          <w:numId w:val="2"/>
        </w:numPr>
        <w:ind w:left="810" w:hanging="450"/>
        <w:rPr>
          <w:sz w:val="24"/>
          <w:szCs w:val="24"/>
        </w:rPr>
      </w:pPr>
      <w:proofErr w:type="spellStart"/>
      <w:r>
        <w:rPr>
          <w:sz w:val="24"/>
          <w:szCs w:val="24"/>
        </w:rPr>
        <w:t>InfoX</w:t>
      </w:r>
      <w:proofErr w:type="spellEnd"/>
      <w:r>
        <w:rPr>
          <w:sz w:val="24"/>
          <w:szCs w:val="24"/>
        </w:rPr>
        <w:t xml:space="preserve"> Sessions </w:t>
      </w:r>
    </w:p>
    <w:p w:rsidR="00FD4182" w:rsidRDefault="00FD4182" w:rsidP="008F7279">
      <w:pPr>
        <w:pStyle w:val="ListParagraph"/>
        <w:numPr>
          <w:ilvl w:val="0"/>
          <w:numId w:val="2"/>
        </w:numPr>
        <w:ind w:left="810" w:hanging="450"/>
        <w:rPr>
          <w:sz w:val="24"/>
          <w:szCs w:val="24"/>
        </w:rPr>
      </w:pPr>
      <w:r>
        <w:rPr>
          <w:sz w:val="24"/>
          <w:szCs w:val="24"/>
        </w:rPr>
        <w:t>NHI Course</w:t>
      </w:r>
      <w:r w:rsidR="00BD2223">
        <w:rPr>
          <w:sz w:val="24"/>
          <w:szCs w:val="24"/>
        </w:rPr>
        <w:t xml:space="preserve"> (</w:t>
      </w:r>
      <w:proofErr w:type="spellStart"/>
      <w:r w:rsidR="00BD2223">
        <w:rPr>
          <w:sz w:val="24"/>
          <w:szCs w:val="24"/>
        </w:rPr>
        <w:t>SuperPave</w:t>
      </w:r>
      <w:proofErr w:type="spellEnd"/>
      <w:r w:rsidR="00BD2223">
        <w:rPr>
          <w:sz w:val="24"/>
          <w:szCs w:val="24"/>
        </w:rPr>
        <w:t xml:space="preserve">) </w:t>
      </w:r>
      <w:r>
        <w:rPr>
          <w:sz w:val="24"/>
          <w:szCs w:val="24"/>
        </w:rPr>
        <w:t xml:space="preserve"> </w:t>
      </w:r>
    </w:p>
    <w:p w:rsidR="00FD7C53" w:rsidRDefault="00BD2223" w:rsidP="008F7279">
      <w:pPr>
        <w:pStyle w:val="ListParagraph"/>
        <w:numPr>
          <w:ilvl w:val="0"/>
          <w:numId w:val="2"/>
        </w:numPr>
        <w:ind w:left="810" w:hanging="450"/>
        <w:rPr>
          <w:sz w:val="24"/>
          <w:szCs w:val="24"/>
        </w:rPr>
      </w:pPr>
      <w:proofErr w:type="spellStart"/>
      <w:r>
        <w:rPr>
          <w:sz w:val="24"/>
          <w:szCs w:val="24"/>
        </w:rPr>
        <w:t>TransX</w:t>
      </w:r>
      <w:proofErr w:type="spellEnd"/>
      <w:r>
        <w:rPr>
          <w:sz w:val="24"/>
          <w:szCs w:val="24"/>
        </w:rPr>
        <w:t xml:space="preserve"> Sessions </w:t>
      </w:r>
    </w:p>
    <w:p w:rsidR="00FD7C53" w:rsidRDefault="00FD7C53" w:rsidP="008F7279">
      <w:pPr>
        <w:pStyle w:val="ListParagraph"/>
        <w:numPr>
          <w:ilvl w:val="0"/>
          <w:numId w:val="2"/>
        </w:numPr>
        <w:ind w:left="810" w:hanging="450"/>
        <w:rPr>
          <w:sz w:val="24"/>
          <w:szCs w:val="24"/>
        </w:rPr>
      </w:pPr>
      <w:r>
        <w:rPr>
          <w:sz w:val="24"/>
          <w:szCs w:val="24"/>
        </w:rPr>
        <w:t xml:space="preserve">Graduate Classes </w:t>
      </w:r>
    </w:p>
    <w:p w:rsidR="006265A7" w:rsidRDefault="006265A7" w:rsidP="008F7279">
      <w:pPr>
        <w:pStyle w:val="ListParagraph"/>
        <w:numPr>
          <w:ilvl w:val="0"/>
          <w:numId w:val="2"/>
        </w:numPr>
        <w:ind w:left="810" w:hanging="450"/>
        <w:rPr>
          <w:sz w:val="24"/>
          <w:szCs w:val="24"/>
        </w:rPr>
      </w:pPr>
      <w:r>
        <w:rPr>
          <w:sz w:val="24"/>
          <w:szCs w:val="24"/>
        </w:rPr>
        <w:t xml:space="preserve">MPC-X Sessions </w:t>
      </w:r>
    </w:p>
    <w:p w:rsidR="006265A7" w:rsidRDefault="006265A7" w:rsidP="008F7279">
      <w:pPr>
        <w:pStyle w:val="ListParagraph"/>
        <w:numPr>
          <w:ilvl w:val="0"/>
          <w:numId w:val="2"/>
        </w:numPr>
        <w:ind w:left="810" w:hanging="450"/>
        <w:rPr>
          <w:sz w:val="24"/>
          <w:szCs w:val="24"/>
        </w:rPr>
      </w:pPr>
      <w:r>
        <w:rPr>
          <w:sz w:val="24"/>
          <w:szCs w:val="24"/>
        </w:rPr>
        <w:t xml:space="preserve">Monthly </w:t>
      </w:r>
      <w:proofErr w:type="spellStart"/>
      <w:r>
        <w:rPr>
          <w:sz w:val="24"/>
          <w:szCs w:val="24"/>
        </w:rPr>
        <w:t>InfoX</w:t>
      </w:r>
      <w:proofErr w:type="spellEnd"/>
      <w:r>
        <w:rPr>
          <w:sz w:val="24"/>
          <w:szCs w:val="24"/>
        </w:rPr>
        <w:t xml:space="preserve"> and </w:t>
      </w:r>
      <w:proofErr w:type="spellStart"/>
      <w:r>
        <w:rPr>
          <w:sz w:val="24"/>
          <w:szCs w:val="24"/>
        </w:rPr>
        <w:t>TransX</w:t>
      </w:r>
      <w:proofErr w:type="spellEnd"/>
      <w:r>
        <w:rPr>
          <w:sz w:val="24"/>
          <w:szCs w:val="24"/>
        </w:rPr>
        <w:t xml:space="preserve"> Events</w:t>
      </w:r>
    </w:p>
    <w:p w:rsidR="00B65D2E" w:rsidRPr="00385547" w:rsidRDefault="00FD4182" w:rsidP="008F7279">
      <w:pPr>
        <w:pStyle w:val="ListParagraph"/>
        <w:numPr>
          <w:ilvl w:val="0"/>
          <w:numId w:val="2"/>
        </w:numPr>
        <w:ind w:left="810" w:hanging="450"/>
        <w:rPr>
          <w:sz w:val="24"/>
          <w:szCs w:val="24"/>
        </w:rPr>
      </w:pPr>
      <w:r>
        <w:rPr>
          <w:sz w:val="24"/>
          <w:szCs w:val="24"/>
        </w:rPr>
        <w:t>MPC Courses and Special Event</w:t>
      </w:r>
    </w:p>
    <w:p w:rsidR="00B126B9" w:rsidRDefault="00B126B9" w:rsidP="008F7279">
      <w:pPr>
        <w:pStyle w:val="ListParagraph"/>
        <w:ind w:left="810" w:hanging="450"/>
        <w:rPr>
          <w:sz w:val="24"/>
          <w:szCs w:val="24"/>
        </w:rPr>
      </w:pPr>
    </w:p>
    <w:p w:rsidR="008B073D" w:rsidRPr="003A3681" w:rsidRDefault="008B073D" w:rsidP="003A3681">
      <w:pPr>
        <w:pStyle w:val="ListParagraph"/>
        <w:numPr>
          <w:ilvl w:val="0"/>
          <w:numId w:val="3"/>
        </w:numPr>
        <w:rPr>
          <w:sz w:val="24"/>
          <w:szCs w:val="24"/>
          <w:u w:val="single"/>
        </w:rPr>
      </w:pPr>
      <w:r w:rsidRPr="003A3681">
        <w:rPr>
          <w:sz w:val="24"/>
          <w:szCs w:val="24"/>
          <w:u w:val="single"/>
        </w:rPr>
        <w:lastRenderedPageBreak/>
        <w:t>Technology Infrastructure</w:t>
      </w:r>
    </w:p>
    <w:p w:rsidR="008B073D" w:rsidRPr="008B073D" w:rsidRDefault="008B073D" w:rsidP="000C6C44">
      <w:pPr>
        <w:rPr>
          <w:sz w:val="24"/>
          <w:szCs w:val="24"/>
        </w:rPr>
      </w:pPr>
      <w:r>
        <w:rPr>
          <w:sz w:val="24"/>
          <w:szCs w:val="24"/>
        </w:rPr>
        <w:t xml:space="preserve">The Tel8 sites operated a video conference network connecting over 30 individual sites including a video conference bridge which provided system connectivity.  Network expansion continued with additional DOT district sites connecting to the system. </w:t>
      </w:r>
      <w:r w:rsidR="00FD7C53">
        <w:rPr>
          <w:sz w:val="24"/>
          <w:szCs w:val="24"/>
        </w:rPr>
        <w:t xml:space="preserve"> Cascading two or more bridges connected together to increase the number of ports available for a specific video conference was just being explored.  </w:t>
      </w:r>
      <w:r w:rsidR="00C31380">
        <w:rPr>
          <w:sz w:val="24"/>
          <w:szCs w:val="24"/>
        </w:rPr>
        <w:t xml:space="preserve">By the end of FY ’02, TEL8 had bridging </w:t>
      </w:r>
      <w:r w:rsidR="00FD4FF0">
        <w:rPr>
          <w:sz w:val="24"/>
          <w:szCs w:val="24"/>
        </w:rPr>
        <w:t xml:space="preserve">capacity to connect </w:t>
      </w:r>
      <w:r w:rsidR="00C31380">
        <w:rPr>
          <w:sz w:val="24"/>
          <w:szCs w:val="24"/>
        </w:rPr>
        <w:t>site</w:t>
      </w:r>
      <w:r w:rsidR="00FD4FF0">
        <w:rPr>
          <w:sz w:val="24"/>
          <w:szCs w:val="24"/>
        </w:rPr>
        <w:t>s</w:t>
      </w:r>
      <w:r w:rsidR="00C31380">
        <w:rPr>
          <w:sz w:val="24"/>
          <w:szCs w:val="24"/>
        </w:rPr>
        <w:t xml:space="preserve"> together with full duplex audio at 384k bits per second and 30 frames per second. However, TEL8 began exploring how to expand the bridge beyond the limitation of 11 ports and purchasing a new bridge was considered.   </w:t>
      </w:r>
    </w:p>
    <w:p w:rsidR="008B073D" w:rsidRPr="003A3681" w:rsidRDefault="008B073D" w:rsidP="003A3681">
      <w:pPr>
        <w:pStyle w:val="ListParagraph"/>
        <w:numPr>
          <w:ilvl w:val="0"/>
          <w:numId w:val="3"/>
        </w:numPr>
        <w:rPr>
          <w:sz w:val="24"/>
          <w:szCs w:val="24"/>
          <w:u w:val="single"/>
        </w:rPr>
      </w:pPr>
      <w:r w:rsidRPr="003A3681">
        <w:rPr>
          <w:sz w:val="24"/>
          <w:szCs w:val="24"/>
          <w:u w:val="single"/>
        </w:rPr>
        <w:t xml:space="preserve">Finances </w:t>
      </w:r>
    </w:p>
    <w:p w:rsidR="00E360BA" w:rsidRDefault="00E30FCA" w:rsidP="000C6C44">
      <w:pPr>
        <w:rPr>
          <w:sz w:val="24"/>
          <w:szCs w:val="24"/>
        </w:rPr>
      </w:pPr>
      <w:r>
        <w:rPr>
          <w:sz w:val="24"/>
          <w:szCs w:val="24"/>
        </w:rPr>
        <w:t>For the two-year period of FY ’00 to FY ‘02</w:t>
      </w:r>
      <w:r w:rsidR="00FD7C53">
        <w:rPr>
          <w:sz w:val="24"/>
          <w:szCs w:val="24"/>
        </w:rPr>
        <w:t xml:space="preserve">, </w:t>
      </w:r>
      <w:r w:rsidR="001F7C32">
        <w:rPr>
          <w:sz w:val="24"/>
          <w:szCs w:val="24"/>
        </w:rPr>
        <w:t xml:space="preserve">TEL8’s </w:t>
      </w:r>
      <w:r w:rsidR="00FD7C53">
        <w:rPr>
          <w:sz w:val="24"/>
          <w:szCs w:val="24"/>
        </w:rPr>
        <w:t xml:space="preserve">total budget was $316,000.  </w:t>
      </w:r>
    </w:p>
    <w:p w:rsidR="00E30FCA" w:rsidRDefault="00E30FCA" w:rsidP="003A3681">
      <w:pPr>
        <w:rPr>
          <w:sz w:val="24"/>
          <w:szCs w:val="24"/>
          <w:u w:val="single"/>
        </w:rPr>
      </w:pPr>
    </w:p>
    <w:p w:rsidR="00F7623A" w:rsidRDefault="003A3681" w:rsidP="003A3681">
      <w:pPr>
        <w:rPr>
          <w:sz w:val="24"/>
          <w:szCs w:val="24"/>
        </w:rPr>
      </w:pPr>
      <w:r w:rsidRPr="00E360BA">
        <w:rPr>
          <w:sz w:val="24"/>
          <w:szCs w:val="24"/>
          <w:u w:val="single"/>
        </w:rPr>
        <w:t xml:space="preserve">TEL8 </w:t>
      </w:r>
      <w:r>
        <w:rPr>
          <w:sz w:val="24"/>
          <w:szCs w:val="24"/>
          <w:u w:val="single"/>
        </w:rPr>
        <w:t xml:space="preserve">HIGHLIGHTS OF </w:t>
      </w:r>
      <w:r w:rsidRPr="00E360BA">
        <w:rPr>
          <w:sz w:val="24"/>
          <w:szCs w:val="24"/>
          <w:u w:val="single"/>
        </w:rPr>
        <w:t xml:space="preserve">YEARS </w:t>
      </w:r>
      <w:r>
        <w:rPr>
          <w:sz w:val="24"/>
          <w:szCs w:val="24"/>
          <w:u w:val="single"/>
        </w:rPr>
        <w:t>2003</w:t>
      </w:r>
      <w:r w:rsidRPr="00E360BA">
        <w:rPr>
          <w:sz w:val="24"/>
          <w:szCs w:val="24"/>
          <w:u w:val="single"/>
        </w:rPr>
        <w:t>-</w:t>
      </w:r>
      <w:r>
        <w:rPr>
          <w:sz w:val="24"/>
          <w:szCs w:val="24"/>
          <w:u w:val="single"/>
        </w:rPr>
        <w:t>2004</w:t>
      </w:r>
      <w:r w:rsidR="00F7623A" w:rsidRPr="00F7623A">
        <w:rPr>
          <w:sz w:val="24"/>
          <w:szCs w:val="24"/>
        </w:rPr>
        <w:t xml:space="preserve"> </w:t>
      </w:r>
    </w:p>
    <w:p w:rsidR="003A3681" w:rsidRDefault="00F7623A" w:rsidP="003A3681">
      <w:pPr>
        <w:rPr>
          <w:sz w:val="24"/>
          <w:szCs w:val="24"/>
          <w:u w:val="single"/>
        </w:rPr>
      </w:pPr>
      <w:r>
        <w:rPr>
          <w:sz w:val="24"/>
          <w:szCs w:val="24"/>
        </w:rPr>
        <w:t>In June 2004, the Utah Department of Transportation requested withd</w:t>
      </w:r>
      <w:r w:rsidR="008F7279">
        <w:rPr>
          <w:sz w:val="24"/>
          <w:szCs w:val="24"/>
        </w:rPr>
        <w:t xml:space="preserve">rawal from TEL8.  </w:t>
      </w:r>
      <w:r w:rsidR="007E796B">
        <w:rPr>
          <w:sz w:val="24"/>
          <w:szCs w:val="24"/>
        </w:rPr>
        <w:t xml:space="preserve">[Did SD also leave this year?] </w:t>
      </w:r>
      <w:r>
        <w:rPr>
          <w:sz w:val="24"/>
          <w:szCs w:val="24"/>
        </w:rPr>
        <w:t xml:space="preserve">A series of meetings were held to develop a business strategy for TEL8 in order to entice these states to return.  The consensus was that there was great interest in the MPC technical training as well as other training that could cost-effectively be delivered over TEL8.   A number of changes were made in the organization </w:t>
      </w:r>
      <w:r w:rsidR="001F7C32">
        <w:rPr>
          <w:sz w:val="24"/>
          <w:szCs w:val="24"/>
        </w:rPr>
        <w:t>to be more responsive</w:t>
      </w:r>
      <w:r>
        <w:rPr>
          <w:sz w:val="24"/>
          <w:szCs w:val="24"/>
        </w:rPr>
        <w:t xml:space="preserve"> with the programming to the needs of the states.  An Executive Group was added to the by-laws with authority to commit funds for the</w:t>
      </w:r>
      <w:r w:rsidR="00861B78">
        <w:rPr>
          <w:sz w:val="24"/>
          <w:szCs w:val="24"/>
        </w:rPr>
        <w:t xml:space="preserve">ir organizations. </w:t>
      </w:r>
      <w:r>
        <w:rPr>
          <w:sz w:val="24"/>
          <w:szCs w:val="24"/>
        </w:rPr>
        <w:t xml:space="preserve">There was also general agreement that the name should be changed.  In 2004, TEL8’s name was changed to the Transportation Learning Network. </w:t>
      </w:r>
    </w:p>
    <w:p w:rsidR="003A3681" w:rsidRPr="003A3681" w:rsidRDefault="003A3681" w:rsidP="003A3681">
      <w:pPr>
        <w:pStyle w:val="ListParagraph"/>
        <w:numPr>
          <w:ilvl w:val="0"/>
          <w:numId w:val="5"/>
        </w:numPr>
        <w:rPr>
          <w:sz w:val="24"/>
          <w:szCs w:val="24"/>
          <w:u w:val="single"/>
        </w:rPr>
      </w:pPr>
      <w:r w:rsidRPr="003A3681">
        <w:rPr>
          <w:sz w:val="24"/>
          <w:szCs w:val="24"/>
          <w:u w:val="single"/>
        </w:rPr>
        <w:t>Members</w:t>
      </w:r>
    </w:p>
    <w:p w:rsidR="00D24199" w:rsidRPr="008B073D" w:rsidRDefault="008F7279" w:rsidP="00D24199">
      <w:pPr>
        <w:rPr>
          <w:sz w:val="24"/>
          <w:szCs w:val="24"/>
        </w:rPr>
      </w:pPr>
      <w:r>
        <w:rPr>
          <w:sz w:val="24"/>
          <w:szCs w:val="24"/>
        </w:rPr>
        <w:t xml:space="preserve">The following eight </w:t>
      </w:r>
      <w:r w:rsidR="00D24199">
        <w:rPr>
          <w:sz w:val="24"/>
          <w:szCs w:val="24"/>
        </w:rPr>
        <w:t>transportation organizations participated in the system during 2003</w:t>
      </w:r>
      <w:r w:rsidR="005C564D">
        <w:rPr>
          <w:sz w:val="24"/>
          <w:szCs w:val="24"/>
        </w:rPr>
        <w:t>-2004</w:t>
      </w:r>
      <w:r w:rsidR="00D24199">
        <w:rPr>
          <w:sz w:val="24"/>
          <w:szCs w:val="24"/>
        </w:rPr>
        <w:t>:</w:t>
      </w:r>
    </w:p>
    <w:p w:rsidR="00D24199" w:rsidRPr="005C564D" w:rsidRDefault="00D24199" w:rsidP="005C564D">
      <w:pPr>
        <w:pStyle w:val="ListParagraph"/>
        <w:numPr>
          <w:ilvl w:val="0"/>
          <w:numId w:val="1"/>
        </w:numPr>
        <w:rPr>
          <w:sz w:val="24"/>
          <w:szCs w:val="24"/>
        </w:rPr>
      </w:pPr>
      <w:r>
        <w:rPr>
          <w:sz w:val="24"/>
          <w:szCs w:val="24"/>
        </w:rPr>
        <w:t>Wyoming Department of Transportation</w:t>
      </w:r>
    </w:p>
    <w:p w:rsidR="00D24199" w:rsidRDefault="00D24199" w:rsidP="00D24199">
      <w:pPr>
        <w:pStyle w:val="ListParagraph"/>
        <w:numPr>
          <w:ilvl w:val="0"/>
          <w:numId w:val="1"/>
        </w:numPr>
        <w:rPr>
          <w:sz w:val="24"/>
          <w:szCs w:val="24"/>
        </w:rPr>
      </w:pPr>
      <w:r>
        <w:rPr>
          <w:sz w:val="24"/>
          <w:szCs w:val="24"/>
        </w:rPr>
        <w:t>North Dakota Department of Transportation</w:t>
      </w:r>
    </w:p>
    <w:p w:rsidR="008F7279" w:rsidRDefault="008F7279" w:rsidP="00D24199">
      <w:pPr>
        <w:pStyle w:val="ListParagraph"/>
        <w:numPr>
          <w:ilvl w:val="0"/>
          <w:numId w:val="1"/>
        </w:numPr>
        <w:rPr>
          <w:sz w:val="24"/>
          <w:szCs w:val="24"/>
        </w:rPr>
      </w:pPr>
      <w:r>
        <w:rPr>
          <w:sz w:val="24"/>
          <w:szCs w:val="24"/>
        </w:rPr>
        <w:t>South Dakota Department of Transportation</w:t>
      </w:r>
    </w:p>
    <w:p w:rsidR="00D24199" w:rsidRDefault="00D24199" w:rsidP="00D24199">
      <w:pPr>
        <w:pStyle w:val="ListParagraph"/>
        <w:numPr>
          <w:ilvl w:val="0"/>
          <w:numId w:val="1"/>
        </w:numPr>
        <w:rPr>
          <w:sz w:val="24"/>
          <w:szCs w:val="24"/>
        </w:rPr>
      </w:pPr>
      <w:r>
        <w:rPr>
          <w:sz w:val="24"/>
          <w:szCs w:val="24"/>
        </w:rPr>
        <w:t xml:space="preserve">Colorado State University </w:t>
      </w:r>
    </w:p>
    <w:p w:rsidR="00D24199" w:rsidRDefault="00D24199" w:rsidP="00D24199">
      <w:pPr>
        <w:pStyle w:val="ListParagraph"/>
        <w:numPr>
          <w:ilvl w:val="0"/>
          <w:numId w:val="1"/>
        </w:numPr>
        <w:rPr>
          <w:sz w:val="24"/>
          <w:szCs w:val="24"/>
        </w:rPr>
      </w:pPr>
      <w:r>
        <w:rPr>
          <w:sz w:val="24"/>
          <w:szCs w:val="24"/>
        </w:rPr>
        <w:t>Montana Department of Transportation</w:t>
      </w:r>
    </w:p>
    <w:p w:rsidR="00D24199" w:rsidRDefault="00D24199" w:rsidP="00D24199">
      <w:pPr>
        <w:pStyle w:val="ListParagraph"/>
        <w:numPr>
          <w:ilvl w:val="0"/>
          <w:numId w:val="1"/>
        </w:numPr>
        <w:rPr>
          <w:sz w:val="24"/>
          <w:szCs w:val="24"/>
        </w:rPr>
      </w:pPr>
      <w:r>
        <w:rPr>
          <w:sz w:val="24"/>
          <w:szCs w:val="24"/>
        </w:rPr>
        <w:t>University of Utah</w:t>
      </w:r>
      <w:r w:rsidRPr="00D24199">
        <w:rPr>
          <w:sz w:val="24"/>
          <w:szCs w:val="24"/>
        </w:rPr>
        <w:t xml:space="preserve"> </w:t>
      </w:r>
      <w:r w:rsidR="007E796B">
        <w:rPr>
          <w:sz w:val="24"/>
          <w:szCs w:val="24"/>
        </w:rPr>
        <w:t>(through June of 2004)</w:t>
      </w:r>
    </w:p>
    <w:p w:rsidR="00D24199" w:rsidRDefault="00D24199" w:rsidP="00D24199">
      <w:pPr>
        <w:pStyle w:val="ListParagraph"/>
        <w:numPr>
          <w:ilvl w:val="0"/>
          <w:numId w:val="1"/>
        </w:numPr>
        <w:rPr>
          <w:sz w:val="24"/>
          <w:szCs w:val="24"/>
        </w:rPr>
      </w:pPr>
      <w:r>
        <w:rPr>
          <w:sz w:val="24"/>
          <w:szCs w:val="24"/>
        </w:rPr>
        <w:t>University of Wyoming</w:t>
      </w:r>
    </w:p>
    <w:p w:rsidR="00D24199" w:rsidRDefault="00D24199" w:rsidP="00D24199">
      <w:pPr>
        <w:pStyle w:val="ListParagraph"/>
        <w:numPr>
          <w:ilvl w:val="0"/>
          <w:numId w:val="1"/>
        </w:numPr>
        <w:rPr>
          <w:sz w:val="24"/>
          <w:szCs w:val="24"/>
        </w:rPr>
      </w:pPr>
      <w:r>
        <w:rPr>
          <w:sz w:val="24"/>
          <w:szCs w:val="24"/>
        </w:rPr>
        <w:t xml:space="preserve">North Dakota State University </w:t>
      </w:r>
    </w:p>
    <w:p w:rsidR="00D24199" w:rsidRPr="00D24199" w:rsidRDefault="00D24199" w:rsidP="00D24199">
      <w:pPr>
        <w:pStyle w:val="ListParagraph"/>
        <w:rPr>
          <w:sz w:val="24"/>
          <w:szCs w:val="24"/>
        </w:rPr>
      </w:pPr>
    </w:p>
    <w:p w:rsidR="00D24199" w:rsidRDefault="00D24199" w:rsidP="00D24199">
      <w:pPr>
        <w:pStyle w:val="ListParagraph"/>
        <w:numPr>
          <w:ilvl w:val="0"/>
          <w:numId w:val="5"/>
        </w:numPr>
        <w:rPr>
          <w:sz w:val="24"/>
          <w:szCs w:val="24"/>
          <w:u w:val="single"/>
        </w:rPr>
      </w:pPr>
      <w:r w:rsidRPr="003A3681">
        <w:rPr>
          <w:sz w:val="24"/>
          <w:szCs w:val="24"/>
          <w:u w:val="single"/>
        </w:rPr>
        <w:t>Programming</w:t>
      </w:r>
    </w:p>
    <w:p w:rsidR="00C4270D" w:rsidRDefault="00C4270D" w:rsidP="00C4270D">
      <w:pPr>
        <w:rPr>
          <w:sz w:val="24"/>
          <w:szCs w:val="24"/>
        </w:rPr>
      </w:pPr>
      <w:r>
        <w:rPr>
          <w:sz w:val="24"/>
          <w:szCs w:val="24"/>
        </w:rPr>
        <w:t>During 2004, TEL 8 served 464 people and offered 348.5 hours of programming. Sixty-two events were offered including:</w:t>
      </w:r>
    </w:p>
    <w:p w:rsidR="00C4270D" w:rsidRDefault="00C4270D" w:rsidP="00C4270D">
      <w:pPr>
        <w:pStyle w:val="ListParagraph"/>
        <w:numPr>
          <w:ilvl w:val="0"/>
          <w:numId w:val="11"/>
        </w:numPr>
        <w:rPr>
          <w:sz w:val="24"/>
          <w:szCs w:val="24"/>
        </w:rPr>
      </w:pPr>
      <w:r>
        <w:rPr>
          <w:sz w:val="24"/>
          <w:szCs w:val="24"/>
        </w:rPr>
        <w:t xml:space="preserve">Leadership Development Institute Workshops </w:t>
      </w:r>
    </w:p>
    <w:p w:rsidR="00C4270D" w:rsidRDefault="00C4270D" w:rsidP="00C4270D">
      <w:pPr>
        <w:pStyle w:val="ListParagraph"/>
        <w:numPr>
          <w:ilvl w:val="1"/>
          <w:numId w:val="11"/>
        </w:numPr>
        <w:rPr>
          <w:sz w:val="24"/>
          <w:szCs w:val="24"/>
        </w:rPr>
      </w:pPr>
      <w:r>
        <w:rPr>
          <w:sz w:val="24"/>
          <w:szCs w:val="24"/>
        </w:rPr>
        <w:t>Process Improvement Training</w:t>
      </w:r>
    </w:p>
    <w:p w:rsidR="00C4270D" w:rsidRDefault="00C4270D" w:rsidP="00C4270D">
      <w:pPr>
        <w:pStyle w:val="ListParagraph"/>
        <w:numPr>
          <w:ilvl w:val="1"/>
          <w:numId w:val="11"/>
        </w:numPr>
        <w:rPr>
          <w:sz w:val="24"/>
          <w:szCs w:val="24"/>
        </w:rPr>
      </w:pPr>
      <w:r>
        <w:rPr>
          <w:sz w:val="24"/>
          <w:szCs w:val="24"/>
        </w:rPr>
        <w:t>Developmental Leadership</w:t>
      </w:r>
    </w:p>
    <w:p w:rsidR="00C4270D" w:rsidRDefault="00C4270D" w:rsidP="00C4270D">
      <w:pPr>
        <w:pStyle w:val="ListParagraph"/>
        <w:numPr>
          <w:ilvl w:val="1"/>
          <w:numId w:val="11"/>
        </w:numPr>
        <w:rPr>
          <w:sz w:val="24"/>
          <w:szCs w:val="24"/>
        </w:rPr>
      </w:pPr>
      <w:r>
        <w:rPr>
          <w:sz w:val="24"/>
          <w:szCs w:val="24"/>
        </w:rPr>
        <w:t>Interp</w:t>
      </w:r>
      <w:r w:rsidR="00FA140C">
        <w:rPr>
          <w:sz w:val="24"/>
          <w:szCs w:val="24"/>
        </w:rPr>
        <w:t>ersonal Communicati</w:t>
      </w:r>
      <w:r>
        <w:rPr>
          <w:sz w:val="24"/>
          <w:szCs w:val="24"/>
        </w:rPr>
        <w:t>o</w:t>
      </w:r>
      <w:r w:rsidR="00FA140C">
        <w:rPr>
          <w:sz w:val="24"/>
          <w:szCs w:val="24"/>
        </w:rPr>
        <w:t>n</w:t>
      </w:r>
      <w:r>
        <w:rPr>
          <w:sz w:val="24"/>
          <w:szCs w:val="24"/>
        </w:rPr>
        <w:t>s</w:t>
      </w:r>
    </w:p>
    <w:p w:rsidR="00C4270D" w:rsidRDefault="00C4270D" w:rsidP="00C4270D">
      <w:pPr>
        <w:pStyle w:val="ListParagraph"/>
        <w:numPr>
          <w:ilvl w:val="1"/>
          <w:numId w:val="11"/>
        </w:numPr>
        <w:rPr>
          <w:sz w:val="24"/>
          <w:szCs w:val="24"/>
        </w:rPr>
      </w:pPr>
      <w:r>
        <w:rPr>
          <w:sz w:val="24"/>
          <w:szCs w:val="24"/>
        </w:rPr>
        <w:lastRenderedPageBreak/>
        <w:t>Project Planning and Management</w:t>
      </w:r>
    </w:p>
    <w:p w:rsidR="00C4270D" w:rsidRDefault="00C4270D" w:rsidP="00C4270D">
      <w:pPr>
        <w:pStyle w:val="ListParagraph"/>
        <w:numPr>
          <w:ilvl w:val="1"/>
          <w:numId w:val="11"/>
        </w:numPr>
        <w:rPr>
          <w:sz w:val="24"/>
          <w:szCs w:val="24"/>
        </w:rPr>
      </w:pPr>
      <w:r>
        <w:rPr>
          <w:sz w:val="24"/>
          <w:szCs w:val="24"/>
        </w:rPr>
        <w:t>Providing Leading Edge Customer Service</w:t>
      </w:r>
    </w:p>
    <w:p w:rsidR="00C4270D" w:rsidRDefault="00C4270D" w:rsidP="00C4270D">
      <w:pPr>
        <w:pStyle w:val="ListParagraph"/>
        <w:numPr>
          <w:ilvl w:val="1"/>
          <w:numId w:val="11"/>
        </w:numPr>
        <w:rPr>
          <w:sz w:val="24"/>
          <w:szCs w:val="24"/>
        </w:rPr>
      </w:pPr>
      <w:r>
        <w:rPr>
          <w:sz w:val="24"/>
          <w:szCs w:val="24"/>
        </w:rPr>
        <w:t>Managing Stress</w:t>
      </w:r>
    </w:p>
    <w:p w:rsidR="00C4270D" w:rsidRDefault="00C4270D" w:rsidP="00C4270D">
      <w:pPr>
        <w:pStyle w:val="ListParagraph"/>
        <w:numPr>
          <w:ilvl w:val="1"/>
          <w:numId w:val="11"/>
        </w:numPr>
        <w:rPr>
          <w:sz w:val="24"/>
          <w:szCs w:val="24"/>
        </w:rPr>
      </w:pPr>
      <w:r>
        <w:rPr>
          <w:sz w:val="24"/>
          <w:szCs w:val="24"/>
        </w:rPr>
        <w:t>We’ve Got to Start Meeting Like This</w:t>
      </w:r>
    </w:p>
    <w:p w:rsidR="00C4270D" w:rsidRDefault="00C4270D" w:rsidP="00C4270D">
      <w:pPr>
        <w:pStyle w:val="ListParagraph"/>
        <w:numPr>
          <w:ilvl w:val="1"/>
          <w:numId w:val="11"/>
        </w:numPr>
        <w:rPr>
          <w:sz w:val="24"/>
          <w:szCs w:val="24"/>
        </w:rPr>
      </w:pPr>
      <w:r>
        <w:rPr>
          <w:sz w:val="24"/>
          <w:szCs w:val="24"/>
        </w:rPr>
        <w:t>Hiring Smart</w:t>
      </w:r>
    </w:p>
    <w:p w:rsidR="00C4270D" w:rsidRDefault="00FA140C" w:rsidP="00C4270D">
      <w:pPr>
        <w:pStyle w:val="ListParagraph"/>
        <w:numPr>
          <w:ilvl w:val="0"/>
          <w:numId w:val="11"/>
        </w:numPr>
        <w:rPr>
          <w:sz w:val="24"/>
          <w:szCs w:val="24"/>
        </w:rPr>
      </w:pPr>
      <w:r>
        <w:rPr>
          <w:sz w:val="24"/>
          <w:szCs w:val="24"/>
        </w:rPr>
        <w:t>MPC Short Co</w:t>
      </w:r>
      <w:r w:rsidR="00C4270D">
        <w:rPr>
          <w:sz w:val="24"/>
          <w:szCs w:val="24"/>
        </w:rPr>
        <w:t>u</w:t>
      </w:r>
      <w:r>
        <w:rPr>
          <w:sz w:val="24"/>
          <w:szCs w:val="24"/>
        </w:rPr>
        <w:t>r</w:t>
      </w:r>
      <w:r w:rsidR="00C4270D">
        <w:rPr>
          <w:sz w:val="24"/>
          <w:szCs w:val="24"/>
        </w:rPr>
        <w:t>ses</w:t>
      </w:r>
    </w:p>
    <w:p w:rsidR="00C4270D" w:rsidRDefault="00C4270D" w:rsidP="00C4270D">
      <w:pPr>
        <w:pStyle w:val="ListParagraph"/>
        <w:numPr>
          <w:ilvl w:val="1"/>
          <w:numId w:val="11"/>
        </w:numPr>
        <w:rPr>
          <w:sz w:val="24"/>
          <w:szCs w:val="24"/>
        </w:rPr>
      </w:pPr>
      <w:r>
        <w:rPr>
          <w:sz w:val="24"/>
          <w:szCs w:val="24"/>
        </w:rPr>
        <w:t>P.E. Exam Preparation</w:t>
      </w:r>
    </w:p>
    <w:p w:rsidR="00C4270D" w:rsidRDefault="00C4270D" w:rsidP="00C4270D">
      <w:pPr>
        <w:pStyle w:val="ListParagraph"/>
        <w:numPr>
          <w:ilvl w:val="1"/>
          <w:numId w:val="11"/>
        </w:numPr>
        <w:rPr>
          <w:sz w:val="24"/>
          <w:szCs w:val="24"/>
        </w:rPr>
      </w:pPr>
      <w:r>
        <w:rPr>
          <w:sz w:val="24"/>
          <w:szCs w:val="24"/>
        </w:rPr>
        <w:t>Traffic Analysis Tools</w:t>
      </w:r>
    </w:p>
    <w:p w:rsidR="00C4270D" w:rsidRDefault="00C4270D" w:rsidP="00C4270D">
      <w:pPr>
        <w:pStyle w:val="ListParagraph"/>
        <w:numPr>
          <w:ilvl w:val="1"/>
          <w:numId w:val="11"/>
        </w:numPr>
        <w:rPr>
          <w:sz w:val="24"/>
          <w:szCs w:val="24"/>
        </w:rPr>
      </w:pPr>
      <w:r>
        <w:rPr>
          <w:sz w:val="24"/>
          <w:szCs w:val="24"/>
        </w:rPr>
        <w:t>Technical Writing</w:t>
      </w:r>
    </w:p>
    <w:p w:rsidR="00C4270D" w:rsidRDefault="00C4270D" w:rsidP="00C4270D">
      <w:pPr>
        <w:pStyle w:val="ListParagraph"/>
        <w:numPr>
          <w:ilvl w:val="0"/>
          <w:numId w:val="11"/>
        </w:numPr>
        <w:rPr>
          <w:sz w:val="24"/>
          <w:szCs w:val="24"/>
        </w:rPr>
      </w:pPr>
      <w:r>
        <w:rPr>
          <w:sz w:val="24"/>
          <w:szCs w:val="24"/>
        </w:rPr>
        <w:t>Seven Habits Workshops</w:t>
      </w:r>
    </w:p>
    <w:p w:rsidR="00C4270D" w:rsidRDefault="00C4270D" w:rsidP="00C4270D">
      <w:pPr>
        <w:pStyle w:val="ListParagraph"/>
        <w:numPr>
          <w:ilvl w:val="0"/>
          <w:numId w:val="11"/>
        </w:numPr>
        <w:rPr>
          <w:sz w:val="24"/>
          <w:szCs w:val="24"/>
        </w:rPr>
      </w:pPr>
      <w:r>
        <w:rPr>
          <w:sz w:val="24"/>
          <w:szCs w:val="24"/>
        </w:rPr>
        <w:t>FOCUS Workshops</w:t>
      </w:r>
    </w:p>
    <w:p w:rsidR="00C4270D" w:rsidRDefault="00C4270D" w:rsidP="00C4270D">
      <w:pPr>
        <w:pStyle w:val="ListParagraph"/>
        <w:numPr>
          <w:ilvl w:val="0"/>
          <w:numId w:val="11"/>
        </w:numPr>
        <w:rPr>
          <w:sz w:val="24"/>
          <w:szCs w:val="24"/>
        </w:rPr>
      </w:pPr>
      <w:r>
        <w:rPr>
          <w:sz w:val="24"/>
          <w:szCs w:val="24"/>
        </w:rPr>
        <w:t>Brown Bag Videos</w:t>
      </w:r>
    </w:p>
    <w:p w:rsidR="00C4270D" w:rsidRDefault="00C4270D" w:rsidP="00C4270D">
      <w:pPr>
        <w:pStyle w:val="ListParagraph"/>
        <w:numPr>
          <w:ilvl w:val="1"/>
          <w:numId w:val="11"/>
        </w:numPr>
        <w:rPr>
          <w:sz w:val="24"/>
          <w:szCs w:val="24"/>
        </w:rPr>
      </w:pPr>
      <w:r>
        <w:rPr>
          <w:sz w:val="24"/>
          <w:szCs w:val="24"/>
        </w:rPr>
        <w:t>Power of Future Conversations</w:t>
      </w:r>
    </w:p>
    <w:p w:rsidR="00C4270D" w:rsidRDefault="00C4270D" w:rsidP="00C4270D">
      <w:pPr>
        <w:pStyle w:val="ListParagraph"/>
        <w:numPr>
          <w:ilvl w:val="1"/>
          <w:numId w:val="11"/>
        </w:numPr>
        <w:rPr>
          <w:sz w:val="24"/>
          <w:szCs w:val="24"/>
        </w:rPr>
      </w:pPr>
      <w:r>
        <w:rPr>
          <w:sz w:val="24"/>
          <w:szCs w:val="24"/>
        </w:rPr>
        <w:t>Power of Listening</w:t>
      </w:r>
    </w:p>
    <w:p w:rsidR="00C4270D" w:rsidRDefault="00C4270D" w:rsidP="00C4270D">
      <w:pPr>
        <w:pStyle w:val="ListParagraph"/>
        <w:numPr>
          <w:ilvl w:val="1"/>
          <w:numId w:val="11"/>
        </w:numPr>
        <w:rPr>
          <w:sz w:val="24"/>
          <w:szCs w:val="24"/>
        </w:rPr>
      </w:pPr>
      <w:r>
        <w:rPr>
          <w:sz w:val="24"/>
          <w:szCs w:val="24"/>
        </w:rPr>
        <w:t>Character is Destiny</w:t>
      </w:r>
    </w:p>
    <w:p w:rsidR="00C4270D" w:rsidRDefault="00C4270D" w:rsidP="00C4270D">
      <w:pPr>
        <w:pStyle w:val="ListParagraph"/>
        <w:numPr>
          <w:ilvl w:val="1"/>
          <w:numId w:val="11"/>
        </w:numPr>
        <w:rPr>
          <w:sz w:val="24"/>
          <w:szCs w:val="24"/>
        </w:rPr>
      </w:pPr>
      <w:r>
        <w:rPr>
          <w:sz w:val="24"/>
          <w:szCs w:val="24"/>
        </w:rPr>
        <w:t>Leadership and Self-Deception</w:t>
      </w:r>
    </w:p>
    <w:p w:rsidR="00C4270D" w:rsidRDefault="00C4270D" w:rsidP="00C4270D">
      <w:pPr>
        <w:pStyle w:val="ListParagraph"/>
        <w:numPr>
          <w:ilvl w:val="0"/>
          <w:numId w:val="11"/>
        </w:numPr>
        <w:rPr>
          <w:sz w:val="24"/>
          <w:szCs w:val="24"/>
        </w:rPr>
      </w:pPr>
      <w:r>
        <w:rPr>
          <w:sz w:val="24"/>
          <w:szCs w:val="24"/>
        </w:rPr>
        <w:t>INFOX Sessions (11)</w:t>
      </w:r>
    </w:p>
    <w:p w:rsidR="00C4270D" w:rsidRDefault="00C4270D" w:rsidP="00C4270D">
      <w:pPr>
        <w:pStyle w:val="ListParagraph"/>
        <w:numPr>
          <w:ilvl w:val="0"/>
          <w:numId w:val="11"/>
        </w:numPr>
        <w:rPr>
          <w:sz w:val="24"/>
          <w:szCs w:val="24"/>
        </w:rPr>
      </w:pPr>
      <w:proofErr w:type="spellStart"/>
      <w:r>
        <w:rPr>
          <w:sz w:val="24"/>
          <w:szCs w:val="24"/>
        </w:rPr>
        <w:t>TransX</w:t>
      </w:r>
      <w:proofErr w:type="spellEnd"/>
      <w:r>
        <w:rPr>
          <w:sz w:val="24"/>
          <w:szCs w:val="24"/>
        </w:rPr>
        <w:t xml:space="preserve"> Sessions (16)</w:t>
      </w:r>
    </w:p>
    <w:p w:rsidR="00E021F7" w:rsidRDefault="00E021F7" w:rsidP="00E021F7">
      <w:pPr>
        <w:pStyle w:val="ListParagraph"/>
        <w:ind w:left="1080"/>
        <w:rPr>
          <w:sz w:val="24"/>
          <w:szCs w:val="24"/>
        </w:rPr>
      </w:pPr>
    </w:p>
    <w:p w:rsidR="00B65D2E" w:rsidRDefault="00B65D2E" w:rsidP="00B65D2E">
      <w:pPr>
        <w:pStyle w:val="ListParagraph"/>
        <w:numPr>
          <w:ilvl w:val="0"/>
          <w:numId w:val="5"/>
        </w:numPr>
        <w:rPr>
          <w:sz w:val="24"/>
          <w:szCs w:val="24"/>
          <w:u w:val="single"/>
        </w:rPr>
      </w:pPr>
      <w:r>
        <w:rPr>
          <w:sz w:val="24"/>
          <w:szCs w:val="24"/>
          <w:u w:val="single"/>
        </w:rPr>
        <w:t>Technology Infrastructure</w:t>
      </w:r>
    </w:p>
    <w:p w:rsidR="00E021F7" w:rsidRPr="00E021F7" w:rsidRDefault="00E021F7" w:rsidP="00E021F7">
      <w:pPr>
        <w:rPr>
          <w:sz w:val="24"/>
          <w:szCs w:val="24"/>
        </w:rPr>
      </w:pPr>
      <w:r>
        <w:rPr>
          <w:sz w:val="24"/>
          <w:szCs w:val="24"/>
        </w:rPr>
        <w:t xml:space="preserve">In 2004, the TEL8 Board of Directors authorized the issuance of an RFP to seek proposals for the replacement of the bridge which was then obsolete and could no longer be supported.  At that point, it was nearly seven years old, twice as old as recommended for </w:t>
      </w:r>
      <w:r w:rsidR="00C24B00">
        <w:rPr>
          <w:sz w:val="24"/>
          <w:szCs w:val="24"/>
        </w:rPr>
        <w:t xml:space="preserve">the </w:t>
      </w:r>
      <w:r>
        <w:rPr>
          <w:sz w:val="24"/>
          <w:szCs w:val="24"/>
        </w:rPr>
        <w:t>technology.  They were experiencing equipment malfunctions on a regular basis and their</w:t>
      </w:r>
      <w:r w:rsidR="00C24B00">
        <w:rPr>
          <w:sz w:val="24"/>
          <w:szCs w:val="24"/>
        </w:rPr>
        <w:t xml:space="preserve"> maint</w:t>
      </w:r>
      <w:r w:rsidR="00E71516">
        <w:rPr>
          <w:sz w:val="24"/>
          <w:szCs w:val="24"/>
        </w:rPr>
        <w:t>enance costs were significant</w:t>
      </w:r>
      <w:r w:rsidR="00C24B00">
        <w:rPr>
          <w:sz w:val="24"/>
          <w:szCs w:val="24"/>
        </w:rPr>
        <w:t xml:space="preserve">. Five vendors responded with complete proposals and AVI was selected.  </w:t>
      </w:r>
      <w:r w:rsidR="00660719">
        <w:rPr>
          <w:sz w:val="24"/>
          <w:szCs w:val="24"/>
        </w:rPr>
        <w:t xml:space="preserve">AVI was selected because they could provide a complete solution and would take responsibility for the entire network.  The network would be a closed network of T1 lines to each site </w:t>
      </w:r>
      <w:r w:rsidR="00FA140C">
        <w:rPr>
          <w:sz w:val="24"/>
          <w:szCs w:val="24"/>
        </w:rPr>
        <w:t>with</w:t>
      </w:r>
      <w:r w:rsidR="00660719">
        <w:rPr>
          <w:sz w:val="24"/>
          <w:szCs w:val="24"/>
        </w:rPr>
        <w:t xml:space="preserve"> a </w:t>
      </w:r>
      <w:r w:rsidR="00FA140C">
        <w:rPr>
          <w:sz w:val="24"/>
          <w:szCs w:val="24"/>
        </w:rPr>
        <w:t>16-port</w:t>
      </w:r>
      <w:r w:rsidR="00660719">
        <w:rPr>
          <w:sz w:val="24"/>
          <w:szCs w:val="24"/>
        </w:rPr>
        <w:t xml:space="preserve"> </w:t>
      </w:r>
      <w:r w:rsidR="00FA140C">
        <w:rPr>
          <w:sz w:val="24"/>
          <w:szCs w:val="24"/>
        </w:rPr>
        <w:t xml:space="preserve">bridge in a </w:t>
      </w:r>
      <w:r w:rsidR="00660719">
        <w:rPr>
          <w:sz w:val="24"/>
          <w:szCs w:val="24"/>
        </w:rPr>
        <w:t xml:space="preserve">Tandberg configuration for IP only was to be provided. </w:t>
      </w:r>
    </w:p>
    <w:p w:rsidR="00D24199" w:rsidRDefault="00FF35E4" w:rsidP="000C6C44">
      <w:pPr>
        <w:pStyle w:val="ListParagraph"/>
        <w:numPr>
          <w:ilvl w:val="0"/>
          <w:numId w:val="5"/>
        </w:numPr>
        <w:rPr>
          <w:sz w:val="24"/>
          <w:szCs w:val="24"/>
          <w:u w:val="single"/>
        </w:rPr>
      </w:pPr>
      <w:r w:rsidRPr="003A3681">
        <w:rPr>
          <w:sz w:val="24"/>
          <w:szCs w:val="24"/>
          <w:u w:val="single"/>
        </w:rPr>
        <w:t xml:space="preserve">Finances </w:t>
      </w:r>
    </w:p>
    <w:p w:rsidR="00DC6707" w:rsidRPr="00DC6707" w:rsidRDefault="008F7279" w:rsidP="00DC6707">
      <w:pPr>
        <w:rPr>
          <w:sz w:val="24"/>
          <w:szCs w:val="24"/>
        </w:rPr>
      </w:pPr>
      <w:r>
        <w:rPr>
          <w:sz w:val="24"/>
          <w:szCs w:val="24"/>
        </w:rPr>
        <w:t xml:space="preserve">In 2003, the total </w:t>
      </w:r>
      <w:r w:rsidR="00973B66">
        <w:rPr>
          <w:sz w:val="24"/>
          <w:szCs w:val="24"/>
        </w:rPr>
        <w:t xml:space="preserve">TEL8 budget was </w:t>
      </w:r>
      <w:r w:rsidR="008B4E22">
        <w:rPr>
          <w:sz w:val="24"/>
          <w:szCs w:val="24"/>
        </w:rPr>
        <w:t>$247,410.</w:t>
      </w:r>
      <w:r>
        <w:rPr>
          <w:sz w:val="24"/>
          <w:szCs w:val="24"/>
        </w:rPr>
        <w:t xml:space="preserve">  In 2004, the name was changed to the Transportation Learning Network (TLN) and its budget was </w:t>
      </w:r>
      <w:r w:rsidR="00973B66">
        <w:rPr>
          <w:sz w:val="24"/>
          <w:szCs w:val="24"/>
        </w:rPr>
        <w:t>$267,450.</w:t>
      </w:r>
    </w:p>
    <w:p w:rsidR="001F7C32" w:rsidRDefault="001F7C32" w:rsidP="00C71961">
      <w:pPr>
        <w:rPr>
          <w:sz w:val="24"/>
          <w:szCs w:val="24"/>
          <w:u w:val="single"/>
        </w:rPr>
      </w:pPr>
    </w:p>
    <w:p w:rsidR="00C71961" w:rsidRDefault="00E32A3A" w:rsidP="00C71961">
      <w:pPr>
        <w:rPr>
          <w:sz w:val="24"/>
          <w:szCs w:val="24"/>
          <w:u w:val="single"/>
        </w:rPr>
      </w:pPr>
      <w:r>
        <w:rPr>
          <w:sz w:val="24"/>
          <w:szCs w:val="24"/>
          <w:u w:val="single"/>
        </w:rPr>
        <w:t xml:space="preserve">TLN </w:t>
      </w:r>
      <w:r w:rsidR="00C71961">
        <w:rPr>
          <w:sz w:val="24"/>
          <w:szCs w:val="24"/>
          <w:u w:val="single"/>
        </w:rPr>
        <w:t>HIGHLIGHTS OF YEARS 2005-2006</w:t>
      </w:r>
    </w:p>
    <w:p w:rsidR="00B65D2E" w:rsidRDefault="00CC3723" w:rsidP="00B65D2E">
      <w:pPr>
        <w:rPr>
          <w:sz w:val="24"/>
          <w:szCs w:val="24"/>
        </w:rPr>
      </w:pPr>
      <w:r>
        <w:rPr>
          <w:sz w:val="24"/>
          <w:szCs w:val="24"/>
        </w:rPr>
        <w:t>As mentioned, an RFP for the acquisitions of new equipment/network was issued in 2004 and a vender was selected at the end of that year.  On January 31, 2005, a new private network was installed at a total purchase price of $355</w:t>
      </w:r>
      <w:proofErr w:type="gramStart"/>
      <w:r>
        <w:rPr>
          <w:sz w:val="24"/>
          <w:szCs w:val="24"/>
        </w:rPr>
        <w:t>,669,98</w:t>
      </w:r>
      <w:proofErr w:type="gramEnd"/>
      <w:r>
        <w:rPr>
          <w:sz w:val="24"/>
          <w:szCs w:val="24"/>
        </w:rPr>
        <w:t>; with lease payments to be made during the following three fiscal years at FY05 = $54,758.42; FY06 = $163</w:t>
      </w:r>
      <w:r w:rsidR="00AD16C4">
        <w:rPr>
          <w:sz w:val="24"/>
          <w:szCs w:val="24"/>
        </w:rPr>
        <w:t>,</w:t>
      </w:r>
      <w:r>
        <w:rPr>
          <w:sz w:val="24"/>
          <w:szCs w:val="24"/>
        </w:rPr>
        <w:t xml:space="preserve">475.85; and FY07 = $163,475.85. </w:t>
      </w:r>
    </w:p>
    <w:p w:rsidR="00B65D2E" w:rsidRPr="00E30FCA" w:rsidRDefault="00B65D2E" w:rsidP="00E30FCA">
      <w:pPr>
        <w:pStyle w:val="ListParagraph"/>
        <w:numPr>
          <w:ilvl w:val="0"/>
          <w:numId w:val="14"/>
        </w:numPr>
        <w:rPr>
          <w:sz w:val="24"/>
          <w:szCs w:val="24"/>
          <w:u w:val="single"/>
        </w:rPr>
      </w:pPr>
      <w:r w:rsidRPr="00E30FCA">
        <w:rPr>
          <w:sz w:val="24"/>
          <w:szCs w:val="24"/>
          <w:u w:val="single"/>
        </w:rPr>
        <w:t>Members</w:t>
      </w:r>
    </w:p>
    <w:p w:rsidR="00E71516" w:rsidRPr="008B073D" w:rsidRDefault="007E796B" w:rsidP="00E71516">
      <w:pPr>
        <w:rPr>
          <w:sz w:val="24"/>
          <w:szCs w:val="24"/>
        </w:rPr>
      </w:pPr>
      <w:r>
        <w:rPr>
          <w:sz w:val="24"/>
          <w:szCs w:val="24"/>
        </w:rPr>
        <w:t>The following seven</w:t>
      </w:r>
      <w:r w:rsidR="00E71516">
        <w:rPr>
          <w:sz w:val="24"/>
          <w:szCs w:val="24"/>
        </w:rPr>
        <w:t xml:space="preserve"> transportation organizations participated in the </w:t>
      </w:r>
      <w:r w:rsidR="001175E2">
        <w:rPr>
          <w:sz w:val="24"/>
          <w:szCs w:val="24"/>
        </w:rPr>
        <w:t xml:space="preserve">TLN </w:t>
      </w:r>
      <w:r w:rsidR="00E71516">
        <w:rPr>
          <w:sz w:val="24"/>
          <w:szCs w:val="24"/>
        </w:rPr>
        <w:t>system during 2005-2006:</w:t>
      </w:r>
    </w:p>
    <w:p w:rsidR="00E71516" w:rsidRPr="005C564D" w:rsidRDefault="00E71516" w:rsidP="00E71516">
      <w:pPr>
        <w:pStyle w:val="ListParagraph"/>
        <w:numPr>
          <w:ilvl w:val="0"/>
          <w:numId w:val="1"/>
        </w:numPr>
        <w:rPr>
          <w:sz w:val="24"/>
          <w:szCs w:val="24"/>
        </w:rPr>
      </w:pPr>
      <w:r>
        <w:rPr>
          <w:sz w:val="24"/>
          <w:szCs w:val="24"/>
        </w:rPr>
        <w:t>Wyoming Department of Transportation</w:t>
      </w:r>
    </w:p>
    <w:p w:rsidR="00E71516" w:rsidRDefault="00E71516" w:rsidP="00E71516">
      <w:pPr>
        <w:pStyle w:val="ListParagraph"/>
        <w:numPr>
          <w:ilvl w:val="0"/>
          <w:numId w:val="1"/>
        </w:numPr>
        <w:rPr>
          <w:sz w:val="24"/>
          <w:szCs w:val="24"/>
        </w:rPr>
      </w:pPr>
      <w:r>
        <w:rPr>
          <w:sz w:val="24"/>
          <w:szCs w:val="24"/>
        </w:rPr>
        <w:lastRenderedPageBreak/>
        <w:t>North Dakota Department of Transportation</w:t>
      </w:r>
    </w:p>
    <w:p w:rsidR="008F7279" w:rsidRDefault="008F7279" w:rsidP="00E71516">
      <w:pPr>
        <w:pStyle w:val="ListParagraph"/>
        <w:numPr>
          <w:ilvl w:val="0"/>
          <w:numId w:val="1"/>
        </w:numPr>
        <w:rPr>
          <w:sz w:val="24"/>
          <w:szCs w:val="24"/>
        </w:rPr>
      </w:pPr>
      <w:r>
        <w:rPr>
          <w:sz w:val="24"/>
          <w:szCs w:val="24"/>
        </w:rPr>
        <w:t xml:space="preserve">South Dakota Department of Transportation </w:t>
      </w:r>
    </w:p>
    <w:p w:rsidR="00E71516" w:rsidRDefault="00E71516" w:rsidP="00E71516">
      <w:pPr>
        <w:pStyle w:val="ListParagraph"/>
        <w:numPr>
          <w:ilvl w:val="0"/>
          <w:numId w:val="1"/>
        </w:numPr>
        <w:rPr>
          <w:sz w:val="24"/>
          <w:szCs w:val="24"/>
        </w:rPr>
      </w:pPr>
      <w:r>
        <w:rPr>
          <w:sz w:val="24"/>
          <w:szCs w:val="24"/>
        </w:rPr>
        <w:t xml:space="preserve">Colorado State University </w:t>
      </w:r>
    </w:p>
    <w:p w:rsidR="00E71516" w:rsidRDefault="00E71516" w:rsidP="00E71516">
      <w:pPr>
        <w:pStyle w:val="ListParagraph"/>
        <w:numPr>
          <w:ilvl w:val="0"/>
          <w:numId w:val="1"/>
        </w:numPr>
        <w:rPr>
          <w:sz w:val="24"/>
          <w:szCs w:val="24"/>
        </w:rPr>
      </w:pPr>
      <w:r>
        <w:rPr>
          <w:sz w:val="24"/>
          <w:szCs w:val="24"/>
        </w:rPr>
        <w:t>Montana Department of Transportation</w:t>
      </w:r>
    </w:p>
    <w:p w:rsidR="00E71516" w:rsidRDefault="00E71516" w:rsidP="00E71516">
      <w:pPr>
        <w:pStyle w:val="ListParagraph"/>
        <w:numPr>
          <w:ilvl w:val="0"/>
          <w:numId w:val="1"/>
        </w:numPr>
        <w:rPr>
          <w:sz w:val="24"/>
          <w:szCs w:val="24"/>
        </w:rPr>
      </w:pPr>
      <w:r>
        <w:rPr>
          <w:sz w:val="24"/>
          <w:szCs w:val="24"/>
        </w:rPr>
        <w:t>University of Wyoming</w:t>
      </w:r>
    </w:p>
    <w:p w:rsidR="00E71516" w:rsidRDefault="00E71516" w:rsidP="00E71516">
      <w:pPr>
        <w:pStyle w:val="ListParagraph"/>
        <w:numPr>
          <w:ilvl w:val="0"/>
          <w:numId w:val="1"/>
        </w:numPr>
        <w:rPr>
          <w:sz w:val="24"/>
          <w:szCs w:val="24"/>
        </w:rPr>
      </w:pPr>
      <w:r>
        <w:rPr>
          <w:sz w:val="24"/>
          <w:szCs w:val="24"/>
        </w:rPr>
        <w:t xml:space="preserve">North Dakota State University </w:t>
      </w:r>
    </w:p>
    <w:p w:rsidR="00E30FCA" w:rsidRDefault="00E30FCA" w:rsidP="00E30FCA">
      <w:pPr>
        <w:pStyle w:val="ListParagraph"/>
        <w:rPr>
          <w:sz w:val="24"/>
          <w:szCs w:val="24"/>
        </w:rPr>
      </w:pPr>
    </w:p>
    <w:p w:rsidR="00B65D2E" w:rsidRPr="00E30FCA" w:rsidRDefault="00B65D2E" w:rsidP="00E30FCA">
      <w:pPr>
        <w:pStyle w:val="ListParagraph"/>
        <w:numPr>
          <w:ilvl w:val="0"/>
          <w:numId w:val="14"/>
        </w:numPr>
        <w:rPr>
          <w:sz w:val="24"/>
          <w:szCs w:val="24"/>
          <w:u w:val="single"/>
        </w:rPr>
      </w:pPr>
      <w:r w:rsidRPr="00E30FCA">
        <w:rPr>
          <w:sz w:val="24"/>
          <w:szCs w:val="24"/>
          <w:u w:val="single"/>
        </w:rPr>
        <w:t>Programming</w:t>
      </w:r>
    </w:p>
    <w:p w:rsidR="00C71B29" w:rsidRDefault="00AD16C4" w:rsidP="00C71B29">
      <w:pPr>
        <w:rPr>
          <w:sz w:val="24"/>
          <w:szCs w:val="24"/>
        </w:rPr>
      </w:pPr>
      <w:r>
        <w:rPr>
          <w:sz w:val="24"/>
          <w:szCs w:val="24"/>
        </w:rPr>
        <w:t xml:space="preserve">During 2005 programming period, 74 events were held with 312.5 hours of programming and 836 people were served.  </w:t>
      </w:r>
      <w:r w:rsidR="00C71B29">
        <w:rPr>
          <w:sz w:val="24"/>
          <w:szCs w:val="24"/>
        </w:rPr>
        <w:t xml:space="preserve">During </w:t>
      </w:r>
      <w:r w:rsidR="004B1D3F">
        <w:rPr>
          <w:sz w:val="24"/>
          <w:szCs w:val="24"/>
        </w:rPr>
        <w:t>200</w:t>
      </w:r>
      <w:r>
        <w:rPr>
          <w:sz w:val="24"/>
          <w:szCs w:val="24"/>
        </w:rPr>
        <w:t xml:space="preserve">6, </w:t>
      </w:r>
      <w:r w:rsidR="00AB7835">
        <w:rPr>
          <w:sz w:val="24"/>
          <w:szCs w:val="24"/>
        </w:rPr>
        <w:t xml:space="preserve">89 events were held with </w:t>
      </w:r>
      <w:r w:rsidR="00C71B29">
        <w:rPr>
          <w:sz w:val="24"/>
          <w:szCs w:val="24"/>
        </w:rPr>
        <w:t>417 programmi</w:t>
      </w:r>
      <w:r w:rsidR="00AB7835">
        <w:rPr>
          <w:sz w:val="24"/>
          <w:szCs w:val="24"/>
        </w:rPr>
        <w:t xml:space="preserve">ng </w:t>
      </w:r>
      <w:proofErr w:type="gramStart"/>
      <w:r w:rsidR="00AB7835">
        <w:rPr>
          <w:sz w:val="24"/>
          <w:szCs w:val="24"/>
        </w:rPr>
        <w:t>hours</w:t>
      </w:r>
      <w:proofErr w:type="gramEnd"/>
      <w:r w:rsidR="00C71B29">
        <w:rPr>
          <w:sz w:val="24"/>
          <w:szCs w:val="24"/>
        </w:rPr>
        <w:t xml:space="preserve"> offered </w:t>
      </w:r>
      <w:r w:rsidR="00AB7835">
        <w:rPr>
          <w:sz w:val="24"/>
          <w:szCs w:val="24"/>
        </w:rPr>
        <w:t>and</w:t>
      </w:r>
      <w:r w:rsidR="00C71B29">
        <w:rPr>
          <w:sz w:val="24"/>
          <w:szCs w:val="24"/>
        </w:rPr>
        <w:t xml:space="preserve"> 765 people participating in video conferences.  </w:t>
      </w:r>
      <w:r>
        <w:rPr>
          <w:sz w:val="24"/>
          <w:szCs w:val="24"/>
        </w:rPr>
        <w:t>The Programming Schedule included:</w:t>
      </w:r>
    </w:p>
    <w:p w:rsidR="00AD16C4" w:rsidRDefault="00AD16C4" w:rsidP="00AD16C4">
      <w:pPr>
        <w:pStyle w:val="ListParagraph"/>
        <w:numPr>
          <w:ilvl w:val="0"/>
          <w:numId w:val="13"/>
        </w:numPr>
        <w:rPr>
          <w:sz w:val="24"/>
          <w:szCs w:val="24"/>
        </w:rPr>
      </w:pPr>
      <w:r>
        <w:rPr>
          <w:sz w:val="24"/>
          <w:szCs w:val="24"/>
        </w:rPr>
        <w:t>Leadership Development Institute Workshops</w:t>
      </w:r>
    </w:p>
    <w:p w:rsidR="00AD16C4" w:rsidRDefault="00AD16C4" w:rsidP="00AD16C4">
      <w:pPr>
        <w:pStyle w:val="ListParagraph"/>
        <w:numPr>
          <w:ilvl w:val="1"/>
          <w:numId w:val="13"/>
        </w:numPr>
        <w:rPr>
          <w:sz w:val="24"/>
          <w:szCs w:val="24"/>
        </w:rPr>
      </w:pPr>
      <w:r>
        <w:rPr>
          <w:sz w:val="24"/>
          <w:szCs w:val="24"/>
        </w:rPr>
        <w:t>Process Improvement Training</w:t>
      </w:r>
    </w:p>
    <w:p w:rsidR="00AD16C4" w:rsidRDefault="00AD16C4" w:rsidP="00AD16C4">
      <w:pPr>
        <w:pStyle w:val="ListParagraph"/>
        <w:numPr>
          <w:ilvl w:val="1"/>
          <w:numId w:val="13"/>
        </w:numPr>
        <w:rPr>
          <w:sz w:val="24"/>
          <w:szCs w:val="24"/>
        </w:rPr>
      </w:pPr>
      <w:r>
        <w:rPr>
          <w:sz w:val="24"/>
          <w:szCs w:val="24"/>
        </w:rPr>
        <w:t>Developmental Leadership</w:t>
      </w:r>
    </w:p>
    <w:p w:rsidR="00AD16C4" w:rsidRDefault="00AD16C4" w:rsidP="00AD16C4">
      <w:pPr>
        <w:pStyle w:val="ListParagraph"/>
        <w:numPr>
          <w:ilvl w:val="1"/>
          <w:numId w:val="13"/>
        </w:numPr>
        <w:rPr>
          <w:sz w:val="24"/>
          <w:szCs w:val="24"/>
        </w:rPr>
      </w:pPr>
      <w:r>
        <w:rPr>
          <w:sz w:val="24"/>
          <w:szCs w:val="24"/>
        </w:rPr>
        <w:t>Interpersonal Communications</w:t>
      </w:r>
    </w:p>
    <w:p w:rsidR="00AD16C4" w:rsidRDefault="00AD16C4" w:rsidP="00AD16C4">
      <w:pPr>
        <w:pStyle w:val="ListParagraph"/>
        <w:numPr>
          <w:ilvl w:val="1"/>
          <w:numId w:val="13"/>
        </w:numPr>
        <w:rPr>
          <w:sz w:val="24"/>
          <w:szCs w:val="24"/>
        </w:rPr>
      </w:pPr>
      <w:r>
        <w:rPr>
          <w:sz w:val="24"/>
          <w:szCs w:val="24"/>
        </w:rPr>
        <w:t>Project Planning and Management</w:t>
      </w:r>
    </w:p>
    <w:p w:rsidR="00AD16C4" w:rsidRDefault="00AD16C4" w:rsidP="00AD16C4">
      <w:pPr>
        <w:pStyle w:val="ListParagraph"/>
        <w:numPr>
          <w:ilvl w:val="1"/>
          <w:numId w:val="13"/>
        </w:numPr>
        <w:rPr>
          <w:sz w:val="24"/>
          <w:szCs w:val="24"/>
        </w:rPr>
      </w:pPr>
      <w:r>
        <w:rPr>
          <w:sz w:val="24"/>
          <w:szCs w:val="24"/>
        </w:rPr>
        <w:t xml:space="preserve"> Providing Leading Edge Customer Service</w:t>
      </w:r>
    </w:p>
    <w:p w:rsidR="00AD16C4" w:rsidRDefault="00AD16C4" w:rsidP="00AD16C4">
      <w:pPr>
        <w:pStyle w:val="ListParagraph"/>
        <w:numPr>
          <w:ilvl w:val="1"/>
          <w:numId w:val="13"/>
        </w:numPr>
        <w:rPr>
          <w:sz w:val="24"/>
          <w:szCs w:val="24"/>
        </w:rPr>
      </w:pPr>
      <w:r>
        <w:rPr>
          <w:sz w:val="24"/>
          <w:szCs w:val="24"/>
        </w:rPr>
        <w:t>Managing Stress</w:t>
      </w:r>
    </w:p>
    <w:p w:rsidR="00AD16C4" w:rsidRDefault="00AD16C4" w:rsidP="00AD16C4">
      <w:pPr>
        <w:pStyle w:val="ListParagraph"/>
        <w:numPr>
          <w:ilvl w:val="1"/>
          <w:numId w:val="13"/>
        </w:numPr>
        <w:rPr>
          <w:sz w:val="24"/>
          <w:szCs w:val="24"/>
        </w:rPr>
      </w:pPr>
      <w:r>
        <w:rPr>
          <w:sz w:val="24"/>
          <w:szCs w:val="24"/>
        </w:rPr>
        <w:t>We’ve Got to Start Meeting Like This</w:t>
      </w:r>
    </w:p>
    <w:p w:rsidR="00AD16C4" w:rsidRDefault="00AD16C4" w:rsidP="00AD16C4">
      <w:pPr>
        <w:pStyle w:val="ListParagraph"/>
        <w:numPr>
          <w:ilvl w:val="1"/>
          <w:numId w:val="13"/>
        </w:numPr>
        <w:rPr>
          <w:sz w:val="24"/>
          <w:szCs w:val="24"/>
        </w:rPr>
      </w:pPr>
      <w:r>
        <w:rPr>
          <w:sz w:val="24"/>
          <w:szCs w:val="24"/>
        </w:rPr>
        <w:t>Hiring Smart</w:t>
      </w:r>
    </w:p>
    <w:p w:rsidR="00AD16C4" w:rsidRDefault="00AD16C4" w:rsidP="00AD16C4">
      <w:pPr>
        <w:pStyle w:val="ListParagraph"/>
        <w:numPr>
          <w:ilvl w:val="0"/>
          <w:numId w:val="13"/>
        </w:numPr>
        <w:rPr>
          <w:sz w:val="24"/>
          <w:szCs w:val="24"/>
        </w:rPr>
      </w:pPr>
      <w:r>
        <w:rPr>
          <w:sz w:val="24"/>
          <w:szCs w:val="24"/>
        </w:rPr>
        <w:t>MPC Short Courses</w:t>
      </w:r>
    </w:p>
    <w:p w:rsidR="00AD16C4" w:rsidRDefault="00AD16C4" w:rsidP="00AD16C4">
      <w:pPr>
        <w:pStyle w:val="ListParagraph"/>
        <w:numPr>
          <w:ilvl w:val="1"/>
          <w:numId w:val="13"/>
        </w:numPr>
        <w:rPr>
          <w:sz w:val="24"/>
          <w:szCs w:val="24"/>
        </w:rPr>
      </w:pPr>
      <w:r>
        <w:rPr>
          <w:sz w:val="24"/>
          <w:szCs w:val="24"/>
        </w:rPr>
        <w:t>P.E. Exam Preparation</w:t>
      </w:r>
    </w:p>
    <w:p w:rsidR="00AD16C4" w:rsidRDefault="00AD16C4" w:rsidP="00AD16C4">
      <w:pPr>
        <w:pStyle w:val="ListParagraph"/>
        <w:numPr>
          <w:ilvl w:val="0"/>
          <w:numId w:val="13"/>
        </w:numPr>
        <w:rPr>
          <w:sz w:val="24"/>
          <w:szCs w:val="24"/>
        </w:rPr>
      </w:pPr>
      <w:r>
        <w:rPr>
          <w:sz w:val="24"/>
          <w:szCs w:val="24"/>
        </w:rPr>
        <w:t>Seven Habits Workshops</w:t>
      </w:r>
    </w:p>
    <w:p w:rsidR="00AD16C4" w:rsidRDefault="00AD16C4" w:rsidP="00AD16C4">
      <w:pPr>
        <w:pStyle w:val="ListParagraph"/>
        <w:numPr>
          <w:ilvl w:val="0"/>
          <w:numId w:val="13"/>
        </w:numPr>
        <w:rPr>
          <w:sz w:val="24"/>
          <w:szCs w:val="24"/>
        </w:rPr>
      </w:pPr>
      <w:r>
        <w:rPr>
          <w:sz w:val="24"/>
          <w:szCs w:val="24"/>
        </w:rPr>
        <w:t>FOCUS Workshops</w:t>
      </w:r>
    </w:p>
    <w:p w:rsidR="00AD16C4" w:rsidRDefault="00AD16C4" w:rsidP="00AD16C4">
      <w:pPr>
        <w:pStyle w:val="ListParagraph"/>
        <w:numPr>
          <w:ilvl w:val="0"/>
          <w:numId w:val="13"/>
        </w:numPr>
        <w:rPr>
          <w:sz w:val="24"/>
          <w:szCs w:val="24"/>
        </w:rPr>
      </w:pPr>
      <w:r>
        <w:rPr>
          <w:sz w:val="24"/>
          <w:szCs w:val="24"/>
        </w:rPr>
        <w:t>Brown Bag Sessions</w:t>
      </w:r>
    </w:p>
    <w:p w:rsidR="00AD16C4" w:rsidRDefault="00AD16C4" w:rsidP="00AD16C4">
      <w:pPr>
        <w:pStyle w:val="ListParagraph"/>
        <w:numPr>
          <w:ilvl w:val="1"/>
          <w:numId w:val="13"/>
        </w:numPr>
        <w:rPr>
          <w:sz w:val="24"/>
          <w:szCs w:val="24"/>
        </w:rPr>
      </w:pPr>
      <w:r>
        <w:rPr>
          <w:sz w:val="24"/>
          <w:szCs w:val="24"/>
        </w:rPr>
        <w:t>Power of Future Conversations</w:t>
      </w:r>
    </w:p>
    <w:p w:rsidR="00AD16C4" w:rsidRDefault="00AD16C4" w:rsidP="00AD16C4">
      <w:pPr>
        <w:pStyle w:val="ListParagraph"/>
        <w:numPr>
          <w:ilvl w:val="1"/>
          <w:numId w:val="13"/>
        </w:numPr>
        <w:rPr>
          <w:sz w:val="24"/>
          <w:szCs w:val="24"/>
        </w:rPr>
      </w:pPr>
      <w:r>
        <w:rPr>
          <w:sz w:val="24"/>
          <w:szCs w:val="24"/>
        </w:rPr>
        <w:t>Po</w:t>
      </w:r>
      <w:r w:rsidR="006E24BA">
        <w:rPr>
          <w:sz w:val="24"/>
          <w:szCs w:val="24"/>
        </w:rPr>
        <w:t>w</w:t>
      </w:r>
      <w:r>
        <w:rPr>
          <w:sz w:val="24"/>
          <w:szCs w:val="24"/>
        </w:rPr>
        <w:t>er of Listening</w:t>
      </w:r>
    </w:p>
    <w:p w:rsidR="00AD16C4" w:rsidRDefault="00AD16C4" w:rsidP="00AD16C4">
      <w:pPr>
        <w:pStyle w:val="ListParagraph"/>
        <w:numPr>
          <w:ilvl w:val="1"/>
          <w:numId w:val="13"/>
        </w:numPr>
        <w:rPr>
          <w:sz w:val="24"/>
          <w:szCs w:val="24"/>
        </w:rPr>
      </w:pPr>
      <w:r>
        <w:rPr>
          <w:sz w:val="24"/>
          <w:szCs w:val="24"/>
        </w:rPr>
        <w:t>Character is Destiny</w:t>
      </w:r>
    </w:p>
    <w:p w:rsidR="00AD16C4" w:rsidRDefault="00AD16C4" w:rsidP="00AD16C4">
      <w:pPr>
        <w:pStyle w:val="ListParagraph"/>
        <w:numPr>
          <w:ilvl w:val="1"/>
          <w:numId w:val="13"/>
        </w:numPr>
        <w:rPr>
          <w:sz w:val="24"/>
          <w:szCs w:val="24"/>
        </w:rPr>
      </w:pPr>
      <w:r>
        <w:rPr>
          <w:sz w:val="24"/>
          <w:szCs w:val="24"/>
        </w:rPr>
        <w:t>Leadership and Self-Deception</w:t>
      </w:r>
    </w:p>
    <w:p w:rsidR="00AD16C4" w:rsidRDefault="00AD16C4" w:rsidP="00AD16C4">
      <w:pPr>
        <w:pStyle w:val="ListParagraph"/>
        <w:numPr>
          <w:ilvl w:val="1"/>
          <w:numId w:val="13"/>
        </w:numPr>
        <w:rPr>
          <w:sz w:val="24"/>
          <w:szCs w:val="24"/>
        </w:rPr>
      </w:pPr>
      <w:r>
        <w:rPr>
          <w:sz w:val="24"/>
          <w:szCs w:val="24"/>
        </w:rPr>
        <w:t>Balancing Personal and Professional Roles</w:t>
      </w:r>
    </w:p>
    <w:p w:rsidR="00AD16C4" w:rsidRDefault="006E24BA" w:rsidP="00AD16C4">
      <w:pPr>
        <w:pStyle w:val="ListParagraph"/>
        <w:numPr>
          <w:ilvl w:val="1"/>
          <w:numId w:val="13"/>
        </w:numPr>
        <w:rPr>
          <w:sz w:val="24"/>
          <w:szCs w:val="24"/>
        </w:rPr>
      </w:pPr>
      <w:r>
        <w:rPr>
          <w:sz w:val="24"/>
          <w:szCs w:val="24"/>
        </w:rPr>
        <w:t>Managing Minutiae: V</w:t>
      </w:r>
      <w:r w:rsidR="00AD16C4">
        <w:rPr>
          <w:sz w:val="24"/>
          <w:szCs w:val="24"/>
        </w:rPr>
        <w:t>oice-Mail</w:t>
      </w:r>
    </w:p>
    <w:p w:rsidR="00AD16C4" w:rsidRDefault="00AD16C4" w:rsidP="00AD16C4">
      <w:pPr>
        <w:pStyle w:val="ListParagraph"/>
        <w:numPr>
          <w:ilvl w:val="1"/>
          <w:numId w:val="13"/>
        </w:numPr>
        <w:rPr>
          <w:sz w:val="24"/>
          <w:szCs w:val="24"/>
        </w:rPr>
      </w:pPr>
      <w:r>
        <w:rPr>
          <w:sz w:val="24"/>
          <w:szCs w:val="24"/>
        </w:rPr>
        <w:t>Building and Integrating and Effective Planning Systems</w:t>
      </w:r>
    </w:p>
    <w:p w:rsidR="00AD16C4" w:rsidRDefault="00AD16C4" w:rsidP="00AD16C4">
      <w:pPr>
        <w:pStyle w:val="ListParagraph"/>
        <w:numPr>
          <w:ilvl w:val="1"/>
          <w:numId w:val="13"/>
        </w:numPr>
        <w:rPr>
          <w:sz w:val="24"/>
          <w:szCs w:val="24"/>
        </w:rPr>
      </w:pPr>
      <w:r>
        <w:rPr>
          <w:sz w:val="24"/>
          <w:szCs w:val="24"/>
        </w:rPr>
        <w:t>Defining Personal and Professional Visions of Success</w:t>
      </w:r>
    </w:p>
    <w:p w:rsidR="00AD16C4" w:rsidRDefault="006E24BA" w:rsidP="00AD16C4">
      <w:pPr>
        <w:pStyle w:val="ListParagraph"/>
        <w:numPr>
          <w:ilvl w:val="1"/>
          <w:numId w:val="13"/>
        </w:numPr>
        <w:rPr>
          <w:sz w:val="24"/>
          <w:szCs w:val="24"/>
        </w:rPr>
      </w:pPr>
      <w:r>
        <w:rPr>
          <w:sz w:val="24"/>
          <w:szCs w:val="24"/>
        </w:rPr>
        <w:t>Managing Minutia</w:t>
      </w:r>
      <w:r w:rsidR="00AD16C4">
        <w:rPr>
          <w:sz w:val="24"/>
          <w:szCs w:val="24"/>
        </w:rPr>
        <w:t>e: E-Mail</w:t>
      </w:r>
    </w:p>
    <w:p w:rsidR="00AD16C4" w:rsidRDefault="00AD16C4" w:rsidP="00AD16C4">
      <w:pPr>
        <w:pStyle w:val="ListParagraph"/>
        <w:numPr>
          <w:ilvl w:val="1"/>
          <w:numId w:val="13"/>
        </w:numPr>
        <w:rPr>
          <w:sz w:val="24"/>
          <w:szCs w:val="24"/>
        </w:rPr>
      </w:pPr>
      <w:r>
        <w:rPr>
          <w:sz w:val="24"/>
          <w:szCs w:val="24"/>
        </w:rPr>
        <w:t>Handling Crises Effectively</w:t>
      </w:r>
    </w:p>
    <w:p w:rsidR="00AD16C4" w:rsidRDefault="00AD16C4" w:rsidP="00AD16C4">
      <w:pPr>
        <w:pStyle w:val="ListParagraph"/>
        <w:numPr>
          <w:ilvl w:val="1"/>
          <w:numId w:val="13"/>
        </w:numPr>
        <w:rPr>
          <w:sz w:val="24"/>
          <w:szCs w:val="24"/>
        </w:rPr>
      </w:pPr>
      <w:r>
        <w:rPr>
          <w:sz w:val="24"/>
          <w:szCs w:val="24"/>
        </w:rPr>
        <w:t>Unleashing the Power of Your Planner</w:t>
      </w:r>
    </w:p>
    <w:p w:rsidR="00AD16C4" w:rsidRDefault="00AD16C4" w:rsidP="00AD16C4">
      <w:pPr>
        <w:pStyle w:val="ListParagraph"/>
        <w:numPr>
          <w:ilvl w:val="0"/>
          <w:numId w:val="13"/>
        </w:numPr>
        <w:rPr>
          <w:sz w:val="24"/>
          <w:szCs w:val="24"/>
        </w:rPr>
      </w:pPr>
      <w:r>
        <w:rPr>
          <w:sz w:val="24"/>
          <w:szCs w:val="24"/>
        </w:rPr>
        <w:t>Info X Sessions</w:t>
      </w:r>
    </w:p>
    <w:p w:rsidR="00AD16C4" w:rsidRDefault="00AD16C4" w:rsidP="00AD16C4">
      <w:pPr>
        <w:pStyle w:val="ListParagraph"/>
        <w:numPr>
          <w:ilvl w:val="0"/>
          <w:numId w:val="13"/>
        </w:numPr>
        <w:rPr>
          <w:sz w:val="24"/>
          <w:szCs w:val="24"/>
        </w:rPr>
      </w:pPr>
      <w:proofErr w:type="spellStart"/>
      <w:r>
        <w:rPr>
          <w:sz w:val="24"/>
          <w:szCs w:val="24"/>
        </w:rPr>
        <w:t>TransX</w:t>
      </w:r>
      <w:proofErr w:type="spellEnd"/>
      <w:r>
        <w:rPr>
          <w:sz w:val="24"/>
          <w:szCs w:val="24"/>
        </w:rPr>
        <w:t xml:space="preserve"> Sessions</w:t>
      </w:r>
    </w:p>
    <w:p w:rsidR="00AD16C4" w:rsidRDefault="00AD16C4" w:rsidP="00AD16C4">
      <w:pPr>
        <w:pStyle w:val="ListParagraph"/>
        <w:numPr>
          <w:ilvl w:val="0"/>
          <w:numId w:val="13"/>
        </w:numPr>
        <w:rPr>
          <w:sz w:val="24"/>
          <w:szCs w:val="24"/>
        </w:rPr>
      </w:pPr>
      <w:r>
        <w:rPr>
          <w:sz w:val="24"/>
          <w:szCs w:val="24"/>
        </w:rPr>
        <w:t xml:space="preserve">Graduate Classes </w:t>
      </w:r>
    </w:p>
    <w:p w:rsidR="00861B78" w:rsidRDefault="00861B78" w:rsidP="00AD16C4">
      <w:pPr>
        <w:pStyle w:val="ListParagraph"/>
        <w:numPr>
          <w:ilvl w:val="0"/>
          <w:numId w:val="13"/>
        </w:numPr>
        <w:rPr>
          <w:sz w:val="24"/>
          <w:szCs w:val="24"/>
        </w:rPr>
      </w:pPr>
      <w:r>
        <w:rPr>
          <w:sz w:val="24"/>
          <w:szCs w:val="24"/>
        </w:rPr>
        <w:t>MPC Technical Training</w:t>
      </w:r>
    </w:p>
    <w:p w:rsidR="00861B78" w:rsidRDefault="00861B78" w:rsidP="00861B78">
      <w:pPr>
        <w:pStyle w:val="ListParagraph"/>
        <w:numPr>
          <w:ilvl w:val="1"/>
          <w:numId w:val="13"/>
        </w:numPr>
        <w:rPr>
          <w:sz w:val="24"/>
          <w:szCs w:val="24"/>
        </w:rPr>
      </w:pPr>
      <w:r>
        <w:rPr>
          <w:sz w:val="24"/>
          <w:szCs w:val="24"/>
        </w:rPr>
        <w:t>MUTCD Changes</w:t>
      </w:r>
    </w:p>
    <w:p w:rsidR="00861B78" w:rsidRDefault="00861B78" w:rsidP="00861B78">
      <w:pPr>
        <w:pStyle w:val="ListParagraph"/>
        <w:numPr>
          <w:ilvl w:val="1"/>
          <w:numId w:val="13"/>
        </w:numPr>
        <w:rPr>
          <w:sz w:val="24"/>
          <w:szCs w:val="24"/>
        </w:rPr>
      </w:pPr>
      <w:r>
        <w:rPr>
          <w:sz w:val="24"/>
          <w:szCs w:val="24"/>
        </w:rPr>
        <w:t>Ride Preservation</w:t>
      </w:r>
    </w:p>
    <w:p w:rsidR="00861B78" w:rsidRDefault="00BE7FEC" w:rsidP="00861B78">
      <w:pPr>
        <w:pStyle w:val="ListParagraph"/>
        <w:numPr>
          <w:ilvl w:val="1"/>
          <w:numId w:val="13"/>
        </w:numPr>
        <w:rPr>
          <w:sz w:val="24"/>
          <w:szCs w:val="24"/>
        </w:rPr>
      </w:pPr>
      <w:r>
        <w:rPr>
          <w:sz w:val="24"/>
          <w:szCs w:val="24"/>
        </w:rPr>
        <w:lastRenderedPageBreak/>
        <w:t>Regional ITS Archi</w:t>
      </w:r>
      <w:r w:rsidR="00861B78">
        <w:rPr>
          <w:sz w:val="24"/>
          <w:szCs w:val="24"/>
        </w:rPr>
        <w:t>tecture</w:t>
      </w:r>
    </w:p>
    <w:p w:rsidR="00861B78" w:rsidRDefault="00861B78" w:rsidP="00861B78">
      <w:pPr>
        <w:pStyle w:val="ListParagraph"/>
        <w:numPr>
          <w:ilvl w:val="1"/>
          <w:numId w:val="13"/>
        </w:numPr>
        <w:rPr>
          <w:sz w:val="24"/>
          <w:szCs w:val="24"/>
        </w:rPr>
      </w:pPr>
      <w:r>
        <w:rPr>
          <w:sz w:val="24"/>
          <w:szCs w:val="24"/>
        </w:rPr>
        <w:t>Pavement Preser</w:t>
      </w:r>
      <w:r w:rsidR="00BE7FEC">
        <w:rPr>
          <w:sz w:val="24"/>
          <w:szCs w:val="24"/>
        </w:rPr>
        <w:t>v</w:t>
      </w:r>
      <w:r>
        <w:rPr>
          <w:sz w:val="24"/>
          <w:szCs w:val="24"/>
        </w:rPr>
        <w:t>ation</w:t>
      </w:r>
    </w:p>
    <w:p w:rsidR="00861B78" w:rsidRDefault="00861B78" w:rsidP="00861B78">
      <w:pPr>
        <w:pStyle w:val="ListParagraph"/>
        <w:numPr>
          <w:ilvl w:val="0"/>
          <w:numId w:val="13"/>
        </w:numPr>
        <w:rPr>
          <w:sz w:val="24"/>
          <w:szCs w:val="24"/>
        </w:rPr>
      </w:pPr>
      <w:r>
        <w:rPr>
          <w:sz w:val="24"/>
          <w:szCs w:val="24"/>
        </w:rPr>
        <w:t>SURTC Transit Workshops</w:t>
      </w:r>
    </w:p>
    <w:p w:rsidR="00861B78" w:rsidRDefault="00861B78" w:rsidP="00861B78">
      <w:pPr>
        <w:pStyle w:val="ListParagraph"/>
        <w:numPr>
          <w:ilvl w:val="1"/>
          <w:numId w:val="13"/>
        </w:numPr>
        <w:rPr>
          <w:sz w:val="24"/>
          <w:szCs w:val="24"/>
        </w:rPr>
      </w:pPr>
      <w:r>
        <w:rPr>
          <w:sz w:val="24"/>
          <w:szCs w:val="24"/>
        </w:rPr>
        <w:t>Marketing on a Shoestring Budget</w:t>
      </w:r>
    </w:p>
    <w:p w:rsidR="00DE54B8" w:rsidRPr="00AD16C4" w:rsidRDefault="00DE54B8" w:rsidP="00DE54B8">
      <w:pPr>
        <w:pStyle w:val="ListParagraph"/>
        <w:ind w:left="1440"/>
        <w:rPr>
          <w:sz w:val="24"/>
          <w:szCs w:val="24"/>
        </w:rPr>
      </w:pPr>
    </w:p>
    <w:p w:rsidR="00B65D2E" w:rsidRPr="00E30FCA" w:rsidRDefault="00B65D2E" w:rsidP="00E30FCA">
      <w:pPr>
        <w:pStyle w:val="ListParagraph"/>
        <w:numPr>
          <w:ilvl w:val="0"/>
          <w:numId w:val="14"/>
        </w:numPr>
        <w:rPr>
          <w:sz w:val="24"/>
          <w:szCs w:val="24"/>
          <w:u w:val="single"/>
        </w:rPr>
      </w:pPr>
      <w:r w:rsidRPr="00E30FCA">
        <w:rPr>
          <w:sz w:val="24"/>
          <w:szCs w:val="24"/>
          <w:u w:val="single"/>
        </w:rPr>
        <w:t>Technology Infrastructure</w:t>
      </w:r>
    </w:p>
    <w:p w:rsidR="00AD16C4" w:rsidRPr="00A17722" w:rsidRDefault="00A17722" w:rsidP="00A17722">
      <w:pPr>
        <w:rPr>
          <w:sz w:val="24"/>
          <w:szCs w:val="24"/>
        </w:rPr>
      </w:pPr>
      <w:r>
        <w:rPr>
          <w:sz w:val="24"/>
          <w:szCs w:val="24"/>
        </w:rPr>
        <w:t>As mentioned, a new network was brought online in early 2005.  It would use exclusively internet protocol and would be a closed network of T1 lines to each site with a 16-port bridge in a Tandberg configuration.</w:t>
      </w:r>
      <w:r w:rsidR="008C3528">
        <w:rPr>
          <w:sz w:val="24"/>
          <w:szCs w:val="24"/>
        </w:rPr>
        <w:t xml:space="preserve"> </w:t>
      </w:r>
      <w:r w:rsidR="008C32BB">
        <w:rPr>
          <w:sz w:val="24"/>
          <w:szCs w:val="24"/>
        </w:rPr>
        <w:t>Each videoconference site consisted of in-room video and audio equipment that received and transmitted live pictures and sound.  Each site was capable of participating in individual point-to-point or system-wide videoconferencing.  In 2006, TLN acquired the capability to record videoconferences and stream them over the Internet for viewing at computer desktops as well as for later retrieval.  This was accomp</w:t>
      </w:r>
      <w:r w:rsidR="008C3528">
        <w:rPr>
          <w:sz w:val="24"/>
          <w:szCs w:val="24"/>
        </w:rPr>
        <w:t>lished through a piece of equip</w:t>
      </w:r>
      <w:r w:rsidR="008C32BB">
        <w:rPr>
          <w:sz w:val="24"/>
          <w:szCs w:val="24"/>
        </w:rPr>
        <w:t>m</w:t>
      </w:r>
      <w:r w:rsidR="008C3528">
        <w:rPr>
          <w:sz w:val="24"/>
          <w:szCs w:val="24"/>
        </w:rPr>
        <w:t>ent</w:t>
      </w:r>
      <w:r w:rsidR="008C32BB">
        <w:rPr>
          <w:sz w:val="24"/>
          <w:szCs w:val="24"/>
        </w:rPr>
        <w:t xml:space="preserve"> called the Content Server, which </w:t>
      </w:r>
      <w:r w:rsidR="008C3528">
        <w:rPr>
          <w:sz w:val="24"/>
          <w:szCs w:val="24"/>
        </w:rPr>
        <w:t>was availa</w:t>
      </w:r>
      <w:r w:rsidR="008C32BB">
        <w:rPr>
          <w:sz w:val="24"/>
          <w:szCs w:val="24"/>
        </w:rPr>
        <w:t xml:space="preserve">ble to all TLN members. </w:t>
      </w:r>
    </w:p>
    <w:p w:rsidR="00DC6707" w:rsidRPr="00E30FCA" w:rsidRDefault="00B65D2E" w:rsidP="00E30FCA">
      <w:pPr>
        <w:pStyle w:val="ListParagraph"/>
        <w:numPr>
          <w:ilvl w:val="0"/>
          <w:numId w:val="14"/>
        </w:numPr>
        <w:rPr>
          <w:sz w:val="24"/>
          <w:szCs w:val="24"/>
          <w:u w:val="single"/>
        </w:rPr>
      </w:pPr>
      <w:r w:rsidRPr="00E30FCA">
        <w:rPr>
          <w:sz w:val="24"/>
          <w:szCs w:val="24"/>
          <w:u w:val="single"/>
        </w:rPr>
        <w:t xml:space="preserve">Finances </w:t>
      </w:r>
    </w:p>
    <w:p w:rsidR="001F7C32" w:rsidRDefault="004B1D3F" w:rsidP="00E021F7">
      <w:pPr>
        <w:rPr>
          <w:sz w:val="24"/>
          <w:szCs w:val="24"/>
        </w:rPr>
      </w:pPr>
      <w:r>
        <w:rPr>
          <w:sz w:val="24"/>
          <w:szCs w:val="24"/>
        </w:rPr>
        <w:t>In 200</w:t>
      </w:r>
      <w:r w:rsidR="00DC6707">
        <w:rPr>
          <w:sz w:val="24"/>
          <w:szCs w:val="24"/>
        </w:rPr>
        <w:t>5</w:t>
      </w:r>
      <w:r w:rsidR="00E32A3A">
        <w:rPr>
          <w:sz w:val="24"/>
          <w:szCs w:val="24"/>
        </w:rPr>
        <w:t xml:space="preserve">, TLN management felt that expenses were less than expected due to the disruption to the organization from the departure of South Dakota and the changeover to new equipment/network.  </w:t>
      </w:r>
      <w:r>
        <w:rPr>
          <w:sz w:val="24"/>
          <w:szCs w:val="24"/>
        </w:rPr>
        <w:t xml:space="preserve"> </w:t>
      </w:r>
      <w:r w:rsidR="00AD1E28">
        <w:rPr>
          <w:sz w:val="24"/>
          <w:szCs w:val="24"/>
        </w:rPr>
        <w:t xml:space="preserve">In 2005, total </w:t>
      </w:r>
      <w:r w:rsidR="00A17722">
        <w:rPr>
          <w:sz w:val="24"/>
          <w:szCs w:val="24"/>
        </w:rPr>
        <w:t xml:space="preserve">TLN </w:t>
      </w:r>
      <w:r w:rsidR="00AD1E28">
        <w:rPr>
          <w:sz w:val="24"/>
          <w:szCs w:val="24"/>
        </w:rPr>
        <w:t xml:space="preserve">operating </w:t>
      </w:r>
      <w:r w:rsidR="00DC6707">
        <w:rPr>
          <w:sz w:val="24"/>
          <w:szCs w:val="24"/>
        </w:rPr>
        <w:t xml:space="preserve">costs </w:t>
      </w:r>
      <w:r w:rsidR="00AD1E28">
        <w:rPr>
          <w:sz w:val="24"/>
          <w:szCs w:val="24"/>
        </w:rPr>
        <w:t>were $222,834 with the bridge payment in 2005 comprising</w:t>
      </w:r>
      <w:r w:rsidR="00A17722">
        <w:rPr>
          <w:sz w:val="24"/>
          <w:szCs w:val="24"/>
        </w:rPr>
        <w:t xml:space="preserve"> $54,758.42</w:t>
      </w:r>
      <w:r w:rsidR="001F7C32">
        <w:rPr>
          <w:sz w:val="24"/>
          <w:szCs w:val="24"/>
        </w:rPr>
        <w:t xml:space="preserve"> of </w:t>
      </w:r>
      <w:proofErr w:type="gramStart"/>
      <w:r w:rsidR="001F7C32">
        <w:rPr>
          <w:sz w:val="24"/>
          <w:szCs w:val="24"/>
        </w:rPr>
        <w:t xml:space="preserve">that </w:t>
      </w:r>
      <w:r w:rsidR="00AD1E28">
        <w:rPr>
          <w:sz w:val="24"/>
          <w:szCs w:val="24"/>
        </w:rPr>
        <w:t>costs</w:t>
      </w:r>
      <w:proofErr w:type="gramEnd"/>
      <w:r w:rsidR="00AD1E28">
        <w:rPr>
          <w:sz w:val="24"/>
          <w:szCs w:val="24"/>
        </w:rPr>
        <w:t xml:space="preserve">.  </w:t>
      </w:r>
    </w:p>
    <w:p w:rsidR="00A17722" w:rsidRPr="00DC6707" w:rsidRDefault="00AD1E28" w:rsidP="00E021F7">
      <w:pPr>
        <w:rPr>
          <w:sz w:val="24"/>
          <w:szCs w:val="24"/>
        </w:rPr>
      </w:pPr>
      <w:r>
        <w:rPr>
          <w:sz w:val="24"/>
          <w:szCs w:val="24"/>
        </w:rPr>
        <w:t xml:space="preserve">In 2006, </w:t>
      </w:r>
      <w:r w:rsidR="00DE54B8">
        <w:rPr>
          <w:sz w:val="24"/>
          <w:szCs w:val="24"/>
        </w:rPr>
        <w:t xml:space="preserve">total expenses were $426,374 with the bridge payment comprising </w:t>
      </w:r>
      <w:r w:rsidR="00A17722">
        <w:rPr>
          <w:sz w:val="24"/>
          <w:szCs w:val="24"/>
        </w:rPr>
        <w:t>$163,475.85</w:t>
      </w:r>
      <w:r w:rsidR="00DE54B8">
        <w:rPr>
          <w:sz w:val="24"/>
          <w:szCs w:val="24"/>
        </w:rPr>
        <w:t xml:space="preserve"> of that total</w:t>
      </w:r>
      <w:r w:rsidR="00A17722">
        <w:rPr>
          <w:sz w:val="24"/>
          <w:szCs w:val="24"/>
        </w:rPr>
        <w:t>.</w:t>
      </w:r>
      <w:r>
        <w:rPr>
          <w:sz w:val="24"/>
          <w:szCs w:val="24"/>
        </w:rPr>
        <w:t xml:space="preserve"> Management was happy to report that with the new technology, total network operating costs dropped from $96,000 in 2005 to $63,321 in 2006. </w:t>
      </w:r>
    </w:p>
    <w:p w:rsidR="00973B66" w:rsidRDefault="00973B66" w:rsidP="00C71961">
      <w:pPr>
        <w:rPr>
          <w:sz w:val="24"/>
          <w:szCs w:val="24"/>
          <w:u w:val="single"/>
        </w:rPr>
      </w:pPr>
    </w:p>
    <w:p w:rsidR="00C71961" w:rsidRDefault="00385547" w:rsidP="00C71961">
      <w:pPr>
        <w:rPr>
          <w:sz w:val="24"/>
          <w:szCs w:val="24"/>
          <w:u w:val="single"/>
        </w:rPr>
      </w:pPr>
      <w:r>
        <w:rPr>
          <w:sz w:val="24"/>
          <w:szCs w:val="24"/>
          <w:u w:val="single"/>
        </w:rPr>
        <w:t>TEL8 HIGHLIGHTS OF YEARS 2007-2008</w:t>
      </w:r>
    </w:p>
    <w:p w:rsidR="006A6561" w:rsidRDefault="006A6561" w:rsidP="006A6561">
      <w:pPr>
        <w:rPr>
          <w:sz w:val="24"/>
          <w:szCs w:val="24"/>
        </w:rPr>
      </w:pPr>
      <w:r>
        <w:rPr>
          <w:sz w:val="24"/>
          <w:szCs w:val="24"/>
        </w:rPr>
        <w:t xml:space="preserve">In 2007 the TLN understood that the future sustainability of the program depended on TLN understanding the training needs of its DOT sponsors and adapting its offerings to meet those needs.  Over the two-year period of 2006 -2007, TLN began to shift its focus to place more emphasis on technical training to respond to an identified deficiency in its programming, and also on close communication and cooperation with the DOTs.  </w:t>
      </w:r>
      <w:r w:rsidR="00054067">
        <w:rPr>
          <w:sz w:val="24"/>
          <w:szCs w:val="24"/>
        </w:rPr>
        <w:t xml:space="preserve">This is evidenced in its programming during the 2007-2008 </w:t>
      </w:r>
      <w:proofErr w:type="gramStart"/>
      <w:r w:rsidR="00054067">
        <w:rPr>
          <w:sz w:val="24"/>
          <w:szCs w:val="24"/>
        </w:rPr>
        <w:t>period</w:t>
      </w:r>
      <w:proofErr w:type="gramEnd"/>
      <w:r w:rsidR="00054067">
        <w:rPr>
          <w:sz w:val="24"/>
          <w:szCs w:val="24"/>
        </w:rPr>
        <w:t xml:space="preserve">. </w:t>
      </w:r>
      <w:r w:rsidR="00447005">
        <w:rPr>
          <w:sz w:val="24"/>
          <w:szCs w:val="24"/>
        </w:rPr>
        <w:t xml:space="preserve"> Significant website, technical and programming accomplishments were made during 2008. </w:t>
      </w:r>
    </w:p>
    <w:p w:rsidR="006A6561" w:rsidRPr="003A08E8" w:rsidRDefault="006A6561" w:rsidP="003A08E8">
      <w:pPr>
        <w:pStyle w:val="ListParagraph"/>
        <w:numPr>
          <w:ilvl w:val="0"/>
          <w:numId w:val="15"/>
        </w:numPr>
        <w:rPr>
          <w:sz w:val="24"/>
          <w:szCs w:val="24"/>
          <w:u w:val="single"/>
        </w:rPr>
      </w:pPr>
      <w:r w:rsidRPr="003A08E8">
        <w:rPr>
          <w:sz w:val="24"/>
          <w:szCs w:val="24"/>
          <w:u w:val="single"/>
        </w:rPr>
        <w:t>Members</w:t>
      </w:r>
    </w:p>
    <w:p w:rsidR="006A6561" w:rsidRPr="008B073D" w:rsidRDefault="00131024" w:rsidP="006A6561">
      <w:pPr>
        <w:rPr>
          <w:sz w:val="24"/>
          <w:szCs w:val="24"/>
        </w:rPr>
      </w:pPr>
      <w:r>
        <w:rPr>
          <w:sz w:val="24"/>
          <w:szCs w:val="24"/>
        </w:rPr>
        <w:t>I</w:t>
      </w:r>
      <w:r w:rsidR="00447005">
        <w:rPr>
          <w:sz w:val="24"/>
          <w:szCs w:val="24"/>
        </w:rPr>
        <w:t>n 2008</w:t>
      </w:r>
      <w:r>
        <w:rPr>
          <w:sz w:val="24"/>
          <w:szCs w:val="24"/>
        </w:rPr>
        <w:t xml:space="preserve">, South Dakota State University was added to the TLN. Also that year, TLN began coordinating with LTAPs in ND, SD and WY. </w:t>
      </w:r>
      <w:r w:rsidR="00B8720D">
        <w:rPr>
          <w:sz w:val="24"/>
          <w:szCs w:val="24"/>
        </w:rPr>
        <w:t xml:space="preserve"> SDDOT began expressing interest in rejoining TLN but did not during this period. </w:t>
      </w:r>
      <w:r>
        <w:rPr>
          <w:sz w:val="24"/>
          <w:szCs w:val="24"/>
        </w:rPr>
        <w:t>The following eight</w:t>
      </w:r>
      <w:r w:rsidR="006A6561">
        <w:rPr>
          <w:sz w:val="24"/>
          <w:szCs w:val="24"/>
        </w:rPr>
        <w:t xml:space="preserve"> transportation organizations participated in the system during 2007-2008:</w:t>
      </w:r>
    </w:p>
    <w:p w:rsidR="006A6561" w:rsidRPr="005C564D" w:rsidRDefault="006A6561" w:rsidP="006A6561">
      <w:pPr>
        <w:pStyle w:val="ListParagraph"/>
        <w:numPr>
          <w:ilvl w:val="0"/>
          <w:numId w:val="1"/>
        </w:numPr>
        <w:rPr>
          <w:sz w:val="24"/>
          <w:szCs w:val="24"/>
        </w:rPr>
      </w:pPr>
      <w:r>
        <w:rPr>
          <w:sz w:val="24"/>
          <w:szCs w:val="24"/>
        </w:rPr>
        <w:t>Wyoming Department of Transportation</w:t>
      </w:r>
    </w:p>
    <w:p w:rsidR="006A6561" w:rsidRDefault="006A6561" w:rsidP="006A6561">
      <w:pPr>
        <w:pStyle w:val="ListParagraph"/>
        <w:numPr>
          <w:ilvl w:val="0"/>
          <w:numId w:val="1"/>
        </w:numPr>
        <w:rPr>
          <w:sz w:val="24"/>
          <w:szCs w:val="24"/>
        </w:rPr>
      </w:pPr>
      <w:r>
        <w:rPr>
          <w:sz w:val="24"/>
          <w:szCs w:val="24"/>
        </w:rPr>
        <w:t>North Dakota Department of Transportation</w:t>
      </w:r>
    </w:p>
    <w:p w:rsidR="006A6561" w:rsidRDefault="006A6561" w:rsidP="006A6561">
      <w:pPr>
        <w:pStyle w:val="ListParagraph"/>
        <w:numPr>
          <w:ilvl w:val="0"/>
          <w:numId w:val="1"/>
        </w:numPr>
        <w:rPr>
          <w:sz w:val="24"/>
          <w:szCs w:val="24"/>
        </w:rPr>
      </w:pPr>
      <w:r>
        <w:rPr>
          <w:sz w:val="24"/>
          <w:szCs w:val="24"/>
        </w:rPr>
        <w:t>Montana Department of Transportation</w:t>
      </w:r>
    </w:p>
    <w:p w:rsidR="00131024" w:rsidRDefault="00131024" w:rsidP="00131024">
      <w:pPr>
        <w:pStyle w:val="ListParagraph"/>
        <w:numPr>
          <w:ilvl w:val="0"/>
          <w:numId w:val="1"/>
        </w:numPr>
        <w:rPr>
          <w:sz w:val="24"/>
          <w:szCs w:val="24"/>
        </w:rPr>
      </w:pPr>
      <w:r>
        <w:rPr>
          <w:sz w:val="24"/>
          <w:szCs w:val="24"/>
        </w:rPr>
        <w:t xml:space="preserve">Colorado State University </w:t>
      </w:r>
    </w:p>
    <w:p w:rsidR="006A6561" w:rsidRDefault="006A6561" w:rsidP="006A6561">
      <w:pPr>
        <w:pStyle w:val="ListParagraph"/>
        <w:numPr>
          <w:ilvl w:val="0"/>
          <w:numId w:val="1"/>
        </w:numPr>
        <w:rPr>
          <w:sz w:val="24"/>
          <w:szCs w:val="24"/>
        </w:rPr>
      </w:pPr>
      <w:r>
        <w:rPr>
          <w:sz w:val="24"/>
          <w:szCs w:val="24"/>
        </w:rPr>
        <w:t>University of Utah</w:t>
      </w:r>
      <w:r w:rsidRPr="00D24199">
        <w:rPr>
          <w:sz w:val="24"/>
          <w:szCs w:val="24"/>
        </w:rPr>
        <w:t xml:space="preserve"> </w:t>
      </w:r>
    </w:p>
    <w:p w:rsidR="006A6561" w:rsidRDefault="006A6561" w:rsidP="006A6561">
      <w:pPr>
        <w:pStyle w:val="ListParagraph"/>
        <w:numPr>
          <w:ilvl w:val="0"/>
          <w:numId w:val="1"/>
        </w:numPr>
        <w:rPr>
          <w:sz w:val="24"/>
          <w:szCs w:val="24"/>
        </w:rPr>
      </w:pPr>
      <w:r>
        <w:rPr>
          <w:sz w:val="24"/>
          <w:szCs w:val="24"/>
        </w:rPr>
        <w:t>University of Wyoming</w:t>
      </w:r>
    </w:p>
    <w:p w:rsidR="00131024" w:rsidRDefault="00131024" w:rsidP="006A6561">
      <w:pPr>
        <w:pStyle w:val="ListParagraph"/>
        <w:numPr>
          <w:ilvl w:val="0"/>
          <w:numId w:val="1"/>
        </w:numPr>
        <w:rPr>
          <w:sz w:val="24"/>
          <w:szCs w:val="24"/>
        </w:rPr>
      </w:pPr>
      <w:r>
        <w:rPr>
          <w:sz w:val="24"/>
          <w:szCs w:val="24"/>
        </w:rPr>
        <w:lastRenderedPageBreak/>
        <w:t>South Dakota State University</w:t>
      </w:r>
    </w:p>
    <w:p w:rsidR="006A6561" w:rsidRDefault="006A6561" w:rsidP="006A6561">
      <w:pPr>
        <w:pStyle w:val="ListParagraph"/>
        <w:numPr>
          <w:ilvl w:val="0"/>
          <w:numId w:val="1"/>
        </w:numPr>
        <w:rPr>
          <w:sz w:val="24"/>
          <w:szCs w:val="24"/>
        </w:rPr>
      </w:pPr>
      <w:r>
        <w:rPr>
          <w:sz w:val="24"/>
          <w:szCs w:val="24"/>
        </w:rPr>
        <w:t xml:space="preserve">North Dakota State University </w:t>
      </w:r>
    </w:p>
    <w:p w:rsidR="003A08E8" w:rsidRDefault="003A08E8" w:rsidP="003A08E8">
      <w:pPr>
        <w:pStyle w:val="ListParagraph"/>
        <w:rPr>
          <w:sz w:val="24"/>
          <w:szCs w:val="24"/>
        </w:rPr>
      </w:pPr>
    </w:p>
    <w:p w:rsidR="00B65D2E" w:rsidRPr="003A08E8" w:rsidRDefault="00B65D2E" w:rsidP="003A08E8">
      <w:pPr>
        <w:pStyle w:val="ListParagraph"/>
        <w:numPr>
          <w:ilvl w:val="0"/>
          <w:numId w:val="15"/>
        </w:numPr>
        <w:rPr>
          <w:sz w:val="24"/>
          <w:szCs w:val="24"/>
          <w:u w:val="single"/>
        </w:rPr>
      </w:pPr>
      <w:r w:rsidRPr="003A08E8">
        <w:rPr>
          <w:sz w:val="24"/>
          <w:szCs w:val="24"/>
          <w:u w:val="single"/>
        </w:rPr>
        <w:t>Programming</w:t>
      </w:r>
    </w:p>
    <w:p w:rsidR="00385547" w:rsidRDefault="00385547" w:rsidP="00385547">
      <w:pPr>
        <w:rPr>
          <w:sz w:val="24"/>
          <w:szCs w:val="24"/>
        </w:rPr>
      </w:pPr>
      <w:r>
        <w:rPr>
          <w:sz w:val="24"/>
          <w:szCs w:val="24"/>
        </w:rPr>
        <w:t xml:space="preserve">During </w:t>
      </w:r>
      <w:r w:rsidR="00CB245F">
        <w:rPr>
          <w:sz w:val="24"/>
          <w:szCs w:val="24"/>
        </w:rPr>
        <w:t>the 200</w:t>
      </w:r>
      <w:r w:rsidR="0075007E">
        <w:rPr>
          <w:sz w:val="24"/>
          <w:szCs w:val="24"/>
        </w:rPr>
        <w:t>7 programming period, 3,794</w:t>
      </w:r>
      <w:r>
        <w:rPr>
          <w:sz w:val="24"/>
          <w:szCs w:val="24"/>
        </w:rPr>
        <w:t xml:space="preserve"> people pa</w:t>
      </w:r>
      <w:r w:rsidR="0007606E">
        <w:rPr>
          <w:sz w:val="24"/>
          <w:szCs w:val="24"/>
        </w:rPr>
        <w:t>rticipating in 172</w:t>
      </w:r>
      <w:r w:rsidR="0075007E">
        <w:rPr>
          <w:sz w:val="24"/>
          <w:szCs w:val="24"/>
        </w:rPr>
        <w:t xml:space="preserve"> TLN events and in 2008, 5,022 people participated</w:t>
      </w:r>
      <w:r w:rsidR="0007606E">
        <w:rPr>
          <w:sz w:val="24"/>
          <w:szCs w:val="24"/>
        </w:rPr>
        <w:t xml:space="preserve"> in 202 events—a 32% increase</w:t>
      </w:r>
      <w:r w:rsidR="0075007E">
        <w:rPr>
          <w:sz w:val="24"/>
          <w:szCs w:val="24"/>
        </w:rPr>
        <w:t xml:space="preserve">.  </w:t>
      </w:r>
      <w:r>
        <w:rPr>
          <w:sz w:val="24"/>
          <w:szCs w:val="24"/>
        </w:rPr>
        <w:t>The following TLN and MPC events were held:</w:t>
      </w:r>
    </w:p>
    <w:p w:rsidR="0007606E" w:rsidRPr="0007606E" w:rsidRDefault="0007606E" w:rsidP="00000E2D">
      <w:pPr>
        <w:pStyle w:val="ListParagraph"/>
        <w:numPr>
          <w:ilvl w:val="0"/>
          <w:numId w:val="9"/>
        </w:numPr>
        <w:rPr>
          <w:sz w:val="24"/>
          <w:szCs w:val="24"/>
          <w:u w:val="single"/>
        </w:rPr>
      </w:pPr>
      <w:r>
        <w:rPr>
          <w:sz w:val="24"/>
          <w:szCs w:val="24"/>
        </w:rPr>
        <w:t>Leadership Development</w:t>
      </w:r>
    </w:p>
    <w:p w:rsidR="0007606E" w:rsidRPr="0007606E" w:rsidRDefault="0007606E" w:rsidP="0007606E">
      <w:pPr>
        <w:pStyle w:val="ListParagraph"/>
        <w:numPr>
          <w:ilvl w:val="1"/>
          <w:numId w:val="9"/>
        </w:numPr>
        <w:rPr>
          <w:sz w:val="24"/>
          <w:szCs w:val="24"/>
          <w:u w:val="single"/>
        </w:rPr>
      </w:pPr>
      <w:r>
        <w:rPr>
          <w:sz w:val="24"/>
          <w:szCs w:val="24"/>
        </w:rPr>
        <w:t>Core Learning</w:t>
      </w:r>
    </w:p>
    <w:p w:rsidR="0007606E" w:rsidRPr="0007606E" w:rsidRDefault="0007606E" w:rsidP="0007606E">
      <w:pPr>
        <w:pStyle w:val="ListParagraph"/>
        <w:numPr>
          <w:ilvl w:val="1"/>
          <w:numId w:val="9"/>
        </w:numPr>
        <w:rPr>
          <w:sz w:val="24"/>
          <w:szCs w:val="24"/>
          <w:u w:val="single"/>
        </w:rPr>
      </w:pPr>
      <w:r>
        <w:rPr>
          <w:sz w:val="24"/>
          <w:szCs w:val="24"/>
        </w:rPr>
        <w:t>Crucial Conversations</w:t>
      </w:r>
    </w:p>
    <w:p w:rsidR="00385547" w:rsidRPr="00000E2D" w:rsidRDefault="00000E2D" w:rsidP="00000E2D">
      <w:pPr>
        <w:pStyle w:val="ListParagraph"/>
        <w:numPr>
          <w:ilvl w:val="0"/>
          <w:numId w:val="9"/>
        </w:numPr>
        <w:rPr>
          <w:sz w:val="24"/>
          <w:szCs w:val="24"/>
          <w:u w:val="single"/>
        </w:rPr>
      </w:pPr>
      <w:r>
        <w:rPr>
          <w:sz w:val="24"/>
          <w:szCs w:val="24"/>
        </w:rPr>
        <w:t>Concrete Series</w:t>
      </w:r>
    </w:p>
    <w:p w:rsidR="00000E2D" w:rsidRPr="00000E2D" w:rsidRDefault="00000E2D" w:rsidP="00000E2D">
      <w:pPr>
        <w:pStyle w:val="ListParagraph"/>
        <w:numPr>
          <w:ilvl w:val="0"/>
          <w:numId w:val="9"/>
        </w:numPr>
        <w:rPr>
          <w:sz w:val="24"/>
          <w:szCs w:val="24"/>
          <w:u w:val="single"/>
        </w:rPr>
      </w:pPr>
      <w:r>
        <w:rPr>
          <w:sz w:val="24"/>
          <w:szCs w:val="24"/>
        </w:rPr>
        <w:t>MPC Short Courses</w:t>
      </w:r>
    </w:p>
    <w:p w:rsidR="0007606E" w:rsidRPr="0007606E" w:rsidRDefault="0007606E" w:rsidP="00000E2D">
      <w:pPr>
        <w:pStyle w:val="ListParagraph"/>
        <w:numPr>
          <w:ilvl w:val="1"/>
          <w:numId w:val="9"/>
        </w:numPr>
        <w:rPr>
          <w:sz w:val="24"/>
          <w:szCs w:val="24"/>
          <w:u w:val="single"/>
        </w:rPr>
      </w:pPr>
      <w:r>
        <w:rPr>
          <w:sz w:val="24"/>
          <w:szCs w:val="24"/>
        </w:rPr>
        <w:t>Airport Planning &amp; Design</w:t>
      </w:r>
    </w:p>
    <w:p w:rsidR="0007606E" w:rsidRPr="0007606E" w:rsidRDefault="0007606E" w:rsidP="00000E2D">
      <w:pPr>
        <w:pStyle w:val="ListParagraph"/>
        <w:numPr>
          <w:ilvl w:val="1"/>
          <w:numId w:val="9"/>
        </w:numPr>
        <w:rPr>
          <w:sz w:val="24"/>
          <w:szCs w:val="24"/>
          <w:u w:val="single"/>
        </w:rPr>
      </w:pPr>
      <w:r>
        <w:rPr>
          <w:sz w:val="24"/>
          <w:szCs w:val="24"/>
        </w:rPr>
        <w:t xml:space="preserve">Pavement Materials </w:t>
      </w:r>
    </w:p>
    <w:p w:rsidR="00000E2D" w:rsidRPr="00000E2D" w:rsidRDefault="00000E2D" w:rsidP="00000E2D">
      <w:pPr>
        <w:pStyle w:val="ListParagraph"/>
        <w:numPr>
          <w:ilvl w:val="1"/>
          <w:numId w:val="9"/>
        </w:numPr>
        <w:rPr>
          <w:sz w:val="24"/>
          <w:szCs w:val="24"/>
          <w:u w:val="single"/>
        </w:rPr>
      </w:pPr>
      <w:r>
        <w:rPr>
          <w:sz w:val="24"/>
          <w:szCs w:val="24"/>
        </w:rPr>
        <w:t>Technical &amp; Business Writing</w:t>
      </w:r>
    </w:p>
    <w:p w:rsidR="00000E2D" w:rsidRPr="00000E2D" w:rsidRDefault="0007606E" w:rsidP="00000E2D">
      <w:pPr>
        <w:pStyle w:val="ListParagraph"/>
        <w:numPr>
          <w:ilvl w:val="1"/>
          <w:numId w:val="9"/>
        </w:numPr>
        <w:rPr>
          <w:sz w:val="24"/>
          <w:szCs w:val="24"/>
          <w:u w:val="single"/>
        </w:rPr>
      </w:pPr>
      <w:r>
        <w:rPr>
          <w:sz w:val="24"/>
          <w:szCs w:val="24"/>
        </w:rPr>
        <w:t>Statistics Made Simple</w:t>
      </w:r>
    </w:p>
    <w:p w:rsidR="00000E2D" w:rsidRPr="00000E2D" w:rsidRDefault="00000E2D" w:rsidP="00000E2D">
      <w:pPr>
        <w:pStyle w:val="ListParagraph"/>
        <w:numPr>
          <w:ilvl w:val="1"/>
          <w:numId w:val="9"/>
        </w:numPr>
        <w:rPr>
          <w:sz w:val="24"/>
          <w:szCs w:val="24"/>
          <w:u w:val="single"/>
        </w:rPr>
      </w:pPr>
      <w:r>
        <w:rPr>
          <w:sz w:val="24"/>
          <w:szCs w:val="24"/>
        </w:rPr>
        <w:t>PE Exam Review</w:t>
      </w:r>
    </w:p>
    <w:p w:rsidR="00000E2D" w:rsidRPr="00000E2D" w:rsidRDefault="00000E2D" w:rsidP="00000E2D">
      <w:pPr>
        <w:pStyle w:val="ListParagraph"/>
        <w:numPr>
          <w:ilvl w:val="1"/>
          <w:numId w:val="9"/>
        </w:numPr>
        <w:rPr>
          <w:sz w:val="24"/>
          <w:szCs w:val="24"/>
          <w:u w:val="single"/>
        </w:rPr>
      </w:pPr>
      <w:r>
        <w:rPr>
          <w:sz w:val="24"/>
          <w:szCs w:val="24"/>
        </w:rPr>
        <w:t>Scientific Methods</w:t>
      </w:r>
    </w:p>
    <w:p w:rsidR="00000E2D" w:rsidRPr="00000E2D" w:rsidRDefault="00000E2D" w:rsidP="00000E2D">
      <w:pPr>
        <w:pStyle w:val="ListParagraph"/>
        <w:numPr>
          <w:ilvl w:val="0"/>
          <w:numId w:val="9"/>
        </w:numPr>
        <w:rPr>
          <w:sz w:val="24"/>
          <w:szCs w:val="24"/>
          <w:u w:val="single"/>
        </w:rPr>
      </w:pPr>
      <w:r>
        <w:rPr>
          <w:sz w:val="24"/>
          <w:szCs w:val="24"/>
        </w:rPr>
        <w:t>MPC Graduate Courses</w:t>
      </w:r>
    </w:p>
    <w:p w:rsidR="00000E2D" w:rsidRPr="00000E2D" w:rsidRDefault="00000E2D" w:rsidP="00000E2D">
      <w:pPr>
        <w:pStyle w:val="ListParagraph"/>
        <w:numPr>
          <w:ilvl w:val="1"/>
          <w:numId w:val="9"/>
        </w:numPr>
        <w:rPr>
          <w:sz w:val="24"/>
          <w:szCs w:val="24"/>
          <w:u w:val="single"/>
        </w:rPr>
      </w:pPr>
      <w:r>
        <w:rPr>
          <w:sz w:val="24"/>
          <w:szCs w:val="24"/>
        </w:rPr>
        <w:t>Advanced Traffic Signal Systems</w:t>
      </w:r>
    </w:p>
    <w:p w:rsidR="00000E2D" w:rsidRPr="00000E2D" w:rsidRDefault="00000E2D" w:rsidP="00000E2D">
      <w:pPr>
        <w:pStyle w:val="ListParagraph"/>
        <w:numPr>
          <w:ilvl w:val="1"/>
          <w:numId w:val="9"/>
        </w:numPr>
        <w:rPr>
          <w:sz w:val="24"/>
          <w:szCs w:val="24"/>
          <w:u w:val="single"/>
        </w:rPr>
      </w:pPr>
      <w:r>
        <w:rPr>
          <w:sz w:val="24"/>
          <w:szCs w:val="24"/>
        </w:rPr>
        <w:t>Intermediate Design of Wood Structures</w:t>
      </w:r>
    </w:p>
    <w:p w:rsidR="00000E2D" w:rsidRPr="00000E2D" w:rsidRDefault="00000E2D" w:rsidP="00000E2D">
      <w:pPr>
        <w:pStyle w:val="ListParagraph"/>
        <w:numPr>
          <w:ilvl w:val="1"/>
          <w:numId w:val="9"/>
        </w:numPr>
        <w:rPr>
          <w:sz w:val="24"/>
          <w:szCs w:val="24"/>
          <w:u w:val="single"/>
        </w:rPr>
      </w:pPr>
      <w:r>
        <w:rPr>
          <w:sz w:val="24"/>
          <w:szCs w:val="24"/>
        </w:rPr>
        <w:t>Public Transportation</w:t>
      </w:r>
    </w:p>
    <w:p w:rsidR="00000E2D" w:rsidRPr="00000E2D" w:rsidRDefault="00000E2D" w:rsidP="00000E2D">
      <w:pPr>
        <w:pStyle w:val="ListParagraph"/>
        <w:numPr>
          <w:ilvl w:val="0"/>
          <w:numId w:val="9"/>
        </w:numPr>
        <w:rPr>
          <w:sz w:val="24"/>
          <w:szCs w:val="24"/>
          <w:u w:val="single"/>
        </w:rPr>
      </w:pPr>
      <w:r>
        <w:rPr>
          <w:sz w:val="24"/>
          <w:szCs w:val="24"/>
        </w:rPr>
        <w:t>Professional Development Courses</w:t>
      </w:r>
    </w:p>
    <w:p w:rsidR="00000E2D" w:rsidRPr="0007606E" w:rsidRDefault="00000E2D" w:rsidP="00000E2D">
      <w:pPr>
        <w:pStyle w:val="ListParagraph"/>
        <w:numPr>
          <w:ilvl w:val="0"/>
          <w:numId w:val="9"/>
        </w:numPr>
        <w:rPr>
          <w:sz w:val="24"/>
          <w:szCs w:val="24"/>
          <w:u w:val="single"/>
        </w:rPr>
      </w:pPr>
      <w:r>
        <w:rPr>
          <w:sz w:val="24"/>
          <w:szCs w:val="24"/>
        </w:rPr>
        <w:t>Franklin Covey Events</w:t>
      </w:r>
    </w:p>
    <w:p w:rsidR="0007606E" w:rsidRPr="0007606E" w:rsidRDefault="0007606E" w:rsidP="0007606E">
      <w:pPr>
        <w:pStyle w:val="ListParagraph"/>
        <w:numPr>
          <w:ilvl w:val="1"/>
          <w:numId w:val="9"/>
        </w:numPr>
        <w:rPr>
          <w:sz w:val="24"/>
          <w:szCs w:val="24"/>
          <w:u w:val="single"/>
        </w:rPr>
      </w:pPr>
      <w:r>
        <w:rPr>
          <w:sz w:val="24"/>
          <w:szCs w:val="24"/>
        </w:rPr>
        <w:t>Seven Habits</w:t>
      </w:r>
    </w:p>
    <w:p w:rsidR="0007606E" w:rsidRPr="0007606E" w:rsidRDefault="0007606E" w:rsidP="0007606E">
      <w:pPr>
        <w:pStyle w:val="ListParagraph"/>
        <w:numPr>
          <w:ilvl w:val="1"/>
          <w:numId w:val="9"/>
        </w:numPr>
        <w:rPr>
          <w:sz w:val="24"/>
          <w:szCs w:val="24"/>
          <w:u w:val="single"/>
        </w:rPr>
      </w:pPr>
      <w:r>
        <w:rPr>
          <w:sz w:val="24"/>
          <w:szCs w:val="24"/>
        </w:rPr>
        <w:t>Focus</w:t>
      </w:r>
    </w:p>
    <w:p w:rsidR="0007606E" w:rsidRPr="0007606E" w:rsidRDefault="0007606E" w:rsidP="0007606E">
      <w:pPr>
        <w:pStyle w:val="ListParagraph"/>
        <w:numPr>
          <w:ilvl w:val="1"/>
          <w:numId w:val="9"/>
        </w:numPr>
        <w:rPr>
          <w:sz w:val="24"/>
          <w:szCs w:val="24"/>
          <w:u w:val="single"/>
        </w:rPr>
      </w:pPr>
      <w:r>
        <w:rPr>
          <w:sz w:val="24"/>
          <w:szCs w:val="24"/>
        </w:rPr>
        <w:t>Maximizer</w:t>
      </w:r>
    </w:p>
    <w:p w:rsidR="0007606E" w:rsidRPr="00000E2D" w:rsidRDefault="0007606E" w:rsidP="0007606E">
      <w:pPr>
        <w:pStyle w:val="ListParagraph"/>
        <w:numPr>
          <w:ilvl w:val="1"/>
          <w:numId w:val="9"/>
        </w:numPr>
        <w:rPr>
          <w:sz w:val="24"/>
          <w:szCs w:val="24"/>
          <w:u w:val="single"/>
        </w:rPr>
      </w:pPr>
      <w:r>
        <w:rPr>
          <w:sz w:val="24"/>
          <w:szCs w:val="24"/>
        </w:rPr>
        <w:t>Brown Bags</w:t>
      </w:r>
    </w:p>
    <w:p w:rsidR="00000E2D" w:rsidRPr="00000E2D" w:rsidRDefault="00000E2D" w:rsidP="00000E2D">
      <w:pPr>
        <w:pStyle w:val="ListParagraph"/>
        <w:numPr>
          <w:ilvl w:val="0"/>
          <w:numId w:val="9"/>
        </w:numPr>
        <w:rPr>
          <w:sz w:val="24"/>
          <w:szCs w:val="24"/>
          <w:u w:val="single"/>
        </w:rPr>
      </w:pPr>
      <w:r>
        <w:rPr>
          <w:sz w:val="24"/>
          <w:szCs w:val="24"/>
        </w:rPr>
        <w:t>Personal Finance Series</w:t>
      </w:r>
    </w:p>
    <w:p w:rsidR="00000E2D" w:rsidRPr="00000E2D" w:rsidRDefault="00000E2D" w:rsidP="00000E2D">
      <w:pPr>
        <w:pStyle w:val="ListParagraph"/>
        <w:numPr>
          <w:ilvl w:val="0"/>
          <w:numId w:val="9"/>
        </w:numPr>
        <w:rPr>
          <w:sz w:val="24"/>
          <w:szCs w:val="24"/>
          <w:u w:val="single"/>
        </w:rPr>
      </w:pPr>
      <w:r>
        <w:rPr>
          <w:sz w:val="24"/>
          <w:szCs w:val="24"/>
        </w:rPr>
        <w:t>Miscellaneous Events</w:t>
      </w:r>
    </w:p>
    <w:p w:rsidR="00000E2D" w:rsidRPr="00000E2D" w:rsidRDefault="00000E2D" w:rsidP="00000E2D">
      <w:pPr>
        <w:pStyle w:val="ListParagraph"/>
        <w:numPr>
          <w:ilvl w:val="1"/>
          <w:numId w:val="9"/>
        </w:numPr>
        <w:rPr>
          <w:sz w:val="24"/>
          <w:szCs w:val="24"/>
          <w:u w:val="single"/>
        </w:rPr>
      </w:pPr>
      <w:r>
        <w:rPr>
          <w:sz w:val="24"/>
          <w:szCs w:val="24"/>
        </w:rPr>
        <w:t>NHI Work Zone safety for Maintenance Ops</w:t>
      </w:r>
    </w:p>
    <w:p w:rsidR="00000E2D" w:rsidRPr="00000E2D" w:rsidRDefault="00000E2D" w:rsidP="00000E2D">
      <w:pPr>
        <w:pStyle w:val="ListParagraph"/>
        <w:numPr>
          <w:ilvl w:val="1"/>
          <w:numId w:val="9"/>
        </w:numPr>
        <w:rPr>
          <w:sz w:val="24"/>
          <w:szCs w:val="24"/>
          <w:u w:val="single"/>
        </w:rPr>
      </w:pPr>
      <w:r>
        <w:rPr>
          <w:sz w:val="24"/>
          <w:szCs w:val="24"/>
        </w:rPr>
        <w:t>MPC Signs, Retro-reflectivity and Retro-reflectometers</w:t>
      </w:r>
    </w:p>
    <w:p w:rsidR="00000E2D" w:rsidRPr="00000E2D" w:rsidRDefault="00000E2D" w:rsidP="00000E2D">
      <w:pPr>
        <w:pStyle w:val="ListParagraph"/>
        <w:numPr>
          <w:ilvl w:val="1"/>
          <w:numId w:val="9"/>
        </w:numPr>
        <w:rPr>
          <w:sz w:val="24"/>
          <w:szCs w:val="24"/>
          <w:u w:val="single"/>
        </w:rPr>
      </w:pPr>
      <w:r>
        <w:rPr>
          <w:sz w:val="24"/>
          <w:szCs w:val="24"/>
        </w:rPr>
        <w:t>MPC Low Cost Safety Improvements</w:t>
      </w:r>
    </w:p>
    <w:p w:rsidR="00000E2D" w:rsidRPr="00000E2D" w:rsidRDefault="00000E2D" w:rsidP="00000E2D">
      <w:pPr>
        <w:pStyle w:val="ListParagraph"/>
        <w:numPr>
          <w:ilvl w:val="1"/>
          <w:numId w:val="9"/>
        </w:numPr>
        <w:rPr>
          <w:sz w:val="24"/>
          <w:szCs w:val="24"/>
          <w:u w:val="single"/>
        </w:rPr>
      </w:pPr>
      <w:r>
        <w:rPr>
          <w:sz w:val="24"/>
          <w:szCs w:val="24"/>
        </w:rPr>
        <w:t>Expanded Polystyrene (EPS) Geofoam</w:t>
      </w:r>
    </w:p>
    <w:p w:rsidR="00000E2D" w:rsidRPr="00000E2D" w:rsidRDefault="00000E2D" w:rsidP="00000E2D">
      <w:pPr>
        <w:pStyle w:val="ListParagraph"/>
        <w:numPr>
          <w:ilvl w:val="1"/>
          <w:numId w:val="9"/>
        </w:numPr>
        <w:rPr>
          <w:sz w:val="24"/>
          <w:szCs w:val="24"/>
          <w:u w:val="single"/>
        </w:rPr>
      </w:pPr>
      <w:r>
        <w:rPr>
          <w:sz w:val="24"/>
          <w:szCs w:val="24"/>
        </w:rPr>
        <w:t>PGS Machine Control</w:t>
      </w:r>
    </w:p>
    <w:p w:rsidR="00000E2D" w:rsidRPr="009E6A97" w:rsidRDefault="0007606E" w:rsidP="00000E2D">
      <w:pPr>
        <w:pStyle w:val="ListParagraph"/>
        <w:numPr>
          <w:ilvl w:val="1"/>
          <w:numId w:val="9"/>
        </w:numPr>
        <w:rPr>
          <w:sz w:val="24"/>
          <w:szCs w:val="24"/>
          <w:u w:val="single"/>
        </w:rPr>
      </w:pPr>
      <w:r>
        <w:rPr>
          <w:sz w:val="24"/>
          <w:szCs w:val="24"/>
        </w:rPr>
        <w:t>Asphalt Zipper</w:t>
      </w:r>
    </w:p>
    <w:p w:rsidR="009E6A97" w:rsidRPr="00385547" w:rsidRDefault="009E6A97" w:rsidP="009E6A97">
      <w:pPr>
        <w:pStyle w:val="ListParagraph"/>
        <w:ind w:left="2160"/>
        <w:rPr>
          <w:sz w:val="24"/>
          <w:szCs w:val="24"/>
          <w:u w:val="single"/>
        </w:rPr>
      </w:pPr>
    </w:p>
    <w:p w:rsidR="00B65D2E" w:rsidRPr="003A08E8" w:rsidRDefault="00B65D2E" w:rsidP="003A08E8">
      <w:pPr>
        <w:pStyle w:val="ListParagraph"/>
        <w:numPr>
          <w:ilvl w:val="0"/>
          <w:numId w:val="15"/>
        </w:numPr>
        <w:rPr>
          <w:sz w:val="24"/>
          <w:szCs w:val="24"/>
          <w:u w:val="single"/>
        </w:rPr>
      </w:pPr>
      <w:r w:rsidRPr="003A08E8">
        <w:rPr>
          <w:sz w:val="24"/>
          <w:szCs w:val="24"/>
          <w:u w:val="single"/>
        </w:rPr>
        <w:t>Technology Infrastructure</w:t>
      </w:r>
    </w:p>
    <w:p w:rsidR="00131024" w:rsidRPr="00131024" w:rsidRDefault="00131024" w:rsidP="00B65D2E">
      <w:pPr>
        <w:rPr>
          <w:sz w:val="24"/>
          <w:szCs w:val="24"/>
        </w:rPr>
      </w:pPr>
      <w:r>
        <w:rPr>
          <w:sz w:val="24"/>
          <w:szCs w:val="24"/>
        </w:rPr>
        <w:t xml:space="preserve">In 2007, technical accomplishment included the installation of a content server, upgrades to codec, MUC, and TSM software and </w:t>
      </w:r>
      <w:r w:rsidR="0075007E">
        <w:rPr>
          <w:sz w:val="24"/>
          <w:szCs w:val="24"/>
        </w:rPr>
        <w:t xml:space="preserve">the </w:t>
      </w:r>
      <w:r>
        <w:rPr>
          <w:sz w:val="24"/>
          <w:szCs w:val="24"/>
        </w:rPr>
        <w:t>installation of SDSU equipment.  Also in 2007, the TLN web site was redesigned and new features were added including the ability to print TLN certificates, web-based participant lists, enhanced reporting by site, dates and training event</w:t>
      </w:r>
      <w:r w:rsidR="0075007E">
        <w:rPr>
          <w:sz w:val="24"/>
          <w:szCs w:val="24"/>
        </w:rPr>
        <w:t xml:space="preserve"> and adding an “u</w:t>
      </w:r>
      <w:r>
        <w:rPr>
          <w:sz w:val="24"/>
          <w:szCs w:val="24"/>
        </w:rPr>
        <w:t>pcoming events</w:t>
      </w:r>
      <w:r w:rsidR="0075007E">
        <w:rPr>
          <w:sz w:val="24"/>
          <w:szCs w:val="24"/>
        </w:rPr>
        <w:t>”</w:t>
      </w:r>
      <w:r>
        <w:rPr>
          <w:sz w:val="24"/>
          <w:szCs w:val="24"/>
        </w:rPr>
        <w:t xml:space="preserve"> on the home page. </w:t>
      </w:r>
      <w:r w:rsidR="00766469">
        <w:rPr>
          <w:sz w:val="24"/>
          <w:szCs w:val="24"/>
        </w:rPr>
        <w:t xml:space="preserve"> </w:t>
      </w:r>
      <w:r w:rsidR="002B195E">
        <w:rPr>
          <w:sz w:val="24"/>
          <w:szCs w:val="24"/>
        </w:rPr>
        <w:t xml:space="preserve">Additionally, </w:t>
      </w:r>
      <w:r w:rsidR="00447005">
        <w:rPr>
          <w:sz w:val="24"/>
          <w:szCs w:val="24"/>
        </w:rPr>
        <w:lastRenderedPageBreak/>
        <w:t xml:space="preserve">in 2008 </w:t>
      </w:r>
      <w:r w:rsidR="002B195E">
        <w:rPr>
          <w:sz w:val="24"/>
          <w:szCs w:val="24"/>
        </w:rPr>
        <w:t>m</w:t>
      </w:r>
      <w:r w:rsidR="00766469">
        <w:rPr>
          <w:sz w:val="24"/>
          <w:szCs w:val="24"/>
        </w:rPr>
        <w:t xml:space="preserve">uch time and effort was spent on identifying the needs and requirements of a learning management system (LMS).  After researching the cost of off-the shelf LMS’s, TLN pursued and installed the open-source LMS Moodle in September 2007.  However, it had some limitations for which the staff explored customized solutions involving another piece of open-source software.   </w:t>
      </w:r>
    </w:p>
    <w:p w:rsidR="00B65D2E" w:rsidRPr="003A08E8" w:rsidRDefault="00B65D2E" w:rsidP="003A08E8">
      <w:pPr>
        <w:pStyle w:val="ListParagraph"/>
        <w:numPr>
          <w:ilvl w:val="0"/>
          <w:numId w:val="15"/>
        </w:numPr>
        <w:rPr>
          <w:sz w:val="24"/>
          <w:szCs w:val="24"/>
          <w:u w:val="single"/>
        </w:rPr>
      </w:pPr>
      <w:r w:rsidRPr="003A08E8">
        <w:rPr>
          <w:sz w:val="24"/>
          <w:szCs w:val="24"/>
          <w:u w:val="single"/>
        </w:rPr>
        <w:t xml:space="preserve">Finances </w:t>
      </w:r>
    </w:p>
    <w:p w:rsidR="00C71961" w:rsidRPr="0075007E" w:rsidRDefault="00DE54B8" w:rsidP="00C71961">
      <w:pPr>
        <w:rPr>
          <w:sz w:val="24"/>
          <w:szCs w:val="24"/>
        </w:rPr>
      </w:pPr>
      <w:r>
        <w:rPr>
          <w:sz w:val="24"/>
          <w:szCs w:val="24"/>
        </w:rPr>
        <w:t>The actual TLN costs for 2007 were $541,554</w:t>
      </w:r>
      <w:r w:rsidR="0075007E">
        <w:rPr>
          <w:sz w:val="24"/>
          <w:szCs w:val="24"/>
        </w:rPr>
        <w:t xml:space="preserve">. </w:t>
      </w:r>
      <w:r w:rsidR="00447005">
        <w:rPr>
          <w:sz w:val="24"/>
          <w:szCs w:val="24"/>
        </w:rPr>
        <w:t xml:space="preserve"> In FY ’08, SDDOT was not in the budget and TLN staff made a concerted effort to hold down costs</w:t>
      </w:r>
      <w:r>
        <w:rPr>
          <w:sz w:val="24"/>
          <w:szCs w:val="24"/>
        </w:rPr>
        <w:t>.  The TLN actual expenses for FY ’08 were $271,688.</w:t>
      </w:r>
      <w:r w:rsidR="00447005">
        <w:rPr>
          <w:sz w:val="24"/>
          <w:szCs w:val="24"/>
        </w:rPr>
        <w:t xml:space="preserve"> </w:t>
      </w:r>
    </w:p>
    <w:p w:rsidR="00C71961" w:rsidRDefault="00C71961" w:rsidP="00C71961">
      <w:pPr>
        <w:rPr>
          <w:sz w:val="24"/>
          <w:szCs w:val="24"/>
          <w:u w:val="single"/>
        </w:rPr>
      </w:pPr>
    </w:p>
    <w:p w:rsidR="00C71961" w:rsidRDefault="00C71961" w:rsidP="00C71961">
      <w:pPr>
        <w:rPr>
          <w:sz w:val="24"/>
          <w:szCs w:val="24"/>
          <w:u w:val="single"/>
        </w:rPr>
      </w:pPr>
      <w:r>
        <w:rPr>
          <w:sz w:val="24"/>
          <w:szCs w:val="24"/>
          <w:u w:val="single"/>
        </w:rPr>
        <w:t>TEL 8 HIGHLIGHTS OF YEARS 2009-2010</w:t>
      </w:r>
    </w:p>
    <w:p w:rsidR="00B65D2E" w:rsidRPr="00F05F2C" w:rsidRDefault="00B65D2E" w:rsidP="00F05F2C">
      <w:pPr>
        <w:pStyle w:val="ListParagraph"/>
        <w:numPr>
          <w:ilvl w:val="0"/>
          <w:numId w:val="16"/>
        </w:numPr>
        <w:rPr>
          <w:sz w:val="24"/>
          <w:szCs w:val="24"/>
          <w:u w:val="single"/>
        </w:rPr>
      </w:pPr>
      <w:r w:rsidRPr="00F05F2C">
        <w:rPr>
          <w:sz w:val="24"/>
          <w:szCs w:val="24"/>
          <w:u w:val="single"/>
        </w:rPr>
        <w:t>Members</w:t>
      </w:r>
    </w:p>
    <w:p w:rsidR="00F05F2C" w:rsidRPr="008B073D" w:rsidRDefault="006F2AB7" w:rsidP="00F05F2C">
      <w:pPr>
        <w:rPr>
          <w:sz w:val="24"/>
          <w:szCs w:val="24"/>
        </w:rPr>
      </w:pPr>
      <w:r>
        <w:rPr>
          <w:sz w:val="24"/>
          <w:szCs w:val="24"/>
        </w:rPr>
        <w:t xml:space="preserve">In 2009, Montana Department of Transportation </w:t>
      </w:r>
      <w:r w:rsidR="00346300">
        <w:rPr>
          <w:sz w:val="24"/>
          <w:szCs w:val="24"/>
        </w:rPr>
        <w:t xml:space="preserve">departed </w:t>
      </w:r>
      <w:r w:rsidR="009624FC">
        <w:rPr>
          <w:sz w:val="24"/>
          <w:szCs w:val="24"/>
        </w:rPr>
        <w:t>t</w:t>
      </w:r>
      <w:r w:rsidR="00346300">
        <w:rPr>
          <w:sz w:val="24"/>
          <w:szCs w:val="24"/>
        </w:rPr>
        <w:t>he TLN and late</w:t>
      </w:r>
      <w:r w:rsidR="009624FC">
        <w:rPr>
          <w:sz w:val="24"/>
          <w:szCs w:val="24"/>
        </w:rPr>
        <w:t xml:space="preserve"> </w:t>
      </w:r>
      <w:r w:rsidR="00DE54B8">
        <w:rPr>
          <w:sz w:val="24"/>
          <w:szCs w:val="24"/>
        </w:rPr>
        <w:t>2010</w:t>
      </w:r>
      <w:r w:rsidR="00C059AA">
        <w:rPr>
          <w:sz w:val="24"/>
          <w:szCs w:val="24"/>
        </w:rPr>
        <w:t>, South Dakota D</w:t>
      </w:r>
      <w:r w:rsidR="00CC55E0">
        <w:rPr>
          <w:sz w:val="24"/>
          <w:szCs w:val="24"/>
        </w:rPr>
        <w:t>epartment of Transportation</w:t>
      </w:r>
      <w:r w:rsidR="00C059AA">
        <w:rPr>
          <w:sz w:val="24"/>
          <w:szCs w:val="24"/>
        </w:rPr>
        <w:t xml:space="preserve"> rejoined the </w:t>
      </w:r>
      <w:r w:rsidR="00DE54B8">
        <w:rPr>
          <w:sz w:val="24"/>
          <w:szCs w:val="24"/>
        </w:rPr>
        <w:t>TLN</w:t>
      </w:r>
      <w:r w:rsidR="00F05F2C">
        <w:rPr>
          <w:sz w:val="24"/>
          <w:szCs w:val="24"/>
        </w:rPr>
        <w:t xml:space="preserve">. </w:t>
      </w:r>
      <w:r w:rsidR="00346300">
        <w:rPr>
          <w:sz w:val="24"/>
          <w:szCs w:val="24"/>
        </w:rPr>
        <w:t>The following eight</w:t>
      </w:r>
      <w:r w:rsidR="00F05F2C">
        <w:rPr>
          <w:sz w:val="24"/>
          <w:szCs w:val="24"/>
        </w:rPr>
        <w:t xml:space="preserve"> transportation organizations participated in the system during 2009-2010:</w:t>
      </w:r>
    </w:p>
    <w:p w:rsidR="006F2AB7" w:rsidRPr="00346300" w:rsidRDefault="00C059AA" w:rsidP="00346300">
      <w:pPr>
        <w:pStyle w:val="ListParagraph"/>
        <w:numPr>
          <w:ilvl w:val="0"/>
          <w:numId w:val="1"/>
        </w:numPr>
        <w:rPr>
          <w:sz w:val="24"/>
          <w:szCs w:val="24"/>
        </w:rPr>
      </w:pPr>
      <w:r>
        <w:rPr>
          <w:sz w:val="24"/>
          <w:szCs w:val="24"/>
        </w:rPr>
        <w:t>South Dakota Department of Transportation</w:t>
      </w:r>
    </w:p>
    <w:p w:rsidR="00DE54B8" w:rsidRPr="005C564D" w:rsidRDefault="00DE54B8" w:rsidP="00DE54B8">
      <w:pPr>
        <w:pStyle w:val="ListParagraph"/>
        <w:numPr>
          <w:ilvl w:val="0"/>
          <w:numId w:val="1"/>
        </w:numPr>
        <w:rPr>
          <w:sz w:val="24"/>
          <w:szCs w:val="24"/>
        </w:rPr>
      </w:pPr>
      <w:r>
        <w:rPr>
          <w:sz w:val="24"/>
          <w:szCs w:val="24"/>
        </w:rPr>
        <w:t>Wyoming Department of Transportation</w:t>
      </w:r>
    </w:p>
    <w:p w:rsidR="00DE54B8" w:rsidRDefault="00DE54B8" w:rsidP="00DE54B8">
      <w:pPr>
        <w:pStyle w:val="ListParagraph"/>
        <w:numPr>
          <w:ilvl w:val="0"/>
          <w:numId w:val="1"/>
        </w:numPr>
        <w:rPr>
          <w:sz w:val="24"/>
          <w:szCs w:val="24"/>
        </w:rPr>
      </w:pPr>
      <w:r>
        <w:rPr>
          <w:sz w:val="24"/>
          <w:szCs w:val="24"/>
        </w:rPr>
        <w:t>North Dakota Department of Transportation</w:t>
      </w:r>
    </w:p>
    <w:p w:rsidR="00DE54B8" w:rsidRDefault="00DE54B8" w:rsidP="00DE54B8">
      <w:pPr>
        <w:pStyle w:val="ListParagraph"/>
        <w:numPr>
          <w:ilvl w:val="0"/>
          <w:numId w:val="1"/>
        </w:numPr>
        <w:rPr>
          <w:sz w:val="24"/>
          <w:szCs w:val="24"/>
        </w:rPr>
      </w:pPr>
      <w:r>
        <w:rPr>
          <w:sz w:val="24"/>
          <w:szCs w:val="24"/>
        </w:rPr>
        <w:t xml:space="preserve">Colorado State University </w:t>
      </w:r>
    </w:p>
    <w:p w:rsidR="00DE54B8" w:rsidRDefault="00DE54B8" w:rsidP="00DE54B8">
      <w:pPr>
        <w:pStyle w:val="ListParagraph"/>
        <w:numPr>
          <w:ilvl w:val="0"/>
          <w:numId w:val="1"/>
        </w:numPr>
        <w:rPr>
          <w:sz w:val="24"/>
          <w:szCs w:val="24"/>
        </w:rPr>
      </w:pPr>
      <w:r>
        <w:rPr>
          <w:sz w:val="24"/>
          <w:szCs w:val="24"/>
        </w:rPr>
        <w:t>University of Utah</w:t>
      </w:r>
      <w:r w:rsidRPr="00D24199">
        <w:rPr>
          <w:sz w:val="24"/>
          <w:szCs w:val="24"/>
        </w:rPr>
        <w:t xml:space="preserve"> </w:t>
      </w:r>
    </w:p>
    <w:p w:rsidR="00DE54B8" w:rsidRDefault="00DE54B8" w:rsidP="00DE54B8">
      <w:pPr>
        <w:pStyle w:val="ListParagraph"/>
        <w:numPr>
          <w:ilvl w:val="0"/>
          <w:numId w:val="1"/>
        </w:numPr>
        <w:rPr>
          <w:sz w:val="24"/>
          <w:szCs w:val="24"/>
        </w:rPr>
      </w:pPr>
      <w:r>
        <w:rPr>
          <w:sz w:val="24"/>
          <w:szCs w:val="24"/>
        </w:rPr>
        <w:t>University of Wyoming</w:t>
      </w:r>
    </w:p>
    <w:p w:rsidR="00DE54B8" w:rsidRDefault="00DE54B8" w:rsidP="00DE54B8">
      <w:pPr>
        <w:pStyle w:val="ListParagraph"/>
        <w:numPr>
          <w:ilvl w:val="0"/>
          <w:numId w:val="1"/>
        </w:numPr>
        <w:rPr>
          <w:sz w:val="24"/>
          <w:szCs w:val="24"/>
        </w:rPr>
      </w:pPr>
      <w:r>
        <w:rPr>
          <w:sz w:val="24"/>
          <w:szCs w:val="24"/>
        </w:rPr>
        <w:t>South Dakota State University</w:t>
      </w:r>
    </w:p>
    <w:p w:rsidR="00DE54B8" w:rsidRDefault="00DE54B8" w:rsidP="00DE54B8">
      <w:pPr>
        <w:pStyle w:val="ListParagraph"/>
        <w:numPr>
          <w:ilvl w:val="0"/>
          <w:numId w:val="1"/>
        </w:numPr>
        <w:rPr>
          <w:sz w:val="24"/>
          <w:szCs w:val="24"/>
        </w:rPr>
      </w:pPr>
      <w:r>
        <w:rPr>
          <w:sz w:val="24"/>
          <w:szCs w:val="24"/>
        </w:rPr>
        <w:t xml:space="preserve">North Dakota State University </w:t>
      </w:r>
    </w:p>
    <w:p w:rsidR="00F05F2C" w:rsidRDefault="00F05F2C" w:rsidP="00F05F2C">
      <w:pPr>
        <w:pStyle w:val="ListParagraph"/>
        <w:rPr>
          <w:sz w:val="24"/>
          <w:szCs w:val="24"/>
        </w:rPr>
      </w:pPr>
    </w:p>
    <w:p w:rsidR="00B65D2E" w:rsidRDefault="00B65D2E" w:rsidP="00F05F2C">
      <w:pPr>
        <w:pStyle w:val="ListParagraph"/>
        <w:numPr>
          <w:ilvl w:val="0"/>
          <w:numId w:val="16"/>
        </w:numPr>
        <w:rPr>
          <w:sz w:val="24"/>
          <w:szCs w:val="24"/>
          <w:u w:val="single"/>
        </w:rPr>
      </w:pPr>
      <w:r w:rsidRPr="00F05F2C">
        <w:rPr>
          <w:sz w:val="24"/>
          <w:szCs w:val="24"/>
          <w:u w:val="single"/>
        </w:rPr>
        <w:t>Programming</w:t>
      </w:r>
    </w:p>
    <w:p w:rsidR="0059180F" w:rsidRPr="00570797" w:rsidRDefault="00570797" w:rsidP="00570797">
      <w:pPr>
        <w:rPr>
          <w:sz w:val="24"/>
          <w:szCs w:val="24"/>
        </w:rPr>
      </w:pPr>
      <w:r w:rsidRPr="00570797">
        <w:rPr>
          <w:sz w:val="24"/>
          <w:szCs w:val="24"/>
        </w:rPr>
        <w:t>In 2009,</w:t>
      </w:r>
      <w:r>
        <w:rPr>
          <w:sz w:val="24"/>
          <w:szCs w:val="24"/>
        </w:rPr>
        <w:t xml:space="preserve"> 3,073 registrants participated in TLN events with 373 hours of programming offered.  </w:t>
      </w:r>
      <w:r w:rsidR="008F66B0">
        <w:rPr>
          <w:sz w:val="24"/>
          <w:szCs w:val="24"/>
        </w:rPr>
        <w:t xml:space="preserve"> 2010, </w:t>
      </w:r>
      <w:proofErr w:type="gramStart"/>
      <w:r w:rsidR="001175E2">
        <w:rPr>
          <w:sz w:val="24"/>
          <w:szCs w:val="24"/>
        </w:rPr>
        <w:t>In</w:t>
      </w:r>
      <w:proofErr w:type="gramEnd"/>
      <w:r w:rsidR="001175E2">
        <w:rPr>
          <w:sz w:val="24"/>
          <w:szCs w:val="24"/>
        </w:rPr>
        <w:t xml:space="preserve"> The</w:t>
      </w:r>
      <w:r>
        <w:rPr>
          <w:sz w:val="24"/>
          <w:szCs w:val="24"/>
        </w:rPr>
        <w:t xml:space="preserve"> following courses were offered: </w:t>
      </w:r>
    </w:p>
    <w:p w:rsidR="0059180F" w:rsidRDefault="00880B5C" w:rsidP="0059180F">
      <w:pPr>
        <w:pStyle w:val="ListParagraph"/>
        <w:numPr>
          <w:ilvl w:val="0"/>
          <w:numId w:val="22"/>
        </w:numPr>
        <w:rPr>
          <w:sz w:val="24"/>
          <w:szCs w:val="24"/>
        </w:rPr>
      </w:pPr>
      <w:r>
        <w:rPr>
          <w:sz w:val="24"/>
          <w:szCs w:val="24"/>
        </w:rPr>
        <w:t>PE Exam Review</w:t>
      </w:r>
    </w:p>
    <w:p w:rsidR="00880B5C" w:rsidRDefault="00880B5C" w:rsidP="0059180F">
      <w:pPr>
        <w:pStyle w:val="ListParagraph"/>
        <w:numPr>
          <w:ilvl w:val="0"/>
          <w:numId w:val="22"/>
        </w:numPr>
        <w:rPr>
          <w:sz w:val="24"/>
          <w:szCs w:val="24"/>
        </w:rPr>
      </w:pPr>
      <w:r>
        <w:rPr>
          <w:sz w:val="24"/>
          <w:szCs w:val="24"/>
        </w:rPr>
        <w:t>Personal Finance: Kids and My Money</w:t>
      </w:r>
    </w:p>
    <w:p w:rsidR="00880B5C" w:rsidRDefault="00880B5C" w:rsidP="0059180F">
      <w:pPr>
        <w:pStyle w:val="ListParagraph"/>
        <w:numPr>
          <w:ilvl w:val="0"/>
          <w:numId w:val="22"/>
        </w:numPr>
        <w:rPr>
          <w:sz w:val="24"/>
          <w:szCs w:val="24"/>
        </w:rPr>
      </w:pPr>
      <w:r>
        <w:rPr>
          <w:sz w:val="24"/>
          <w:szCs w:val="24"/>
        </w:rPr>
        <w:t>Graduate Course: Public Transportation</w:t>
      </w:r>
    </w:p>
    <w:p w:rsidR="00880B5C" w:rsidRDefault="00880B5C" w:rsidP="00880B5C">
      <w:pPr>
        <w:pStyle w:val="ListParagraph"/>
        <w:numPr>
          <w:ilvl w:val="0"/>
          <w:numId w:val="22"/>
        </w:numPr>
        <w:rPr>
          <w:sz w:val="24"/>
          <w:szCs w:val="24"/>
        </w:rPr>
      </w:pPr>
      <w:r>
        <w:rPr>
          <w:sz w:val="24"/>
          <w:szCs w:val="24"/>
        </w:rPr>
        <w:t>Improving Your Ability to deal with Conflict</w:t>
      </w:r>
    </w:p>
    <w:p w:rsidR="00880B5C" w:rsidRDefault="00880B5C" w:rsidP="00880B5C">
      <w:pPr>
        <w:pStyle w:val="ListParagraph"/>
        <w:numPr>
          <w:ilvl w:val="0"/>
          <w:numId w:val="22"/>
        </w:numPr>
        <w:rPr>
          <w:sz w:val="24"/>
          <w:szCs w:val="24"/>
        </w:rPr>
      </w:pPr>
      <w:r>
        <w:rPr>
          <w:sz w:val="24"/>
          <w:szCs w:val="24"/>
        </w:rPr>
        <w:t xml:space="preserve">Franklin Covey Brow Bag: Team Building </w:t>
      </w:r>
    </w:p>
    <w:p w:rsidR="00880B5C" w:rsidRDefault="00880B5C" w:rsidP="00880B5C">
      <w:pPr>
        <w:pStyle w:val="ListParagraph"/>
        <w:numPr>
          <w:ilvl w:val="0"/>
          <w:numId w:val="22"/>
        </w:numPr>
        <w:rPr>
          <w:sz w:val="24"/>
          <w:szCs w:val="24"/>
        </w:rPr>
      </w:pPr>
      <w:r>
        <w:rPr>
          <w:sz w:val="24"/>
          <w:szCs w:val="24"/>
        </w:rPr>
        <w:t>FOCUS Achieving Your Highest Priorities</w:t>
      </w:r>
    </w:p>
    <w:p w:rsidR="00880B5C" w:rsidRDefault="00880B5C" w:rsidP="00880B5C">
      <w:pPr>
        <w:pStyle w:val="ListParagraph"/>
        <w:numPr>
          <w:ilvl w:val="0"/>
          <w:numId w:val="22"/>
        </w:numPr>
        <w:rPr>
          <w:sz w:val="24"/>
          <w:szCs w:val="24"/>
        </w:rPr>
      </w:pPr>
      <w:r>
        <w:rPr>
          <w:sz w:val="24"/>
          <w:szCs w:val="24"/>
        </w:rPr>
        <w:t>Pipe for Life</w:t>
      </w:r>
    </w:p>
    <w:p w:rsidR="00880B5C" w:rsidRDefault="00880B5C" w:rsidP="00880B5C">
      <w:pPr>
        <w:pStyle w:val="ListParagraph"/>
        <w:numPr>
          <w:ilvl w:val="0"/>
          <w:numId w:val="22"/>
        </w:numPr>
        <w:rPr>
          <w:sz w:val="24"/>
          <w:szCs w:val="24"/>
        </w:rPr>
      </w:pPr>
      <w:r>
        <w:rPr>
          <w:sz w:val="24"/>
          <w:szCs w:val="24"/>
        </w:rPr>
        <w:t>Work Zone Traffic Control for Maintenance Operations</w:t>
      </w:r>
    </w:p>
    <w:p w:rsidR="00880B5C" w:rsidRPr="00880B5C" w:rsidRDefault="00880B5C" w:rsidP="00880B5C">
      <w:pPr>
        <w:pStyle w:val="ListParagraph"/>
        <w:numPr>
          <w:ilvl w:val="0"/>
          <w:numId w:val="22"/>
        </w:numPr>
        <w:rPr>
          <w:sz w:val="24"/>
          <w:szCs w:val="24"/>
        </w:rPr>
      </w:pPr>
      <w:r>
        <w:rPr>
          <w:sz w:val="24"/>
          <w:szCs w:val="24"/>
        </w:rPr>
        <w:t xml:space="preserve">Personal Finance: Making Good Benefits Choices </w:t>
      </w:r>
    </w:p>
    <w:p w:rsidR="00880B5C" w:rsidRDefault="00880B5C" w:rsidP="00880B5C">
      <w:pPr>
        <w:pStyle w:val="ListParagraph"/>
        <w:numPr>
          <w:ilvl w:val="0"/>
          <w:numId w:val="22"/>
        </w:numPr>
        <w:rPr>
          <w:sz w:val="24"/>
          <w:szCs w:val="24"/>
        </w:rPr>
      </w:pPr>
      <w:r>
        <w:rPr>
          <w:sz w:val="24"/>
          <w:szCs w:val="24"/>
        </w:rPr>
        <w:t>Franklin Covey: Seven Habits of Highly Effective People</w:t>
      </w:r>
    </w:p>
    <w:p w:rsidR="00880B5C" w:rsidRDefault="00880B5C" w:rsidP="00880B5C">
      <w:pPr>
        <w:pStyle w:val="ListParagraph"/>
        <w:numPr>
          <w:ilvl w:val="0"/>
          <w:numId w:val="22"/>
        </w:numPr>
        <w:rPr>
          <w:sz w:val="24"/>
          <w:szCs w:val="24"/>
        </w:rPr>
      </w:pPr>
      <w:r>
        <w:rPr>
          <w:sz w:val="24"/>
          <w:szCs w:val="24"/>
        </w:rPr>
        <w:t xml:space="preserve">Seal Coat Workshop </w:t>
      </w:r>
    </w:p>
    <w:p w:rsidR="00880B5C" w:rsidRDefault="00880B5C" w:rsidP="00880B5C">
      <w:pPr>
        <w:pStyle w:val="ListParagraph"/>
        <w:numPr>
          <w:ilvl w:val="0"/>
          <w:numId w:val="22"/>
        </w:numPr>
        <w:rPr>
          <w:sz w:val="24"/>
          <w:szCs w:val="24"/>
        </w:rPr>
      </w:pPr>
      <w:r>
        <w:rPr>
          <w:sz w:val="24"/>
          <w:szCs w:val="24"/>
        </w:rPr>
        <w:t>Micro Surfacing/Slurry Seals</w:t>
      </w:r>
    </w:p>
    <w:p w:rsidR="00880B5C" w:rsidRDefault="00880B5C" w:rsidP="00880B5C">
      <w:pPr>
        <w:pStyle w:val="ListParagraph"/>
        <w:numPr>
          <w:ilvl w:val="0"/>
          <w:numId w:val="22"/>
        </w:numPr>
        <w:rPr>
          <w:sz w:val="24"/>
          <w:szCs w:val="24"/>
        </w:rPr>
      </w:pPr>
      <w:r>
        <w:rPr>
          <w:sz w:val="24"/>
          <w:szCs w:val="24"/>
        </w:rPr>
        <w:t>Cold In-Place Recycling/ Full-Depth Reclamation</w:t>
      </w:r>
    </w:p>
    <w:p w:rsidR="00880B5C" w:rsidRDefault="00880B5C" w:rsidP="00880B5C">
      <w:pPr>
        <w:pStyle w:val="ListParagraph"/>
        <w:numPr>
          <w:ilvl w:val="0"/>
          <w:numId w:val="22"/>
        </w:numPr>
        <w:rPr>
          <w:sz w:val="24"/>
          <w:szCs w:val="24"/>
        </w:rPr>
      </w:pPr>
      <w:r>
        <w:rPr>
          <w:sz w:val="24"/>
          <w:szCs w:val="24"/>
        </w:rPr>
        <w:lastRenderedPageBreak/>
        <w:t>RAP (Reclaimed Asphalt Pavement)</w:t>
      </w:r>
    </w:p>
    <w:p w:rsidR="00880B5C" w:rsidRDefault="00880B5C" w:rsidP="00880B5C">
      <w:pPr>
        <w:pStyle w:val="ListParagraph"/>
        <w:numPr>
          <w:ilvl w:val="0"/>
          <w:numId w:val="22"/>
        </w:numPr>
        <w:rPr>
          <w:sz w:val="24"/>
          <w:szCs w:val="24"/>
        </w:rPr>
      </w:pPr>
      <w:r>
        <w:rPr>
          <w:sz w:val="24"/>
          <w:szCs w:val="24"/>
        </w:rPr>
        <w:t>ATSSA Traffic Control Technician’s Course</w:t>
      </w:r>
    </w:p>
    <w:p w:rsidR="00880B5C" w:rsidRDefault="00880B5C" w:rsidP="00880B5C">
      <w:pPr>
        <w:pStyle w:val="ListParagraph"/>
        <w:numPr>
          <w:ilvl w:val="0"/>
          <w:numId w:val="22"/>
        </w:numPr>
        <w:rPr>
          <w:sz w:val="24"/>
          <w:szCs w:val="24"/>
        </w:rPr>
      </w:pPr>
      <w:r>
        <w:rPr>
          <w:sz w:val="24"/>
          <w:szCs w:val="24"/>
        </w:rPr>
        <w:t>Seven Habits Maximizer</w:t>
      </w:r>
    </w:p>
    <w:p w:rsidR="00880B5C" w:rsidRDefault="00570797" w:rsidP="00880B5C">
      <w:pPr>
        <w:pStyle w:val="ListParagraph"/>
        <w:numPr>
          <w:ilvl w:val="0"/>
          <w:numId w:val="22"/>
        </w:numPr>
        <w:rPr>
          <w:sz w:val="24"/>
          <w:szCs w:val="24"/>
        </w:rPr>
      </w:pPr>
      <w:r>
        <w:rPr>
          <w:sz w:val="24"/>
          <w:szCs w:val="24"/>
        </w:rPr>
        <w:t>Gravel R</w:t>
      </w:r>
      <w:r w:rsidR="00880B5C">
        <w:rPr>
          <w:sz w:val="24"/>
          <w:szCs w:val="24"/>
        </w:rPr>
        <w:t>o</w:t>
      </w:r>
      <w:r>
        <w:rPr>
          <w:sz w:val="24"/>
          <w:szCs w:val="24"/>
        </w:rPr>
        <w:t>a</w:t>
      </w:r>
      <w:r w:rsidR="00880B5C">
        <w:rPr>
          <w:sz w:val="24"/>
          <w:szCs w:val="24"/>
        </w:rPr>
        <w:t>ds Workshop Leading a Successful Change Effort</w:t>
      </w:r>
    </w:p>
    <w:p w:rsidR="00880B5C" w:rsidRDefault="00880B5C" w:rsidP="00880B5C">
      <w:pPr>
        <w:pStyle w:val="ListParagraph"/>
        <w:numPr>
          <w:ilvl w:val="0"/>
          <w:numId w:val="22"/>
        </w:numPr>
        <w:rPr>
          <w:sz w:val="24"/>
          <w:szCs w:val="24"/>
        </w:rPr>
      </w:pPr>
      <w:r>
        <w:rPr>
          <w:sz w:val="24"/>
          <w:szCs w:val="24"/>
        </w:rPr>
        <w:t>Personal Finance; Risk Management</w:t>
      </w:r>
    </w:p>
    <w:p w:rsidR="00880B5C" w:rsidRDefault="00880B5C" w:rsidP="00880B5C">
      <w:pPr>
        <w:pStyle w:val="ListParagraph"/>
        <w:numPr>
          <w:ilvl w:val="0"/>
          <w:numId w:val="22"/>
        </w:numPr>
        <w:rPr>
          <w:sz w:val="24"/>
          <w:szCs w:val="24"/>
        </w:rPr>
      </w:pPr>
      <w:r>
        <w:rPr>
          <w:sz w:val="24"/>
          <w:szCs w:val="24"/>
        </w:rPr>
        <w:t>Franklin Cove Brown Bag: 5 Questions Every Leader Must Ask</w:t>
      </w:r>
    </w:p>
    <w:p w:rsidR="00880B5C" w:rsidRDefault="00880B5C" w:rsidP="00880B5C">
      <w:pPr>
        <w:pStyle w:val="ListParagraph"/>
        <w:numPr>
          <w:ilvl w:val="0"/>
          <w:numId w:val="22"/>
        </w:numPr>
        <w:rPr>
          <w:sz w:val="24"/>
          <w:szCs w:val="24"/>
        </w:rPr>
      </w:pPr>
      <w:r>
        <w:rPr>
          <w:sz w:val="24"/>
          <w:szCs w:val="24"/>
        </w:rPr>
        <w:t>Focus</w:t>
      </w:r>
    </w:p>
    <w:p w:rsidR="00880B5C" w:rsidRDefault="00880B5C" w:rsidP="00880B5C">
      <w:pPr>
        <w:pStyle w:val="ListParagraph"/>
        <w:numPr>
          <w:ilvl w:val="0"/>
          <w:numId w:val="22"/>
        </w:numPr>
        <w:rPr>
          <w:sz w:val="24"/>
          <w:szCs w:val="24"/>
        </w:rPr>
      </w:pPr>
      <w:r>
        <w:rPr>
          <w:sz w:val="24"/>
          <w:szCs w:val="24"/>
        </w:rPr>
        <w:t>Personal Finance: Advanced Savings and Investing for When Times are Tough</w:t>
      </w:r>
    </w:p>
    <w:p w:rsidR="00880B5C" w:rsidRDefault="00880B5C" w:rsidP="00880B5C">
      <w:pPr>
        <w:pStyle w:val="ListParagraph"/>
        <w:numPr>
          <w:ilvl w:val="0"/>
          <w:numId w:val="22"/>
        </w:numPr>
        <w:rPr>
          <w:sz w:val="24"/>
          <w:szCs w:val="24"/>
        </w:rPr>
      </w:pPr>
      <w:r>
        <w:rPr>
          <w:sz w:val="24"/>
          <w:szCs w:val="24"/>
        </w:rPr>
        <w:t>Asphalt – Best Practices in Production</w:t>
      </w:r>
    </w:p>
    <w:p w:rsidR="0071281D" w:rsidRPr="00880B5C" w:rsidRDefault="0071281D" w:rsidP="0071281D">
      <w:pPr>
        <w:pStyle w:val="ListParagraph"/>
        <w:rPr>
          <w:sz w:val="24"/>
          <w:szCs w:val="24"/>
        </w:rPr>
      </w:pPr>
    </w:p>
    <w:p w:rsidR="00B65D2E" w:rsidRPr="00F05F2C" w:rsidRDefault="00B65D2E" w:rsidP="00F05F2C">
      <w:pPr>
        <w:pStyle w:val="ListParagraph"/>
        <w:numPr>
          <w:ilvl w:val="0"/>
          <w:numId w:val="16"/>
        </w:numPr>
        <w:rPr>
          <w:sz w:val="24"/>
          <w:szCs w:val="24"/>
          <w:u w:val="single"/>
        </w:rPr>
      </w:pPr>
      <w:r w:rsidRPr="00F05F2C">
        <w:rPr>
          <w:sz w:val="24"/>
          <w:szCs w:val="24"/>
          <w:u w:val="single"/>
        </w:rPr>
        <w:t>Technology Infrastructure</w:t>
      </w:r>
    </w:p>
    <w:p w:rsidR="008C3528" w:rsidRPr="00B65D2E" w:rsidRDefault="008C3528" w:rsidP="00B65D2E">
      <w:pPr>
        <w:rPr>
          <w:sz w:val="24"/>
          <w:szCs w:val="24"/>
          <w:u w:val="single"/>
        </w:rPr>
      </w:pPr>
      <w:r>
        <w:rPr>
          <w:sz w:val="24"/>
          <w:szCs w:val="24"/>
        </w:rPr>
        <w:t xml:space="preserve">In 2010, enhancements were made to the LMS.  </w:t>
      </w:r>
      <w:proofErr w:type="spellStart"/>
      <w:r>
        <w:rPr>
          <w:sz w:val="24"/>
          <w:szCs w:val="24"/>
        </w:rPr>
        <w:t>LearnFlex</w:t>
      </w:r>
      <w:proofErr w:type="spellEnd"/>
      <w:r>
        <w:rPr>
          <w:sz w:val="24"/>
          <w:szCs w:val="24"/>
        </w:rPr>
        <w:t xml:space="preserve"> was added to enhance registration, learning plans, achievement tracking and advancement of online training modules.  Also in 2010, Instant Presenter was added to allow the distribution of training for desk to desk via webinars.</w:t>
      </w:r>
      <w:r w:rsidR="00F05F2C">
        <w:rPr>
          <w:sz w:val="24"/>
          <w:szCs w:val="24"/>
        </w:rPr>
        <w:t xml:space="preserve"> During 2010, TLN could connect to most video-conference locations worldwide that had an IP connection.  A total of 30 sites were connected on a regular basis.  Eight core connections were directly on TLN’s private, dedicated videoconference network.  In 2011, webinar capabilities were added to free viewers and speakers from the requirements of attending at a video conference site, allowing them to interact from their own PC’s.  Most presentations were warehoused on a content server.  </w:t>
      </w:r>
    </w:p>
    <w:p w:rsidR="00B65D2E" w:rsidRPr="00F05F2C" w:rsidRDefault="00B65D2E" w:rsidP="00F05F2C">
      <w:pPr>
        <w:pStyle w:val="ListParagraph"/>
        <w:numPr>
          <w:ilvl w:val="0"/>
          <w:numId w:val="16"/>
        </w:numPr>
        <w:rPr>
          <w:sz w:val="24"/>
          <w:szCs w:val="24"/>
          <w:u w:val="single"/>
        </w:rPr>
      </w:pPr>
      <w:r w:rsidRPr="00F05F2C">
        <w:rPr>
          <w:sz w:val="24"/>
          <w:szCs w:val="24"/>
          <w:u w:val="single"/>
        </w:rPr>
        <w:t xml:space="preserve">Finances </w:t>
      </w:r>
    </w:p>
    <w:p w:rsidR="00C71961" w:rsidRPr="0071281D" w:rsidRDefault="0071281D" w:rsidP="00C71961">
      <w:pPr>
        <w:rPr>
          <w:sz w:val="24"/>
          <w:szCs w:val="24"/>
        </w:rPr>
      </w:pPr>
      <w:r>
        <w:rPr>
          <w:sz w:val="24"/>
          <w:szCs w:val="24"/>
        </w:rPr>
        <w:t>In 2009,</w:t>
      </w:r>
      <w:r w:rsidRPr="0071281D">
        <w:rPr>
          <w:sz w:val="24"/>
          <w:szCs w:val="24"/>
        </w:rPr>
        <w:t xml:space="preserve"> </w:t>
      </w:r>
      <w:r>
        <w:rPr>
          <w:sz w:val="24"/>
          <w:szCs w:val="24"/>
        </w:rPr>
        <w:t xml:space="preserve">the total TLN budget was $390,988 and in 2010 it was $396,246.  </w:t>
      </w:r>
    </w:p>
    <w:p w:rsidR="00C71961" w:rsidRDefault="00C71961" w:rsidP="00C71961">
      <w:pPr>
        <w:rPr>
          <w:sz w:val="24"/>
          <w:szCs w:val="24"/>
          <w:u w:val="single"/>
        </w:rPr>
      </w:pPr>
      <w:r>
        <w:rPr>
          <w:sz w:val="24"/>
          <w:szCs w:val="24"/>
          <w:u w:val="single"/>
        </w:rPr>
        <w:t>TEL8 HIGHLIGHTS OF YEARS 2011-2012</w:t>
      </w:r>
    </w:p>
    <w:p w:rsidR="00B65D2E" w:rsidRPr="00A301C3" w:rsidRDefault="00B65D2E" w:rsidP="00A301C3">
      <w:pPr>
        <w:pStyle w:val="ListParagraph"/>
        <w:numPr>
          <w:ilvl w:val="0"/>
          <w:numId w:val="18"/>
        </w:numPr>
        <w:rPr>
          <w:sz w:val="24"/>
          <w:szCs w:val="24"/>
          <w:u w:val="single"/>
        </w:rPr>
      </w:pPr>
      <w:r w:rsidRPr="00A301C3">
        <w:rPr>
          <w:sz w:val="24"/>
          <w:szCs w:val="24"/>
          <w:u w:val="single"/>
        </w:rPr>
        <w:t>Members</w:t>
      </w:r>
    </w:p>
    <w:p w:rsidR="002B195E" w:rsidRPr="008B073D" w:rsidRDefault="002B195E" w:rsidP="002B195E">
      <w:pPr>
        <w:rPr>
          <w:sz w:val="24"/>
          <w:szCs w:val="24"/>
        </w:rPr>
      </w:pPr>
      <w:r>
        <w:rPr>
          <w:sz w:val="24"/>
          <w:szCs w:val="24"/>
        </w:rPr>
        <w:t xml:space="preserve">TLN continued coordinating with LTAPs in ND, SD and WY. </w:t>
      </w:r>
      <w:r w:rsidR="008C32BB">
        <w:rPr>
          <w:sz w:val="24"/>
          <w:szCs w:val="24"/>
        </w:rPr>
        <w:t xml:space="preserve"> </w:t>
      </w:r>
      <w:r w:rsidR="00FD4FF0">
        <w:rPr>
          <w:sz w:val="24"/>
          <w:szCs w:val="24"/>
        </w:rPr>
        <w:t xml:space="preserve">In 2011, a new executive structure was created with DOT’s represented but the MPC universities were replaced by the MPC Director and NDSU.  Executive Board Meetings were held twice per year, with only one being in person.  These changes were made to reduce costs of operation. </w:t>
      </w:r>
      <w:r w:rsidR="008C32BB">
        <w:rPr>
          <w:sz w:val="24"/>
          <w:szCs w:val="24"/>
        </w:rPr>
        <w:t>The following nine</w:t>
      </w:r>
      <w:r>
        <w:rPr>
          <w:sz w:val="24"/>
          <w:szCs w:val="24"/>
        </w:rPr>
        <w:t xml:space="preserve"> transportation organizations partic</w:t>
      </w:r>
      <w:r w:rsidR="00FD4FF0">
        <w:rPr>
          <w:sz w:val="24"/>
          <w:szCs w:val="24"/>
        </w:rPr>
        <w:t>ipated in the system during 2011-2012</w:t>
      </w:r>
      <w:r>
        <w:rPr>
          <w:sz w:val="24"/>
          <w:szCs w:val="24"/>
        </w:rPr>
        <w:t>:</w:t>
      </w:r>
    </w:p>
    <w:p w:rsidR="008C32BB" w:rsidRDefault="008C32BB" w:rsidP="002B195E">
      <w:pPr>
        <w:pStyle w:val="ListParagraph"/>
        <w:numPr>
          <w:ilvl w:val="0"/>
          <w:numId w:val="1"/>
        </w:numPr>
        <w:rPr>
          <w:sz w:val="24"/>
          <w:szCs w:val="24"/>
        </w:rPr>
      </w:pPr>
      <w:r>
        <w:rPr>
          <w:sz w:val="24"/>
          <w:szCs w:val="24"/>
        </w:rPr>
        <w:t xml:space="preserve">South Dakota Department of Transportation </w:t>
      </w:r>
    </w:p>
    <w:p w:rsidR="002B195E" w:rsidRPr="005C564D" w:rsidRDefault="002B195E" w:rsidP="002B195E">
      <w:pPr>
        <w:pStyle w:val="ListParagraph"/>
        <w:numPr>
          <w:ilvl w:val="0"/>
          <w:numId w:val="1"/>
        </w:numPr>
        <w:rPr>
          <w:sz w:val="24"/>
          <w:szCs w:val="24"/>
        </w:rPr>
      </w:pPr>
      <w:r>
        <w:rPr>
          <w:sz w:val="24"/>
          <w:szCs w:val="24"/>
        </w:rPr>
        <w:t>Wyoming Department of Transportation</w:t>
      </w:r>
    </w:p>
    <w:p w:rsidR="002B195E" w:rsidRDefault="002B195E" w:rsidP="002B195E">
      <w:pPr>
        <w:pStyle w:val="ListParagraph"/>
        <w:numPr>
          <w:ilvl w:val="0"/>
          <w:numId w:val="1"/>
        </w:numPr>
        <w:rPr>
          <w:sz w:val="24"/>
          <w:szCs w:val="24"/>
        </w:rPr>
      </w:pPr>
      <w:r>
        <w:rPr>
          <w:sz w:val="24"/>
          <w:szCs w:val="24"/>
        </w:rPr>
        <w:t>North Dakota Department of Transportation</w:t>
      </w:r>
    </w:p>
    <w:p w:rsidR="002B195E" w:rsidRDefault="002B195E" w:rsidP="002B195E">
      <w:pPr>
        <w:pStyle w:val="ListParagraph"/>
        <w:numPr>
          <w:ilvl w:val="0"/>
          <w:numId w:val="1"/>
        </w:numPr>
        <w:rPr>
          <w:sz w:val="24"/>
          <w:szCs w:val="24"/>
        </w:rPr>
      </w:pPr>
      <w:r>
        <w:rPr>
          <w:sz w:val="24"/>
          <w:szCs w:val="24"/>
        </w:rPr>
        <w:t xml:space="preserve">Colorado State University </w:t>
      </w:r>
    </w:p>
    <w:p w:rsidR="002B195E" w:rsidRDefault="002B195E" w:rsidP="002B195E">
      <w:pPr>
        <w:pStyle w:val="ListParagraph"/>
        <w:numPr>
          <w:ilvl w:val="0"/>
          <w:numId w:val="1"/>
        </w:numPr>
        <w:rPr>
          <w:sz w:val="24"/>
          <w:szCs w:val="24"/>
        </w:rPr>
      </w:pPr>
      <w:r>
        <w:rPr>
          <w:sz w:val="24"/>
          <w:szCs w:val="24"/>
        </w:rPr>
        <w:t>University of Utah</w:t>
      </w:r>
      <w:r w:rsidRPr="00D24199">
        <w:rPr>
          <w:sz w:val="24"/>
          <w:szCs w:val="24"/>
        </w:rPr>
        <w:t xml:space="preserve"> </w:t>
      </w:r>
    </w:p>
    <w:p w:rsidR="002B195E" w:rsidRDefault="002B195E" w:rsidP="002B195E">
      <w:pPr>
        <w:pStyle w:val="ListParagraph"/>
        <w:numPr>
          <w:ilvl w:val="0"/>
          <w:numId w:val="1"/>
        </w:numPr>
        <w:rPr>
          <w:sz w:val="24"/>
          <w:szCs w:val="24"/>
        </w:rPr>
      </w:pPr>
      <w:r>
        <w:rPr>
          <w:sz w:val="24"/>
          <w:szCs w:val="24"/>
        </w:rPr>
        <w:t>University of Wyoming</w:t>
      </w:r>
    </w:p>
    <w:p w:rsidR="002B195E" w:rsidRDefault="002B195E" w:rsidP="002B195E">
      <w:pPr>
        <w:pStyle w:val="ListParagraph"/>
        <w:numPr>
          <w:ilvl w:val="0"/>
          <w:numId w:val="1"/>
        </w:numPr>
        <w:rPr>
          <w:sz w:val="24"/>
          <w:szCs w:val="24"/>
        </w:rPr>
      </w:pPr>
      <w:r>
        <w:rPr>
          <w:sz w:val="24"/>
          <w:szCs w:val="24"/>
        </w:rPr>
        <w:t>South Dakota State University</w:t>
      </w:r>
    </w:p>
    <w:p w:rsidR="002B195E" w:rsidRDefault="002B195E" w:rsidP="002B195E">
      <w:pPr>
        <w:pStyle w:val="ListParagraph"/>
        <w:numPr>
          <w:ilvl w:val="0"/>
          <w:numId w:val="1"/>
        </w:numPr>
        <w:rPr>
          <w:sz w:val="24"/>
          <w:szCs w:val="24"/>
        </w:rPr>
      </w:pPr>
      <w:r>
        <w:rPr>
          <w:sz w:val="24"/>
          <w:szCs w:val="24"/>
        </w:rPr>
        <w:t xml:space="preserve">North Dakota State University </w:t>
      </w:r>
    </w:p>
    <w:p w:rsidR="007D1F9C" w:rsidRDefault="007D1F9C" w:rsidP="007D1F9C">
      <w:pPr>
        <w:pStyle w:val="ListParagraph"/>
        <w:rPr>
          <w:sz w:val="24"/>
          <w:szCs w:val="24"/>
        </w:rPr>
      </w:pPr>
    </w:p>
    <w:p w:rsidR="00B65D2E" w:rsidRPr="00A301C3" w:rsidRDefault="00B65D2E" w:rsidP="00A301C3">
      <w:pPr>
        <w:pStyle w:val="ListParagraph"/>
        <w:numPr>
          <w:ilvl w:val="0"/>
          <w:numId w:val="18"/>
        </w:numPr>
        <w:rPr>
          <w:sz w:val="24"/>
          <w:szCs w:val="24"/>
          <w:u w:val="single"/>
        </w:rPr>
      </w:pPr>
      <w:r w:rsidRPr="00A301C3">
        <w:rPr>
          <w:sz w:val="24"/>
          <w:szCs w:val="24"/>
          <w:u w:val="single"/>
        </w:rPr>
        <w:t>Programming</w:t>
      </w:r>
    </w:p>
    <w:p w:rsidR="009E6A97" w:rsidRDefault="009E6A97" w:rsidP="00B65D2E">
      <w:pPr>
        <w:rPr>
          <w:sz w:val="24"/>
          <w:szCs w:val="24"/>
        </w:rPr>
      </w:pPr>
      <w:r>
        <w:rPr>
          <w:sz w:val="24"/>
          <w:szCs w:val="24"/>
        </w:rPr>
        <w:lastRenderedPageBreak/>
        <w:t>In FY ‘11, 1,588 attendees participated in video conferences and 171 participated in webinars, in total 1,759 participants attend TLN events.  The following events were offered:</w:t>
      </w:r>
    </w:p>
    <w:p w:rsidR="00D030CB" w:rsidRDefault="00D030CB" w:rsidP="00D030CB">
      <w:pPr>
        <w:pStyle w:val="ListParagraph"/>
        <w:numPr>
          <w:ilvl w:val="0"/>
          <w:numId w:val="17"/>
        </w:numPr>
        <w:spacing w:line="240" w:lineRule="auto"/>
        <w:rPr>
          <w:rFonts w:eastAsia="Times New Roman" w:cs="Calibri"/>
          <w:color w:val="000000"/>
          <w:sz w:val="24"/>
          <w:szCs w:val="24"/>
        </w:rPr>
      </w:pPr>
      <w:r w:rsidRPr="009E6A97">
        <w:rPr>
          <w:rFonts w:eastAsia="Times New Roman" w:cs="Calibri"/>
          <w:color w:val="000000"/>
          <w:sz w:val="24"/>
          <w:szCs w:val="24"/>
        </w:rPr>
        <w:t>Breaking through the Barriers: Core Skills for Interpersonal Communication</w:t>
      </w:r>
    </w:p>
    <w:p w:rsidR="00D030CB" w:rsidRDefault="00D030CB" w:rsidP="00D030CB">
      <w:pPr>
        <w:pStyle w:val="ListParagraph"/>
        <w:numPr>
          <w:ilvl w:val="0"/>
          <w:numId w:val="17"/>
        </w:numPr>
        <w:spacing w:line="240" w:lineRule="auto"/>
        <w:rPr>
          <w:rFonts w:eastAsia="Times New Roman" w:cs="Calibri"/>
          <w:color w:val="000000"/>
          <w:sz w:val="24"/>
          <w:szCs w:val="24"/>
        </w:rPr>
      </w:pPr>
      <w:r w:rsidRPr="009E6A97">
        <w:rPr>
          <w:rFonts w:eastAsia="Times New Roman" w:cs="Calibri"/>
          <w:color w:val="000000"/>
          <w:sz w:val="24"/>
          <w:szCs w:val="24"/>
        </w:rPr>
        <w:t>Cold-in-Place / Full Depth Recycling</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Design &amp; Construction of Full Depth Reclamation Bases with PCC</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Erosion &amp; Sediment Control</w:t>
      </w:r>
    </w:p>
    <w:p w:rsidR="00D030CB" w:rsidRDefault="00D030CB" w:rsidP="00D030CB">
      <w:pPr>
        <w:pStyle w:val="ListParagraph"/>
        <w:numPr>
          <w:ilvl w:val="0"/>
          <w:numId w:val="17"/>
        </w:numPr>
        <w:spacing w:line="240" w:lineRule="auto"/>
        <w:rPr>
          <w:rFonts w:eastAsia="Times New Roman" w:cs="Calibri"/>
          <w:color w:val="000000"/>
          <w:sz w:val="24"/>
          <w:szCs w:val="24"/>
        </w:rPr>
      </w:pPr>
      <w:proofErr w:type="spellStart"/>
      <w:r>
        <w:rPr>
          <w:rFonts w:eastAsia="Times New Roman" w:cs="Calibri"/>
          <w:color w:val="000000"/>
          <w:sz w:val="24"/>
          <w:szCs w:val="24"/>
        </w:rPr>
        <w:t>Geosynthetic</w:t>
      </w:r>
      <w:proofErr w:type="spellEnd"/>
      <w:r>
        <w:rPr>
          <w:rFonts w:eastAsia="Times New Roman" w:cs="Calibri"/>
          <w:color w:val="000000"/>
          <w:sz w:val="24"/>
          <w:szCs w:val="24"/>
        </w:rPr>
        <w:t xml:space="preserve"> Reinforced Soil Integration Bridge System</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Gravel Road Maintenance</w:t>
      </w:r>
    </w:p>
    <w:p w:rsidR="00D030CB" w:rsidRDefault="00D030CB" w:rsidP="00D030CB">
      <w:pPr>
        <w:pStyle w:val="ListParagraph"/>
        <w:numPr>
          <w:ilvl w:val="0"/>
          <w:numId w:val="17"/>
        </w:numPr>
        <w:spacing w:line="240" w:lineRule="auto"/>
        <w:rPr>
          <w:rFonts w:eastAsia="Times New Roman" w:cs="Calibri"/>
          <w:color w:val="000000"/>
          <w:sz w:val="24"/>
          <w:szCs w:val="24"/>
        </w:rPr>
      </w:pPr>
      <w:proofErr w:type="spellStart"/>
      <w:r>
        <w:rPr>
          <w:rFonts w:eastAsia="Times New Roman" w:cs="Calibri"/>
          <w:color w:val="000000"/>
          <w:sz w:val="24"/>
          <w:szCs w:val="24"/>
        </w:rPr>
        <w:t>Micorsurfacing</w:t>
      </w:r>
      <w:proofErr w:type="spellEnd"/>
      <w:r>
        <w:rPr>
          <w:rFonts w:eastAsia="Times New Roman" w:cs="Calibri"/>
          <w:color w:val="000000"/>
          <w:sz w:val="24"/>
          <w:szCs w:val="24"/>
        </w:rPr>
        <w:t>/Slurry Seals</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OSHA Work Zone Safety</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Seal Coat Workshop</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Seven Habits of Highly Effective People</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Snow &amp; Ice Control</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Solid &amp; Hazardous Waste Issues, Ideas &amp; Resources</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Warm Mix Asphalt</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Traffic Control for Workers in Construction Zones</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Traffic Control for Supervisors</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Composite Concrete Pavements – Wet on Wet</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Performance of Recycled Asphalt Pavement in Gravel Roads</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PE Review for Civil Engineers</w:t>
      </w:r>
    </w:p>
    <w:p w:rsidR="00D030CB" w:rsidRDefault="00D030CB" w:rsidP="00D030CB">
      <w:pPr>
        <w:pStyle w:val="ListParagraph"/>
        <w:numPr>
          <w:ilvl w:val="0"/>
          <w:numId w:val="17"/>
        </w:numPr>
        <w:spacing w:line="240" w:lineRule="auto"/>
        <w:rPr>
          <w:rFonts w:eastAsia="Times New Roman" w:cs="Calibri"/>
          <w:color w:val="000000"/>
          <w:sz w:val="24"/>
          <w:szCs w:val="24"/>
        </w:rPr>
      </w:pPr>
      <w:r>
        <w:rPr>
          <w:rFonts w:eastAsia="Times New Roman" w:cs="Calibri"/>
          <w:color w:val="000000"/>
          <w:sz w:val="24"/>
          <w:szCs w:val="24"/>
        </w:rPr>
        <w:t>Prefabricated Bridge Elements and Systems</w:t>
      </w:r>
    </w:p>
    <w:p w:rsidR="00D030CB" w:rsidRDefault="00D030CB" w:rsidP="00D030CB">
      <w:pPr>
        <w:pStyle w:val="ListParagraph"/>
        <w:numPr>
          <w:ilvl w:val="0"/>
          <w:numId w:val="17"/>
        </w:numPr>
        <w:spacing w:line="240" w:lineRule="auto"/>
        <w:rPr>
          <w:rFonts w:eastAsia="Times New Roman" w:cs="Calibri"/>
          <w:color w:val="000000"/>
          <w:sz w:val="24"/>
          <w:szCs w:val="24"/>
        </w:rPr>
      </w:pPr>
      <w:r w:rsidRPr="00D030CB">
        <w:rPr>
          <w:rFonts w:eastAsia="Times New Roman" w:cs="Calibri"/>
          <w:color w:val="000000"/>
          <w:sz w:val="24"/>
          <w:szCs w:val="24"/>
        </w:rPr>
        <w:t>Making Meetings Work</w:t>
      </w:r>
    </w:p>
    <w:p w:rsidR="00D030CB" w:rsidRPr="00D030CB" w:rsidRDefault="00D030CB" w:rsidP="00D030CB">
      <w:pPr>
        <w:pStyle w:val="ListParagraph"/>
        <w:spacing w:line="240" w:lineRule="auto"/>
        <w:rPr>
          <w:rFonts w:eastAsia="Times New Roman" w:cs="Calibri"/>
          <w:color w:val="000000"/>
          <w:sz w:val="24"/>
          <w:szCs w:val="24"/>
        </w:rPr>
      </w:pPr>
    </w:p>
    <w:p w:rsidR="00B65D2E" w:rsidRPr="003C4D05" w:rsidRDefault="00A301C3" w:rsidP="00A301C3">
      <w:pPr>
        <w:pStyle w:val="ListParagraph"/>
        <w:numPr>
          <w:ilvl w:val="0"/>
          <w:numId w:val="18"/>
        </w:numPr>
        <w:rPr>
          <w:sz w:val="24"/>
          <w:szCs w:val="24"/>
        </w:rPr>
      </w:pPr>
      <w:r w:rsidRPr="003C4D05">
        <w:rPr>
          <w:sz w:val="24"/>
          <w:szCs w:val="24"/>
        </w:rPr>
        <w:t>T</w:t>
      </w:r>
      <w:r w:rsidR="00B65D2E" w:rsidRPr="003C4D05">
        <w:rPr>
          <w:sz w:val="24"/>
          <w:szCs w:val="24"/>
        </w:rPr>
        <w:t>echnology Infrastructure</w:t>
      </w:r>
    </w:p>
    <w:p w:rsidR="009139BA" w:rsidRDefault="00E777BF" w:rsidP="009139BA">
      <w:pPr>
        <w:pStyle w:val="BodyText"/>
        <w:ind w:left="101"/>
        <w:rPr>
          <w:color w:val="252525"/>
          <w:sz w:val="24"/>
          <w:szCs w:val="24"/>
        </w:rPr>
      </w:pPr>
      <w:r>
        <w:rPr>
          <w:sz w:val="24"/>
          <w:szCs w:val="24"/>
        </w:rPr>
        <w:t>In 2011, the TLN staff began having discussion of how to develop a back-up for the aging communication bridge. They also undertook the development of buildin</w:t>
      </w:r>
      <w:r w:rsidR="00A301C3">
        <w:rPr>
          <w:sz w:val="24"/>
          <w:szCs w:val="24"/>
        </w:rPr>
        <w:t>g marketing of on-demand resourc</w:t>
      </w:r>
      <w:r>
        <w:rPr>
          <w:sz w:val="24"/>
          <w:szCs w:val="24"/>
        </w:rPr>
        <w:t>es into</w:t>
      </w:r>
      <w:r w:rsidR="00A301C3">
        <w:rPr>
          <w:sz w:val="24"/>
          <w:szCs w:val="24"/>
        </w:rPr>
        <w:t xml:space="preserve"> the LMS</w:t>
      </w:r>
      <w:r w:rsidR="00915EB4">
        <w:rPr>
          <w:sz w:val="24"/>
          <w:szCs w:val="24"/>
        </w:rPr>
        <w:t xml:space="preserve">, </w:t>
      </w:r>
      <w:r w:rsidR="00A301C3">
        <w:rPr>
          <w:sz w:val="24"/>
          <w:szCs w:val="24"/>
        </w:rPr>
        <w:t xml:space="preserve">developing </w:t>
      </w:r>
      <w:r w:rsidR="009139BA">
        <w:rPr>
          <w:sz w:val="24"/>
          <w:szCs w:val="24"/>
        </w:rPr>
        <w:t xml:space="preserve">a </w:t>
      </w:r>
      <w:r w:rsidR="00A301C3">
        <w:rPr>
          <w:sz w:val="24"/>
          <w:szCs w:val="24"/>
        </w:rPr>
        <w:t>training a</w:t>
      </w:r>
      <w:r>
        <w:rPr>
          <w:sz w:val="24"/>
          <w:szCs w:val="24"/>
        </w:rPr>
        <w:t>i</w:t>
      </w:r>
      <w:r w:rsidR="00A301C3">
        <w:rPr>
          <w:sz w:val="24"/>
          <w:szCs w:val="24"/>
        </w:rPr>
        <w:t>d</w:t>
      </w:r>
      <w:r>
        <w:rPr>
          <w:sz w:val="24"/>
          <w:szCs w:val="24"/>
        </w:rPr>
        <w:t>s librar</w:t>
      </w:r>
      <w:r w:rsidR="00A301C3">
        <w:rPr>
          <w:sz w:val="24"/>
          <w:szCs w:val="24"/>
        </w:rPr>
        <w:t>y and investigating mobile lear</w:t>
      </w:r>
      <w:r w:rsidR="0087555F">
        <w:rPr>
          <w:sz w:val="24"/>
          <w:szCs w:val="24"/>
        </w:rPr>
        <w:t>ning.  They also began</w:t>
      </w:r>
      <w:r>
        <w:rPr>
          <w:sz w:val="24"/>
          <w:szCs w:val="24"/>
        </w:rPr>
        <w:t xml:space="preserve"> to categorize training modules and model</w:t>
      </w:r>
      <w:r w:rsidR="00A301C3">
        <w:rPr>
          <w:sz w:val="24"/>
          <w:szCs w:val="24"/>
        </w:rPr>
        <w:t xml:space="preserve"> NHI knowledge levels definitions</w:t>
      </w:r>
      <w:r>
        <w:rPr>
          <w:sz w:val="24"/>
          <w:szCs w:val="24"/>
        </w:rPr>
        <w:t xml:space="preserve">.  </w:t>
      </w:r>
      <w:r w:rsidR="00915EB4">
        <w:rPr>
          <w:sz w:val="24"/>
          <w:szCs w:val="24"/>
        </w:rPr>
        <w:t xml:space="preserve">They updated the TLN Website and a </w:t>
      </w:r>
      <w:r w:rsidR="0087555F">
        <w:rPr>
          <w:sz w:val="24"/>
          <w:szCs w:val="24"/>
        </w:rPr>
        <w:t>training calendar linked to the LMS.</w:t>
      </w:r>
      <w:r>
        <w:rPr>
          <w:sz w:val="24"/>
          <w:szCs w:val="24"/>
        </w:rPr>
        <w:t xml:space="preserve"> </w:t>
      </w:r>
      <w:r w:rsidR="009139BA">
        <w:rPr>
          <w:color w:val="252525"/>
          <w:sz w:val="24"/>
          <w:szCs w:val="24"/>
        </w:rPr>
        <w:t>In 2012</w:t>
      </w:r>
      <w:r w:rsidR="009139BA" w:rsidRPr="009139BA">
        <w:rPr>
          <w:color w:val="252525"/>
          <w:sz w:val="24"/>
          <w:szCs w:val="24"/>
        </w:rPr>
        <w:t>, TLN operated with a non-warranty supported Tandberg Bridge.  Tandberg was ac</w:t>
      </w:r>
      <w:r w:rsidR="009139BA">
        <w:rPr>
          <w:color w:val="252525"/>
          <w:sz w:val="24"/>
          <w:szCs w:val="24"/>
        </w:rPr>
        <w:t xml:space="preserve">quired by Cisco </w:t>
      </w:r>
      <w:r w:rsidR="009139BA" w:rsidRPr="009139BA">
        <w:rPr>
          <w:color w:val="252525"/>
          <w:sz w:val="24"/>
          <w:szCs w:val="24"/>
        </w:rPr>
        <w:t xml:space="preserve">and discussions were held for pursuing a </w:t>
      </w:r>
      <w:r w:rsidR="009139BA">
        <w:rPr>
          <w:color w:val="252525"/>
          <w:sz w:val="24"/>
          <w:szCs w:val="24"/>
        </w:rPr>
        <w:t xml:space="preserve">grant with Polycom, </w:t>
      </w:r>
      <w:r w:rsidR="009139BA" w:rsidRPr="009139BA">
        <w:rPr>
          <w:color w:val="252525"/>
          <w:sz w:val="24"/>
          <w:szCs w:val="24"/>
        </w:rPr>
        <w:t>the system used by NDDOT and South Dakota.</w:t>
      </w:r>
    </w:p>
    <w:p w:rsidR="007E3B0D" w:rsidRPr="009139BA" w:rsidRDefault="007E3B0D" w:rsidP="009139BA">
      <w:pPr>
        <w:pStyle w:val="BodyText"/>
        <w:ind w:left="101"/>
        <w:rPr>
          <w:color w:val="252525"/>
          <w:sz w:val="24"/>
          <w:szCs w:val="24"/>
        </w:rPr>
      </w:pPr>
    </w:p>
    <w:p w:rsidR="007E3B0D" w:rsidRDefault="007E3B0D" w:rsidP="007E3B0D">
      <w:pPr>
        <w:pStyle w:val="ListParagraph"/>
        <w:ind w:left="90"/>
        <w:rPr>
          <w:sz w:val="24"/>
          <w:szCs w:val="24"/>
        </w:rPr>
      </w:pPr>
      <w:r>
        <w:rPr>
          <w:sz w:val="24"/>
          <w:szCs w:val="24"/>
        </w:rPr>
        <w:t xml:space="preserve">The TLN website was rewritten in 2012 to streamline the advertisements and registration process.  The website provided an advertising window for upcoming and past recorded training.  It gave links to the course descriptions within the LMS.  A link from the web site to the LMS for registration was created.  The website information was maintained by the TLN staff but any modifications to the actual website format were covered by UGPTI at no cost.  </w:t>
      </w:r>
    </w:p>
    <w:p w:rsidR="007E3B0D" w:rsidRDefault="007E3B0D" w:rsidP="007E3B0D">
      <w:pPr>
        <w:pStyle w:val="ListParagraph"/>
        <w:ind w:left="90"/>
        <w:rPr>
          <w:sz w:val="24"/>
          <w:szCs w:val="24"/>
        </w:rPr>
      </w:pPr>
    </w:p>
    <w:p w:rsidR="00B65D2E" w:rsidRPr="00333FB1" w:rsidRDefault="00B65D2E" w:rsidP="007D1F9C">
      <w:pPr>
        <w:pStyle w:val="ListParagraph"/>
        <w:numPr>
          <w:ilvl w:val="0"/>
          <w:numId w:val="18"/>
        </w:numPr>
        <w:rPr>
          <w:sz w:val="24"/>
          <w:szCs w:val="24"/>
          <w:u w:val="single"/>
        </w:rPr>
      </w:pPr>
      <w:r w:rsidRPr="00333FB1">
        <w:rPr>
          <w:sz w:val="24"/>
          <w:szCs w:val="24"/>
          <w:u w:val="single"/>
        </w:rPr>
        <w:t xml:space="preserve">Finances </w:t>
      </w:r>
    </w:p>
    <w:p w:rsidR="00333FB1" w:rsidRPr="00333FB1" w:rsidRDefault="0087555F" w:rsidP="00333FB1">
      <w:pPr>
        <w:pStyle w:val="BodyText"/>
        <w:ind w:left="101" w:right="235"/>
        <w:rPr>
          <w:sz w:val="24"/>
          <w:szCs w:val="24"/>
        </w:rPr>
      </w:pPr>
      <w:r w:rsidRPr="00333FB1">
        <w:rPr>
          <w:sz w:val="24"/>
          <w:szCs w:val="24"/>
        </w:rPr>
        <w:t>In 2011, the total budgeted amount was $557,060</w:t>
      </w:r>
      <w:r w:rsidR="00333FB1">
        <w:rPr>
          <w:sz w:val="24"/>
          <w:szCs w:val="24"/>
        </w:rPr>
        <w:t xml:space="preserve">. </w:t>
      </w:r>
      <w:r w:rsidR="007434FF" w:rsidRPr="00333FB1">
        <w:rPr>
          <w:sz w:val="24"/>
          <w:szCs w:val="24"/>
        </w:rPr>
        <w:t xml:space="preserve">This reflected high costs in IT service support due to aging technology infrastructure.  The budget for 2012 was $465,000, which included $10,000 </w:t>
      </w:r>
      <w:r w:rsidR="00333FB1">
        <w:rPr>
          <w:sz w:val="24"/>
          <w:szCs w:val="24"/>
        </w:rPr>
        <w:t xml:space="preserve">contingency for </w:t>
      </w:r>
      <w:r w:rsidRPr="00333FB1">
        <w:rPr>
          <w:sz w:val="24"/>
          <w:szCs w:val="24"/>
        </w:rPr>
        <w:t>rental costs for a failed bridge.</w:t>
      </w:r>
      <w:r w:rsidR="007434FF" w:rsidRPr="00333FB1">
        <w:rPr>
          <w:sz w:val="24"/>
          <w:szCs w:val="24"/>
        </w:rPr>
        <w:t xml:space="preserve">  </w:t>
      </w:r>
      <w:r w:rsidR="00333FB1" w:rsidRPr="00333FB1">
        <w:rPr>
          <w:spacing w:val="-2"/>
          <w:sz w:val="24"/>
          <w:szCs w:val="24"/>
        </w:rPr>
        <w:t>Prior to September of 2012, t</w:t>
      </w:r>
      <w:r w:rsidR="00333FB1" w:rsidRPr="00333FB1">
        <w:rPr>
          <w:sz w:val="24"/>
          <w:szCs w:val="24"/>
        </w:rPr>
        <w:t>he</w:t>
      </w:r>
      <w:r w:rsidR="00333FB1" w:rsidRPr="00333FB1">
        <w:rPr>
          <w:spacing w:val="-7"/>
          <w:sz w:val="24"/>
          <w:szCs w:val="24"/>
        </w:rPr>
        <w:t xml:space="preserve"> </w:t>
      </w:r>
      <w:r w:rsidR="00333FB1" w:rsidRPr="00333FB1">
        <w:rPr>
          <w:sz w:val="24"/>
          <w:szCs w:val="24"/>
        </w:rPr>
        <w:t>TLN</w:t>
      </w:r>
      <w:r w:rsidR="00333FB1" w:rsidRPr="00333FB1">
        <w:rPr>
          <w:spacing w:val="-6"/>
          <w:sz w:val="24"/>
          <w:szCs w:val="24"/>
        </w:rPr>
        <w:t xml:space="preserve"> </w:t>
      </w:r>
      <w:r w:rsidR="00333FB1" w:rsidRPr="00333FB1">
        <w:rPr>
          <w:spacing w:val="1"/>
          <w:sz w:val="24"/>
          <w:szCs w:val="24"/>
        </w:rPr>
        <w:t>p</w:t>
      </w:r>
      <w:r w:rsidR="00333FB1" w:rsidRPr="00333FB1">
        <w:rPr>
          <w:sz w:val="24"/>
          <w:szCs w:val="24"/>
        </w:rPr>
        <w:t>rogr</w:t>
      </w:r>
      <w:r w:rsidR="00333FB1" w:rsidRPr="00333FB1">
        <w:rPr>
          <w:spacing w:val="2"/>
          <w:sz w:val="24"/>
          <w:szCs w:val="24"/>
        </w:rPr>
        <w:t>a</w:t>
      </w:r>
      <w:r w:rsidR="00333FB1" w:rsidRPr="00333FB1">
        <w:rPr>
          <w:sz w:val="24"/>
          <w:szCs w:val="24"/>
        </w:rPr>
        <w:t>m</w:t>
      </w:r>
      <w:r w:rsidR="00333FB1" w:rsidRPr="00333FB1">
        <w:rPr>
          <w:spacing w:val="-7"/>
          <w:sz w:val="24"/>
          <w:szCs w:val="24"/>
        </w:rPr>
        <w:t xml:space="preserve"> </w:t>
      </w:r>
      <w:r w:rsidR="00333FB1" w:rsidRPr="00333FB1">
        <w:rPr>
          <w:spacing w:val="-5"/>
          <w:sz w:val="24"/>
          <w:szCs w:val="24"/>
        </w:rPr>
        <w:t xml:space="preserve">had </w:t>
      </w:r>
      <w:r w:rsidR="00333FB1" w:rsidRPr="00333FB1">
        <w:rPr>
          <w:spacing w:val="1"/>
          <w:sz w:val="24"/>
          <w:szCs w:val="24"/>
        </w:rPr>
        <w:t>be</w:t>
      </w:r>
      <w:r w:rsidR="00333FB1" w:rsidRPr="00333FB1">
        <w:rPr>
          <w:sz w:val="24"/>
          <w:szCs w:val="24"/>
        </w:rPr>
        <w:t>n</w:t>
      </w:r>
      <w:r w:rsidR="00333FB1" w:rsidRPr="00333FB1">
        <w:rPr>
          <w:spacing w:val="-1"/>
          <w:sz w:val="24"/>
          <w:szCs w:val="24"/>
        </w:rPr>
        <w:t>ef</w:t>
      </w:r>
      <w:r w:rsidR="00333FB1" w:rsidRPr="00333FB1">
        <w:rPr>
          <w:sz w:val="24"/>
          <w:szCs w:val="24"/>
        </w:rPr>
        <w:t>ited</w:t>
      </w:r>
      <w:r w:rsidR="00333FB1" w:rsidRPr="00333FB1">
        <w:rPr>
          <w:spacing w:val="-6"/>
          <w:sz w:val="24"/>
          <w:szCs w:val="24"/>
        </w:rPr>
        <w:t xml:space="preserve"> </w:t>
      </w:r>
      <w:r w:rsidR="00333FB1" w:rsidRPr="00333FB1">
        <w:rPr>
          <w:spacing w:val="-1"/>
          <w:sz w:val="24"/>
          <w:szCs w:val="24"/>
        </w:rPr>
        <w:t>f</w:t>
      </w:r>
      <w:r w:rsidR="00333FB1" w:rsidRPr="00333FB1">
        <w:rPr>
          <w:sz w:val="24"/>
          <w:szCs w:val="24"/>
        </w:rPr>
        <w:t>rom</w:t>
      </w:r>
      <w:r w:rsidR="00333FB1" w:rsidRPr="00333FB1">
        <w:rPr>
          <w:spacing w:val="-6"/>
          <w:sz w:val="24"/>
          <w:szCs w:val="24"/>
        </w:rPr>
        <w:t xml:space="preserve"> </w:t>
      </w:r>
      <w:r w:rsidR="00333FB1" w:rsidRPr="00333FB1">
        <w:rPr>
          <w:sz w:val="24"/>
          <w:szCs w:val="24"/>
        </w:rPr>
        <w:t>a</w:t>
      </w:r>
      <w:r w:rsidR="00333FB1" w:rsidRPr="00333FB1">
        <w:rPr>
          <w:spacing w:val="-6"/>
          <w:sz w:val="24"/>
          <w:szCs w:val="24"/>
        </w:rPr>
        <w:t xml:space="preserve"> </w:t>
      </w:r>
      <w:r w:rsidR="00333FB1" w:rsidRPr="00333FB1">
        <w:rPr>
          <w:sz w:val="24"/>
          <w:szCs w:val="24"/>
        </w:rPr>
        <w:t>20</w:t>
      </w:r>
      <w:r w:rsidR="00333FB1" w:rsidRPr="00333FB1">
        <w:rPr>
          <w:spacing w:val="2"/>
          <w:sz w:val="24"/>
          <w:szCs w:val="24"/>
        </w:rPr>
        <w:t>0</w:t>
      </w:r>
      <w:r w:rsidR="00333FB1" w:rsidRPr="00333FB1">
        <w:rPr>
          <w:sz w:val="24"/>
          <w:szCs w:val="24"/>
        </w:rPr>
        <w:t>8</w:t>
      </w:r>
      <w:r w:rsidR="00333FB1" w:rsidRPr="00333FB1">
        <w:rPr>
          <w:spacing w:val="-7"/>
          <w:sz w:val="24"/>
          <w:szCs w:val="24"/>
        </w:rPr>
        <w:t xml:space="preserve"> </w:t>
      </w:r>
      <w:r w:rsidR="00333FB1" w:rsidRPr="00333FB1">
        <w:rPr>
          <w:sz w:val="24"/>
          <w:szCs w:val="24"/>
        </w:rPr>
        <w:t>grant</w:t>
      </w:r>
      <w:r w:rsidR="00333FB1" w:rsidRPr="00333FB1">
        <w:rPr>
          <w:spacing w:val="-6"/>
          <w:sz w:val="24"/>
          <w:szCs w:val="24"/>
        </w:rPr>
        <w:t xml:space="preserve"> </w:t>
      </w:r>
      <w:r w:rsidR="00333FB1" w:rsidRPr="00333FB1">
        <w:rPr>
          <w:sz w:val="24"/>
          <w:szCs w:val="24"/>
        </w:rPr>
        <w:t>titled the</w:t>
      </w:r>
      <w:r w:rsidR="00333FB1" w:rsidRPr="00333FB1">
        <w:rPr>
          <w:spacing w:val="-6"/>
          <w:sz w:val="24"/>
          <w:szCs w:val="24"/>
        </w:rPr>
        <w:t xml:space="preserve"> </w:t>
      </w:r>
      <w:r w:rsidR="00333FB1" w:rsidRPr="00333FB1">
        <w:rPr>
          <w:sz w:val="24"/>
          <w:szCs w:val="24"/>
        </w:rPr>
        <w:t>Tran</w:t>
      </w:r>
      <w:r w:rsidR="00333FB1" w:rsidRPr="00333FB1">
        <w:rPr>
          <w:spacing w:val="-1"/>
          <w:sz w:val="24"/>
          <w:szCs w:val="24"/>
        </w:rPr>
        <w:t>s</w:t>
      </w:r>
      <w:r w:rsidR="00333FB1" w:rsidRPr="00333FB1">
        <w:rPr>
          <w:sz w:val="24"/>
          <w:szCs w:val="24"/>
        </w:rPr>
        <w:t>port</w:t>
      </w:r>
      <w:r w:rsidR="00333FB1" w:rsidRPr="00333FB1">
        <w:rPr>
          <w:spacing w:val="1"/>
          <w:sz w:val="24"/>
          <w:szCs w:val="24"/>
        </w:rPr>
        <w:t>a</w:t>
      </w:r>
      <w:r w:rsidR="00333FB1" w:rsidRPr="00333FB1">
        <w:rPr>
          <w:sz w:val="24"/>
          <w:szCs w:val="24"/>
        </w:rPr>
        <w:t>tion</w:t>
      </w:r>
      <w:r w:rsidR="00333FB1" w:rsidRPr="00333FB1">
        <w:rPr>
          <w:spacing w:val="-6"/>
          <w:sz w:val="24"/>
          <w:szCs w:val="24"/>
        </w:rPr>
        <w:t xml:space="preserve"> </w:t>
      </w:r>
      <w:r w:rsidR="00333FB1" w:rsidRPr="00333FB1">
        <w:rPr>
          <w:spacing w:val="1"/>
          <w:sz w:val="24"/>
          <w:szCs w:val="24"/>
        </w:rPr>
        <w:t>E</w:t>
      </w:r>
      <w:r w:rsidR="00333FB1" w:rsidRPr="00333FB1">
        <w:rPr>
          <w:sz w:val="24"/>
          <w:szCs w:val="24"/>
        </w:rPr>
        <w:t>ducation</w:t>
      </w:r>
      <w:r w:rsidR="00333FB1" w:rsidRPr="00333FB1">
        <w:rPr>
          <w:spacing w:val="-6"/>
          <w:sz w:val="24"/>
          <w:szCs w:val="24"/>
        </w:rPr>
        <w:t xml:space="preserve"> </w:t>
      </w:r>
      <w:r w:rsidR="00333FB1" w:rsidRPr="00333FB1">
        <w:rPr>
          <w:spacing w:val="-3"/>
          <w:sz w:val="24"/>
          <w:szCs w:val="24"/>
        </w:rPr>
        <w:t>D</w:t>
      </w:r>
      <w:r w:rsidR="00333FB1" w:rsidRPr="00333FB1">
        <w:rPr>
          <w:spacing w:val="-1"/>
          <w:sz w:val="24"/>
          <w:szCs w:val="24"/>
        </w:rPr>
        <w:t>e</w:t>
      </w:r>
      <w:r w:rsidR="00333FB1" w:rsidRPr="00333FB1">
        <w:rPr>
          <w:spacing w:val="1"/>
          <w:sz w:val="24"/>
          <w:szCs w:val="24"/>
        </w:rPr>
        <w:t>v</w:t>
      </w:r>
      <w:r w:rsidR="00333FB1" w:rsidRPr="00333FB1">
        <w:rPr>
          <w:spacing w:val="-1"/>
          <w:sz w:val="24"/>
          <w:szCs w:val="24"/>
        </w:rPr>
        <w:t>e</w:t>
      </w:r>
      <w:r w:rsidR="00333FB1" w:rsidRPr="00333FB1">
        <w:rPr>
          <w:sz w:val="24"/>
          <w:szCs w:val="24"/>
        </w:rPr>
        <w:t>lo</w:t>
      </w:r>
      <w:r w:rsidR="00333FB1" w:rsidRPr="00333FB1">
        <w:rPr>
          <w:spacing w:val="1"/>
          <w:sz w:val="24"/>
          <w:szCs w:val="24"/>
        </w:rPr>
        <w:t>p</w:t>
      </w:r>
      <w:r w:rsidR="00333FB1" w:rsidRPr="00333FB1">
        <w:rPr>
          <w:spacing w:val="-1"/>
          <w:sz w:val="24"/>
          <w:szCs w:val="24"/>
        </w:rPr>
        <w:t>me</w:t>
      </w:r>
      <w:r w:rsidR="00333FB1" w:rsidRPr="00333FB1">
        <w:rPr>
          <w:sz w:val="24"/>
          <w:szCs w:val="24"/>
        </w:rPr>
        <w:t>nt</w:t>
      </w:r>
      <w:r w:rsidR="00333FB1" w:rsidRPr="00333FB1">
        <w:rPr>
          <w:spacing w:val="2"/>
          <w:sz w:val="24"/>
          <w:szCs w:val="24"/>
        </w:rPr>
        <w:t xml:space="preserve"> </w:t>
      </w:r>
      <w:r w:rsidR="00333FB1" w:rsidRPr="00333FB1">
        <w:rPr>
          <w:sz w:val="24"/>
          <w:szCs w:val="24"/>
        </w:rPr>
        <w:t>Pilot</w:t>
      </w:r>
      <w:r w:rsidR="00333FB1" w:rsidRPr="00333FB1">
        <w:rPr>
          <w:spacing w:val="-5"/>
          <w:sz w:val="24"/>
          <w:szCs w:val="24"/>
        </w:rPr>
        <w:t xml:space="preserve"> </w:t>
      </w:r>
      <w:r w:rsidR="00333FB1" w:rsidRPr="00333FB1">
        <w:rPr>
          <w:sz w:val="24"/>
          <w:szCs w:val="24"/>
        </w:rPr>
        <w:t>Progr</w:t>
      </w:r>
      <w:r w:rsidR="00333FB1" w:rsidRPr="00333FB1">
        <w:rPr>
          <w:spacing w:val="2"/>
          <w:sz w:val="24"/>
          <w:szCs w:val="24"/>
        </w:rPr>
        <w:t>a</w:t>
      </w:r>
      <w:r w:rsidR="00333FB1" w:rsidRPr="00333FB1">
        <w:rPr>
          <w:sz w:val="24"/>
          <w:szCs w:val="24"/>
        </w:rPr>
        <w:t>m</w:t>
      </w:r>
      <w:r w:rsidR="00333FB1" w:rsidRPr="00333FB1">
        <w:rPr>
          <w:spacing w:val="-7"/>
          <w:sz w:val="24"/>
          <w:szCs w:val="24"/>
        </w:rPr>
        <w:t xml:space="preserve"> </w:t>
      </w:r>
      <w:r w:rsidR="00333FB1" w:rsidRPr="00333FB1">
        <w:rPr>
          <w:spacing w:val="2"/>
          <w:sz w:val="24"/>
          <w:szCs w:val="24"/>
        </w:rPr>
        <w:t>(</w:t>
      </w:r>
      <w:r w:rsidR="00333FB1" w:rsidRPr="00333FB1">
        <w:rPr>
          <w:spacing w:val="-2"/>
          <w:sz w:val="24"/>
          <w:szCs w:val="24"/>
        </w:rPr>
        <w:t>T</w:t>
      </w:r>
      <w:r w:rsidR="00333FB1" w:rsidRPr="00333FB1">
        <w:rPr>
          <w:sz w:val="24"/>
          <w:szCs w:val="24"/>
        </w:rPr>
        <w:t>EDPP).</w:t>
      </w:r>
      <w:r w:rsidR="00333FB1" w:rsidRPr="00333FB1">
        <w:rPr>
          <w:spacing w:val="-6"/>
          <w:sz w:val="24"/>
          <w:szCs w:val="24"/>
        </w:rPr>
        <w:t xml:space="preserve"> </w:t>
      </w:r>
      <w:r w:rsidR="00333FB1" w:rsidRPr="00333FB1">
        <w:rPr>
          <w:spacing w:val="-2"/>
          <w:sz w:val="24"/>
          <w:szCs w:val="24"/>
        </w:rPr>
        <w:t>T</w:t>
      </w:r>
      <w:r w:rsidR="00333FB1" w:rsidRPr="00333FB1">
        <w:rPr>
          <w:sz w:val="24"/>
          <w:szCs w:val="24"/>
        </w:rPr>
        <w:t>h</w:t>
      </w:r>
      <w:r w:rsidR="00333FB1" w:rsidRPr="00333FB1">
        <w:rPr>
          <w:spacing w:val="2"/>
          <w:sz w:val="24"/>
          <w:szCs w:val="24"/>
        </w:rPr>
        <w:t>i</w:t>
      </w:r>
      <w:r w:rsidR="00333FB1" w:rsidRPr="00333FB1">
        <w:rPr>
          <w:sz w:val="24"/>
          <w:szCs w:val="24"/>
        </w:rPr>
        <w:t>s</w:t>
      </w:r>
      <w:r w:rsidR="00333FB1" w:rsidRPr="00333FB1">
        <w:rPr>
          <w:w w:val="99"/>
          <w:sz w:val="24"/>
          <w:szCs w:val="24"/>
        </w:rPr>
        <w:t xml:space="preserve"> </w:t>
      </w:r>
      <w:r w:rsidR="00333FB1" w:rsidRPr="00333FB1">
        <w:rPr>
          <w:sz w:val="24"/>
          <w:szCs w:val="24"/>
        </w:rPr>
        <w:t>gra</w:t>
      </w:r>
      <w:r w:rsidR="00333FB1" w:rsidRPr="00333FB1">
        <w:rPr>
          <w:spacing w:val="1"/>
          <w:sz w:val="24"/>
          <w:szCs w:val="24"/>
        </w:rPr>
        <w:t>n</w:t>
      </w:r>
      <w:r w:rsidR="00333FB1" w:rsidRPr="00333FB1">
        <w:rPr>
          <w:sz w:val="24"/>
          <w:szCs w:val="24"/>
        </w:rPr>
        <w:t>t</w:t>
      </w:r>
      <w:r w:rsidR="00333FB1" w:rsidRPr="00333FB1">
        <w:rPr>
          <w:spacing w:val="-5"/>
          <w:sz w:val="24"/>
          <w:szCs w:val="24"/>
        </w:rPr>
        <w:t xml:space="preserve"> </w:t>
      </w:r>
      <w:r w:rsidR="00333FB1" w:rsidRPr="00333FB1">
        <w:rPr>
          <w:sz w:val="24"/>
          <w:szCs w:val="24"/>
        </w:rPr>
        <w:t>paid</w:t>
      </w:r>
      <w:r w:rsidR="00333FB1" w:rsidRPr="00333FB1">
        <w:rPr>
          <w:spacing w:val="-6"/>
          <w:sz w:val="24"/>
          <w:szCs w:val="24"/>
        </w:rPr>
        <w:t xml:space="preserve"> </w:t>
      </w:r>
      <w:r w:rsidR="00333FB1" w:rsidRPr="00333FB1">
        <w:rPr>
          <w:sz w:val="24"/>
          <w:szCs w:val="24"/>
        </w:rPr>
        <w:t>for</w:t>
      </w:r>
      <w:r w:rsidR="00333FB1" w:rsidRPr="00333FB1">
        <w:rPr>
          <w:spacing w:val="-4"/>
          <w:sz w:val="24"/>
          <w:szCs w:val="24"/>
        </w:rPr>
        <w:t xml:space="preserve"> </w:t>
      </w:r>
      <w:r w:rsidR="00333FB1" w:rsidRPr="00333FB1">
        <w:rPr>
          <w:sz w:val="24"/>
          <w:szCs w:val="24"/>
        </w:rPr>
        <w:t>part</w:t>
      </w:r>
      <w:r w:rsidR="00333FB1" w:rsidRPr="00333FB1">
        <w:rPr>
          <w:spacing w:val="-4"/>
          <w:sz w:val="24"/>
          <w:szCs w:val="24"/>
        </w:rPr>
        <w:t xml:space="preserve"> </w:t>
      </w:r>
      <w:r w:rsidR="00333FB1" w:rsidRPr="00333FB1">
        <w:rPr>
          <w:sz w:val="24"/>
          <w:szCs w:val="24"/>
        </w:rPr>
        <w:t>of</w:t>
      </w:r>
      <w:r w:rsidR="00333FB1" w:rsidRPr="00333FB1">
        <w:rPr>
          <w:spacing w:val="-5"/>
          <w:sz w:val="24"/>
          <w:szCs w:val="24"/>
        </w:rPr>
        <w:t xml:space="preserve"> </w:t>
      </w:r>
      <w:r w:rsidR="00333FB1" w:rsidRPr="00333FB1">
        <w:rPr>
          <w:sz w:val="24"/>
          <w:szCs w:val="24"/>
        </w:rPr>
        <w:t>the</w:t>
      </w:r>
      <w:r w:rsidR="00333FB1" w:rsidRPr="00333FB1">
        <w:rPr>
          <w:spacing w:val="-5"/>
          <w:sz w:val="24"/>
          <w:szCs w:val="24"/>
        </w:rPr>
        <w:t xml:space="preserve"> </w:t>
      </w:r>
      <w:r w:rsidR="00333FB1" w:rsidRPr="00333FB1">
        <w:rPr>
          <w:sz w:val="24"/>
          <w:szCs w:val="24"/>
        </w:rPr>
        <w:t>co</w:t>
      </w:r>
      <w:r w:rsidR="00333FB1" w:rsidRPr="00333FB1">
        <w:rPr>
          <w:spacing w:val="-1"/>
          <w:sz w:val="24"/>
          <w:szCs w:val="24"/>
        </w:rPr>
        <w:t>s</w:t>
      </w:r>
      <w:r w:rsidR="00333FB1" w:rsidRPr="00333FB1">
        <w:rPr>
          <w:sz w:val="24"/>
          <w:szCs w:val="24"/>
        </w:rPr>
        <w:t>ts</w:t>
      </w:r>
      <w:r w:rsidR="00333FB1" w:rsidRPr="00333FB1">
        <w:rPr>
          <w:spacing w:val="-5"/>
          <w:sz w:val="24"/>
          <w:szCs w:val="24"/>
        </w:rPr>
        <w:t xml:space="preserve"> </w:t>
      </w:r>
      <w:r w:rsidR="00333FB1" w:rsidRPr="00333FB1">
        <w:rPr>
          <w:sz w:val="24"/>
          <w:szCs w:val="24"/>
        </w:rPr>
        <w:t>of</w:t>
      </w:r>
      <w:r w:rsidR="00333FB1" w:rsidRPr="00333FB1">
        <w:rPr>
          <w:spacing w:val="-5"/>
          <w:sz w:val="24"/>
          <w:szCs w:val="24"/>
        </w:rPr>
        <w:t xml:space="preserve"> </w:t>
      </w:r>
      <w:r w:rsidR="00333FB1" w:rsidRPr="00333FB1">
        <w:rPr>
          <w:sz w:val="24"/>
          <w:szCs w:val="24"/>
        </w:rPr>
        <w:t>the</w:t>
      </w:r>
      <w:r w:rsidR="00333FB1" w:rsidRPr="00333FB1">
        <w:rPr>
          <w:spacing w:val="-5"/>
          <w:sz w:val="24"/>
          <w:szCs w:val="24"/>
        </w:rPr>
        <w:t xml:space="preserve"> </w:t>
      </w:r>
      <w:r w:rsidR="00333FB1" w:rsidRPr="00333FB1">
        <w:rPr>
          <w:sz w:val="24"/>
          <w:szCs w:val="24"/>
        </w:rPr>
        <w:t>lear</w:t>
      </w:r>
      <w:r w:rsidR="00333FB1" w:rsidRPr="00333FB1">
        <w:rPr>
          <w:spacing w:val="1"/>
          <w:sz w:val="24"/>
          <w:szCs w:val="24"/>
        </w:rPr>
        <w:t>n</w:t>
      </w:r>
      <w:r w:rsidR="00333FB1" w:rsidRPr="00333FB1">
        <w:rPr>
          <w:sz w:val="24"/>
          <w:szCs w:val="24"/>
        </w:rPr>
        <w:t>ing</w:t>
      </w:r>
      <w:r w:rsidR="00333FB1" w:rsidRPr="00333FB1">
        <w:rPr>
          <w:spacing w:val="-3"/>
          <w:sz w:val="24"/>
          <w:szCs w:val="24"/>
        </w:rPr>
        <w:t xml:space="preserve"> </w:t>
      </w:r>
      <w:r w:rsidR="00333FB1" w:rsidRPr="00333FB1">
        <w:rPr>
          <w:spacing w:val="-1"/>
          <w:sz w:val="24"/>
          <w:szCs w:val="24"/>
        </w:rPr>
        <w:t>m</w:t>
      </w:r>
      <w:r w:rsidR="00333FB1" w:rsidRPr="00333FB1">
        <w:rPr>
          <w:sz w:val="24"/>
          <w:szCs w:val="24"/>
        </w:rPr>
        <w:t>a</w:t>
      </w:r>
      <w:r w:rsidR="00333FB1" w:rsidRPr="00333FB1">
        <w:rPr>
          <w:spacing w:val="1"/>
          <w:sz w:val="24"/>
          <w:szCs w:val="24"/>
        </w:rPr>
        <w:t>n</w:t>
      </w:r>
      <w:r w:rsidR="00333FB1" w:rsidRPr="00333FB1">
        <w:rPr>
          <w:sz w:val="24"/>
          <w:szCs w:val="24"/>
        </w:rPr>
        <w:t>age</w:t>
      </w:r>
      <w:r w:rsidR="00333FB1" w:rsidRPr="00333FB1">
        <w:rPr>
          <w:spacing w:val="1"/>
          <w:sz w:val="24"/>
          <w:szCs w:val="24"/>
        </w:rPr>
        <w:t>m</w:t>
      </w:r>
      <w:r w:rsidR="00333FB1" w:rsidRPr="00333FB1">
        <w:rPr>
          <w:spacing w:val="-1"/>
          <w:sz w:val="24"/>
          <w:szCs w:val="24"/>
        </w:rPr>
        <w:t>e</w:t>
      </w:r>
      <w:r w:rsidR="00333FB1" w:rsidRPr="00333FB1">
        <w:rPr>
          <w:sz w:val="24"/>
          <w:szCs w:val="24"/>
        </w:rPr>
        <w:t>nt</w:t>
      </w:r>
      <w:r w:rsidR="00333FB1" w:rsidRPr="00333FB1">
        <w:rPr>
          <w:spacing w:val="-2"/>
          <w:sz w:val="24"/>
          <w:szCs w:val="24"/>
        </w:rPr>
        <w:t xml:space="preserve"> </w:t>
      </w:r>
      <w:r w:rsidR="00333FB1" w:rsidRPr="00333FB1">
        <w:rPr>
          <w:sz w:val="24"/>
          <w:szCs w:val="24"/>
        </w:rPr>
        <w:t>sy</w:t>
      </w:r>
      <w:r w:rsidR="00333FB1" w:rsidRPr="00333FB1">
        <w:rPr>
          <w:spacing w:val="-1"/>
          <w:sz w:val="24"/>
          <w:szCs w:val="24"/>
        </w:rPr>
        <w:t>s</w:t>
      </w:r>
      <w:r w:rsidR="00333FB1" w:rsidRPr="00333FB1">
        <w:rPr>
          <w:sz w:val="24"/>
          <w:szCs w:val="24"/>
        </w:rPr>
        <w:t>t</w:t>
      </w:r>
      <w:r w:rsidR="00333FB1" w:rsidRPr="00333FB1">
        <w:rPr>
          <w:spacing w:val="1"/>
          <w:sz w:val="24"/>
          <w:szCs w:val="24"/>
        </w:rPr>
        <w:t>e</w:t>
      </w:r>
      <w:r w:rsidR="00333FB1" w:rsidRPr="00333FB1">
        <w:rPr>
          <w:sz w:val="24"/>
          <w:szCs w:val="24"/>
        </w:rPr>
        <w:t>m</w:t>
      </w:r>
      <w:r w:rsidR="00333FB1" w:rsidRPr="00333FB1">
        <w:rPr>
          <w:spacing w:val="-5"/>
          <w:sz w:val="24"/>
          <w:szCs w:val="24"/>
        </w:rPr>
        <w:t xml:space="preserve"> </w:t>
      </w:r>
      <w:r w:rsidR="00333FB1" w:rsidRPr="00333FB1">
        <w:rPr>
          <w:spacing w:val="1"/>
          <w:sz w:val="24"/>
          <w:szCs w:val="24"/>
        </w:rPr>
        <w:t>a</w:t>
      </w:r>
      <w:r w:rsidR="00333FB1" w:rsidRPr="00333FB1">
        <w:rPr>
          <w:sz w:val="24"/>
          <w:szCs w:val="24"/>
        </w:rPr>
        <w:t>nd</w:t>
      </w:r>
      <w:r w:rsidR="00333FB1" w:rsidRPr="00333FB1">
        <w:rPr>
          <w:spacing w:val="-4"/>
          <w:sz w:val="24"/>
          <w:szCs w:val="24"/>
        </w:rPr>
        <w:t xml:space="preserve"> </w:t>
      </w:r>
      <w:r w:rsidR="00333FB1" w:rsidRPr="00333FB1">
        <w:rPr>
          <w:spacing w:val="1"/>
          <w:sz w:val="24"/>
          <w:szCs w:val="24"/>
        </w:rPr>
        <w:t>p</w:t>
      </w:r>
      <w:r w:rsidR="00333FB1" w:rsidRPr="00333FB1">
        <w:rPr>
          <w:sz w:val="24"/>
          <w:szCs w:val="24"/>
        </w:rPr>
        <w:t>art</w:t>
      </w:r>
      <w:r w:rsidR="00333FB1" w:rsidRPr="00333FB1">
        <w:rPr>
          <w:spacing w:val="-4"/>
          <w:sz w:val="24"/>
          <w:szCs w:val="24"/>
        </w:rPr>
        <w:t xml:space="preserve"> </w:t>
      </w:r>
      <w:r w:rsidR="00333FB1" w:rsidRPr="00333FB1">
        <w:rPr>
          <w:sz w:val="24"/>
          <w:szCs w:val="24"/>
        </w:rPr>
        <w:t>of</w:t>
      </w:r>
      <w:r w:rsidR="00333FB1" w:rsidRPr="00333FB1">
        <w:rPr>
          <w:spacing w:val="-5"/>
          <w:sz w:val="24"/>
          <w:szCs w:val="24"/>
        </w:rPr>
        <w:t xml:space="preserve"> </w:t>
      </w:r>
      <w:r w:rsidR="00333FB1" w:rsidRPr="00333FB1">
        <w:rPr>
          <w:sz w:val="24"/>
          <w:szCs w:val="24"/>
        </w:rPr>
        <w:t>the</w:t>
      </w:r>
      <w:r w:rsidR="00333FB1" w:rsidRPr="00333FB1">
        <w:rPr>
          <w:spacing w:val="-5"/>
          <w:sz w:val="24"/>
          <w:szCs w:val="24"/>
        </w:rPr>
        <w:t xml:space="preserve"> </w:t>
      </w:r>
      <w:r w:rsidR="00333FB1" w:rsidRPr="00333FB1">
        <w:rPr>
          <w:sz w:val="24"/>
          <w:szCs w:val="24"/>
        </w:rPr>
        <w:t>salaries</w:t>
      </w:r>
      <w:r w:rsidR="00333FB1" w:rsidRPr="00333FB1">
        <w:rPr>
          <w:spacing w:val="-6"/>
          <w:sz w:val="24"/>
          <w:szCs w:val="24"/>
        </w:rPr>
        <w:t xml:space="preserve"> </w:t>
      </w:r>
      <w:r w:rsidR="00333FB1" w:rsidRPr="00333FB1">
        <w:rPr>
          <w:sz w:val="24"/>
          <w:szCs w:val="24"/>
        </w:rPr>
        <w:t>of</w:t>
      </w:r>
      <w:r w:rsidR="00333FB1" w:rsidRPr="00333FB1">
        <w:rPr>
          <w:spacing w:val="-4"/>
          <w:sz w:val="24"/>
          <w:szCs w:val="24"/>
        </w:rPr>
        <w:t xml:space="preserve"> </w:t>
      </w:r>
      <w:r w:rsidR="00333FB1" w:rsidRPr="00333FB1">
        <w:rPr>
          <w:spacing w:val="-1"/>
          <w:sz w:val="24"/>
          <w:szCs w:val="24"/>
        </w:rPr>
        <w:t>s</w:t>
      </w:r>
      <w:r w:rsidR="00333FB1" w:rsidRPr="00333FB1">
        <w:rPr>
          <w:sz w:val="24"/>
          <w:szCs w:val="24"/>
        </w:rPr>
        <w:t>ta</w:t>
      </w:r>
      <w:r w:rsidR="00333FB1" w:rsidRPr="00333FB1">
        <w:rPr>
          <w:spacing w:val="-1"/>
          <w:sz w:val="24"/>
          <w:szCs w:val="24"/>
        </w:rPr>
        <w:t>f</w:t>
      </w:r>
      <w:r w:rsidR="00333FB1" w:rsidRPr="00333FB1">
        <w:rPr>
          <w:sz w:val="24"/>
          <w:szCs w:val="24"/>
        </w:rPr>
        <w:t>f</w:t>
      </w:r>
      <w:r w:rsidR="00333FB1" w:rsidRPr="00333FB1">
        <w:rPr>
          <w:spacing w:val="-3"/>
          <w:sz w:val="24"/>
          <w:szCs w:val="24"/>
        </w:rPr>
        <w:t xml:space="preserve"> </w:t>
      </w:r>
      <w:r w:rsidR="00333FB1" w:rsidRPr="00333FB1">
        <w:rPr>
          <w:spacing w:val="-1"/>
          <w:sz w:val="24"/>
          <w:szCs w:val="24"/>
        </w:rPr>
        <w:t>w</w:t>
      </w:r>
      <w:r w:rsidR="00333FB1" w:rsidRPr="00333FB1">
        <w:rPr>
          <w:sz w:val="24"/>
          <w:szCs w:val="24"/>
        </w:rPr>
        <w:t>orking</w:t>
      </w:r>
      <w:r w:rsidR="00333FB1" w:rsidRPr="00333FB1">
        <w:rPr>
          <w:spacing w:val="-5"/>
          <w:sz w:val="24"/>
          <w:szCs w:val="24"/>
        </w:rPr>
        <w:t xml:space="preserve"> </w:t>
      </w:r>
      <w:r w:rsidR="00333FB1" w:rsidRPr="00333FB1">
        <w:rPr>
          <w:sz w:val="24"/>
          <w:szCs w:val="24"/>
        </w:rPr>
        <w:t>on</w:t>
      </w:r>
      <w:r w:rsidR="00333FB1" w:rsidRPr="00333FB1">
        <w:rPr>
          <w:spacing w:val="-4"/>
          <w:sz w:val="24"/>
          <w:szCs w:val="24"/>
        </w:rPr>
        <w:t xml:space="preserve"> </w:t>
      </w:r>
      <w:r w:rsidR="00333FB1" w:rsidRPr="00333FB1">
        <w:rPr>
          <w:sz w:val="24"/>
          <w:szCs w:val="24"/>
        </w:rPr>
        <w:t>the</w:t>
      </w:r>
      <w:r w:rsidR="00333FB1" w:rsidRPr="00333FB1">
        <w:rPr>
          <w:spacing w:val="6"/>
          <w:sz w:val="24"/>
          <w:szCs w:val="24"/>
        </w:rPr>
        <w:t xml:space="preserve"> </w:t>
      </w:r>
      <w:r w:rsidR="00333FB1" w:rsidRPr="00333FB1">
        <w:rPr>
          <w:sz w:val="24"/>
          <w:szCs w:val="24"/>
        </w:rPr>
        <w:t>d</w:t>
      </w:r>
      <w:r w:rsidR="00333FB1" w:rsidRPr="00333FB1">
        <w:rPr>
          <w:spacing w:val="-1"/>
          <w:sz w:val="24"/>
          <w:szCs w:val="24"/>
        </w:rPr>
        <w:t>e</w:t>
      </w:r>
      <w:r w:rsidR="00333FB1" w:rsidRPr="00333FB1">
        <w:rPr>
          <w:spacing w:val="1"/>
          <w:sz w:val="24"/>
          <w:szCs w:val="24"/>
        </w:rPr>
        <w:t>v</w:t>
      </w:r>
      <w:r w:rsidR="00333FB1" w:rsidRPr="00333FB1">
        <w:rPr>
          <w:spacing w:val="-1"/>
          <w:sz w:val="24"/>
          <w:szCs w:val="24"/>
        </w:rPr>
        <w:t>e</w:t>
      </w:r>
      <w:r w:rsidR="00333FB1" w:rsidRPr="00333FB1">
        <w:rPr>
          <w:sz w:val="24"/>
          <w:szCs w:val="24"/>
        </w:rPr>
        <w:t>lo</w:t>
      </w:r>
      <w:r w:rsidR="00333FB1" w:rsidRPr="00333FB1">
        <w:rPr>
          <w:spacing w:val="1"/>
          <w:sz w:val="24"/>
          <w:szCs w:val="24"/>
        </w:rPr>
        <w:t>p</w:t>
      </w:r>
      <w:r w:rsidR="00333FB1" w:rsidRPr="00333FB1">
        <w:rPr>
          <w:spacing w:val="-1"/>
          <w:sz w:val="24"/>
          <w:szCs w:val="24"/>
        </w:rPr>
        <w:t>me</w:t>
      </w:r>
      <w:r w:rsidR="00333FB1" w:rsidRPr="00333FB1">
        <w:rPr>
          <w:sz w:val="24"/>
          <w:szCs w:val="24"/>
        </w:rPr>
        <w:t>nt</w:t>
      </w:r>
      <w:r w:rsidR="00333FB1" w:rsidRPr="00333FB1">
        <w:rPr>
          <w:spacing w:val="-4"/>
          <w:sz w:val="24"/>
          <w:szCs w:val="24"/>
        </w:rPr>
        <w:t xml:space="preserve"> </w:t>
      </w:r>
      <w:r w:rsidR="00333FB1" w:rsidRPr="00333FB1">
        <w:rPr>
          <w:sz w:val="24"/>
          <w:szCs w:val="24"/>
        </w:rPr>
        <w:lastRenderedPageBreak/>
        <w:t>of</w:t>
      </w:r>
      <w:r w:rsidR="00333FB1" w:rsidRPr="00333FB1">
        <w:rPr>
          <w:w w:val="99"/>
          <w:sz w:val="24"/>
          <w:szCs w:val="24"/>
        </w:rPr>
        <w:t xml:space="preserve"> </w:t>
      </w:r>
      <w:r w:rsidR="00333FB1" w:rsidRPr="00333FB1">
        <w:rPr>
          <w:sz w:val="24"/>
          <w:szCs w:val="24"/>
        </w:rPr>
        <w:t>online</w:t>
      </w:r>
      <w:r w:rsidR="00333FB1" w:rsidRPr="00333FB1">
        <w:rPr>
          <w:spacing w:val="-5"/>
          <w:sz w:val="24"/>
          <w:szCs w:val="24"/>
        </w:rPr>
        <w:t xml:space="preserve"> </w:t>
      </w:r>
      <w:r w:rsidR="00333FB1" w:rsidRPr="00333FB1">
        <w:rPr>
          <w:sz w:val="24"/>
          <w:szCs w:val="24"/>
        </w:rPr>
        <w:t>modul</w:t>
      </w:r>
      <w:r w:rsidR="00333FB1" w:rsidRPr="00333FB1">
        <w:rPr>
          <w:spacing w:val="-1"/>
          <w:sz w:val="24"/>
          <w:szCs w:val="24"/>
        </w:rPr>
        <w:t>es</w:t>
      </w:r>
      <w:r w:rsidR="00333FB1" w:rsidRPr="00333FB1">
        <w:rPr>
          <w:sz w:val="24"/>
          <w:szCs w:val="24"/>
        </w:rPr>
        <w:t>. In</w:t>
      </w:r>
      <w:r w:rsidR="00333FB1" w:rsidRPr="00333FB1">
        <w:rPr>
          <w:spacing w:val="-4"/>
          <w:sz w:val="24"/>
          <w:szCs w:val="24"/>
        </w:rPr>
        <w:t xml:space="preserve"> </w:t>
      </w:r>
      <w:r w:rsidR="00333FB1" w:rsidRPr="00333FB1">
        <w:rPr>
          <w:sz w:val="24"/>
          <w:szCs w:val="24"/>
        </w:rPr>
        <w:t>the past</w:t>
      </w:r>
      <w:r w:rsidR="00333FB1" w:rsidRPr="00333FB1">
        <w:rPr>
          <w:spacing w:val="-6"/>
          <w:sz w:val="24"/>
          <w:szCs w:val="24"/>
        </w:rPr>
        <w:t xml:space="preserve"> </w:t>
      </w:r>
      <w:r w:rsidR="00333FB1" w:rsidRPr="00333FB1">
        <w:rPr>
          <w:spacing w:val="1"/>
          <w:sz w:val="24"/>
          <w:szCs w:val="24"/>
        </w:rPr>
        <w:t>b</w:t>
      </w:r>
      <w:r w:rsidR="00333FB1" w:rsidRPr="00333FB1">
        <w:rPr>
          <w:sz w:val="24"/>
          <w:szCs w:val="24"/>
        </w:rPr>
        <w:t>udg</w:t>
      </w:r>
      <w:r w:rsidR="00333FB1" w:rsidRPr="00333FB1">
        <w:rPr>
          <w:spacing w:val="-1"/>
          <w:sz w:val="24"/>
          <w:szCs w:val="24"/>
        </w:rPr>
        <w:t>e</w:t>
      </w:r>
      <w:r w:rsidR="00333FB1" w:rsidRPr="00333FB1">
        <w:rPr>
          <w:spacing w:val="4"/>
          <w:sz w:val="24"/>
          <w:szCs w:val="24"/>
        </w:rPr>
        <w:t>t</w:t>
      </w:r>
      <w:r w:rsidR="00333FB1" w:rsidRPr="00333FB1">
        <w:rPr>
          <w:sz w:val="24"/>
          <w:szCs w:val="24"/>
        </w:rPr>
        <w:t>,</w:t>
      </w:r>
      <w:r w:rsidR="00333FB1" w:rsidRPr="00333FB1">
        <w:rPr>
          <w:spacing w:val="-3"/>
          <w:sz w:val="24"/>
          <w:szCs w:val="24"/>
        </w:rPr>
        <w:t xml:space="preserve"> </w:t>
      </w:r>
      <w:r w:rsidR="00333FB1" w:rsidRPr="00333FB1">
        <w:rPr>
          <w:sz w:val="24"/>
          <w:szCs w:val="24"/>
        </w:rPr>
        <w:t>40</w:t>
      </w:r>
      <w:r w:rsidR="00333FB1" w:rsidRPr="00333FB1">
        <w:rPr>
          <w:spacing w:val="-5"/>
          <w:sz w:val="24"/>
          <w:szCs w:val="24"/>
        </w:rPr>
        <w:t xml:space="preserve"> </w:t>
      </w:r>
      <w:r w:rsidR="00333FB1" w:rsidRPr="00333FB1">
        <w:rPr>
          <w:sz w:val="24"/>
          <w:szCs w:val="24"/>
        </w:rPr>
        <w:t>p</w:t>
      </w:r>
      <w:r w:rsidR="00333FB1" w:rsidRPr="00333FB1">
        <w:rPr>
          <w:spacing w:val="-1"/>
          <w:sz w:val="24"/>
          <w:szCs w:val="24"/>
        </w:rPr>
        <w:t>e</w:t>
      </w:r>
      <w:r w:rsidR="00333FB1" w:rsidRPr="00333FB1">
        <w:rPr>
          <w:sz w:val="24"/>
          <w:szCs w:val="24"/>
        </w:rPr>
        <w:t>rc</w:t>
      </w:r>
      <w:r w:rsidR="00333FB1" w:rsidRPr="00333FB1">
        <w:rPr>
          <w:spacing w:val="-1"/>
          <w:sz w:val="24"/>
          <w:szCs w:val="24"/>
        </w:rPr>
        <w:t>e</w:t>
      </w:r>
      <w:r w:rsidR="00333FB1" w:rsidRPr="00333FB1">
        <w:rPr>
          <w:sz w:val="24"/>
          <w:szCs w:val="24"/>
        </w:rPr>
        <w:t>nt</w:t>
      </w:r>
      <w:r w:rsidR="00333FB1" w:rsidRPr="00333FB1">
        <w:rPr>
          <w:spacing w:val="-3"/>
          <w:sz w:val="24"/>
          <w:szCs w:val="24"/>
        </w:rPr>
        <w:t xml:space="preserve"> </w:t>
      </w:r>
      <w:r w:rsidR="00333FB1" w:rsidRPr="00333FB1">
        <w:rPr>
          <w:sz w:val="24"/>
          <w:szCs w:val="24"/>
        </w:rPr>
        <w:t>of</w:t>
      </w:r>
      <w:r w:rsidR="00333FB1" w:rsidRPr="00333FB1">
        <w:rPr>
          <w:spacing w:val="-5"/>
          <w:sz w:val="24"/>
          <w:szCs w:val="24"/>
        </w:rPr>
        <w:t xml:space="preserve"> </w:t>
      </w:r>
      <w:r w:rsidR="00333FB1" w:rsidRPr="00333FB1">
        <w:rPr>
          <w:sz w:val="24"/>
          <w:szCs w:val="24"/>
        </w:rPr>
        <w:t>the</w:t>
      </w:r>
      <w:r w:rsidR="00333FB1" w:rsidRPr="00333FB1">
        <w:rPr>
          <w:spacing w:val="-6"/>
          <w:sz w:val="24"/>
          <w:szCs w:val="24"/>
        </w:rPr>
        <w:t xml:space="preserve"> </w:t>
      </w:r>
      <w:proofErr w:type="spellStart"/>
      <w:r w:rsidR="00333FB1" w:rsidRPr="00333FB1">
        <w:rPr>
          <w:sz w:val="24"/>
          <w:szCs w:val="24"/>
        </w:rPr>
        <w:t>Lear</w:t>
      </w:r>
      <w:r w:rsidR="00333FB1" w:rsidRPr="00333FB1">
        <w:rPr>
          <w:spacing w:val="1"/>
          <w:sz w:val="24"/>
          <w:szCs w:val="24"/>
        </w:rPr>
        <w:t>nF</w:t>
      </w:r>
      <w:r w:rsidR="00333FB1" w:rsidRPr="00333FB1">
        <w:rPr>
          <w:sz w:val="24"/>
          <w:szCs w:val="24"/>
        </w:rPr>
        <w:t>l</w:t>
      </w:r>
      <w:r w:rsidR="00333FB1" w:rsidRPr="00333FB1">
        <w:rPr>
          <w:spacing w:val="-1"/>
          <w:sz w:val="24"/>
          <w:szCs w:val="24"/>
        </w:rPr>
        <w:t>e</w:t>
      </w:r>
      <w:r w:rsidR="00333FB1" w:rsidRPr="00333FB1">
        <w:rPr>
          <w:sz w:val="24"/>
          <w:szCs w:val="24"/>
        </w:rPr>
        <w:t>x</w:t>
      </w:r>
      <w:proofErr w:type="spellEnd"/>
      <w:r w:rsidR="00333FB1" w:rsidRPr="00333FB1">
        <w:rPr>
          <w:spacing w:val="-7"/>
          <w:sz w:val="24"/>
          <w:szCs w:val="24"/>
        </w:rPr>
        <w:t xml:space="preserve"> </w:t>
      </w:r>
      <w:r w:rsidR="00333FB1" w:rsidRPr="00333FB1">
        <w:rPr>
          <w:sz w:val="24"/>
          <w:szCs w:val="24"/>
        </w:rPr>
        <w:t>l</w:t>
      </w:r>
      <w:r w:rsidR="00333FB1" w:rsidRPr="00333FB1">
        <w:rPr>
          <w:spacing w:val="-1"/>
          <w:sz w:val="24"/>
          <w:szCs w:val="24"/>
        </w:rPr>
        <w:t>e</w:t>
      </w:r>
      <w:r w:rsidR="00333FB1" w:rsidRPr="00333FB1">
        <w:rPr>
          <w:sz w:val="24"/>
          <w:szCs w:val="24"/>
        </w:rPr>
        <w:t>arning</w:t>
      </w:r>
      <w:r w:rsidR="00333FB1" w:rsidRPr="00333FB1">
        <w:rPr>
          <w:spacing w:val="-4"/>
          <w:sz w:val="24"/>
          <w:szCs w:val="24"/>
        </w:rPr>
        <w:t xml:space="preserve"> </w:t>
      </w:r>
      <w:r w:rsidR="00333FB1" w:rsidRPr="00333FB1">
        <w:rPr>
          <w:spacing w:val="-1"/>
          <w:sz w:val="24"/>
          <w:szCs w:val="24"/>
        </w:rPr>
        <w:t>m</w:t>
      </w:r>
      <w:r w:rsidR="00333FB1" w:rsidRPr="00333FB1">
        <w:rPr>
          <w:sz w:val="24"/>
          <w:szCs w:val="24"/>
        </w:rPr>
        <w:t>a</w:t>
      </w:r>
      <w:r w:rsidR="00333FB1" w:rsidRPr="00333FB1">
        <w:rPr>
          <w:spacing w:val="1"/>
          <w:sz w:val="24"/>
          <w:szCs w:val="24"/>
        </w:rPr>
        <w:t>n</w:t>
      </w:r>
      <w:r w:rsidR="00333FB1" w:rsidRPr="00333FB1">
        <w:rPr>
          <w:sz w:val="24"/>
          <w:szCs w:val="24"/>
        </w:rPr>
        <w:t>age</w:t>
      </w:r>
      <w:r w:rsidR="00333FB1" w:rsidRPr="00333FB1">
        <w:rPr>
          <w:spacing w:val="1"/>
          <w:sz w:val="24"/>
          <w:szCs w:val="24"/>
        </w:rPr>
        <w:t>m</w:t>
      </w:r>
      <w:r w:rsidR="00333FB1" w:rsidRPr="00333FB1">
        <w:rPr>
          <w:spacing w:val="-1"/>
          <w:sz w:val="24"/>
          <w:szCs w:val="24"/>
        </w:rPr>
        <w:t>e</w:t>
      </w:r>
      <w:r w:rsidR="00333FB1" w:rsidRPr="00333FB1">
        <w:rPr>
          <w:sz w:val="24"/>
          <w:szCs w:val="24"/>
        </w:rPr>
        <w:t>nt</w:t>
      </w:r>
      <w:r w:rsidR="00333FB1" w:rsidRPr="00333FB1">
        <w:rPr>
          <w:spacing w:val="-7"/>
          <w:sz w:val="24"/>
          <w:szCs w:val="24"/>
        </w:rPr>
        <w:t xml:space="preserve"> </w:t>
      </w:r>
      <w:r w:rsidR="00333FB1" w:rsidRPr="00333FB1">
        <w:rPr>
          <w:spacing w:val="-1"/>
          <w:sz w:val="24"/>
          <w:szCs w:val="24"/>
        </w:rPr>
        <w:t>s</w:t>
      </w:r>
      <w:r w:rsidR="00333FB1" w:rsidRPr="00333FB1">
        <w:rPr>
          <w:sz w:val="24"/>
          <w:szCs w:val="24"/>
        </w:rPr>
        <w:t>y</w:t>
      </w:r>
      <w:r w:rsidR="00333FB1" w:rsidRPr="00333FB1">
        <w:rPr>
          <w:spacing w:val="-1"/>
          <w:sz w:val="24"/>
          <w:szCs w:val="24"/>
        </w:rPr>
        <w:t>s</w:t>
      </w:r>
      <w:r w:rsidR="00333FB1" w:rsidRPr="00333FB1">
        <w:rPr>
          <w:spacing w:val="2"/>
          <w:sz w:val="24"/>
          <w:szCs w:val="24"/>
        </w:rPr>
        <w:t>t</w:t>
      </w:r>
      <w:r w:rsidR="00333FB1" w:rsidRPr="00333FB1">
        <w:rPr>
          <w:spacing w:val="-1"/>
          <w:sz w:val="24"/>
          <w:szCs w:val="24"/>
        </w:rPr>
        <w:t>e</w:t>
      </w:r>
      <w:r w:rsidR="00333FB1" w:rsidRPr="00333FB1">
        <w:rPr>
          <w:sz w:val="24"/>
          <w:szCs w:val="24"/>
        </w:rPr>
        <w:t>m</w:t>
      </w:r>
      <w:r w:rsidR="00333FB1" w:rsidRPr="00333FB1">
        <w:rPr>
          <w:spacing w:val="-8"/>
          <w:sz w:val="24"/>
          <w:szCs w:val="24"/>
        </w:rPr>
        <w:t xml:space="preserve"> </w:t>
      </w:r>
      <w:r w:rsidR="00333FB1" w:rsidRPr="00333FB1">
        <w:rPr>
          <w:sz w:val="24"/>
          <w:szCs w:val="24"/>
        </w:rPr>
        <w:t>l</w:t>
      </w:r>
      <w:r w:rsidR="00333FB1" w:rsidRPr="00333FB1">
        <w:rPr>
          <w:spacing w:val="2"/>
          <w:sz w:val="24"/>
          <w:szCs w:val="24"/>
        </w:rPr>
        <w:t>i</w:t>
      </w:r>
      <w:r w:rsidR="00333FB1" w:rsidRPr="00333FB1">
        <w:rPr>
          <w:sz w:val="24"/>
          <w:szCs w:val="24"/>
        </w:rPr>
        <w:t>c</w:t>
      </w:r>
      <w:r w:rsidR="00333FB1" w:rsidRPr="00333FB1">
        <w:rPr>
          <w:spacing w:val="-1"/>
          <w:sz w:val="24"/>
          <w:szCs w:val="24"/>
        </w:rPr>
        <w:t>e</w:t>
      </w:r>
      <w:r w:rsidR="00333FB1" w:rsidRPr="00333FB1">
        <w:rPr>
          <w:spacing w:val="3"/>
          <w:sz w:val="24"/>
          <w:szCs w:val="24"/>
        </w:rPr>
        <w:t>n</w:t>
      </w:r>
      <w:r w:rsidR="00333FB1" w:rsidRPr="00333FB1">
        <w:rPr>
          <w:spacing w:val="-1"/>
          <w:sz w:val="24"/>
          <w:szCs w:val="24"/>
        </w:rPr>
        <w:t>s</w:t>
      </w:r>
      <w:r w:rsidR="00333FB1" w:rsidRPr="00333FB1">
        <w:rPr>
          <w:sz w:val="24"/>
          <w:szCs w:val="24"/>
        </w:rPr>
        <w:t>ing</w:t>
      </w:r>
      <w:r w:rsidR="00333FB1" w:rsidRPr="00333FB1">
        <w:rPr>
          <w:spacing w:val="-5"/>
          <w:sz w:val="24"/>
          <w:szCs w:val="24"/>
        </w:rPr>
        <w:t xml:space="preserve"> </w:t>
      </w:r>
      <w:r w:rsidR="00333FB1" w:rsidRPr="00333FB1">
        <w:rPr>
          <w:spacing w:val="1"/>
          <w:sz w:val="24"/>
          <w:szCs w:val="24"/>
        </w:rPr>
        <w:t>costs</w:t>
      </w:r>
      <w:r w:rsidR="00333FB1" w:rsidRPr="00333FB1">
        <w:rPr>
          <w:spacing w:val="-7"/>
          <w:sz w:val="24"/>
          <w:szCs w:val="24"/>
        </w:rPr>
        <w:t xml:space="preserve"> were</w:t>
      </w:r>
      <w:r w:rsidR="00333FB1" w:rsidRPr="00333FB1">
        <w:rPr>
          <w:spacing w:val="-8"/>
          <w:sz w:val="24"/>
          <w:szCs w:val="24"/>
        </w:rPr>
        <w:t xml:space="preserve"> </w:t>
      </w:r>
      <w:r w:rsidR="00333FB1" w:rsidRPr="00333FB1">
        <w:rPr>
          <w:sz w:val="24"/>
          <w:szCs w:val="24"/>
        </w:rPr>
        <w:t>co</w:t>
      </w:r>
      <w:r w:rsidR="00333FB1" w:rsidRPr="00333FB1">
        <w:rPr>
          <w:spacing w:val="-2"/>
          <w:sz w:val="24"/>
          <w:szCs w:val="24"/>
        </w:rPr>
        <w:t>v</w:t>
      </w:r>
      <w:r w:rsidR="00333FB1" w:rsidRPr="00333FB1">
        <w:rPr>
          <w:spacing w:val="-1"/>
          <w:sz w:val="24"/>
          <w:szCs w:val="24"/>
        </w:rPr>
        <w:t>e</w:t>
      </w:r>
      <w:r w:rsidR="00333FB1" w:rsidRPr="00333FB1">
        <w:rPr>
          <w:spacing w:val="2"/>
          <w:sz w:val="24"/>
          <w:szCs w:val="24"/>
        </w:rPr>
        <w:t>r</w:t>
      </w:r>
      <w:r w:rsidR="00333FB1" w:rsidRPr="00333FB1">
        <w:rPr>
          <w:spacing w:val="-1"/>
          <w:sz w:val="24"/>
          <w:szCs w:val="24"/>
        </w:rPr>
        <w:t>e</w:t>
      </w:r>
      <w:r w:rsidR="00333FB1" w:rsidRPr="00333FB1">
        <w:rPr>
          <w:sz w:val="24"/>
          <w:szCs w:val="24"/>
        </w:rPr>
        <w:t>d</w:t>
      </w:r>
      <w:r w:rsidR="00333FB1" w:rsidRPr="00333FB1">
        <w:rPr>
          <w:spacing w:val="-4"/>
          <w:sz w:val="24"/>
          <w:szCs w:val="24"/>
        </w:rPr>
        <w:t xml:space="preserve"> </w:t>
      </w:r>
      <w:r w:rsidR="00333FB1" w:rsidRPr="00333FB1">
        <w:rPr>
          <w:spacing w:val="1"/>
          <w:sz w:val="24"/>
          <w:szCs w:val="24"/>
        </w:rPr>
        <w:t>b</w:t>
      </w:r>
      <w:r w:rsidR="00333FB1" w:rsidRPr="00333FB1">
        <w:rPr>
          <w:sz w:val="24"/>
          <w:szCs w:val="24"/>
        </w:rPr>
        <w:t>y</w:t>
      </w:r>
      <w:r w:rsidR="00333FB1" w:rsidRPr="00333FB1">
        <w:rPr>
          <w:spacing w:val="-4"/>
          <w:sz w:val="24"/>
          <w:szCs w:val="24"/>
        </w:rPr>
        <w:t xml:space="preserve"> </w:t>
      </w:r>
      <w:r w:rsidR="00333FB1" w:rsidRPr="00333FB1">
        <w:rPr>
          <w:sz w:val="24"/>
          <w:szCs w:val="24"/>
        </w:rPr>
        <w:t>TED</w:t>
      </w:r>
      <w:r w:rsidR="00333FB1" w:rsidRPr="00333FB1">
        <w:rPr>
          <w:spacing w:val="2"/>
          <w:sz w:val="24"/>
          <w:szCs w:val="24"/>
        </w:rPr>
        <w:t>P</w:t>
      </w:r>
      <w:r w:rsidR="00333FB1" w:rsidRPr="00333FB1">
        <w:rPr>
          <w:sz w:val="24"/>
          <w:szCs w:val="24"/>
        </w:rPr>
        <w:t>P.</w:t>
      </w:r>
      <w:r w:rsidR="00333FB1" w:rsidRPr="00333FB1">
        <w:rPr>
          <w:spacing w:val="38"/>
          <w:sz w:val="24"/>
          <w:szCs w:val="24"/>
        </w:rPr>
        <w:t xml:space="preserve"> </w:t>
      </w:r>
      <w:r w:rsidR="00333FB1" w:rsidRPr="00333FB1">
        <w:rPr>
          <w:sz w:val="24"/>
          <w:szCs w:val="24"/>
        </w:rPr>
        <w:t>A</w:t>
      </w:r>
      <w:r w:rsidR="00333FB1" w:rsidRPr="00333FB1">
        <w:rPr>
          <w:spacing w:val="-5"/>
          <w:sz w:val="24"/>
          <w:szCs w:val="24"/>
        </w:rPr>
        <w:t xml:space="preserve"> </w:t>
      </w:r>
      <w:r w:rsidR="00333FB1" w:rsidRPr="00333FB1">
        <w:rPr>
          <w:sz w:val="24"/>
          <w:szCs w:val="24"/>
        </w:rPr>
        <w:t>r</w:t>
      </w:r>
      <w:r w:rsidR="00333FB1" w:rsidRPr="00333FB1">
        <w:rPr>
          <w:spacing w:val="2"/>
          <w:sz w:val="24"/>
          <w:szCs w:val="24"/>
        </w:rPr>
        <w:t>e</w:t>
      </w:r>
      <w:r w:rsidR="00333FB1" w:rsidRPr="00333FB1">
        <w:rPr>
          <w:sz w:val="24"/>
          <w:szCs w:val="24"/>
        </w:rPr>
        <w:t>qu</w:t>
      </w:r>
      <w:r w:rsidR="00333FB1" w:rsidRPr="00333FB1">
        <w:rPr>
          <w:spacing w:val="-1"/>
          <w:sz w:val="24"/>
          <w:szCs w:val="24"/>
        </w:rPr>
        <w:t>es</w:t>
      </w:r>
      <w:r w:rsidR="00333FB1" w:rsidRPr="00333FB1">
        <w:rPr>
          <w:sz w:val="24"/>
          <w:szCs w:val="24"/>
        </w:rPr>
        <w:t>t</w:t>
      </w:r>
      <w:r w:rsidR="00333FB1" w:rsidRPr="00333FB1">
        <w:rPr>
          <w:spacing w:val="-3"/>
          <w:sz w:val="24"/>
          <w:szCs w:val="24"/>
        </w:rPr>
        <w:t xml:space="preserve"> </w:t>
      </w:r>
      <w:r w:rsidR="00333FB1" w:rsidRPr="00333FB1">
        <w:rPr>
          <w:sz w:val="24"/>
          <w:szCs w:val="24"/>
        </w:rPr>
        <w:t>was</w:t>
      </w:r>
      <w:r w:rsidR="00333FB1" w:rsidRPr="00333FB1">
        <w:rPr>
          <w:spacing w:val="-5"/>
          <w:sz w:val="24"/>
          <w:szCs w:val="24"/>
        </w:rPr>
        <w:t xml:space="preserve"> </w:t>
      </w:r>
      <w:r w:rsidR="00333FB1" w:rsidRPr="00333FB1">
        <w:rPr>
          <w:sz w:val="24"/>
          <w:szCs w:val="24"/>
        </w:rPr>
        <w:t>su</w:t>
      </w:r>
      <w:r w:rsidR="00333FB1" w:rsidRPr="00333FB1">
        <w:rPr>
          <w:spacing w:val="3"/>
          <w:sz w:val="24"/>
          <w:szCs w:val="24"/>
        </w:rPr>
        <w:t>b</w:t>
      </w:r>
      <w:r w:rsidR="00333FB1" w:rsidRPr="00333FB1">
        <w:rPr>
          <w:spacing w:val="-1"/>
          <w:sz w:val="24"/>
          <w:szCs w:val="24"/>
        </w:rPr>
        <w:t>m</w:t>
      </w:r>
      <w:r w:rsidR="00333FB1" w:rsidRPr="00333FB1">
        <w:rPr>
          <w:sz w:val="24"/>
          <w:szCs w:val="24"/>
        </w:rPr>
        <w:t>itt</w:t>
      </w:r>
      <w:r w:rsidR="00333FB1" w:rsidRPr="00333FB1">
        <w:rPr>
          <w:spacing w:val="-1"/>
          <w:sz w:val="24"/>
          <w:szCs w:val="24"/>
        </w:rPr>
        <w:t>e</w:t>
      </w:r>
      <w:r w:rsidR="00333FB1" w:rsidRPr="00333FB1">
        <w:rPr>
          <w:sz w:val="24"/>
          <w:szCs w:val="24"/>
        </w:rPr>
        <w:t>d</w:t>
      </w:r>
      <w:r w:rsidR="00333FB1" w:rsidRPr="00333FB1">
        <w:rPr>
          <w:spacing w:val="-4"/>
          <w:sz w:val="24"/>
          <w:szCs w:val="24"/>
        </w:rPr>
        <w:t xml:space="preserve"> </w:t>
      </w:r>
      <w:r w:rsidR="00333FB1" w:rsidRPr="00333FB1">
        <w:rPr>
          <w:sz w:val="24"/>
          <w:szCs w:val="24"/>
        </w:rPr>
        <w:t>to</w:t>
      </w:r>
      <w:r w:rsidR="00333FB1" w:rsidRPr="00333FB1">
        <w:rPr>
          <w:spacing w:val="-4"/>
          <w:sz w:val="24"/>
          <w:szCs w:val="24"/>
        </w:rPr>
        <w:t xml:space="preserve"> </w:t>
      </w:r>
      <w:r w:rsidR="00333FB1" w:rsidRPr="00333FB1">
        <w:rPr>
          <w:sz w:val="24"/>
          <w:szCs w:val="24"/>
        </w:rPr>
        <w:t>FHWA</w:t>
      </w:r>
      <w:r w:rsidR="00333FB1" w:rsidRPr="00333FB1">
        <w:rPr>
          <w:spacing w:val="-3"/>
          <w:sz w:val="24"/>
          <w:szCs w:val="24"/>
        </w:rPr>
        <w:t xml:space="preserve"> </w:t>
      </w:r>
      <w:r w:rsidR="00333FB1" w:rsidRPr="00333FB1">
        <w:rPr>
          <w:sz w:val="24"/>
          <w:szCs w:val="24"/>
        </w:rPr>
        <w:t>to</w:t>
      </w:r>
      <w:r w:rsidR="00333FB1" w:rsidRPr="00333FB1">
        <w:rPr>
          <w:spacing w:val="-4"/>
          <w:sz w:val="24"/>
          <w:szCs w:val="24"/>
        </w:rPr>
        <w:t xml:space="preserve"> </w:t>
      </w:r>
      <w:r w:rsidR="00333FB1" w:rsidRPr="00333FB1">
        <w:rPr>
          <w:sz w:val="24"/>
          <w:szCs w:val="24"/>
        </w:rPr>
        <w:t>extend</w:t>
      </w:r>
      <w:r w:rsidR="00333FB1" w:rsidRPr="00333FB1">
        <w:rPr>
          <w:spacing w:val="-4"/>
          <w:sz w:val="24"/>
          <w:szCs w:val="24"/>
        </w:rPr>
        <w:t xml:space="preserve"> </w:t>
      </w:r>
      <w:r w:rsidR="00333FB1" w:rsidRPr="00333FB1">
        <w:rPr>
          <w:sz w:val="24"/>
          <w:szCs w:val="24"/>
        </w:rPr>
        <w:t>the</w:t>
      </w:r>
      <w:r w:rsidR="00333FB1" w:rsidRPr="00333FB1">
        <w:rPr>
          <w:spacing w:val="-5"/>
          <w:sz w:val="24"/>
          <w:szCs w:val="24"/>
        </w:rPr>
        <w:t xml:space="preserve"> </w:t>
      </w:r>
      <w:r w:rsidR="00333FB1" w:rsidRPr="00333FB1">
        <w:rPr>
          <w:sz w:val="24"/>
          <w:szCs w:val="24"/>
        </w:rPr>
        <w:t>2008</w:t>
      </w:r>
      <w:r w:rsidR="00333FB1" w:rsidRPr="00333FB1">
        <w:rPr>
          <w:spacing w:val="3"/>
          <w:sz w:val="24"/>
          <w:szCs w:val="24"/>
        </w:rPr>
        <w:t xml:space="preserve"> </w:t>
      </w:r>
      <w:r w:rsidR="00333FB1" w:rsidRPr="00333FB1">
        <w:rPr>
          <w:spacing w:val="-2"/>
          <w:sz w:val="24"/>
          <w:szCs w:val="24"/>
        </w:rPr>
        <w:t>T</w:t>
      </w:r>
      <w:r w:rsidR="00333FB1" w:rsidRPr="00333FB1">
        <w:rPr>
          <w:spacing w:val="3"/>
          <w:sz w:val="24"/>
          <w:szCs w:val="24"/>
        </w:rPr>
        <w:t>E</w:t>
      </w:r>
      <w:r w:rsidR="00333FB1" w:rsidRPr="00333FB1">
        <w:rPr>
          <w:sz w:val="24"/>
          <w:szCs w:val="24"/>
        </w:rPr>
        <w:t>DPP</w:t>
      </w:r>
      <w:r w:rsidR="00333FB1" w:rsidRPr="00333FB1">
        <w:rPr>
          <w:spacing w:val="-3"/>
          <w:sz w:val="24"/>
          <w:szCs w:val="24"/>
        </w:rPr>
        <w:t xml:space="preserve"> </w:t>
      </w:r>
      <w:r w:rsidR="00333FB1" w:rsidRPr="00333FB1">
        <w:rPr>
          <w:sz w:val="24"/>
          <w:szCs w:val="24"/>
        </w:rPr>
        <w:t>program</w:t>
      </w:r>
      <w:r w:rsidR="00333FB1" w:rsidRPr="00333FB1">
        <w:rPr>
          <w:spacing w:val="-4"/>
          <w:sz w:val="24"/>
          <w:szCs w:val="24"/>
        </w:rPr>
        <w:t xml:space="preserve"> </w:t>
      </w:r>
      <w:r w:rsidR="00333FB1" w:rsidRPr="00333FB1">
        <w:rPr>
          <w:sz w:val="24"/>
          <w:szCs w:val="24"/>
        </w:rPr>
        <w:t>for</w:t>
      </w:r>
      <w:r w:rsidR="00333FB1" w:rsidRPr="00333FB1">
        <w:rPr>
          <w:spacing w:val="-4"/>
          <w:sz w:val="24"/>
          <w:szCs w:val="24"/>
        </w:rPr>
        <w:t xml:space="preserve"> </w:t>
      </w:r>
      <w:r w:rsidR="00333FB1" w:rsidRPr="00333FB1">
        <w:rPr>
          <w:sz w:val="24"/>
          <w:szCs w:val="24"/>
        </w:rPr>
        <w:t>an</w:t>
      </w:r>
      <w:r w:rsidR="00333FB1" w:rsidRPr="00333FB1">
        <w:rPr>
          <w:spacing w:val="-2"/>
          <w:sz w:val="24"/>
          <w:szCs w:val="24"/>
        </w:rPr>
        <w:t xml:space="preserve"> </w:t>
      </w:r>
      <w:r w:rsidR="00333FB1" w:rsidRPr="00333FB1">
        <w:rPr>
          <w:spacing w:val="1"/>
          <w:sz w:val="24"/>
          <w:szCs w:val="24"/>
        </w:rPr>
        <w:t>a</w:t>
      </w:r>
      <w:r w:rsidR="00333FB1" w:rsidRPr="00333FB1">
        <w:rPr>
          <w:sz w:val="24"/>
          <w:szCs w:val="24"/>
        </w:rPr>
        <w:t>dditional</w:t>
      </w:r>
      <w:r w:rsidR="00333FB1" w:rsidRPr="00333FB1">
        <w:rPr>
          <w:spacing w:val="-4"/>
          <w:sz w:val="24"/>
          <w:szCs w:val="24"/>
        </w:rPr>
        <w:t xml:space="preserve"> </w:t>
      </w:r>
      <w:r w:rsidR="00333FB1" w:rsidRPr="00333FB1">
        <w:rPr>
          <w:sz w:val="24"/>
          <w:szCs w:val="24"/>
        </w:rPr>
        <w:t>3</w:t>
      </w:r>
      <w:r w:rsidR="00333FB1" w:rsidRPr="00333FB1">
        <w:rPr>
          <w:spacing w:val="-5"/>
          <w:sz w:val="24"/>
          <w:szCs w:val="24"/>
        </w:rPr>
        <w:t xml:space="preserve"> </w:t>
      </w:r>
      <w:r w:rsidR="00333FB1" w:rsidRPr="00333FB1">
        <w:rPr>
          <w:spacing w:val="1"/>
          <w:sz w:val="24"/>
          <w:szCs w:val="24"/>
        </w:rPr>
        <w:t>y</w:t>
      </w:r>
      <w:r w:rsidR="00333FB1" w:rsidRPr="00333FB1">
        <w:rPr>
          <w:spacing w:val="-1"/>
          <w:sz w:val="24"/>
          <w:szCs w:val="24"/>
        </w:rPr>
        <w:t>e</w:t>
      </w:r>
      <w:r w:rsidR="00333FB1" w:rsidRPr="00333FB1">
        <w:rPr>
          <w:sz w:val="24"/>
          <w:szCs w:val="24"/>
        </w:rPr>
        <w:t>ar</w:t>
      </w:r>
      <w:r w:rsidR="00333FB1" w:rsidRPr="00333FB1">
        <w:rPr>
          <w:spacing w:val="-1"/>
          <w:sz w:val="24"/>
          <w:szCs w:val="24"/>
        </w:rPr>
        <w:t>s</w:t>
      </w:r>
      <w:r w:rsidR="00333FB1" w:rsidRPr="00333FB1">
        <w:rPr>
          <w:sz w:val="24"/>
          <w:szCs w:val="24"/>
        </w:rPr>
        <w:t xml:space="preserve"> but the request was not granted. The</w:t>
      </w:r>
      <w:r w:rsidR="00333FB1" w:rsidRPr="00333FB1">
        <w:rPr>
          <w:w w:val="99"/>
          <w:sz w:val="24"/>
          <w:szCs w:val="24"/>
        </w:rPr>
        <w:t xml:space="preserve"> </w:t>
      </w:r>
      <w:r w:rsidR="00333FB1">
        <w:rPr>
          <w:w w:val="99"/>
          <w:sz w:val="24"/>
          <w:szCs w:val="24"/>
        </w:rPr>
        <w:t xml:space="preserve">2012 budget was </w:t>
      </w:r>
      <w:r w:rsidR="00333FB1" w:rsidRPr="00333FB1">
        <w:rPr>
          <w:sz w:val="24"/>
          <w:szCs w:val="24"/>
        </w:rPr>
        <w:t xml:space="preserve">based upon </w:t>
      </w:r>
      <w:r w:rsidR="00333FB1" w:rsidRPr="00333FB1">
        <w:rPr>
          <w:spacing w:val="-5"/>
          <w:sz w:val="24"/>
          <w:szCs w:val="24"/>
        </w:rPr>
        <w:t xml:space="preserve">TLN paying the full amount of the </w:t>
      </w:r>
      <w:proofErr w:type="spellStart"/>
      <w:r w:rsidR="00333FB1" w:rsidRPr="00333FB1">
        <w:rPr>
          <w:spacing w:val="-5"/>
          <w:sz w:val="24"/>
          <w:szCs w:val="24"/>
        </w:rPr>
        <w:t>LearnFlex</w:t>
      </w:r>
      <w:proofErr w:type="spellEnd"/>
      <w:r w:rsidR="00333FB1" w:rsidRPr="00333FB1">
        <w:rPr>
          <w:spacing w:val="-5"/>
          <w:sz w:val="24"/>
          <w:szCs w:val="24"/>
        </w:rPr>
        <w:t xml:space="preserve"> licensing minus costs to be assigned to NDDOT for NDDOT only</w:t>
      </w:r>
      <w:r w:rsidR="00333FB1" w:rsidRPr="00333FB1">
        <w:rPr>
          <w:color w:val="FF0000"/>
          <w:spacing w:val="-5"/>
          <w:sz w:val="24"/>
          <w:szCs w:val="24"/>
        </w:rPr>
        <w:t xml:space="preserve"> </w:t>
      </w:r>
      <w:r w:rsidR="00333FB1" w:rsidRPr="00333FB1">
        <w:rPr>
          <w:spacing w:val="-5"/>
          <w:sz w:val="24"/>
          <w:szCs w:val="24"/>
        </w:rPr>
        <w:t xml:space="preserve">courses.    </w:t>
      </w:r>
    </w:p>
    <w:p w:rsidR="00C71961" w:rsidRPr="0087555F" w:rsidRDefault="00C71961" w:rsidP="00C71961">
      <w:pPr>
        <w:rPr>
          <w:sz w:val="24"/>
          <w:szCs w:val="24"/>
        </w:rPr>
      </w:pPr>
    </w:p>
    <w:p w:rsidR="00C71961" w:rsidRDefault="00C71961" w:rsidP="00C71961">
      <w:pPr>
        <w:rPr>
          <w:sz w:val="24"/>
          <w:szCs w:val="24"/>
          <w:u w:val="single"/>
        </w:rPr>
      </w:pPr>
      <w:r>
        <w:rPr>
          <w:sz w:val="24"/>
          <w:szCs w:val="24"/>
          <w:u w:val="single"/>
        </w:rPr>
        <w:t>TEL8 HIGHLIGHTS OF YEARS 2013-2014</w:t>
      </w:r>
    </w:p>
    <w:p w:rsidR="00B65D2E" w:rsidRPr="00333FB1" w:rsidRDefault="00B65D2E" w:rsidP="00333FB1">
      <w:pPr>
        <w:pStyle w:val="ListParagraph"/>
        <w:numPr>
          <w:ilvl w:val="0"/>
          <w:numId w:val="19"/>
        </w:numPr>
        <w:rPr>
          <w:sz w:val="24"/>
          <w:szCs w:val="24"/>
          <w:u w:val="single"/>
        </w:rPr>
      </w:pPr>
      <w:r w:rsidRPr="00333FB1">
        <w:rPr>
          <w:sz w:val="24"/>
          <w:szCs w:val="24"/>
          <w:u w:val="single"/>
        </w:rPr>
        <w:t>Members</w:t>
      </w:r>
    </w:p>
    <w:p w:rsidR="003C4D05" w:rsidRDefault="003C4D05" w:rsidP="00B65D2E">
      <w:pPr>
        <w:rPr>
          <w:sz w:val="24"/>
          <w:szCs w:val="24"/>
        </w:rPr>
      </w:pPr>
      <w:r>
        <w:rPr>
          <w:sz w:val="24"/>
          <w:szCs w:val="24"/>
        </w:rPr>
        <w:t>In 2013, TLN had regained Montana DOT and picked up four MPC universities.  Members of TLN included the following 12 members:</w:t>
      </w:r>
    </w:p>
    <w:p w:rsidR="003C4D05" w:rsidRPr="003C4D05" w:rsidRDefault="003C4D05" w:rsidP="003C4D05">
      <w:pPr>
        <w:pStyle w:val="ListParagraph"/>
        <w:numPr>
          <w:ilvl w:val="0"/>
          <w:numId w:val="1"/>
        </w:numPr>
        <w:rPr>
          <w:sz w:val="24"/>
          <w:szCs w:val="24"/>
        </w:rPr>
      </w:pPr>
      <w:r>
        <w:rPr>
          <w:sz w:val="24"/>
          <w:szCs w:val="24"/>
        </w:rPr>
        <w:t>Montana Department of Transportation</w:t>
      </w:r>
    </w:p>
    <w:p w:rsidR="003C4D05" w:rsidRDefault="003C4D05" w:rsidP="003C4D05">
      <w:pPr>
        <w:pStyle w:val="ListParagraph"/>
        <w:numPr>
          <w:ilvl w:val="0"/>
          <w:numId w:val="1"/>
        </w:numPr>
        <w:rPr>
          <w:sz w:val="24"/>
          <w:szCs w:val="24"/>
        </w:rPr>
      </w:pPr>
      <w:r>
        <w:rPr>
          <w:sz w:val="24"/>
          <w:szCs w:val="24"/>
        </w:rPr>
        <w:t xml:space="preserve">South Dakota Department of Transportation </w:t>
      </w:r>
    </w:p>
    <w:p w:rsidR="003C4D05" w:rsidRPr="005C564D" w:rsidRDefault="003C4D05" w:rsidP="003C4D05">
      <w:pPr>
        <w:pStyle w:val="ListParagraph"/>
        <w:numPr>
          <w:ilvl w:val="0"/>
          <w:numId w:val="1"/>
        </w:numPr>
        <w:rPr>
          <w:sz w:val="24"/>
          <w:szCs w:val="24"/>
        </w:rPr>
      </w:pPr>
      <w:r>
        <w:rPr>
          <w:sz w:val="24"/>
          <w:szCs w:val="24"/>
        </w:rPr>
        <w:t>Wyoming Department of Transportation</w:t>
      </w:r>
    </w:p>
    <w:p w:rsidR="003C4D05" w:rsidRDefault="003C4D05" w:rsidP="003C4D05">
      <w:pPr>
        <w:pStyle w:val="ListParagraph"/>
        <w:numPr>
          <w:ilvl w:val="0"/>
          <w:numId w:val="1"/>
        </w:numPr>
        <w:rPr>
          <w:sz w:val="24"/>
          <w:szCs w:val="24"/>
        </w:rPr>
      </w:pPr>
      <w:r>
        <w:rPr>
          <w:sz w:val="24"/>
          <w:szCs w:val="24"/>
        </w:rPr>
        <w:t>North Dakota Department of Transportation</w:t>
      </w:r>
    </w:p>
    <w:p w:rsidR="003C4D05" w:rsidRDefault="003C4D05" w:rsidP="003C4D05">
      <w:pPr>
        <w:pStyle w:val="ListParagraph"/>
        <w:numPr>
          <w:ilvl w:val="0"/>
          <w:numId w:val="1"/>
        </w:numPr>
        <w:rPr>
          <w:sz w:val="24"/>
          <w:szCs w:val="24"/>
        </w:rPr>
      </w:pPr>
      <w:r>
        <w:rPr>
          <w:sz w:val="24"/>
          <w:szCs w:val="24"/>
        </w:rPr>
        <w:t xml:space="preserve">Colorado State University </w:t>
      </w:r>
    </w:p>
    <w:p w:rsidR="003C4D05" w:rsidRDefault="003C4D05" w:rsidP="003C4D05">
      <w:pPr>
        <w:pStyle w:val="ListParagraph"/>
        <w:numPr>
          <w:ilvl w:val="0"/>
          <w:numId w:val="1"/>
        </w:numPr>
        <w:rPr>
          <w:sz w:val="24"/>
          <w:szCs w:val="24"/>
        </w:rPr>
      </w:pPr>
      <w:r>
        <w:rPr>
          <w:sz w:val="24"/>
          <w:szCs w:val="24"/>
        </w:rPr>
        <w:t>University of Utah</w:t>
      </w:r>
      <w:r w:rsidRPr="00D24199">
        <w:rPr>
          <w:sz w:val="24"/>
          <w:szCs w:val="24"/>
        </w:rPr>
        <w:t xml:space="preserve"> </w:t>
      </w:r>
    </w:p>
    <w:p w:rsidR="003C4D05" w:rsidRDefault="003C4D05" w:rsidP="003C4D05">
      <w:pPr>
        <w:pStyle w:val="ListParagraph"/>
        <w:numPr>
          <w:ilvl w:val="0"/>
          <w:numId w:val="1"/>
        </w:numPr>
        <w:rPr>
          <w:sz w:val="24"/>
          <w:szCs w:val="24"/>
        </w:rPr>
      </w:pPr>
      <w:r>
        <w:rPr>
          <w:sz w:val="24"/>
          <w:szCs w:val="24"/>
        </w:rPr>
        <w:t>University of Wyoming</w:t>
      </w:r>
    </w:p>
    <w:p w:rsidR="003C4D05" w:rsidRDefault="003C4D05" w:rsidP="003C4D05">
      <w:pPr>
        <w:pStyle w:val="ListParagraph"/>
        <w:numPr>
          <w:ilvl w:val="0"/>
          <w:numId w:val="1"/>
        </w:numPr>
        <w:rPr>
          <w:sz w:val="24"/>
          <w:szCs w:val="24"/>
        </w:rPr>
      </w:pPr>
      <w:r>
        <w:rPr>
          <w:sz w:val="24"/>
          <w:szCs w:val="24"/>
        </w:rPr>
        <w:t>South Dakota State University</w:t>
      </w:r>
    </w:p>
    <w:p w:rsidR="003C4D05" w:rsidRDefault="003C4D05" w:rsidP="003C4D05">
      <w:pPr>
        <w:pStyle w:val="ListParagraph"/>
        <w:numPr>
          <w:ilvl w:val="0"/>
          <w:numId w:val="1"/>
        </w:numPr>
        <w:rPr>
          <w:sz w:val="24"/>
          <w:szCs w:val="24"/>
        </w:rPr>
      </w:pPr>
      <w:r>
        <w:rPr>
          <w:sz w:val="24"/>
          <w:szCs w:val="24"/>
        </w:rPr>
        <w:t xml:space="preserve">North Dakota State University </w:t>
      </w:r>
    </w:p>
    <w:p w:rsidR="003C4D05" w:rsidRDefault="003C4D05" w:rsidP="003C4D05">
      <w:pPr>
        <w:pStyle w:val="ListParagraph"/>
        <w:numPr>
          <w:ilvl w:val="0"/>
          <w:numId w:val="1"/>
        </w:numPr>
        <w:rPr>
          <w:sz w:val="24"/>
          <w:szCs w:val="24"/>
        </w:rPr>
      </w:pPr>
      <w:r>
        <w:rPr>
          <w:sz w:val="24"/>
          <w:szCs w:val="24"/>
        </w:rPr>
        <w:t>University of Colorado – Denver</w:t>
      </w:r>
    </w:p>
    <w:p w:rsidR="003C4D05" w:rsidRDefault="003C4D05" w:rsidP="003C4D05">
      <w:pPr>
        <w:pStyle w:val="ListParagraph"/>
        <w:numPr>
          <w:ilvl w:val="0"/>
          <w:numId w:val="1"/>
        </w:numPr>
        <w:rPr>
          <w:sz w:val="24"/>
          <w:szCs w:val="24"/>
        </w:rPr>
      </w:pPr>
      <w:r>
        <w:rPr>
          <w:sz w:val="24"/>
          <w:szCs w:val="24"/>
        </w:rPr>
        <w:t>University of Denver</w:t>
      </w:r>
    </w:p>
    <w:p w:rsidR="003C4D05" w:rsidRDefault="003C4D05" w:rsidP="003C4D05">
      <w:pPr>
        <w:pStyle w:val="ListParagraph"/>
        <w:numPr>
          <w:ilvl w:val="0"/>
          <w:numId w:val="1"/>
        </w:numPr>
        <w:rPr>
          <w:sz w:val="24"/>
          <w:szCs w:val="24"/>
        </w:rPr>
      </w:pPr>
      <w:r>
        <w:rPr>
          <w:sz w:val="24"/>
          <w:szCs w:val="24"/>
        </w:rPr>
        <w:t xml:space="preserve">Utah State University </w:t>
      </w:r>
    </w:p>
    <w:p w:rsidR="00333FB1" w:rsidRDefault="00333FB1" w:rsidP="00333FB1">
      <w:pPr>
        <w:pStyle w:val="ListParagraph"/>
        <w:rPr>
          <w:sz w:val="24"/>
          <w:szCs w:val="24"/>
        </w:rPr>
      </w:pPr>
    </w:p>
    <w:p w:rsidR="00B65D2E" w:rsidRPr="00333FB1" w:rsidRDefault="00B65D2E" w:rsidP="00333FB1">
      <w:pPr>
        <w:pStyle w:val="ListParagraph"/>
        <w:numPr>
          <w:ilvl w:val="0"/>
          <w:numId w:val="19"/>
        </w:numPr>
        <w:rPr>
          <w:sz w:val="24"/>
          <w:szCs w:val="24"/>
          <w:u w:val="single"/>
        </w:rPr>
      </w:pPr>
      <w:r w:rsidRPr="00333FB1">
        <w:rPr>
          <w:sz w:val="24"/>
          <w:szCs w:val="24"/>
          <w:u w:val="single"/>
        </w:rPr>
        <w:t>Programming</w:t>
      </w:r>
    </w:p>
    <w:p w:rsidR="009D2916" w:rsidRDefault="00514967" w:rsidP="00B65D2E">
      <w:pPr>
        <w:rPr>
          <w:sz w:val="24"/>
          <w:szCs w:val="24"/>
        </w:rPr>
      </w:pPr>
      <w:r>
        <w:rPr>
          <w:sz w:val="24"/>
          <w:szCs w:val="24"/>
        </w:rPr>
        <w:t xml:space="preserve">In 2013, 32 </w:t>
      </w:r>
      <w:r w:rsidR="00FD5884">
        <w:rPr>
          <w:sz w:val="24"/>
          <w:szCs w:val="24"/>
        </w:rPr>
        <w:t xml:space="preserve">video conference </w:t>
      </w:r>
      <w:r>
        <w:rPr>
          <w:sz w:val="24"/>
          <w:szCs w:val="24"/>
        </w:rPr>
        <w:t>events</w:t>
      </w:r>
      <w:r w:rsidR="00FD5884">
        <w:rPr>
          <w:sz w:val="24"/>
          <w:szCs w:val="24"/>
        </w:rPr>
        <w:t xml:space="preserve"> and 10 webinars</w:t>
      </w:r>
      <w:r>
        <w:rPr>
          <w:sz w:val="24"/>
          <w:szCs w:val="24"/>
        </w:rPr>
        <w:t xml:space="preserve"> were offered by TLN</w:t>
      </w:r>
      <w:r w:rsidR="009D2916">
        <w:rPr>
          <w:sz w:val="24"/>
          <w:szCs w:val="24"/>
        </w:rPr>
        <w:t>, serving 3,061 participants</w:t>
      </w:r>
      <w:r>
        <w:rPr>
          <w:sz w:val="24"/>
          <w:szCs w:val="24"/>
        </w:rPr>
        <w:t xml:space="preserve">. </w:t>
      </w:r>
      <w:r w:rsidR="009D2916">
        <w:rPr>
          <w:sz w:val="24"/>
          <w:szCs w:val="24"/>
        </w:rPr>
        <w:t>In 2014, 3,771 participants took part in 49 video conferences and webinars.  This growth year</w:t>
      </w:r>
      <w:r w:rsidR="00DA3B87">
        <w:rPr>
          <w:sz w:val="24"/>
          <w:szCs w:val="24"/>
        </w:rPr>
        <w:t>-</w:t>
      </w:r>
      <w:r w:rsidR="009D2916">
        <w:rPr>
          <w:sz w:val="24"/>
          <w:szCs w:val="24"/>
        </w:rPr>
        <w:t>over</w:t>
      </w:r>
      <w:r w:rsidR="00DA3B87">
        <w:rPr>
          <w:sz w:val="24"/>
          <w:szCs w:val="24"/>
        </w:rPr>
        <w:t>-</w:t>
      </w:r>
      <w:r w:rsidR="009D2916">
        <w:rPr>
          <w:sz w:val="24"/>
          <w:szCs w:val="24"/>
        </w:rPr>
        <w:t xml:space="preserve">year was largely attributable to the addition to Montana DOT and </w:t>
      </w:r>
      <w:r w:rsidR="00DA3B87">
        <w:rPr>
          <w:sz w:val="24"/>
          <w:szCs w:val="24"/>
        </w:rPr>
        <w:t>four additional MPC universities.</w:t>
      </w:r>
      <w:r w:rsidR="009D2916">
        <w:rPr>
          <w:sz w:val="24"/>
          <w:szCs w:val="24"/>
        </w:rPr>
        <w:t xml:space="preserve">  </w:t>
      </w:r>
    </w:p>
    <w:p w:rsidR="00514967" w:rsidRDefault="009D2916" w:rsidP="00B65D2E">
      <w:pPr>
        <w:rPr>
          <w:sz w:val="24"/>
          <w:szCs w:val="24"/>
        </w:rPr>
      </w:pPr>
      <w:r>
        <w:rPr>
          <w:sz w:val="24"/>
          <w:szCs w:val="24"/>
        </w:rPr>
        <w:t>A fair amount of time during this period was</w:t>
      </w:r>
      <w:r w:rsidR="00C829C3" w:rsidRPr="00C829C3">
        <w:rPr>
          <w:sz w:val="24"/>
          <w:szCs w:val="24"/>
        </w:rPr>
        <w:t xml:space="preserve"> used by staff to educate speakers to prepare them for the use of the webinar or video conference equipment. An online training module was developed to allow them to have advanced information on how to conduct a video conference. NHI has adapted the module to their format for training its speakers in advance of video conference presentation</w:t>
      </w:r>
      <w:r>
        <w:rPr>
          <w:sz w:val="24"/>
          <w:szCs w:val="24"/>
        </w:rPr>
        <w:t>s.  The training module included</w:t>
      </w:r>
      <w:r w:rsidR="00C829C3" w:rsidRPr="00C829C3">
        <w:rPr>
          <w:sz w:val="24"/>
          <w:szCs w:val="24"/>
        </w:rPr>
        <w:t xml:space="preserve"> suggestions for PowerPoint formatting to enhance the viewing experience.</w:t>
      </w:r>
    </w:p>
    <w:p w:rsidR="00016A21" w:rsidRDefault="00016A21" w:rsidP="00B65D2E">
      <w:pPr>
        <w:rPr>
          <w:sz w:val="24"/>
          <w:szCs w:val="24"/>
        </w:rPr>
      </w:pPr>
      <w:r>
        <w:rPr>
          <w:sz w:val="24"/>
          <w:szCs w:val="24"/>
        </w:rPr>
        <w:t>The following events were offered</w:t>
      </w:r>
      <w:r w:rsidR="00CD5E3F">
        <w:rPr>
          <w:sz w:val="24"/>
          <w:szCs w:val="24"/>
        </w:rPr>
        <w:t xml:space="preserve"> during 2014</w:t>
      </w:r>
      <w:r w:rsidR="00D74D12">
        <w:rPr>
          <w:sz w:val="24"/>
          <w:szCs w:val="24"/>
        </w:rPr>
        <w:t>, some were offered more than once during the training season</w:t>
      </w:r>
      <w:r>
        <w:rPr>
          <w:sz w:val="24"/>
          <w:szCs w:val="24"/>
        </w:rPr>
        <w:t>:</w:t>
      </w:r>
    </w:p>
    <w:p w:rsidR="004D1AA2" w:rsidRDefault="004D1AA2" w:rsidP="004D1AA2">
      <w:pPr>
        <w:pStyle w:val="ListParagraph"/>
        <w:numPr>
          <w:ilvl w:val="0"/>
          <w:numId w:val="21"/>
        </w:numPr>
        <w:rPr>
          <w:sz w:val="24"/>
          <w:szCs w:val="24"/>
        </w:rPr>
      </w:pPr>
      <w:r>
        <w:rPr>
          <w:sz w:val="24"/>
          <w:szCs w:val="24"/>
        </w:rPr>
        <w:t>Hiring Smart</w:t>
      </w:r>
    </w:p>
    <w:p w:rsidR="004D1AA2" w:rsidRDefault="004D1AA2" w:rsidP="004D1AA2">
      <w:pPr>
        <w:pStyle w:val="ListParagraph"/>
        <w:numPr>
          <w:ilvl w:val="0"/>
          <w:numId w:val="21"/>
        </w:numPr>
        <w:rPr>
          <w:sz w:val="24"/>
          <w:szCs w:val="24"/>
        </w:rPr>
      </w:pPr>
      <w:r>
        <w:rPr>
          <w:sz w:val="24"/>
          <w:szCs w:val="24"/>
        </w:rPr>
        <w:t>PE Review for Civil Engineers</w:t>
      </w:r>
    </w:p>
    <w:p w:rsidR="004D1AA2" w:rsidRDefault="004D1AA2" w:rsidP="004D1AA2">
      <w:pPr>
        <w:pStyle w:val="ListParagraph"/>
        <w:numPr>
          <w:ilvl w:val="0"/>
          <w:numId w:val="21"/>
        </w:numPr>
        <w:rPr>
          <w:sz w:val="24"/>
          <w:szCs w:val="24"/>
        </w:rPr>
      </w:pPr>
      <w:r>
        <w:rPr>
          <w:sz w:val="24"/>
          <w:szCs w:val="24"/>
        </w:rPr>
        <w:t>Presentation Slide Design for Non-Designers</w:t>
      </w:r>
    </w:p>
    <w:p w:rsidR="004D1AA2" w:rsidRDefault="004D1AA2" w:rsidP="004D1AA2">
      <w:pPr>
        <w:pStyle w:val="ListParagraph"/>
        <w:numPr>
          <w:ilvl w:val="0"/>
          <w:numId w:val="21"/>
        </w:numPr>
        <w:rPr>
          <w:sz w:val="24"/>
          <w:szCs w:val="24"/>
        </w:rPr>
      </w:pPr>
      <w:r>
        <w:rPr>
          <w:sz w:val="24"/>
          <w:szCs w:val="24"/>
        </w:rPr>
        <w:t>The People Side of Management</w:t>
      </w:r>
    </w:p>
    <w:p w:rsidR="004D1AA2" w:rsidRDefault="004D1AA2" w:rsidP="004D1AA2">
      <w:pPr>
        <w:pStyle w:val="ListParagraph"/>
        <w:numPr>
          <w:ilvl w:val="0"/>
          <w:numId w:val="21"/>
        </w:numPr>
        <w:rPr>
          <w:sz w:val="24"/>
          <w:szCs w:val="24"/>
        </w:rPr>
      </w:pPr>
      <w:r>
        <w:rPr>
          <w:sz w:val="24"/>
          <w:szCs w:val="24"/>
        </w:rPr>
        <w:t>Slide Design for Non-Designers Follow-Up</w:t>
      </w:r>
    </w:p>
    <w:p w:rsidR="004D1AA2" w:rsidRDefault="004D1AA2" w:rsidP="004D1AA2">
      <w:pPr>
        <w:pStyle w:val="ListParagraph"/>
        <w:numPr>
          <w:ilvl w:val="0"/>
          <w:numId w:val="21"/>
        </w:numPr>
        <w:rPr>
          <w:sz w:val="24"/>
          <w:szCs w:val="24"/>
        </w:rPr>
      </w:pPr>
      <w:r>
        <w:rPr>
          <w:sz w:val="24"/>
          <w:szCs w:val="24"/>
        </w:rPr>
        <w:t>Snowplow Operator Training</w:t>
      </w:r>
    </w:p>
    <w:p w:rsidR="004D1AA2" w:rsidRDefault="004D1AA2" w:rsidP="004D1AA2">
      <w:pPr>
        <w:pStyle w:val="ListParagraph"/>
        <w:numPr>
          <w:ilvl w:val="0"/>
          <w:numId w:val="21"/>
        </w:numPr>
        <w:rPr>
          <w:sz w:val="24"/>
          <w:szCs w:val="24"/>
        </w:rPr>
      </w:pPr>
      <w:r>
        <w:rPr>
          <w:sz w:val="24"/>
          <w:szCs w:val="24"/>
        </w:rPr>
        <w:lastRenderedPageBreak/>
        <w:t>Delivering Leading Edge Customer Service</w:t>
      </w:r>
    </w:p>
    <w:p w:rsidR="004D1AA2" w:rsidRDefault="004D1AA2" w:rsidP="004D1AA2">
      <w:pPr>
        <w:pStyle w:val="ListParagraph"/>
        <w:numPr>
          <w:ilvl w:val="0"/>
          <w:numId w:val="21"/>
        </w:numPr>
        <w:rPr>
          <w:sz w:val="24"/>
          <w:szCs w:val="24"/>
        </w:rPr>
      </w:pPr>
      <w:r>
        <w:rPr>
          <w:sz w:val="24"/>
          <w:szCs w:val="24"/>
        </w:rPr>
        <w:t>Ethics Awareness for the Transportation Industry</w:t>
      </w:r>
    </w:p>
    <w:p w:rsidR="004D1AA2" w:rsidRDefault="004D1AA2" w:rsidP="004D1AA2">
      <w:pPr>
        <w:pStyle w:val="ListParagraph"/>
        <w:numPr>
          <w:ilvl w:val="0"/>
          <w:numId w:val="21"/>
        </w:numPr>
        <w:rPr>
          <w:sz w:val="24"/>
          <w:szCs w:val="24"/>
        </w:rPr>
      </w:pPr>
      <w:r>
        <w:rPr>
          <w:sz w:val="24"/>
          <w:szCs w:val="24"/>
        </w:rPr>
        <w:t>Anti-Icing/De-Icing</w:t>
      </w:r>
    </w:p>
    <w:p w:rsidR="004D1AA2" w:rsidRDefault="004D1AA2" w:rsidP="004D1AA2">
      <w:pPr>
        <w:pStyle w:val="ListParagraph"/>
        <w:numPr>
          <w:ilvl w:val="0"/>
          <w:numId w:val="21"/>
        </w:numPr>
        <w:rPr>
          <w:sz w:val="24"/>
          <w:szCs w:val="24"/>
        </w:rPr>
      </w:pPr>
      <w:r>
        <w:rPr>
          <w:sz w:val="24"/>
          <w:szCs w:val="24"/>
        </w:rPr>
        <w:t>Stepping Up: Taking the Initiative</w:t>
      </w:r>
    </w:p>
    <w:p w:rsidR="004D1AA2" w:rsidRDefault="004D1AA2" w:rsidP="004D1AA2">
      <w:pPr>
        <w:pStyle w:val="ListParagraph"/>
        <w:numPr>
          <w:ilvl w:val="0"/>
          <w:numId w:val="21"/>
        </w:numPr>
        <w:rPr>
          <w:sz w:val="24"/>
          <w:szCs w:val="24"/>
        </w:rPr>
      </w:pPr>
      <w:r>
        <w:rPr>
          <w:sz w:val="24"/>
          <w:szCs w:val="24"/>
        </w:rPr>
        <w:t>Successful Meetings or Trainings Using Distance Technology</w:t>
      </w:r>
    </w:p>
    <w:p w:rsidR="004D1AA2" w:rsidRDefault="004D1AA2" w:rsidP="004D1AA2">
      <w:pPr>
        <w:pStyle w:val="ListParagraph"/>
        <w:numPr>
          <w:ilvl w:val="0"/>
          <w:numId w:val="21"/>
        </w:numPr>
        <w:rPr>
          <w:sz w:val="24"/>
          <w:szCs w:val="24"/>
        </w:rPr>
      </w:pPr>
      <w:r>
        <w:rPr>
          <w:sz w:val="24"/>
          <w:szCs w:val="24"/>
        </w:rPr>
        <w:t>Alternatives to Paving</w:t>
      </w:r>
    </w:p>
    <w:p w:rsidR="004D1AA2" w:rsidRDefault="004D1AA2" w:rsidP="004D1AA2">
      <w:pPr>
        <w:pStyle w:val="ListParagraph"/>
        <w:numPr>
          <w:ilvl w:val="0"/>
          <w:numId w:val="21"/>
        </w:numPr>
        <w:rPr>
          <w:sz w:val="24"/>
          <w:szCs w:val="24"/>
        </w:rPr>
      </w:pPr>
      <w:r>
        <w:rPr>
          <w:sz w:val="24"/>
          <w:szCs w:val="24"/>
        </w:rPr>
        <w:t>OSHA 10-Hour Work Zone Safety</w:t>
      </w:r>
    </w:p>
    <w:p w:rsidR="004D1AA2" w:rsidRDefault="004D1AA2" w:rsidP="004D1AA2">
      <w:pPr>
        <w:pStyle w:val="ListParagraph"/>
        <w:numPr>
          <w:ilvl w:val="0"/>
          <w:numId w:val="21"/>
        </w:numPr>
        <w:rPr>
          <w:sz w:val="24"/>
          <w:szCs w:val="24"/>
        </w:rPr>
      </w:pPr>
      <w:r>
        <w:rPr>
          <w:sz w:val="24"/>
          <w:szCs w:val="24"/>
        </w:rPr>
        <w:t>Leading a Successful Change Effort</w:t>
      </w:r>
    </w:p>
    <w:p w:rsidR="004D1AA2" w:rsidRDefault="004D1AA2" w:rsidP="004D1AA2">
      <w:pPr>
        <w:pStyle w:val="ListParagraph"/>
        <w:numPr>
          <w:ilvl w:val="0"/>
          <w:numId w:val="21"/>
        </w:numPr>
        <w:rPr>
          <w:sz w:val="24"/>
          <w:szCs w:val="24"/>
        </w:rPr>
      </w:pPr>
      <w:r>
        <w:rPr>
          <w:sz w:val="24"/>
          <w:szCs w:val="24"/>
        </w:rPr>
        <w:t>PE Review for Civil Engineers</w:t>
      </w:r>
    </w:p>
    <w:p w:rsidR="004D1AA2" w:rsidRDefault="004D1AA2" w:rsidP="004D1AA2">
      <w:pPr>
        <w:pStyle w:val="ListParagraph"/>
        <w:numPr>
          <w:ilvl w:val="0"/>
          <w:numId w:val="21"/>
        </w:numPr>
        <w:rPr>
          <w:sz w:val="24"/>
          <w:szCs w:val="24"/>
        </w:rPr>
      </w:pPr>
      <w:r>
        <w:rPr>
          <w:sz w:val="24"/>
          <w:szCs w:val="24"/>
        </w:rPr>
        <w:t>Access Management</w:t>
      </w:r>
    </w:p>
    <w:p w:rsidR="004D1AA2" w:rsidRDefault="004D1AA2" w:rsidP="004D1AA2">
      <w:pPr>
        <w:pStyle w:val="ListParagraph"/>
        <w:numPr>
          <w:ilvl w:val="0"/>
          <w:numId w:val="21"/>
        </w:numPr>
        <w:rPr>
          <w:sz w:val="24"/>
          <w:szCs w:val="24"/>
        </w:rPr>
      </w:pPr>
      <w:r>
        <w:rPr>
          <w:sz w:val="24"/>
          <w:szCs w:val="24"/>
        </w:rPr>
        <w:t>Basic Concepts of Pavement Preservation</w:t>
      </w:r>
    </w:p>
    <w:p w:rsidR="004D1AA2" w:rsidRDefault="004D1AA2" w:rsidP="004D1AA2">
      <w:pPr>
        <w:pStyle w:val="ListParagraph"/>
        <w:numPr>
          <w:ilvl w:val="0"/>
          <w:numId w:val="21"/>
        </w:numPr>
        <w:rPr>
          <w:sz w:val="24"/>
          <w:szCs w:val="24"/>
        </w:rPr>
      </w:pPr>
      <w:r>
        <w:rPr>
          <w:sz w:val="24"/>
          <w:szCs w:val="24"/>
        </w:rPr>
        <w:t>Managing Organizational Communication</w:t>
      </w:r>
    </w:p>
    <w:p w:rsidR="004D1AA2" w:rsidRDefault="004D1AA2" w:rsidP="004D1AA2">
      <w:pPr>
        <w:pStyle w:val="ListParagraph"/>
        <w:numPr>
          <w:ilvl w:val="0"/>
          <w:numId w:val="21"/>
        </w:numPr>
        <w:rPr>
          <w:sz w:val="24"/>
          <w:szCs w:val="24"/>
        </w:rPr>
      </w:pPr>
      <w:r>
        <w:rPr>
          <w:sz w:val="24"/>
          <w:szCs w:val="24"/>
        </w:rPr>
        <w:t>Developing Personal Leadership</w:t>
      </w:r>
    </w:p>
    <w:p w:rsidR="004D1AA2" w:rsidRDefault="004D1AA2" w:rsidP="004D1AA2">
      <w:pPr>
        <w:pStyle w:val="ListParagraph"/>
        <w:numPr>
          <w:ilvl w:val="0"/>
          <w:numId w:val="21"/>
        </w:numPr>
        <w:rPr>
          <w:sz w:val="24"/>
          <w:szCs w:val="24"/>
        </w:rPr>
      </w:pPr>
      <w:r>
        <w:rPr>
          <w:sz w:val="24"/>
          <w:szCs w:val="24"/>
        </w:rPr>
        <w:t>The Flexible Leader</w:t>
      </w:r>
    </w:p>
    <w:p w:rsidR="004D1AA2" w:rsidRDefault="004D1AA2" w:rsidP="004D1AA2">
      <w:pPr>
        <w:pStyle w:val="ListParagraph"/>
        <w:numPr>
          <w:ilvl w:val="0"/>
          <w:numId w:val="21"/>
        </w:numPr>
        <w:rPr>
          <w:sz w:val="24"/>
          <w:szCs w:val="24"/>
        </w:rPr>
      </w:pPr>
      <w:r>
        <w:rPr>
          <w:sz w:val="24"/>
          <w:szCs w:val="24"/>
        </w:rPr>
        <w:t>Guardrail Maintenance</w:t>
      </w:r>
    </w:p>
    <w:p w:rsidR="004D1AA2" w:rsidRDefault="004D1AA2" w:rsidP="004D1AA2">
      <w:pPr>
        <w:pStyle w:val="ListParagraph"/>
        <w:numPr>
          <w:ilvl w:val="0"/>
          <w:numId w:val="21"/>
        </w:numPr>
        <w:rPr>
          <w:sz w:val="24"/>
          <w:szCs w:val="24"/>
        </w:rPr>
      </w:pPr>
      <w:r>
        <w:rPr>
          <w:sz w:val="24"/>
          <w:szCs w:val="24"/>
        </w:rPr>
        <w:t>Basic Full Depth and Partial Depth Concrete Pavement</w:t>
      </w:r>
    </w:p>
    <w:p w:rsidR="004D1AA2" w:rsidRDefault="004D1AA2" w:rsidP="004D1AA2">
      <w:pPr>
        <w:pStyle w:val="ListParagraph"/>
        <w:numPr>
          <w:ilvl w:val="0"/>
          <w:numId w:val="21"/>
        </w:numPr>
        <w:rPr>
          <w:sz w:val="24"/>
          <w:szCs w:val="24"/>
        </w:rPr>
      </w:pPr>
      <w:r>
        <w:rPr>
          <w:sz w:val="24"/>
          <w:szCs w:val="24"/>
        </w:rPr>
        <w:t>ATSSA Traffic Control Technician</w:t>
      </w:r>
    </w:p>
    <w:p w:rsidR="004D1AA2" w:rsidRDefault="004D1AA2" w:rsidP="004D1AA2">
      <w:pPr>
        <w:pStyle w:val="ListParagraph"/>
        <w:numPr>
          <w:ilvl w:val="0"/>
          <w:numId w:val="21"/>
        </w:numPr>
        <w:rPr>
          <w:sz w:val="24"/>
          <w:szCs w:val="24"/>
        </w:rPr>
      </w:pPr>
      <w:r>
        <w:rPr>
          <w:sz w:val="24"/>
          <w:szCs w:val="24"/>
        </w:rPr>
        <w:t>Building Credibility and Influence</w:t>
      </w:r>
    </w:p>
    <w:p w:rsidR="004D1AA2" w:rsidRDefault="004D1AA2" w:rsidP="004D1AA2">
      <w:pPr>
        <w:pStyle w:val="ListParagraph"/>
        <w:numPr>
          <w:ilvl w:val="0"/>
          <w:numId w:val="21"/>
        </w:numPr>
        <w:rPr>
          <w:sz w:val="24"/>
          <w:szCs w:val="24"/>
        </w:rPr>
      </w:pPr>
      <w:r>
        <w:rPr>
          <w:sz w:val="24"/>
          <w:szCs w:val="24"/>
        </w:rPr>
        <w:t>Highway Wildlife Crossings – State of Practice</w:t>
      </w:r>
    </w:p>
    <w:p w:rsidR="004D1AA2" w:rsidRDefault="004D1AA2" w:rsidP="004D1AA2">
      <w:pPr>
        <w:pStyle w:val="ListParagraph"/>
        <w:numPr>
          <w:ilvl w:val="0"/>
          <w:numId w:val="21"/>
        </w:numPr>
        <w:rPr>
          <w:sz w:val="24"/>
          <w:szCs w:val="24"/>
        </w:rPr>
      </w:pPr>
      <w:r>
        <w:rPr>
          <w:sz w:val="24"/>
          <w:szCs w:val="24"/>
        </w:rPr>
        <w:t xml:space="preserve">State of the Guardrail Industry: Advancements in </w:t>
      </w:r>
      <w:r w:rsidR="001175E2">
        <w:rPr>
          <w:sz w:val="24"/>
          <w:szCs w:val="24"/>
        </w:rPr>
        <w:t>Longitudinal</w:t>
      </w:r>
      <w:r w:rsidR="001A25A7">
        <w:rPr>
          <w:sz w:val="24"/>
          <w:szCs w:val="24"/>
        </w:rPr>
        <w:t xml:space="preserve"> Barrie</w:t>
      </w:r>
      <w:r>
        <w:rPr>
          <w:sz w:val="24"/>
          <w:szCs w:val="24"/>
        </w:rPr>
        <w:t>rs</w:t>
      </w:r>
    </w:p>
    <w:p w:rsidR="004D1AA2" w:rsidRDefault="004D1AA2" w:rsidP="004D1AA2">
      <w:pPr>
        <w:pStyle w:val="ListParagraph"/>
        <w:numPr>
          <w:ilvl w:val="0"/>
          <w:numId w:val="21"/>
        </w:numPr>
        <w:rPr>
          <w:sz w:val="24"/>
          <w:szCs w:val="24"/>
        </w:rPr>
      </w:pPr>
      <w:r>
        <w:rPr>
          <w:sz w:val="24"/>
          <w:szCs w:val="24"/>
        </w:rPr>
        <w:t>Bridge Construction Inspection</w:t>
      </w:r>
    </w:p>
    <w:p w:rsidR="004D1AA2" w:rsidRDefault="004D1AA2" w:rsidP="004D1AA2">
      <w:pPr>
        <w:pStyle w:val="ListParagraph"/>
        <w:numPr>
          <w:ilvl w:val="0"/>
          <w:numId w:val="21"/>
        </w:numPr>
        <w:rPr>
          <w:sz w:val="24"/>
          <w:szCs w:val="24"/>
        </w:rPr>
      </w:pPr>
      <w:r>
        <w:rPr>
          <w:sz w:val="24"/>
          <w:szCs w:val="24"/>
        </w:rPr>
        <w:t xml:space="preserve">Asphalt Crack Sealing </w:t>
      </w:r>
    </w:p>
    <w:p w:rsidR="004D1AA2" w:rsidRDefault="001A25A7" w:rsidP="004D1AA2">
      <w:pPr>
        <w:pStyle w:val="ListParagraph"/>
        <w:numPr>
          <w:ilvl w:val="0"/>
          <w:numId w:val="21"/>
        </w:numPr>
        <w:rPr>
          <w:sz w:val="24"/>
          <w:szCs w:val="24"/>
        </w:rPr>
      </w:pPr>
      <w:r>
        <w:rPr>
          <w:sz w:val="24"/>
          <w:szCs w:val="24"/>
        </w:rPr>
        <w:t xml:space="preserve">Construction Guardrail Installation and Inspection </w:t>
      </w:r>
    </w:p>
    <w:p w:rsidR="001A25A7" w:rsidRDefault="001A25A7" w:rsidP="004D1AA2">
      <w:pPr>
        <w:pStyle w:val="ListParagraph"/>
        <w:numPr>
          <w:ilvl w:val="0"/>
          <w:numId w:val="21"/>
        </w:numPr>
        <w:rPr>
          <w:sz w:val="24"/>
          <w:szCs w:val="24"/>
        </w:rPr>
      </w:pPr>
      <w:r>
        <w:rPr>
          <w:sz w:val="24"/>
          <w:szCs w:val="24"/>
        </w:rPr>
        <w:t>Prose for Pros</w:t>
      </w:r>
      <w:r w:rsidR="00A1218A">
        <w:rPr>
          <w:sz w:val="24"/>
          <w:szCs w:val="24"/>
        </w:rPr>
        <w:t xml:space="preserve"> Writing Workshop</w:t>
      </w:r>
    </w:p>
    <w:p w:rsidR="001A25A7" w:rsidRDefault="001A25A7" w:rsidP="004D1AA2">
      <w:pPr>
        <w:pStyle w:val="ListParagraph"/>
        <w:numPr>
          <w:ilvl w:val="0"/>
          <w:numId w:val="21"/>
        </w:numPr>
        <w:rPr>
          <w:sz w:val="24"/>
          <w:szCs w:val="24"/>
        </w:rPr>
      </w:pPr>
      <w:r>
        <w:rPr>
          <w:sz w:val="24"/>
          <w:szCs w:val="24"/>
        </w:rPr>
        <w:t xml:space="preserve">Ultra-Thin </w:t>
      </w:r>
      <w:proofErr w:type="spellStart"/>
      <w:r>
        <w:rPr>
          <w:sz w:val="24"/>
          <w:szCs w:val="24"/>
        </w:rPr>
        <w:t>Whitetopping</w:t>
      </w:r>
      <w:proofErr w:type="spellEnd"/>
      <w:r>
        <w:rPr>
          <w:sz w:val="24"/>
          <w:szCs w:val="24"/>
        </w:rPr>
        <w:t xml:space="preserve"> Materials, Design and Construction Concepts</w:t>
      </w:r>
    </w:p>
    <w:p w:rsidR="001A25A7" w:rsidRDefault="001A25A7" w:rsidP="004D1AA2">
      <w:pPr>
        <w:pStyle w:val="ListParagraph"/>
        <w:numPr>
          <w:ilvl w:val="0"/>
          <w:numId w:val="21"/>
        </w:numPr>
        <w:rPr>
          <w:sz w:val="24"/>
          <w:szCs w:val="24"/>
        </w:rPr>
      </w:pPr>
      <w:r>
        <w:rPr>
          <w:sz w:val="24"/>
          <w:szCs w:val="24"/>
        </w:rPr>
        <w:t>Warm Mix Asphalt</w:t>
      </w:r>
    </w:p>
    <w:p w:rsidR="001A25A7" w:rsidRDefault="001A25A7" w:rsidP="004D1AA2">
      <w:pPr>
        <w:pStyle w:val="ListParagraph"/>
        <w:numPr>
          <w:ilvl w:val="0"/>
          <w:numId w:val="21"/>
        </w:numPr>
        <w:rPr>
          <w:sz w:val="24"/>
          <w:szCs w:val="24"/>
        </w:rPr>
      </w:pPr>
      <w:r>
        <w:rPr>
          <w:sz w:val="24"/>
          <w:szCs w:val="24"/>
        </w:rPr>
        <w:t>Pavement Markings for Maintenance Employees</w:t>
      </w:r>
    </w:p>
    <w:p w:rsidR="001A25A7" w:rsidRDefault="001A25A7" w:rsidP="004D1AA2">
      <w:pPr>
        <w:pStyle w:val="ListParagraph"/>
        <w:numPr>
          <w:ilvl w:val="0"/>
          <w:numId w:val="21"/>
        </w:numPr>
        <w:rPr>
          <w:sz w:val="24"/>
          <w:szCs w:val="24"/>
        </w:rPr>
      </w:pPr>
      <w:r>
        <w:rPr>
          <w:sz w:val="24"/>
          <w:szCs w:val="24"/>
        </w:rPr>
        <w:t>ADA – Designing Construction &amp; Maintaining Pedestrian Facilities</w:t>
      </w:r>
    </w:p>
    <w:p w:rsidR="001A25A7" w:rsidRDefault="001A25A7" w:rsidP="004D1AA2">
      <w:pPr>
        <w:pStyle w:val="ListParagraph"/>
        <w:numPr>
          <w:ilvl w:val="0"/>
          <w:numId w:val="21"/>
        </w:numPr>
        <w:rPr>
          <w:sz w:val="24"/>
          <w:szCs w:val="24"/>
        </w:rPr>
      </w:pPr>
      <w:r>
        <w:rPr>
          <w:sz w:val="24"/>
          <w:szCs w:val="24"/>
        </w:rPr>
        <w:t>Introduction to Project Management Concepts</w:t>
      </w:r>
    </w:p>
    <w:p w:rsidR="001A25A7" w:rsidRDefault="001A25A7" w:rsidP="004D1AA2">
      <w:pPr>
        <w:pStyle w:val="ListParagraph"/>
        <w:numPr>
          <w:ilvl w:val="0"/>
          <w:numId w:val="21"/>
        </w:numPr>
        <w:rPr>
          <w:sz w:val="24"/>
          <w:szCs w:val="24"/>
        </w:rPr>
      </w:pPr>
      <w:r>
        <w:rPr>
          <w:sz w:val="24"/>
          <w:szCs w:val="24"/>
        </w:rPr>
        <w:t>Construction Project Management/Contract Administration</w:t>
      </w:r>
    </w:p>
    <w:p w:rsidR="001A25A7" w:rsidRDefault="001A25A7" w:rsidP="004D1AA2">
      <w:pPr>
        <w:pStyle w:val="ListParagraph"/>
        <w:numPr>
          <w:ilvl w:val="0"/>
          <w:numId w:val="21"/>
        </w:numPr>
        <w:rPr>
          <w:sz w:val="24"/>
          <w:szCs w:val="24"/>
        </w:rPr>
      </w:pPr>
      <w:r>
        <w:rPr>
          <w:sz w:val="24"/>
          <w:szCs w:val="24"/>
        </w:rPr>
        <w:t>Dealing with Difficult People</w:t>
      </w:r>
    </w:p>
    <w:p w:rsidR="001A25A7" w:rsidRDefault="001A25A7" w:rsidP="004D1AA2">
      <w:pPr>
        <w:pStyle w:val="ListParagraph"/>
        <w:numPr>
          <w:ilvl w:val="0"/>
          <w:numId w:val="21"/>
        </w:numPr>
        <w:rPr>
          <w:sz w:val="24"/>
          <w:szCs w:val="24"/>
        </w:rPr>
      </w:pPr>
      <w:r>
        <w:rPr>
          <w:sz w:val="24"/>
          <w:szCs w:val="24"/>
        </w:rPr>
        <w:t>Tractor Operator Safety</w:t>
      </w:r>
    </w:p>
    <w:p w:rsidR="001A25A7" w:rsidRDefault="001A25A7" w:rsidP="004D1AA2">
      <w:pPr>
        <w:pStyle w:val="ListParagraph"/>
        <w:numPr>
          <w:ilvl w:val="0"/>
          <w:numId w:val="21"/>
        </w:numPr>
        <w:rPr>
          <w:sz w:val="24"/>
          <w:szCs w:val="24"/>
        </w:rPr>
      </w:pPr>
      <w:r>
        <w:rPr>
          <w:sz w:val="24"/>
          <w:szCs w:val="24"/>
        </w:rPr>
        <w:t>Highway Pipe Installation</w:t>
      </w:r>
    </w:p>
    <w:p w:rsidR="001A25A7" w:rsidRDefault="001A25A7" w:rsidP="004D1AA2">
      <w:pPr>
        <w:pStyle w:val="ListParagraph"/>
        <w:numPr>
          <w:ilvl w:val="0"/>
          <w:numId w:val="21"/>
        </w:numPr>
        <w:rPr>
          <w:sz w:val="24"/>
          <w:szCs w:val="24"/>
        </w:rPr>
      </w:pPr>
      <w:r>
        <w:rPr>
          <w:sz w:val="24"/>
          <w:szCs w:val="24"/>
        </w:rPr>
        <w:t>Basic Full Depth and Partial Depth Concrete Pavement Repair Methods</w:t>
      </w:r>
    </w:p>
    <w:p w:rsidR="001A25A7" w:rsidRDefault="001A25A7" w:rsidP="004D1AA2">
      <w:pPr>
        <w:pStyle w:val="ListParagraph"/>
        <w:numPr>
          <w:ilvl w:val="0"/>
          <w:numId w:val="21"/>
        </w:numPr>
        <w:rPr>
          <w:sz w:val="24"/>
          <w:szCs w:val="24"/>
        </w:rPr>
      </w:pPr>
      <w:r>
        <w:rPr>
          <w:sz w:val="24"/>
          <w:szCs w:val="24"/>
        </w:rPr>
        <w:t>Shale Oil Exploration &amp; Production Impacts on Roads</w:t>
      </w:r>
    </w:p>
    <w:p w:rsidR="001A25A7" w:rsidRDefault="001A25A7" w:rsidP="004D1AA2">
      <w:pPr>
        <w:pStyle w:val="ListParagraph"/>
        <w:numPr>
          <w:ilvl w:val="0"/>
          <w:numId w:val="21"/>
        </w:numPr>
        <w:rPr>
          <w:sz w:val="24"/>
          <w:szCs w:val="24"/>
        </w:rPr>
      </w:pPr>
      <w:r>
        <w:rPr>
          <w:sz w:val="24"/>
          <w:szCs w:val="24"/>
        </w:rPr>
        <w:t>Concrete Slab &amp; Bridge Deck Curing</w:t>
      </w:r>
    </w:p>
    <w:p w:rsidR="001A25A7" w:rsidRDefault="001A25A7" w:rsidP="004D1AA2">
      <w:pPr>
        <w:pStyle w:val="ListParagraph"/>
        <w:numPr>
          <w:ilvl w:val="0"/>
          <w:numId w:val="21"/>
        </w:numPr>
        <w:rPr>
          <w:sz w:val="24"/>
          <w:szCs w:val="24"/>
        </w:rPr>
      </w:pPr>
      <w:r>
        <w:rPr>
          <w:sz w:val="24"/>
          <w:szCs w:val="24"/>
        </w:rPr>
        <w:t>Big Block Segmental Walls</w:t>
      </w:r>
    </w:p>
    <w:p w:rsidR="001A25A7" w:rsidRDefault="001A25A7" w:rsidP="004D1AA2">
      <w:pPr>
        <w:pStyle w:val="ListParagraph"/>
        <w:numPr>
          <w:ilvl w:val="0"/>
          <w:numId w:val="21"/>
        </w:numPr>
        <w:rPr>
          <w:sz w:val="24"/>
          <w:szCs w:val="24"/>
        </w:rPr>
      </w:pPr>
      <w:r>
        <w:rPr>
          <w:sz w:val="24"/>
          <w:szCs w:val="24"/>
        </w:rPr>
        <w:t>Automated Pavement Distress Data Collection</w:t>
      </w:r>
    </w:p>
    <w:p w:rsidR="001A25A7" w:rsidRDefault="001A25A7" w:rsidP="004D1AA2">
      <w:pPr>
        <w:pStyle w:val="ListParagraph"/>
        <w:numPr>
          <w:ilvl w:val="0"/>
          <w:numId w:val="21"/>
        </w:numPr>
        <w:rPr>
          <w:sz w:val="24"/>
          <w:szCs w:val="24"/>
        </w:rPr>
      </w:pPr>
      <w:r>
        <w:rPr>
          <w:sz w:val="24"/>
          <w:szCs w:val="24"/>
        </w:rPr>
        <w:t>Gravel Roads Maintenance</w:t>
      </w:r>
    </w:p>
    <w:p w:rsidR="001A25A7" w:rsidRDefault="001A25A7" w:rsidP="004D1AA2">
      <w:pPr>
        <w:pStyle w:val="ListParagraph"/>
        <w:numPr>
          <w:ilvl w:val="0"/>
          <w:numId w:val="21"/>
        </w:numPr>
        <w:rPr>
          <w:sz w:val="24"/>
          <w:szCs w:val="24"/>
        </w:rPr>
      </w:pPr>
      <w:r>
        <w:rPr>
          <w:sz w:val="24"/>
          <w:szCs w:val="24"/>
        </w:rPr>
        <w:t>Franklin Covey 7 Habit of Highly Effective People</w:t>
      </w:r>
    </w:p>
    <w:p w:rsidR="004D1AA2" w:rsidRPr="004D1AA2" w:rsidRDefault="004D1AA2" w:rsidP="004D1AA2">
      <w:pPr>
        <w:pStyle w:val="ListParagraph"/>
        <w:rPr>
          <w:sz w:val="24"/>
          <w:szCs w:val="24"/>
        </w:rPr>
      </w:pPr>
    </w:p>
    <w:p w:rsidR="00C829C3" w:rsidRPr="00333FB1" w:rsidRDefault="00B65D2E" w:rsidP="00333FB1">
      <w:pPr>
        <w:pStyle w:val="ListParagraph"/>
        <w:numPr>
          <w:ilvl w:val="0"/>
          <w:numId w:val="19"/>
        </w:numPr>
        <w:rPr>
          <w:sz w:val="24"/>
          <w:szCs w:val="24"/>
          <w:u w:val="single"/>
        </w:rPr>
      </w:pPr>
      <w:r w:rsidRPr="00333FB1">
        <w:rPr>
          <w:sz w:val="24"/>
          <w:szCs w:val="24"/>
          <w:u w:val="single"/>
        </w:rPr>
        <w:t>Technology Infrastructure</w:t>
      </w:r>
    </w:p>
    <w:p w:rsidR="00915EB4" w:rsidRPr="00C829C3" w:rsidRDefault="00C829C3" w:rsidP="00B65D2E">
      <w:pPr>
        <w:rPr>
          <w:sz w:val="24"/>
          <w:szCs w:val="24"/>
        </w:rPr>
      </w:pPr>
      <w:r w:rsidRPr="00C829C3">
        <w:rPr>
          <w:sz w:val="24"/>
          <w:szCs w:val="24"/>
        </w:rPr>
        <w:lastRenderedPageBreak/>
        <w:t>The Tandberg video conference bridge was replaced in 2014. A Polycom</w:t>
      </w:r>
      <w:r>
        <w:rPr>
          <w:sz w:val="24"/>
          <w:szCs w:val="24"/>
        </w:rPr>
        <w:t xml:space="preserve"> Video Conference Bridge</w:t>
      </w:r>
      <w:r w:rsidRPr="00C829C3">
        <w:rPr>
          <w:sz w:val="24"/>
          <w:szCs w:val="24"/>
        </w:rPr>
        <w:t xml:space="preserve"> system similar to the systems of the member states was selected.  The new system was installed in February of 2014. </w:t>
      </w:r>
      <w:r w:rsidR="00CC55E0">
        <w:rPr>
          <w:sz w:val="24"/>
          <w:szCs w:val="24"/>
        </w:rPr>
        <w:t xml:space="preserve">Some technical issues arose in the fall of 2014.  Issues with frozen slides were studied extensively and work-arounds were found.  </w:t>
      </w:r>
    </w:p>
    <w:p w:rsidR="00B65D2E" w:rsidRPr="00333FB1" w:rsidRDefault="00B65D2E" w:rsidP="00333FB1">
      <w:pPr>
        <w:pStyle w:val="ListParagraph"/>
        <w:numPr>
          <w:ilvl w:val="0"/>
          <w:numId w:val="19"/>
        </w:numPr>
        <w:rPr>
          <w:sz w:val="24"/>
          <w:szCs w:val="24"/>
          <w:u w:val="single"/>
        </w:rPr>
      </w:pPr>
      <w:r w:rsidRPr="00333FB1">
        <w:rPr>
          <w:sz w:val="24"/>
          <w:szCs w:val="24"/>
          <w:u w:val="single"/>
        </w:rPr>
        <w:t xml:space="preserve">Finances </w:t>
      </w:r>
    </w:p>
    <w:p w:rsidR="00C71961" w:rsidRPr="00016A21" w:rsidRDefault="00016A21" w:rsidP="00C71961">
      <w:pPr>
        <w:rPr>
          <w:sz w:val="24"/>
          <w:szCs w:val="24"/>
        </w:rPr>
      </w:pPr>
      <w:r>
        <w:rPr>
          <w:sz w:val="24"/>
          <w:szCs w:val="24"/>
        </w:rPr>
        <w:t>The budget for 2013 was $548,000.</w:t>
      </w:r>
      <w:r w:rsidR="001E3637">
        <w:rPr>
          <w:sz w:val="24"/>
          <w:szCs w:val="24"/>
        </w:rPr>
        <w:t xml:space="preserve"> In FY ’14, the budget included $80,000 down payment on a video conference bridge.  TLN was able to participate in </w:t>
      </w:r>
      <w:proofErr w:type="gramStart"/>
      <w:r w:rsidR="001E3637">
        <w:rPr>
          <w:sz w:val="24"/>
          <w:szCs w:val="24"/>
        </w:rPr>
        <w:t>an NDSU</w:t>
      </w:r>
      <w:proofErr w:type="gramEnd"/>
      <w:r w:rsidR="001E3637">
        <w:rPr>
          <w:sz w:val="24"/>
          <w:szCs w:val="24"/>
        </w:rPr>
        <w:t xml:space="preserve"> finance options (loan) to pay the balance over two years.  The budget covered the second payment of $28,000 with the their and final payment scheduled to be made during the FY ’16 budget </w:t>
      </w:r>
      <w:r>
        <w:rPr>
          <w:sz w:val="24"/>
          <w:szCs w:val="24"/>
        </w:rPr>
        <w:t xml:space="preserve">  </w:t>
      </w:r>
    </w:p>
    <w:p w:rsidR="001E3637" w:rsidRDefault="001E3637" w:rsidP="00C71961">
      <w:pPr>
        <w:rPr>
          <w:sz w:val="24"/>
          <w:szCs w:val="24"/>
          <w:u w:val="single"/>
        </w:rPr>
      </w:pPr>
    </w:p>
    <w:p w:rsidR="00C71961" w:rsidRDefault="00C71961" w:rsidP="00C71961">
      <w:pPr>
        <w:rPr>
          <w:sz w:val="24"/>
          <w:szCs w:val="24"/>
          <w:u w:val="single"/>
        </w:rPr>
      </w:pPr>
      <w:r>
        <w:rPr>
          <w:sz w:val="24"/>
          <w:szCs w:val="24"/>
          <w:u w:val="single"/>
        </w:rPr>
        <w:t>TEL8 HIGHLIGHTS OF YEAR 2015</w:t>
      </w:r>
    </w:p>
    <w:p w:rsidR="00B65D2E" w:rsidRDefault="00B65D2E" w:rsidP="00DA3B87">
      <w:pPr>
        <w:pStyle w:val="ListParagraph"/>
        <w:numPr>
          <w:ilvl w:val="0"/>
          <w:numId w:val="20"/>
        </w:numPr>
        <w:rPr>
          <w:sz w:val="24"/>
          <w:szCs w:val="24"/>
          <w:u w:val="single"/>
        </w:rPr>
      </w:pPr>
      <w:r w:rsidRPr="00DA3B87">
        <w:rPr>
          <w:sz w:val="24"/>
          <w:szCs w:val="24"/>
          <w:u w:val="single"/>
        </w:rPr>
        <w:t>Members</w:t>
      </w:r>
    </w:p>
    <w:p w:rsidR="002F022A" w:rsidRDefault="002F022A" w:rsidP="002F022A">
      <w:pPr>
        <w:rPr>
          <w:sz w:val="24"/>
          <w:szCs w:val="24"/>
        </w:rPr>
      </w:pPr>
      <w:r>
        <w:rPr>
          <w:sz w:val="24"/>
          <w:szCs w:val="24"/>
        </w:rPr>
        <w:t>In 2015, members of TLN included the following 12 members:</w:t>
      </w:r>
    </w:p>
    <w:p w:rsidR="002F022A" w:rsidRPr="003C4D05" w:rsidRDefault="002F022A" w:rsidP="002F022A">
      <w:pPr>
        <w:pStyle w:val="ListParagraph"/>
        <w:numPr>
          <w:ilvl w:val="0"/>
          <w:numId w:val="1"/>
        </w:numPr>
        <w:rPr>
          <w:sz w:val="24"/>
          <w:szCs w:val="24"/>
        </w:rPr>
      </w:pPr>
      <w:r>
        <w:rPr>
          <w:sz w:val="24"/>
          <w:szCs w:val="24"/>
        </w:rPr>
        <w:t>Montana Department of Transportation</w:t>
      </w:r>
    </w:p>
    <w:p w:rsidR="002F022A" w:rsidRDefault="002F022A" w:rsidP="002F022A">
      <w:pPr>
        <w:pStyle w:val="ListParagraph"/>
        <w:numPr>
          <w:ilvl w:val="0"/>
          <w:numId w:val="1"/>
        </w:numPr>
        <w:rPr>
          <w:sz w:val="24"/>
          <w:szCs w:val="24"/>
        </w:rPr>
      </w:pPr>
      <w:r>
        <w:rPr>
          <w:sz w:val="24"/>
          <w:szCs w:val="24"/>
        </w:rPr>
        <w:t xml:space="preserve">South Dakota Department of Transportation </w:t>
      </w:r>
    </w:p>
    <w:p w:rsidR="002F022A" w:rsidRPr="005C564D" w:rsidRDefault="002F022A" w:rsidP="002F022A">
      <w:pPr>
        <w:pStyle w:val="ListParagraph"/>
        <w:numPr>
          <w:ilvl w:val="0"/>
          <w:numId w:val="1"/>
        </w:numPr>
        <w:rPr>
          <w:sz w:val="24"/>
          <w:szCs w:val="24"/>
        </w:rPr>
      </w:pPr>
      <w:r>
        <w:rPr>
          <w:sz w:val="24"/>
          <w:szCs w:val="24"/>
        </w:rPr>
        <w:t>Wyoming Department of Transportation</w:t>
      </w:r>
    </w:p>
    <w:p w:rsidR="002F022A" w:rsidRDefault="002F022A" w:rsidP="002F022A">
      <w:pPr>
        <w:pStyle w:val="ListParagraph"/>
        <w:numPr>
          <w:ilvl w:val="0"/>
          <w:numId w:val="1"/>
        </w:numPr>
        <w:rPr>
          <w:sz w:val="24"/>
          <w:szCs w:val="24"/>
        </w:rPr>
      </w:pPr>
      <w:r>
        <w:rPr>
          <w:sz w:val="24"/>
          <w:szCs w:val="24"/>
        </w:rPr>
        <w:t>North Dakota Department of Transportation</w:t>
      </w:r>
    </w:p>
    <w:p w:rsidR="002F022A" w:rsidRDefault="002F022A" w:rsidP="002F022A">
      <w:pPr>
        <w:pStyle w:val="ListParagraph"/>
        <w:numPr>
          <w:ilvl w:val="0"/>
          <w:numId w:val="1"/>
        </w:numPr>
        <w:rPr>
          <w:sz w:val="24"/>
          <w:szCs w:val="24"/>
        </w:rPr>
      </w:pPr>
      <w:r>
        <w:rPr>
          <w:sz w:val="24"/>
          <w:szCs w:val="24"/>
        </w:rPr>
        <w:t xml:space="preserve">Colorado State University </w:t>
      </w:r>
    </w:p>
    <w:p w:rsidR="002F022A" w:rsidRDefault="002F022A" w:rsidP="002F022A">
      <w:pPr>
        <w:pStyle w:val="ListParagraph"/>
        <w:numPr>
          <w:ilvl w:val="0"/>
          <w:numId w:val="1"/>
        </w:numPr>
        <w:rPr>
          <w:sz w:val="24"/>
          <w:szCs w:val="24"/>
        </w:rPr>
      </w:pPr>
      <w:r>
        <w:rPr>
          <w:sz w:val="24"/>
          <w:szCs w:val="24"/>
        </w:rPr>
        <w:t>University of Utah</w:t>
      </w:r>
      <w:r w:rsidRPr="00D24199">
        <w:rPr>
          <w:sz w:val="24"/>
          <w:szCs w:val="24"/>
        </w:rPr>
        <w:t xml:space="preserve"> </w:t>
      </w:r>
    </w:p>
    <w:p w:rsidR="002F022A" w:rsidRDefault="002F022A" w:rsidP="002F022A">
      <w:pPr>
        <w:pStyle w:val="ListParagraph"/>
        <w:numPr>
          <w:ilvl w:val="0"/>
          <w:numId w:val="1"/>
        </w:numPr>
        <w:rPr>
          <w:sz w:val="24"/>
          <w:szCs w:val="24"/>
        </w:rPr>
      </w:pPr>
      <w:r>
        <w:rPr>
          <w:sz w:val="24"/>
          <w:szCs w:val="24"/>
        </w:rPr>
        <w:t>University of Wyoming</w:t>
      </w:r>
    </w:p>
    <w:p w:rsidR="002F022A" w:rsidRDefault="002F022A" w:rsidP="002F022A">
      <w:pPr>
        <w:pStyle w:val="ListParagraph"/>
        <w:numPr>
          <w:ilvl w:val="0"/>
          <w:numId w:val="1"/>
        </w:numPr>
        <w:rPr>
          <w:sz w:val="24"/>
          <w:szCs w:val="24"/>
        </w:rPr>
      </w:pPr>
      <w:r>
        <w:rPr>
          <w:sz w:val="24"/>
          <w:szCs w:val="24"/>
        </w:rPr>
        <w:t>South Dakota State University</w:t>
      </w:r>
    </w:p>
    <w:p w:rsidR="002F022A" w:rsidRDefault="002F022A" w:rsidP="002F022A">
      <w:pPr>
        <w:pStyle w:val="ListParagraph"/>
        <w:numPr>
          <w:ilvl w:val="0"/>
          <w:numId w:val="1"/>
        </w:numPr>
        <w:rPr>
          <w:sz w:val="24"/>
          <w:szCs w:val="24"/>
        </w:rPr>
      </w:pPr>
      <w:r>
        <w:rPr>
          <w:sz w:val="24"/>
          <w:szCs w:val="24"/>
        </w:rPr>
        <w:t xml:space="preserve">North Dakota State University </w:t>
      </w:r>
    </w:p>
    <w:p w:rsidR="002F022A" w:rsidRDefault="002F022A" w:rsidP="002F022A">
      <w:pPr>
        <w:pStyle w:val="ListParagraph"/>
        <w:numPr>
          <w:ilvl w:val="0"/>
          <w:numId w:val="1"/>
        </w:numPr>
        <w:rPr>
          <w:sz w:val="24"/>
          <w:szCs w:val="24"/>
        </w:rPr>
      </w:pPr>
      <w:r>
        <w:rPr>
          <w:sz w:val="24"/>
          <w:szCs w:val="24"/>
        </w:rPr>
        <w:t>University of Colorado – Denver</w:t>
      </w:r>
    </w:p>
    <w:p w:rsidR="002F022A" w:rsidRDefault="002F022A" w:rsidP="002F022A">
      <w:pPr>
        <w:pStyle w:val="ListParagraph"/>
        <w:numPr>
          <w:ilvl w:val="0"/>
          <w:numId w:val="1"/>
        </w:numPr>
        <w:rPr>
          <w:sz w:val="24"/>
          <w:szCs w:val="24"/>
        </w:rPr>
      </w:pPr>
      <w:r>
        <w:rPr>
          <w:sz w:val="24"/>
          <w:szCs w:val="24"/>
        </w:rPr>
        <w:t>University of Denver</w:t>
      </w:r>
    </w:p>
    <w:p w:rsidR="002F022A" w:rsidRDefault="002F022A" w:rsidP="002F022A">
      <w:pPr>
        <w:pStyle w:val="ListParagraph"/>
        <w:numPr>
          <w:ilvl w:val="0"/>
          <w:numId w:val="1"/>
        </w:numPr>
        <w:rPr>
          <w:sz w:val="24"/>
          <w:szCs w:val="24"/>
        </w:rPr>
      </w:pPr>
      <w:r>
        <w:rPr>
          <w:sz w:val="24"/>
          <w:szCs w:val="24"/>
        </w:rPr>
        <w:t xml:space="preserve">Utah State University </w:t>
      </w:r>
    </w:p>
    <w:p w:rsidR="0014233B" w:rsidRDefault="0014233B" w:rsidP="0014233B">
      <w:pPr>
        <w:pStyle w:val="ListParagraph"/>
        <w:rPr>
          <w:sz w:val="24"/>
          <w:szCs w:val="24"/>
        </w:rPr>
      </w:pPr>
    </w:p>
    <w:p w:rsidR="002F022A" w:rsidRPr="002F022A" w:rsidRDefault="00B65D2E" w:rsidP="002F022A">
      <w:pPr>
        <w:pStyle w:val="ListParagraph"/>
        <w:numPr>
          <w:ilvl w:val="0"/>
          <w:numId w:val="20"/>
        </w:numPr>
        <w:rPr>
          <w:sz w:val="24"/>
          <w:szCs w:val="24"/>
          <w:u w:val="single"/>
        </w:rPr>
      </w:pPr>
      <w:r w:rsidRPr="00DA3B87">
        <w:rPr>
          <w:sz w:val="24"/>
          <w:szCs w:val="24"/>
          <w:u w:val="single"/>
        </w:rPr>
        <w:t>Programming</w:t>
      </w:r>
    </w:p>
    <w:p w:rsidR="00DD5230" w:rsidRDefault="002F022A" w:rsidP="002F022A">
      <w:pPr>
        <w:rPr>
          <w:sz w:val="24"/>
          <w:szCs w:val="24"/>
        </w:rPr>
      </w:pPr>
      <w:r>
        <w:rPr>
          <w:sz w:val="24"/>
          <w:szCs w:val="24"/>
        </w:rPr>
        <w:t>TLN staff develop</w:t>
      </w:r>
      <w:r w:rsidR="00053BC1">
        <w:rPr>
          <w:sz w:val="24"/>
          <w:szCs w:val="24"/>
        </w:rPr>
        <w:t>ed</w:t>
      </w:r>
      <w:r>
        <w:rPr>
          <w:sz w:val="24"/>
          <w:szCs w:val="24"/>
        </w:rPr>
        <w:t xml:space="preserve"> a list of learning opportunities based on priorities determined by the 4-state members of the TL</w:t>
      </w:r>
      <w:r w:rsidR="00BE57EF">
        <w:rPr>
          <w:sz w:val="24"/>
          <w:szCs w:val="24"/>
        </w:rPr>
        <w:t>N.  Starting in July, staff bega</w:t>
      </w:r>
      <w:r>
        <w:rPr>
          <w:sz w:val="24"/>
          <w:szCs w:val="24"/>
        </w:rPr>
        <w:t>n writing descriptions, identifying speakers, and scheduling dates for the upcoming training season of Septe</w:t>
      </w:r>
      <w:r w:rsidR="00DD5230">
        <w:rPr>
          <w:sz w:val="24"/>
          <w:szCs w:val="24"/>
        </w:rPr>
        <w:t xml:space="preserve">mber through May.  TLN also had </w:t>
      </w:r>
      <w:r>
        <w:rPr>
          <w:sz w:val="24"/>
          <w:szCs w:val="24"/>
        </w:rPr>
        <w:t xml:space="preserve">74 self-paced modules housed on the TLN learning management system.  </w:t>
      </w:r>
      <w:r w:rsidR="00CC55E0">
        <w:rPr>
          <w:sz w:val="24"/>
          <w:szCs w:val="24"/>
        </w:rPr>
        <w:t>In 2015, a checklist was created for speakers</w:t>
      </w:r>
      <w:r w:rsidR="001F7947">
        <w:rPr>
          <w:sz w:val="24"/>
          <w:szCs w:val="24"/>
        </w:rPr>
        <w:t xml:space="preserve"> and coordinators to ensure timely</w:t>
      </w:r>
      <w:r w:rsidR="00CC55E0">
        <w:rPr>
          <w:sz w:val="24"/>
          <w:szCs w:val="24"/>
        </w:rPr>
        <w:t xml:space="preserve"> reminders of dates, deadlines and format.  In late 2015, a TLN branded slide template was also produced for use in future presentations. </w:t>
      </w:r>
      <w:r w:rsidR="009C19F6">
        <w:rPr>
          <w:sz w:val="24"/>
          <w:szCs w:val="24"/>
        </w:rPr>
        <w:t xml:space="preserve">In </w:t>
      </w:r>
      <w:r w:rsidR="001F7947">
        <w:rPr>
          <w:sz w:val="24"/>
          <w:szCs w:val="24"/>
        </w:rPr>
        <w:t>FY’15, 4,651 registrants attended a total of 42 video conferences and webinars and 12 registered viewings of recorded sessions.  During this time, 548 p</w:t>
      </w:r>
      <w:r w:rsidR="009C19F6">
        <w:rPr>
          <w:sz w:val="24"/>
          <w:szCs w:val="24"/>
        </w:rPr>
        <w:t xml:space="preserve">articipants had completed </w:t>
      </w:r>
      <w:r w:rsidR="00DE757B">
        <w:rPr>
          <w:sz w:val="24"/>
          <w:szCs w:val="24"/>
        </w:rPr>
        <w:t xml:space="preserve">self-paced </w:t>
      </w:r>
      <w:r w:rsidR="001F7947">
        <w:rPr>
          <w:sz w:val="24"/>
          <w:szCs w:val="24"/>
        </w:rPr>
        <w:t>modules with 125</w:t>
      </w:r>
      <w:r w:rsidR="009C19F6">
        <w:rPr>
          <w:sz w:val="24"/>
          <w:szCs w:val="24"/>
        </w:rPr>
        <w:t xml:space="preserve"> </w:t>
      </w:r>
      <w:r w:rsidR="00DE757B">
        <w:rPr>
          <w:sz w:val="24"/>
          <w:szCs w:val="24"/>
        </w:rPr>
        <w:t xml:space="preserve">participants who were </w:t>
      </w:r>
      <w:r w:rsidR="009C19F6">
        <w:rPr>
          <w:sz w:val="24"/>
          <w:szCs w:val="24"/>
        </w:rPr>
        <w:t>in-progress.</w:t>
      </w:r>
      <w:r w:rsidR="00DD5230">
        <w:rPr>
          <w:sz w:val="24"/>
          <w:szCs w:val="24"/>
        </w:rPr>
        <w:t xml:space="preserve"> The following video conferences were offered </w:t>
      </w:r>
      <w:r w:rsidR="001F7947">
        <w:rPr>
          <w:sz w:val="24"/>
          <w:szCs w:val="24"/>
        </w:rPr>
        <w:t>during FY’ 15</w:t>
      </w:r>
      <w:r w:rsidR="00DE757B">
        <w:rPr>
          <w:sz w:val="24"/>
          <w:szCs w:val="24"/>
        </w:rPr>
        <w:t>:</w:t>
      </w:r>
    </w:p>
    <w:p w:rsidR="00B31A4D" w:rsidRDefault="00B31A4D" w:rsidP="00DD5230">
      <w:pPr>
        <w:pStyle w:val="ListParagraph"/>
        <w:numPr>
          <w:ilvl w:val="0"/>
          <w:numId w:val="23"/>
        </w:numPr>
        <w:rPr>
          <w:sz w:val="24"/>
          <w:szCs w:val="24"/>
        </w:rPr>
      </w:pPr>
      <w:r>
        <w:rPr>
          <w:sz w:val="24"/>
          <w:szCs w:val="24"/>
        </w:rPr>
        <w:t>Breaking Through the Barriers—Core Skills for Interpersonal Communication</w:t>
      </w:r>
    </w:p>
    <w:p w:rsidR="00B31A4D" w:rsidRDefault="00B31A4D" w:rsidP="00DD5230">
      <w:pPr>
        <w:pStyle w:val="ListParagraph"/>
        <w:numPr>
          <w:ilvl w:val="0"/>
          <w:numId w:val="23"/>
        </w:numPr>
        <w:rPr>
          <w:sz w:val="24"/>
          <w:szCs w:val="24"/>
        </w:rPr>
      </w:pPr>
      <w:r>
        <w:rPr>
          <w:sz w:val="24"/>
          <w:szCs w:val="24"/>
        </w:rPr>
        <w:t>Hiring Smart: Staffing for Optimum Performance</w:t>
      </w:r>
    </w:p>
    <w:p w:rsidR="00B31A4D" w:rsidRDefault="00B31A4D" w:rsidP="00DD5230">
      <w:pPr>
        <w:pStyle w:val="ListParagraph"/>
        <w:numPr>
          <w:ilvl w:val="0"/>
          <w:numId w:val="23"/>
        </w:numPr>
        <w:rPr>
          <w:sz w:val="24"/>
          <w:szCs w:val="24"/>
        </w:rPr>
      </w:pPr>
      <w:r>
        <w:rPr>
          <w:sz w:val="24"/>
          <w:szCs w:val="24"/>
        </w:rPr>
        <w:lastRenderedPageBreak/>
        <w:t>NEPA</w:t>
      </w:r>
    </w:p>
    <w:p w:rsidR="00B31A4D" w:rsidRDefault="00B31A4D" w:rsidP="00DD5230">
      <w:pPr>
        <w:pStyle w:val="ListParagraph"/>
        <w:numPr>
          <w:ilvl w:val="0"/>
          <w:numId w:val="23"/>
        </w:numPr>
        <w:rPr>
          <w:sz w:val="24"/>
          <w:szCs w:val="24"/>
        </w:rPr>
      </w:pPr>
      <w:r>
        <w:rPr>
          <w:sz w:val="24"/>
          <w:szCs w:val="24"/>
        </w:rPr>
        <w:t>Erosion Control Options</w:t>
      </w:r>
    </w:p>
    <w:p w:rsidR="00B31A4D" w:rsidRDefault="00B31A4D" w:rsidP="00DD5230">
      <w:pPr>
        <w:pStyle w:val="ListParagraph"/>
        <w:numPr>
          <w:ilvl w:val="0"/>
          <w:numId w:val="23"/>
        </w:numPr>
        <w:rPr>
          <w:sz w:val="24"/>
          <w:szCs w:val="24"/>
        </w:rPr>
      </w:pPr>
      <w:r>
        <w:rPr>
          <w:sz w:val="24"/>
          <w:szCs w:val="24"/>
        </w:rPr>
        <w:t>Transition to Supervisor:  Introduction to the Basics</w:t>
      </w:r>
    </w:p>
    <w:p w:rsidR="00B31A4D" w:rsidRDefault="00B31A4D" w:rsidP="00DD5230">
      <w:pPr>
        <w:pStyle w:val="ListParagraph"/>
        <w:numPr>
          <w:ilvl w:val="0"/>
          <w:numId w:val="23"/>
        </w:numPr>
        <w:rPr>
          <w:sz w:val="24"/>
          <w:szCs w:val="24"/>
        </w:rPr>
      </w:pPr>
      <w:r>
        <w:rPr>
          <w:sz w:val="24"/>
          <w:szCs w:val="24"/>
        </w:rPr>
        <w:t>Pipe Repair Options</w:t>
      </w:r>
    </w:p>
    <w:p w:rsidR="00B31A4D" w:rsidRDefault="00B31A4D" w:rsidP="00DD5230">
      <w:pPr>
        <w:pStyle w:val="ListParagraph"/>
        <w:numPr>
          <w:ilvl w:val="0"/>
          <w:numId w:val="23"/>
        </w:numPr>
        <w:rPr>
          <w:sz w:val="24"/>
          <w:szCs w:val="24"/>
        </w:rPr>
      </w:pPr>
      <w:r>
        <w:rPr>
          <w:sz w:val="24"/>
          <w:szCs w:val="24"/>
        </w:rPr>
        <w:t>Leadership Skills:  Creating Success for your Team</w:t>
      </w:r>
    </w:p>
    <w:p w:rsidR="00B31A4D" w:rsidRDefault="00B31A4D" w:rsidP="00DD5230">
      <w:pPr>
        <w:pStyle w:val="ListParagraph"/>
        <w:numPr>
          <w:ilvl w:val="0"/>
          <w:numId w:val="23"/>
        </w:numPr>
        <w:rPr>
          <w:sz w:val="24"/>
          <w:szCs w:val="24"/>
        </w:rPr>
      </w:pPr>
      <w:r>
        <w:rPr>
          <w:sz w:val="24"/>
          <w:szCs w:val="24"/>
        </w:rPr>
        <w:t>Asphalt Pavement Maintenance</w:t>
      </w:r>
    </w:p>
    <w:p w:rsidR="00B31A4D" w:rsidRDefault="00B31A4D" w:rsidP="00DD5230">
      <w:pPr>
        <w:pStyle w:val="ListParagraph"/>
        <w:numPr>
          <w:ilvl w:val="0"/>
          <w:numId w:val="23"/>
        </w:numPr>
        <w:rPr>
          <w:sz w:val="24"/>
          <w:szCs w:val="24"/>
        </w:rPr>
      </w:pPr>
      <w:r>
        <w:rPr>
          <w:sz w:val="24"/>
          <w:szCs w:val="24"/>
        </w:rPr>
        <w:t>Global Positioning Systems</w:t>
      </w:r>
    </w:p>
    <w:p w:rsidR="00B31A4D" w:rsidRDefault="00B31A4D" w:rsidP="00DD5230">
      <w:pPr>
        <w:pStyle w:val="ListParagraph"/>
        <w:numPr>
          <w:ilvl w:val="0"/>
          <w:numId w:val="23"/>
        </w:numPr>
        <w:rPr>
          <w:sz w:val="24"/>
          <w:szCs w:val="24"/>
        </w:rPr>
      </w:pPr>
      <w:r>
        <w:rPr>
          <w:sz w:val="24"/>
          <w:szCs w:val="24"/>
        </w:rPr>
        <w:t>OSHA 10-Hour</w:t>
      </w:r>
    </w:p>
    <w:p w:rsidR="002F022A" w:rsidRDefault="00DD5230" w:rsidP="00DD5230">
      <w:pPr>
        <w:pStyle w:val="ListParagraph"/>
        <w:numPr>
          <w:ilvl w:val="0"/>
          <w:numId w:val="23"/>
        </w:numPr>
        <w:rPr>
          <w:sz w:val="24"/>
          <w:szCs w:val="24"/>
        </w:rPr>
      </w:pPr>
      <w:r>
        <w:rPr>
          <w:sz w:val="24"/>
          <w:szCs w:val="24"/>
        </w:rPr>
        <w:t>Basic Concepts of Pavement Preservation</w:t>
      </w:r>
    </w:p>
    <w:p w:rsidR="00DD5230" w:rsidRDefault="00DD5230" w:rsidP="00DD5230">
      <w:pPr>
        <w:pStyle w:val="ListParagraph"/>
        <w:numPr>
          <w:ilvl w:val="0"/>
          <w:numId w:val="23"/>
        </w:numPr>
        <w:rPr>
          <w:sz w:val="24"/>
          <w:szCs w:val="24"/>
        </w:rPr>
      </w:pPr>
      <w:r>
        <w:rPr>
          <w:sz w:val="24"/>
          <w:szCs w:val="24"/>
        </w:rPr>
        <w:t>PCC Joint Sealing and Resealing Methods</w:t>
      </w:r>
    </w:p>
    <w:p w:rsidR="00DD5230" w:rsidRDefault="00DD5230" w:rsidP="00DD5230">
      <w:pPr>
        <w:pStyle w:val="ListParagraph"/>
        <w:numPr>
          <w:ilvl w:val="0"/>
          <w:numId w:val="23"/>
        </w:numPr>
        <w:rPr>
          <w:sz w:val="24"/>
          <w:szCs w:val="24"/>
        </w:rPr>
      </w:pPr>
      <w:r>
        <w:rPr>
          <w:sz w:val="24"/>
          <w:szCs w:val="24"/>
        </w:rPr>
        <w:t>Access Management</w:t>
      </w:r>
    </w:p>
    <w:p w:rsidR="00DD5230" w:rsidRDefault="00DD5230" w:rsidP="00DD5230">
      <w:pPr>
        <w:pStyle w:val="ListParagraph"/>
        <w:numPr>
          <w:ilvl w:val="0"/>
          <w:numId w:val="23"/>
        </w:numPr>
        <w:rPr>
          <w:sz w:val="24"/>
          <w:szCs w:val="24"/>
        </w:rPr>
      </w:pPr>
      <w:r>
        <w:rPr>
          <w:sz w:val="24"/>
          <w:szCs w:val="24"/>
        </w:rPr>
        <w:t>Gravel Roads Maintenance</w:t>
      </w:r>
    </w:p>
    <w:p w:rsidR="00DD5230" w:rsidRDefault="00DD5230" w:rsidP="00DD5230">
      <w:pPr>
        <w:pStyle w:val="ListParagraph"/>
        <w:numPr>
          <w:ilvl w:val="0"/>
          <w:numId w:val="23"/>
        </w:numPr>
        <w:rPr>
          <w:sz w:val="24"/>
          <w:szCs w:val="24"/>
        </w:rPr>
      </w:pPr>
      <w:r>
        <w:rPr>
          <w:sz w:val="24"/>
          <w:szCs w:val="24"/>
        </w:rPr>
        <w:t>3-State Roundtable – Construction Survey and Grade Control</w:t>
      </w:r>
    </w:p>
    <w:p w:rsidR="00DD5230" w:rsidRDefault="00DD5230" w:rsidP="00DD5230">
      <w:pPr>
        <w:pStyle w:val="ListParagraph"/>
        <w:numPr>
          <w:ilvl w:val="0"/>
          <w:numId w:val="23"/>
        </w:numPr>
        <w:rPr>
          <w:sz w:val="24"/>
          <w:szCs w:val="24"/>
        </w:rPr>
      </w:pPr>
      <w:r>
        <w:rPr>
          <w:sz w:val="24"/>
          <w:szCs w:val="24"/>
        </w:rPr>
        <w:t>7 Minutes for Success and Team Building</w:t>
      </w:r>
    </w:p>
    <w:p w:rsidR="00DD5230" w:rsidRDefault="00DD5230" w:rsidP="00DD5230">
      <w:pPr>
        <w:pStyle w:val="ListParagraph"/>
        <w:numPr>
          <w:ilvl w:val="0"/>
          <w:numId w:val="23"/>
        </w:numPr>
        <w:rPr>
          <w:sz w:val="24"/>
          <w:szCs w:val="24"/>
        </w:rPr>
      </w:pPr>
      <w:r>
        <w:rPr>
          <w:sz w:val="24"/>
          <w:szCs w:val="24"/>
        </w:rPr>
        <w:t>Conflict Management: The Not So Merry-Go-Round of Conflict</w:t>
      </w:r>
    </w:p>
    <w:p w:rsidR="00DD5230" w:rsidRDefault="00DD5230" w:rsidP="00DD5230">
      <w:pPr>
        <w:pStyle w:val="ListParagraph"/>
        <w:numPr>
          <w:ilvl w:val="0"/>
          <w:numId w:val="23"/>
        </w:numPr>
        <w:rPr>
          <w:sz w:val="24"/>
          <w:szCs w:val="24"/>
        </w:rPr>
      </w:pPr>
      <w:r>
        <w:rPr>
          <w:sz w:val="24"/>
          <w:szCs w:val="24"/>
        </w:rPr>
        <w:t>Presentations for Power, Persuasions &amp; Purpose</w:t>
      </w:r>
    </w:p>
    <w:p w:rsidR="00DD5230" w:rsidRDefault="00DD5230" w:rsidP="00DD5230">
      <w:pPr>
        <w:pStyle w:val="ListParagraph"/>
        <w:numPr>
          <w:ilvl w:val="0"/>
          <w:numId w:val="23"/>
        </w:numPr>
        <w:rPr>
          <w:sz w:val="24"/>
          <w:szCs w:val="24"/>
        </w:rPr>
      </w:pPr>
      <w:r>
        <w:rPr>
          <w:sz w:val="24"/>
          <w:szCs w:val="24"/>
        </w:rPr>
        <w:t>Full-Depth Reclamation/Cement Stabilization</w:t>
      </w:r>
    </w:p>
    <w:p w:rsidR="00DD5230" w:rsidRDefault="00DD5230" w:rsidP="00DD5230">
      <w:pPr>
        <w:pStyle w:val="ListParagraph"/>
        <w:numPr>
          <w:ilvl w:val="0"/>
          <w:numId w:val="23"/>
        </w:numPr>
        <w:rPr>
          <w:sz w:val="24"/>
          <w:szCs w:val="24"/>
        </w:rPr>
      </w:pPr>
      <w:r>
        <w:rPr>
          <w:sz w:val="24"/>
          <w:szCs w:val="24"/>
        </w:rPr>
        <w:t>Deciding How to Decide</w:t>
      </w:r>
    </w:p>
    <w:p w:rsidR="00DD5230" w:rsidRDefault="00DD5230" w:rsidP="00DD5230">
      <w:pPr>
        <w:pStyle w:val="ListParagraph"/>
        <w:numPr>
          <w:ilvl w:val="0"/>
          <w:numId w:val="23"/>
        </w:numPr>
        <w:rPr>
          <w:sz w:val="24"/>
          <w:szCs w:val="24"/>
        </w:rPr>
      </w:pPr>
      <w:r>
        <w:rPr>
          <w:sz w:val="24"/>
          <w:szCs w:val="24"/>
        </w:rPr>
        <w:t>Delivering Leading Edge Customer Service</w:t>
      </w:r>
    </w:p>
    <w:p w:rsidR="00DD5230" w:rsidRDefault="00DD5230" w:rsidP="00DD5230">
      <w:pPr>
        <w:pStyle w:val="ListParagraph"/>
        <w:numPr>
          <w:ilvl w:val="0"/>
          <w:numId w:val="23"/>
        </w:numPr>
        <w:rPr>
          <w:sz w:val="24"/>
          <w:szCs w:val="24"/>
        </w:rPr>
      </w:pPr>
      <w:r>
        <w:rPr>
          <w:sz w:val="24"/>
          <w:szCs w:val="24"/>
        </w:rPr>
        <w:t>Basic Sign Installation and Maintenance</w:t>
      </w:r>
    </w:p>
    <w:p w:rsidR="00DD5230" w:rsidRDefault="00DD5230" w:rsidP="00DD5230">
      <w:pPr>
        <w:pStyle w:val="ListParagraph"/>
        <w:numPr>
          <w:ilvl w:val="0"/>
          <w:numId w:val="23"/>
        </w:numPr>
        <w:rPr>
          <w:sz w:val="24"/>
          <w:szCs w:val="24"/>
        </w:rPr>
      </w:pPr>
      <w:r>
        <w:rPr>
          <w:sz w:val="24"/>
          <w:szCs w:val="24"/>
        </w:rPr>
        <w:t xml:space="preserve">Route &amp; Preliminary Survey and </w:t>
      </w:r>
      <w:proofErr w:type="spellStart"/>
      <w:r>
        <w:rPr>
          <w:sz w:val="24"/>
          <w:szCs w:val="24"/>
        </w:rPr>
        <w:t>LiDar</w:t>
      </w:r>
      <w:proofErr w:type="spellEnd"/>
    </w:p>
    <w:p w:rsidR="00DD5230" w:rsidRDefault="00DD5230" w:rsidP="00DD5230">
      <w:pPr>
        <w:pStyle w:val="ListParagraph"/>
        <w:numPr>
          <w:ilvl w:val="0"/>
          <w:numId w:val="23"/>
        </w:numPr>
        <w:rPr>
          <w:sz w:val="24"/>
          <w:szCs w:val="24"/>
        </w:rPr>
      </w:pPr>
      <w:r>
        <w:rPr>
          <w:sz w:val="24"/>
          <w:szCs w:val="24"/>
        </w:rPr>
        <w:t>3-D Modeling</w:t>
      </w:r>
    </w:p>
    <w:p w:rsidR="00DD5230" w:rsidRDefault="00DD5230" w:rsidP="00DD5230">
      <w:pPr>
        <w:pStyle w:val="ListParagraph"/>
        <w:numPr>
          <w:ilvl w:val="0"/>
          <w:numId w:val="23"/>
        </w:numPr>
        <w:rPr>
          <w:sz w:val="24"/>
          <w:szCs w:val="24"/>
        </w:rPr>
      </w:pPr>
      <w:r>
        <w:rPr>
          <w:sz w:val="24"/>
          <w:szCs w:val="24"/>
        </w:rPr>
        <w:t>Presenting the Story of Your Data</w:t>
      </w:r>
    </w:p>
    <w:p w:rsidR="00DD5230" w:rsidRPr="00DD5230" w:rsidRDefault="00DD5230" w:rsidP="00DD5230">
      <w:pPr>
        <w:pStyle w:val="ListParagraph"/>
        <w:ind w:left="780"/>
        <w:rPr>
          <w:sz w:val="24"/>
          <w:szCs w:val="24"/>
        </w:rPr>
      </w:pPr>
    </w:p>
    <w:p w:rsidR="00B65D2E" w:rsidRDefault="00B65D2E" w:rsidP="00DA3B87">
      <w:pPr>
        <w:pStyle w:val="ListParagraph"/>
        <w:numPr>
          <w:ilvl w:val="0"/>
          <w:numId w:val="20"/>
        </w:numPr>
        <w:rPr>
          <w:sz w:val="24"/>
          <w:szCs w:val="24"/>
          <w:u w:val="single"/>
        </w:rPr>
      </w:pPr>
      <w:r w:rsidRPr="00DA3B87">
        <w:rPr>
          <w:sz w:val="24"/>
          <w:szCs w:val="24"/>
          <w:u w:val="single"/>
        </w:rPr>
        <w:t>Technology Infrastructure</w:t>
      </w:r>
    </w:p>
    <w:p w:rsidR="001E3637" w:rsidRPr="001E3637" w:rsidRDefault="001E3637" w:rsidP="001E3637">
      <w:pPr>
        <w:rPr>
          <w:sz w:val="24"/>
          <w:szCs w:val="24"/>
        </w:rPr>
      </w:pPr>
      <w:proofErr w:type="spellStart"/>
      <w:r>
        <w:rPr>
          <w:sz w:val="24"/>
          <w:szCs w:val="24"/>
        </w:rPr>
        <w:t>LearnFlex</w:t>
      </w:r>
      <w:proofErr w:type="spellEnd"/>
      <w:r>
        <w:rPr>
          <w:sz w:val="24"/>
          <w:szCs w:val="24"/>
        </w:rPr>
        <w:t xml:space="preserve"> is the learning management system used for advertising courses, accepting registrations, tracking training records and archiving past training for later recall.  The addition of Montana DOT in 2013-14 resulted in a budget increase to accommodate a larger user license contract at a cost of $13,000 per year.  Articulate was used for developing online modules but so software upgrades were budged for 2015.  Instant Presenter was the webinar service acquired in 2010 and was still in use. </w:t>
      </w:r>
    </w:p>
    <w:p w:rsidR="001F7947" w:rsidRDefault="001E3637" w:rsidP="001F7947">
      <w:pPr>
        <w:pStyle w:val="ListParagraph"/>
        <w:numPr>
          <w:ilvl w:val="0"/>
          <w:numId w:val="20"/>
        </w:numPr>
        <w:rPr>
          <w:sz w:val="24"/>
          <w:szCs w:val="24"/>
          <w:u w:val="single"/>
        </w:rPr>
      </w:pPr>
      <w:r>
        <w:rPr>
          <w:sz w:val="24"/>
          <w:szCs w:val="24"/>
          <w:u w:val="single"/>
        </w:rPr>
        <w:t>F</w:t>
      </w:r>
      <w:r w:rsidR="00B65D2E" w:rsidRPr="00DA3B87">
        <w:rPr>
          <w:sz w:val="24"/>
          <w:szCs w:val="24"/>
          <w:u w:val="single"/>
        </w:rPr>
        <w:t xml:space="preserve">inances </w:t>
      </w:r>
    </w:p>
    <w:p w:rsidR="001E3637" w:rsidRDefault="001E3637" w:rsidP="001E3637">
      <w:pPr>
        <w:rPr>
          <w:sz w:val="24"/>
          <w:szCs w:val="24"/>
        </w:rPr>
      </w:pPr>
      <w:r>
        <w:rPr>
          <w:sz w:val="24"/>
          <w:szCs w:val="24"/>
        </w:rPr>
        <w:t xml:space="preserve">The budget for 2015-2016 was $548,000, the same as the two previous fiscal years. </w:t>
      </w:r>
    </w:p>
    <w:p w:rsidR="00A1218A" w:rsidRDefault="00A1218A" w:rsidP="001E3637">
      <w:pPr>
        <w:rPr>
          <w:sz w:val="24"/>
          <w:szCs w:val="24"/>
        </w:rPr>
      </w:pPr>
    </w:p>
    <w:p w:rsidR="00A1218A" w:rsidRDefault="00A1218A" w:rsidP="001E3637">
      <w:pPr>
        <w:rPr>
          <w:sz w:val="24"/>
          <w:szCs w:val="24"/>
          <w:u w:val="single"/>
        </w:rPr>
      </w:pPr>
      <w:r w:rsidRPr="00A1218A">
        <w:rPr>
          <w:sz w:val="24"/>
          <w:szCs w:val="24"/>
          <w:u w:val="single"/>
        </w:rPr>
        <w:t>SUMMARY</w:t>
      </w:r>
    </w:p>
    <w:p w:rsidR="00A1218A" w:rsidRDefault="0014532C" w:rsidP="001E3637">
      <w:pPr>
        <w:rPr>
          <w:sz w:val="24"/>
          <w:szCs w:val="24"/>
        </w:rPr>
      </w:pPr>
      <w:r>
        <w:rPr>
          <w:sz w:val="24"/>
          <w:szCs w:val="24"/>
        </w:rPr>
        <w:t xml:space="preserve">The Tel8 Pooled Fund Study was created in 1994 to support the development of a telecommunications system dedicated to improving and enhancing transportation </w:t>
      </w:r>
      <w:r w:rsidR="00A66917">
        <w:rPr>
          <w:sz w:val="24"/>
          <w:szCs w:val="24"/>
        </w:rPr>
        <w:t xml:space="preserve">through distance learning </w:t>
      </w:r>
      <w:r>
        <w:rPr>
          <w:sz w:val="24"/>
          <w:szCs w:val="24"/>
        </w:rPr>
        <w:t xml:space="preserve">in the Federal Highway Administration (FHWA) Region 8. </w:t>
      </w:r>
      <w:r w:rsidR="00A66917">
        <w:rPr>
          <w:sz w:val="24"/>
          <w:szCs w:val="24"/>
        </w:rPr>
        <w:t>The TEL8 video conferencing system was use</w:t>
      </w:r>
      <w:r w:rsidR="00755B3F">
        <w:rPr>
          <w:sz w:val="24"/>
          <w:szCs w:val="24"/>
        </w:rPr>
        <w:t>d</w:t>
      </w:r>
      <w:r w:rsidR="00A66917">
        <w:rPr>
          <w:sz w:val="24"/>
          <w:szCs w:val="24"/>
        </w:rPr>
        <w:t xml:space="preserve"> for technology transfer and technical training of member organizations.  </w:t>
      </w:r>
      <w:r>
        <w:rPr>
          <w:sz w:val="24"/>
          <w:szCs w:val="24"/>
        </w:rPr>
        <w:t xml:space="preserve">The TEL8 system included video conference facilities at each of the original sites and a satellite-based transmission medium connecting the network.  During the 1990s, TEL8’s </w:t>
      </w:r>
      <w:r>
        <w:rPr>
          <w:sz w:val="24"/>
          <w:szCs w:val="24"/>
        </w:rPr>
        <w:lastRenderedPageBreak/>
        <w:t>original network topology included a satellite-based transmission medium and CLI videoconference codecs.  In the late ‘90’s</w:t>
      </w:r>
      <w:r w:rsidR="00755B3F">
        <w:rPr>
          <w:sz w:val="24"/>
          <w:szCs w:val="24"/>
        </w:rPr>
        <w:t>,</w:t>
      </w:r>
      <w:r>
        <w:rPr>
          <w:sz w:val="24"/>
          <w:szCs w:val="24"/>
        </w:rPr>
        <w:t xml:space="preserve"> Tel8 undertook a major reconfiguration of its videoconference technology and network technology when the entire system was switched from a satellite-based transmission medium to a terrestrial-based T1 private network.  </w:t>
      </w:r>
      <w:r w:rsidR="00A66917">
        <w:rPr>
          <w:sz w:val="24"/>
          <w:szCs w:val="24"/>
        </w:rPr>
        <w:t>The TEL8 system was improved and enhanced with evolving technology and programming through the 1990s.  With the foundation established in the 1990s, the TEL8 Pooled Fund was positioned to move into the 21</w:t>
      </w:r>
      <w:r w:rsidR="00A66917" w:rsidRPr="00A66917">
        <w:rPr>
          <w:sz w:val="24"/>
          <w:szCs w:val="24"/>
          <w:vertAlign w:val="superscript"/>
        </w:rPr>
        <w:t>st</w:t>
      </w:r>
      <w:r w:rsidR="00A66917">
        <w:rPr>
          <w:sz w:val="24"/>
          <w:szCs w:val="24"/>
        </w:rPr>
        <w:t xml:space="preserve"> Century to achieve its mission and goals.  </w:t>
      </w:r>
    </w:p>
    <w:p w:rsidR="00A66917" w:rsidRDefault="00A66917" w:rsidP="001E3637">
      <w:pPr>
        <w:rPr>
          <w:sz w:val="24"/>
          <w:szCs w:val="24"/>
        </w:rPr>
      </w:pPr>
      <w:r>
        <w:rPr>
          <w:sz w:val="24"/>
          <w:szCs w:val="24"/>
        </w:rPr>
        <w:t>During the 15-</w:t>
      </w:r>
      <w:r w:rsidR="009E3F2E">
        <w:rPr>
          <w:sz w:val="24"/>
          <w:szCs w:val="24"/>
        </w:rPr>
        <w:t xml:space="preserve">year period </w:t>
      </w:r>
      <w:r>
        <w:rPr>
          <w:sz w:val="24"/>
          <w:szCs w:val="24"/>
        </w:rPr>
        <w:t>from 2000 to 2015, the TEL8 Program was renamed the Transportation Learning Network</w:t>
      </w:r>
      <w:r w:rsidR="000D11A9">
        <w:rPr>
          <w:sz w:val="24"/>
          <w:szCs w:val="24"/>
        </w:rPr>
        <w:t xml:space="preserve"> (TLN)</w:t>
      </w:r>
      <w:r>
        <w:rPr>
          <w:sz w:val="24"/>
          <w:szCs w:val="24"/>
        </w:rPr>
        <w:t>.  During that time,</w:t>
      </w:r>
      <w:r w:rsidR="000D11A9">
        <w:rPr>
          <w:sz w:val="24"/>
          <w:szCs w:val="24"/>
        </w:rPr>
        <w:t xml:space="preserve"> membership fluctuated between eight and 12 state Departments of Transportation and Mountain Plains Consortium transportation research universities. </w:t>
      </w:r>
      <w:r w:rsidR="00755B3F">
        <w:rPr>
          <w:sz w:val="24"/>
          <w:szCs w:val="24"/>
        </w:rPr>
        <w:t xml:space="preserve"> At the close</w:t>
      </w:r>
      <w:r w:rsidR="000D11A9">
        <w:rPr>
          <w:sz w:val="24"/>
          <w:szCs w:val="24"/>
        </w:rPr>
        <w:t xml:space="preserve"> of this pooled fund, </w:t>
      </w:r>
      <w:r w:rsidR="000F0990">
        <w:rPr>
          <w:sz w:val="24"/>
          <w:szCs w:val="24"/>
        </w:rPr>
        <w:t>TLN had</w:t>
      </w:r>
      <w:r w:rsidR="000D11A9">
        <w:rPr>
          <w:sz w:val="24"/>
          <w:szCs w:val="24"/>
        </w:rPr>
        <w:t xml:space="preserve"> 12 members.  The video conferencing technology evolved</w:t>
      </w:r>
      <w:r w:rsidR="009E3F2E">
        <w:rPr>
          <w:sz w:val="24"/>
          <w:szCs w:val="24"/>
        </w:rPr>
        <w:t xml:space="preserve"> over this period of time into an internet protocol and used a closed network of T1 lines with each site being able to participate in point-to-point system wide videoconferencing.  A Learning Management System and content server were added along with </w:t>
      </w:r>
      <w:r w:rsidR="000F0990">
        <w:rPr>
          <w:sz w:val="24"/>
          <w:szCs w:val="24"/>
        </w:rPr>
        <w:t xml:space="preserve">continual </w:t>
      </w:r>
      <w:r w:rsidR="009E3F2E">
        <w:rPr>
          <w:sz w:val="24"/>
          <w:szCs w:val="24"/>
        </w:rPr>
        <w:t>system and content upgrades. Robust technical training was enhanced with soft skill development programming</w:t>
      </w:r>
      <w:r w:rsidR="000F0990">
        <w:rPr>
          <w:sz w:val="24"/>
          <w:szCs w:val="24"/>
        </w:rPr>
        <w:t xml:space="preserve"> which evolved </w:t>
      </w:r>
      <w:r w:rsidR="006866DA">
        <w:rPr>
          <w:sz w:val="24"/>
          <w:szCs w:val="24"/>
        </w:rPr>
        <w:t xml:space="preserve">over time </w:t>
      </w:r>
      <w:r w:rsidR="000F0990">
        <w:rPr>
          <w:sz w:val="24"/>
          <w:szCs w:val="24"/>
        </w:rPr>
        <w:t>to meet the changing needs of member organizations</w:t>
      </w:r>
      <w:r w:rsidR="009E3F2E">
        <w:rPr>
          <w:sz w:val="24"/>
          <w:szCs w:val="24"/>
        </w:rPr>
        <w:t>.  Extensive on-demand training modules were also developed and hosted on the system.  At the close</w:t>
      </w:r>
      <w:r w:rsidR="000F0990">
        <w:rPr>
          <w:sz w:val="24"/>
          <w:szCs w:val="24"/>
        </w:rPr>
        <w:t xml:space="preserve"> of the Pooled Fund Study</w:t>
      </w:r>
      <w:r w:rsidR="009E3F2E">
        <w:rPr>
          <w:sz w:val="24"/>
          <w:szCs w:val="24"/>
        </w:rPr>
        <w:t>, nearly 50 technology transfer events were held each year with</w:t>
      </w:r>
      <w:r w:rsidR="006866DA">
        <w:rPr>
          <w:sz w:val="24"/>
          <w:szCs w:val="24"/>
        </w:rPr>
        <w:t xml:space="preserve"> over 3,700 participa</w:t>
      </w:r>
      <w:r w:rsidR="000F0990">
        <w:rPr>
          <w:sz w:val="24"/>
          <w:szCs w:val="24"/>
        </w:rPr>
        <w:t>n</w:t>
      </w:r>
      <w:r w:rsidR="006866DA">
        <w:rPr>
          <w:sz w:val="24"/>
          <w:szCs w:val="24"/>
        </w:rPr>
        <w:t>t</w:t>
      </w:r>
      <w:r w:rsidR="000F0990">
        <w:rPr>
          <w:sz w:val="24"/>
          <w:szCs w:val="24"/>
        </w:rPr>
        <w:t>s taking part in video conference and webinars</w:t>
      </w:r>
      <w:r w:rsidR="006866DA">
        <w:rPr>
          <w:sz w:val="24"/>
          <w:szCs w:val="24"/>
        </w:rPr>
        <w:t>;</w:t>
      </w:r>
      <w:r w:rsidR="000F0990">
        <w:rPr>
          <w:sz w:val="24"/>
          <w:szCs w:val="24"/>
        </w:rPr>
        <w:t xml:space="preserve"> up from </w:t>
      </w:r>
      <w:r w:rsidR="00F80FEA">
        <w:rPr>
          <w:sz w:val="24"/>
          <w:szCs w:val="24"/>
        </w:rPr>
        <w:t xml:space="preserve">nearly </w:t>
      </w:r>
      <w:r w:rsidR="000F0990">
        <w:rPr>
          <w:sz w:val="24"/>
          <w:szCs w:val="24"/>
        </w:rPr>
        <w:t>1,</w:t>
      </w:r>
      <w:r w:rsidR="00F80FEA">
        <w:rPr>
          <w:sz w:val="24"/>
          <w:szCs w:val="24"/>
        </w:rPr>
        <w:t>050</w:t>
      </w:r>
      <w:r w:rsidR="000F0990">
        <w:rPr>
          <w:sz w:val="24"/>
          <w:szCs w:val="24"/>
        </w:rPr>
        <w:t xml:space="preserve"> participants </w:t>
      </w:r>
      <w:r w:rsidR="00F80FEA">
        <w:rPr>
          <w:sz w:val="24"/>
          <w:szCs w:val="24"/>
        </w:rPr>
        <w:t>taking part in approximately one</w:t>
      </w:r>
      <w:r w:rsidR="000F0990">
        <w:rPr>
          <w:sz w:val="24"/>
          <w:szCs w:val="24"/>
        </w:rPr>
        <w:t xml:space="preserve"> dozen events at the beginning of the 15-year period. </w:t>
      </w:r>
      <w:r w:rsidR="009E3F2E">
        <w:rPr>
          <w:sz w:val="24"/>
          <w:szCs w:val="24"/>
        </w:rPr>
        <w:t xml:space="preserve"> </w:t>
      </w:r>
    </w:p>
    <w:p w:rsidR="00A66917" w:rsidRPr="0014532C" w:rsidRDefault="00A66917" w:rsidP="001E3637">
      <w:pPr>
        <w:rPr>
          <w:sz w:val="24"/>
          <w:szCs w:val="24"/>
        </w:rPr>
      </w:pPr>
    </w:p>
    <w:p w:rsidR="00A1218A" w:rsidRPr="00A1218A" w:rsidRDefault="00A1218A" w:rsidP="001E3637">
      <w:pPr>
        <w:rPr>
          <w:sz w:val="24"/>
          <w:szCs w:val="24"/>
          <w:u w:val="single"/>
        </w:rPr>
      </w:pPr>
    </w:p>
    <w:sectPr w:rsidR="00A1218A" w:rsidRPr="00A1218A" w:rsidSect="00FA14B2">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F61" w:rsidRDefault="00312F61" w:rsidP="00B126B9">
      <w:pPr>
        <w:spacing w:after="0" w:line="240" w:lineRule="auto"/>
      </w:pPr>
      <w:r>
        <w:separator/>
      </w:r>
    </w:p>
  </w:endnote>
  <w:endnote w:type="continuationSeparator" w:id="0">
    <w:p w:rsidR="00312F61" w:rsidRDefault="00312F61" w:rsidP="00B12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36091"/>
      <w:docPartObj>
        <w:docPartGallery w:val="Page Numbers (Bottom of Page)"/>
        <w:docPartUnique/>
      </w:docPartObj>
    </w:sdtPr>
    <w:sdtEndPr>
      <w:rPr>
        <w:noProof/>
      </w:rPr>
    </w:sdtEndPr>
    <w:sdtContent>
      <w:p w:rsidR="002F022A" w:rsidRDefault="002F022A">
        <w:pPr>
          <w:pStyle w:val="Footer"/>
          <w:jc w:val="right"/>
        </w:pPr>
        <w:r>
          <w:fldChar w:fldCharType="begin"/>
        </w:r>
        <w:r>
          <w:instrText xml:space="preserve"> PAGE   \* MERGEFORMAT </w:instrText>
        </w:r>
        <w:r>
          <w:fldChar w:fldCharType="separate"/>
        </w:r>
        <w:r w:rsidR="00580A92">
          <w:rPr>
            <w:noProof/>
          </w:rPr>
          <w:t>1</w:t>
        </w:r>
        <w:r>
          <w:rPr>
            <w:noProof/>
          </w:rPr>
          <w:fldChar w:fldCharType="end"/>
        </w:r>
      </w:p>
    </w:sdtContent>
  </w:sdt>
  <w:p w:rsidR="002F022A" w:rsidRDefault="002F02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F61" w:rsidRDefault="00312F61" w:rsidP="00B126B9">
      <w:pPr>
        <w:spacing w:after="0" w:line="240" w:lineRule="auto"/>
      </w:pPr>
      <w:r>
        <w:separator/>
      </w:r>
    </w:p>
  </w:footnote>
  <w:footnote w:type="continuationSeparator" w:id="0">
    <w:p w:rsidR="00312F61" w:rsidRDefault="00312F61" w:rsidP="00B126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F6413"/>
    <w:multiLevelType w:val="hybridMultilevel"/>
    <w:tmpl w:val="431A9B18"/>
    <w:lvl w:ilvl="0" w:tplc="45EA9B46">
      <w:start w:val="1"/>
      <w:numFmt w:val="upperRoman"/>
      <w:lvlText w:val="%1."/>
      <w:lvlJc w:val="left"/>
      <w:pPr>
        <w:ind w:left="72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AAE57ED"/>
    <w:multiLevelType w:val="hybridMultilevel"/>
    <w:tmpl w:val="ADAE9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F15BD"/>
    <w:multiLevelType w:val="hybridMultilevel"/>
    <w:tmpl w:val="EF760C34"/>
    <w:lvl w:ilvl="0" w:tplc="5C1894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31073F"/>
    <w:multiLevelType w:val="hybridMultilevel"/>
    <w:tmpl w:val="5A0613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06C14"/>
    <w:multiLevelType w:val="hybridMultilevel"/>
    <w:tmpl w:val="3906F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A40A3F"/>
    <w:multiLevelType w:val="hybridMultilevel"/>
    <w:tmpl w:val="8AEE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D531D"/>
    <w:multiLevelType w:val="hybridMultilevel"/>
    <w:tmpl w:val="9880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E0226E"/>
    <w:multiLevelType w:val="hybridMultilevel"/>
    <w:tmpl w:val="36DAA9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3CA82893"/>
    <w:multiLevelType w:val="hybridMultilevel"/>
    <w:tmpl w:val="CB02C602"/>
    <w:lvl w:ilvl="0" w:tplc="803636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882F21"/>
    <w:multiLevelType w:val="hybridMultilevel"/>
    <w:tmpl w:val="6DD86910"/>
    <w:lvl w:ilvl="0" w:tplc="80604084">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429629AA"/>
    <w:multiLevelType w:val="hybridMultilevel"/>
    <w:tmpl w:val="30CA22A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660B8C"/>
    <w:multiLevelType w:val="hybridMultilevel"/>
    <w:tmpl w:val="7C8A2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4A433C"/>
    <w:multiLevelType w:val="hybridMultilevel"/>
    <w:tmpl w:val="CFA0C5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92AB0"/>
    <w:multiLevelType w:val="hybridMultilevel"/>
    <w:tmpl w:val="D73A58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AD5F84"/>
    <w:multiLevelType w:val="hybridMultilevel"/>
    <w:tmpl w:val="195E80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F82C02"/>
    <w:multiLevelType w:val="hybridMultilevel"/>
    <w:tmpl w:val="9B9C2646"/>
    <w:lvl w:ilvl="0" w:tplc="009A59A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65B234B"/>
    <w:multiLevelType w:val="hybridMultilevel"/>
    <w:tmpl w:val="49722B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1304725"/>
    <w:multiLevelType w:val="hybridMultilevel"/>
    <w:tmpl w:val="1444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C052CD"/>
    <w:multiLevelType w:val="hybridMultilevel"/>
    <w:tmpl w:val="5A0613C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1A7B59"/>
    <w:multiLevelType w:val="hybridMultilevel"/>
    <w:tmpl w:val="6B86945C"/>
    <w:lvl w:ilvl="0" w:tplc="850A5E0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B030ED5"/>
    <w:multiLevelType w:val="hybridMultilevel"/>
    <w:tmpl w:val="600E7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3A0C89"/>
    <w:multiLevelType w:val="hybridMultilevel"/>
    <w:tmpl w:val="1F5EA146"/>
    <w:lvl w:ilvl="0" w:tplc="B9D83B1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13E262F"/>
    <w:multiLevelType w:val="hybridMultilevel"/>
    <w:tmpl w:val="0BEE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3"/>
  </w:num>
  <w:num w:numId="4">
    <w:abstractNumId w:val="18"/>
  </w:num>
  <w:num w:numId="5">
    <w:abstractNumId w:val="14"/>
  </w:num>
  <w:num w:numId="6">
    <w:abstractNumId w:val="12"/>
  </w:num>
  <w:num w:numId="7">
    <w:abstractNumId w:val="2"/>
  </w:num>
  <w:num w:numId="8">
    <w:abstractNumId w:val="17"/>
  </w:num>
  <w:num w:numId="9">
    <w:abstractNumId w:val="4"/>
  </w:num>
  <w:num w:numId="10">
    <w:abstractNumId w:val="10"/>
  </w:num>
  <w:num w:numId="11">
    <w:abstractNumId w:val="13"/>
  </w:num>
  <w:num w:numId="12">
    <w:abstractNumId w:val="1"/>
  </w:num>
  <w:num w:numId="13">
    <w:abstractNumId w:val="11"/>
  </w:num>
  <w:num w:numId="14">
    <w:abstractNumId w:val="9"/>
  </w:num>
  <w:num w:numId="15">
    <w:abstractNumId w:val="15"/>
  </w:num>
  <w:num w:numId="16">
    <w:abstractNumId w:val="19"/>
  </w:num>
  <w:num w:numId="17">
    <w:abstractNumId w:val="20"/>
  </w:num>
  <w:num w:numId="18">
    <w:abstractNumId w:val="8"/>
  </w:num>
  <w:num w:numId="19">
    <w:abstractNumId w:val="0"/>
  </w:num>
  <w:num w:numId="20">
    <w:abstractNumId w:val="21"/>
  </w:num>
  <w:num w:numId="21">
    <w:abstractNumId w:val="22"/>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6C0"/>
    <w:rsid w:val="00000E2D"/>
    <w:rsid w:val="00016A21"/>
    <w:rsid w:val="00053BC1"/>
    <w:rsid w:val="00054067"/>
    <w:rsid w:val="0005746C"/>
    <w:rsid w:val="0007606E"/>
    <w:rsid w:val="000C6C44"/>
    <w:rsid w:val="000D11A9"/>
    <w:rsid w:val="000F0990"/>
    <w:rsid w:val="000F6C30"/>
    <w:rsid w:val="001175E2"/>
    <w:rsid w:val="00131024"/>
    <w:rsid w:val="0014233B"/>
    <w:rsid w:val="0014532C"/>
    <w:rsid w:val="0019253D"/>
    <w:rsid w:val="00194C8F"/>
    <w:rsid w:val="001A25A7"/>
    <w:rsid w:val="001B7F72"/>
    <w:rsid w:val="001E3637"/>
    <w:rsid w:val="001F7947"/>
    <w:rsid w:val="001F7C32"/>
    <w:rsid w:val="0029210E"/>
    <w:rsid w:val="00295797"/>
    <w:rsid w:val="002B195E"/>
    <w:rsid w:val="002B4418"/>
    <w:rsid w:val="002F022A"/>
    <w:rsid w:val="00312F61"/>
    <w:rsid w:val="003274BA"/>
    <w:rsid w:val="00333FB1"/>
    <w:rsid w:val="00346300"/>
    <w:rsid w:val="00375229"/>
    <w:rsid w:val="0038519A"/>
    <w:rsid w:val="00385547"/>
    <w:rsid w:val="003A08E8"/>
    <w:rsid w:val="003A3681"/>
    <w:rsid w:val="003C1E89"/>
    <w:rsid w:val="003C4D05"/>
    <w:rsid w:val="00447005"/>
    <w:rsid w:val="0045151B"/>
    <w:rsid w:val="0045635A"/>
    <w:rsid w:val="00460B9F"/>
    <w:rsid w:val="004B1D3F"/>
    <w:rsid w:val="004D1AA2"/>
    <w:rsid w:val="00514967"/>
    <w:rsid w:val="005545F9"/>
    <w:rsid w:val="00570797"/>
    <w:rsid w:val="005772F8"/>
    <w:rsid w:val="00580A92"/>
    <w:rsid w:val="0059180F"/>
    <w:rsid w:val="005C564D"/>
    <w:rsid w:val="005C711C"/>
    <w:rsid w:val="006034C4"/>
    <w:rsid w:val="00605B8D"/>
    <w:rsid w:val="006265A7"/>
    <w:rsid w:val="006339E9"/>
    <w:rsid w:val="006416C0"/>
    <w:rsid w:val="006508F8"/>
    <w:rsid w:val="00660719"/>
    <w:rsid w:val="006866DA"/>
    <w:rsid w:val="006A6561"/>
    <w:rsid w:val="006E1E5B"/>
    <w:rsid w:val="006E24BA"/>
    <w:rsid w:val="006F2AB7"/>
    <w:rsid w:val="006F7584"/>
    <w:rsid w:val="0071281D"/>
    <w:rsid w:val="007434FF"/>
    <w:rsid w:val="00745044"/>
    <w:rsid w:val="0075007E"/>
    <w:rsid w:val="00754197"/>
    <w:rsid w:val="00755B3F"/>
    <w:rsid w:val="00766469"/>
    <w:rsid w:val="007D1F9C"/>
    <w:rsid w:val="007D444A"/>
    <w:rsid w:val="007E3B0D"/>
    <w:rsid w:val="007E796B"/>
    <w:rsid w:val="0084441D"/>
    <w:rsid w:val="00861B78"/>
    <w:rsid w:val="0087555F"/>
    <w:rsid w:val="008774B9"/>
    <w:rsid w:val="00880B5C"/>
    <w:rsid w:val="008B073D"/>
    <w:rsid w:val="008B4E22"/>
    <w:rsid w:val="008C32BB"/>
    <w:rsid w:val="008C3528"/>
    <w:rsid w:val="008F16FB"/>
    <w:rsid w:val="008F66B0"/>
    <w:rsid w:val="008F7279"/>
    <w:rsid w:val="00900FE8"/>
    <w:rsid w:val="009139BA"/>
    <w:rsid w:val="00915EB4"/>
    <w:rsid w:val="009624FC"/>
    <w:rsid w:val="00973B66"/>
    <w:rsid w:val="009911A1"/>
    <w:rsid w:val="009A7E5B"/>
    <w:rsid w:val="009C19F6"/>
    <w:rsid w:val="009D2916"/>
    <w:rsid w:val="009E3F2E"/>
    <w:rsid w:val="009E6A97"/>
    <w:rsid w:val="00A1218A"/>
    <w:rsid w:val="00A1283D"/>
    <w:rsid w:val="00A17722"/>
    <w:rsid w:val="00A301C3"/>
    <w:rsid w:val="00A663C3"/>
    <w:rsid w:val="00A66917"/>
    <w:rsid w:val="00A91F19"/>
    <w:rsid w:val="00AA1012"/>
    <w:rsid w:val="00AB7835"/>
    <w:rsid w:val="00AD16C4"/>
    <w:rsid w:val="00AD1E28"/>
    <w:rsid w:val="00B07ACE"/>
    <w:rsid w:val="00B126B9"/>
    <w:rsid w:val="00B31A4D"/>
    <w:rsid w:val="00B65D2E"/>
    <w:rsid w:val="00B824A2"/>
    <w:rsid w:val="00B8720D"/>
    <w:rsid w:val="00BD2223"/>
    <w:rsid w:val="00BE57EF"/>
    <w:rsid w:val="00BE7B63"/>
    <w:rsid w:val="00BE7FEC"/>
    <w:rsid w:val="00C059AA"/>
    <w:rsid w:val="00C24B00"/>
    <w:rsid w:val="00C31380"/>
    <w:rsid w:val="00C4270D"/>
    <w:rsid w:val="00C71961"/>
    <w:rsid w:val="00C71B29"/>
    <w:rsid w:val="00C829C3"/>
    <w:rsid w:val="00CA1A21"/>
    <w:rsid w:val="00CB245F"/>
    <w:rsid w:val="00CC3723"/>
    <w:rsid w:val="00CC55E0"/>
    <w:rsid w:val="00CD5E3F"/>
    <w:rsid w:val="00D030CB"/>
    <w:rsid w:val="00D176DA"/>
    <w:rsid w:val="00D24199"/>
    <w:rsid w:val="00D40454"/>
    <w:rsid w:val="00D46657"/>
    <w:rsid w:val="00D74D12"/>
    <w:rsid w:val="00DA3B87"/>
    <w:rsid w:val="00DB55DE"/>
    <w:rsid w:val="00DC6707"/>
    <w:rsid w:val="00DD5230"/>
    <w:rsid w:val="00DE54B8"/>
    <w:rsid w:val="00DE757B"/>
    <w:rsid w:val="00DF0FF5"/>
    <w:rsid w:val="00DF32DE"/>
    <w:rsid w:val="00E021F7"/>
    <w:rsid w:val="00E30FCA"/>
    <w:rsid w:val="00E32A3A"/>
    <w:rsid w:val="00E360BA"/>
    <w:rsid w:val="00E5753D"/>
    <w:rsid w:val="00E71516"/>
    <w:rsid w:val="00E777BF"/>
    <w:rsid w:val="00EF0592"/>
    <w:rsid w:val="00EF327F"/>
    <w:rsid w:val="00F05F2C"/>
    <w:rsid w:val="00F17433"/>
    <w:rsid w:val="00F7623A"/>
    <w:rsid w:val="00F80FEA"/>
    <w:rsid w:val="00FA140C"/>
    <w:rsid w:val="00FA14B2"/>
    <w:rsid w:val="00FB24BE"/>
    <w:rsid w:val="00FD4182"/>
    <w:rsid w:val="00FD4FF0"/>
    <w:rsid w:val="00FD5884"/>
    <w:rsid w:val="00FD7C53"/>
    <w:rsid w:val="00FF3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0BA"/>
    <w:pPr>
      <w:ind w:left="720"/>
      <w:contextualSpacing/>
    </w:pPr>
  </w:style>
  <w:style w:type="paragraph" w:styleId="Header">
    <w:name w:val="header"/>
    <w:basedOn w:val="Normal"/>
    <w:link w:val="HeaderChar"/>
    <w:uiPriority w:val="99"/>
    <w:unhideWhenUsed/>
    <w:rsid w:val="00B1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B9"/>
  </w:style>
  <w:style w:type="paragraph" w:styleId="Footer">
    <w:name w:val="footer"/>
    <w:basedOn w:val="Normal"/>
    <w:link w:val="FooterChar"/>
    <w:uiPriority w:val="99"/>
    <w:unhideWhenUsed/>
    <w:rsid w:val="00B1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B9"/>
  </w:style>
  <w:style w:type="paragraph" w:styleId="BodyText">
    <w:name w:val="Body Text"/>
    <w:basedOn w:val="Normal"/>
    <w:link w:val="BodyTextChar"/>
    <w:uiPriority w:val="1"/>
    <w:qFormat/>
    <w:rsid w:val="00915EB4"/>
    <w:pPr>
      <w:widowControl w:val="0"/>
      <w:spacing w:after="0" w:line="240" w:lineRule="auto"/>
      <w:ind w:left="100"/>
    </w:pPr>
    <w:rPr>
      <w:rFonts w:ascii="Calibri" w:eastAsia="Calibri" w:hAnsi="Calibri"/>
      <w:sz w:val="20"/>
      <w:szCs w:val="20"/>
    </w:rPr>
  </w:style>
  <w:style w:type="character" w:customStyle="1" w:styleId="BodyTextChar">
    <w:name w:val="Body Text Char"/>
    <w:basedOn w:val="DefaultParagraphFont"/>
    <w:link w:val="BodyText"/>
    <w:uiPriority w:val="1"/>
    <w:rsid w:val="00915EB4"/>
    <w:rPr>
      <w:rFonts w:ascii="Calibri" w:eastAsia="Calibri" w:hAnsi="Calibri"/>
      <w:sz w:val="20"/>
      <w:szCs w:val="20"/>
    </w:rPr>
  </w:style>
  <w:style w:type="paragraph" w:styleId="BalloonText">
    <w:name w:val="Balloon Text"/>
    <w:basedOn w:val="Normal"/>
    <w:link w:val="BalloonTextChar"/>
    <w:uiPriority w:val="99"/>
    <w:semiHidden/>
    <w:unhideWhenUsed/>
    <w:rsid w:val="00A66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3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0BA"/>
    <w:pPr>
      <w:ind w:left="720"/>
      <w:contextualSpacing/>
    </w:pPr>
  </w:style>
  <w:style w:type="paragraph" w:styleId="Header">
    <w:name w:val="header"/>
    <w:basedOn w:val="Normal"/>
    <w:link w:val="HeaderChar"/>
    <w:uiPriority w:val="99"/>
    <w:unhideWhenUsed/>
    <w:rsid w:val="00B12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6B9"/>
  </w:style>
  <w:style w:type="paragraph" w:styleId="Footer">
    <w:name w:val="footer"/>
    <w:basedOn w:val="Normal"/>
    <w:link w:val="FooterChar"/>
    <w:uiPriority w:val="99"/>
    <w:unhideWhenUsed/>
    <w:rsid w:val="00B12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6B9"/>
  </w:style>
  <w:style w:type="paragraph" w:styleId="BodyText">
    <w:name w:val="Body Text"/>
    <w:basedOn w:val="Normal"/>
    <w:link w:val="BodyTextChar"/>
    <w:uiPriority w:val="1"/>
    <w:qFormat/>
    <w:rsid w:val="00915EB4"/>
    <w:pPr>
      <w:widowControl w:val="0"/>
      <w:spacing w:after="0" w:line="240" w:lineRule="auto"/>
      <w:ind w:left="100"/>
    </w:pPr>
    <w:rPr>
      <w:rFonts w:ascii="Calibri" w:eastAsia="Calibri" w:hAnsi="Calibri"/>
      <w:sz w:val="20"/>
      <w:szCs w:val="20"/>
    </w:rPr>
  </w:style>
  <w:style w:type="character" w:customStyle="1" w:styleId="BodyTextChar">
    <w:name w:val="Body Text Char"/>
    <w:basedOn w:val="DefaultParagraphFont"/>
    <w:link w:val="BodyText"/>
    <w:uiPriority w:val="1"/>
    <w:rsid w:val="00915EB4"/>
    <w:rPr>
      <w:rFonts w:ascii="Calibri" w:eastAsia="Calibri" w:hAnsi="Calibri"/>
      <w:sz w:val="20"/>
      <w:szCs w:val="20"/>
    </w:rPr>
  </w:style>
  <w:style w:type="paragraph" w:styleId="BalloonText">
    <w:name w:val="Balloon Text"/>
    <w:basedOn w:val="Normal"/>
    <w:link w:val="BalloonTextChar"/>
    <w:uiPriority w:val="99"/>
    <w:semiHidden/>
    <w:unhideWhenUsed/>
    <w:rsid w:val="00A66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3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DAC9-D043-4F07-A0CA-D8D5A9DE9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4632</Words>
  <Characters>26408</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Bogner</dc:creator>
  <cp:lastModifiedBy>Schumaker, Clayton J.</cp:lastModifiedBy>
  <cp:revision>3</cp:revision>
  <cp:lastPrinted>2016-03-07T22:49:00Z</cp:lastPrinted>
  <dcterms:created xsi:type="dcterms:W3CDTF">2016-03-10T16:07:00Z</dcterms:created>
  <dcterms:modified xsi:type="dcterms:W3CDTF">2016-03-10T16:09:00Z</dcterms:modified>
</cp:coreProperties>
</file>