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:rsidR="00551D8A" w:rsidRDefault="00551D8A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Agency</w:t>
      </w:r>
      <w:r w:rsidR="00FF32BE">
        <w:rPr>
          <w:rFonts w:ascii="Arial" w:hAnsi="Arial" w:cs="Arial"/>
          <w:sz w:val="24"/>
          <w:szCs w:val="24"/>
        </w:rPr>
        <w:t xml:space="preserve"> (FHWA or State DOT)</w:t>
      </w:r>
      <w:r>
        <w:rPr>
          <w:rFonts w:ascii="Arial" w:hAnsi="Arial" w:cs="Arial"/>
          <w:sz w:val="24"/>
          <w:szCs w:val="24"/>
        </w:rPr>
        <w:t>:</w:t>
      </w:r>
      <w:r w:rsidR="00FF32B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___</w:t>
      </w:r>
      <w:r w:rsidR="00EE401D">
        <w:rPr>
          <w:rFonts w:ascii="Arial" w:hAnsi="Arial" w:cs="Arial"/>
          <w:sz w:val="24"/>
          <w:szCs w:val="24"/>
        </w:rPr>
        <w:t xml:space="preserve">FHWA Resource Center Pavement and Materials Team </w:t>
      </w:r>
      <w:r>
        <w:rPr>
          <w:rFonts w:ascii="Arial" w:hAnsi="Arial" w:cs="Arial"/>
          <w:sz w:val="24"/>
          <w:szCs w:val="24"/>
        </w:rPr>
        <w:t>___________________</w:t>
      </w:r>
      <w:r w:rsidR="00FF32BE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_____________________</w:t>
      </w:r>
    </w:p>
    <w:p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551D8A" w:rsidTr="00743C01">
        <w:trPr>
          <w:trHeight w:val="1997"/>
        </w:trPr>
        <w:tc>
          <w:tcPr>
            <w:tcW w:w="5418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:rsidR="00872F18" w:rsidRDefault="00872F18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  <w:r w:rsidRPr="00FF32BE">
              <w:rPr>
                <w:rFonts w:ascii="Arial" w:hAnsi="Arial" w:cs="Arial"/>
                <w:i/>
                <w:sz w:val="20"/>
                <w:szCs w:val="20"/>
              </w:rPr>
              <w:t>TPF-5(</w:t>
            </w:r>
            <w:r w:rsidR="00EE401D">
              <w:rPr>
                <w:rFonts w:ascii="Arial" w:hAnsi="Arial" w:cs="Arial"/>
                <w:i/>
                <w:sz w:val="20"/>
                <w:szCs w:val="20"/>
              </w:rPr>
              <w:t>299</w:t>
            </w:r>
            <w:r w:rsidRPr="00FF32BE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E35E0F" w:rsidRDefault="00E35E0F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35E0F" w:rsidRP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:rsidR="00551D8A" w:rsidRDefault="00DF5AE4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6"/>
                <w:szCs w:val="36"/>
              </w:rPr>
              <w:t>□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</w:p>
          <w:p w:rsidR="00551D8A" w:rsidRDefault="009568BD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6"/>
                <w:szCs w:val="36"/>
              </w:rPr>
              <w:t>□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2 (April 1 – June 30)</w:t>
            </w:r>
          </w:p>
          <w:p w:rsidR="00551D8A" w:rsidRDefault="009568BD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6"/>
                <w:szCs w:val="36"/>
              </w:rPr>
              <w:t>√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3 (July 1 – September 30)</w:t>
            </w:r>
          </w:p>
          <w:p w:rsidR="00551D8A" w:rsidRPr="00551D8A" w:rsidRDefault="0094745B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6"/>
                <w:szCs w:val="36"/>
              </w:rPr>
              <w:t>□</w:t>
            </w:r>
            <w:r w:rsidR="00581B36">
              <w:rPr>
                <w:rFonts w:ascii="Arial" w:hAnsi="Arial" w:cs="Arial"/>
                <w:sz w:val="20"/>
                <w:szCs w:val="20"/>
              </w:rPr>
              <w:t>Quarter 4 (October 1</w:t>
            </w:r>
            <w:r w:rsidR="00551D8A">
              <w:rPr>
                <w:rFonts w:ascii="Arial" w:hAnsi="Arial" w:cs="Arial"/>
                <w:sz w:val="20"/>
                <w:szCs w:val="20"/>
              </w:rPr>
              <w:t xml:space="preserve"> – December 31)</w:t>
            </w:r>
          </w:p>
        </w:tc>
      </w:tr>
      <w:tr w:rsidR="00743C01" w:rsidRPr="00B66A21" w:rsidTr="00874EF7">
        <w:tc>
          <w:tcPr>
            <w:tcW w:w="10908" w:type="dxa"/>
            <w:gridSpan w:val="4"/>
          </w:tcPr>
          <w:p w:rsidR="00743C01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:rsidR="001C5967" w:rsidRDefault="00EE401D" w:rsidP="00551D8A">
            <w:pPr>
              <w:ind w:right="-720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EE401D">
              <w:rPr>
                <w:rFonts w:ascii="Arial" w:hAnsi="Arial" w:cs="Arial"/>
                <w:sz w:val="24"/>
                <w:szCs w:val="24"/>
              </w:rPr>
              <w:t>Improving the Quality of Pavement Surface Distress and Transverse P</w:t>
            </w: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EE401D">
              <w:rPr>
                <w:rFonts w:ascii="Arial" w:hAnsi="Arial" w:cs="Arial"/>
                <w:sz w:val="24"/>
                <w:szCs w:val="24"/>
              </w:rPr>
              <w:t>ofile</w:t>
            </w: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 xml:space="preserve"> Data Collection and</w:t>
            </w:r>
          </w:p>
          <w:p w:rsidR="00535598" w:rsidRPr="00EE401D" w:rsidRDefault="00EE401D" w:rsidP="00551D8A">
            <w:pPr>
              <w:ind w:right="-720"/>
              <w:rPr>
                <w:rFonts w:ascii="Arial" w:hAnsi="Arial" w:cs="Arial"/>
                <w:b/>
                <w:sz w:val="24"/>
                <w:szCs w:val="24"/>
              </w:rPr>
            </w:pP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 xml:space="preserve"> Analysis </w:t>
            </w:r>
            <w:r w:rsidRPr="00EE401D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EE401D">
              <w:rPr>
                <w:rFonts w:ascii="Arial" w:hAnsi="Arial" w:cs="Arial"/>
                <w:sz w:val="24"/>
                <w:szCs w:val="24"/>
              </w:rPr>
              <w:t>(PSDAT)</w:t>
            </w:r>
            <w:r w:rsidRPr="00EE401D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EE401D">
              <w:rPr>
                <w:rFonts w:ascii="Arial" w:hAnsi="Arial" w:cs="Arial"/>
                <w:sz w:val="24"/>
                <w:szCs w:val="24"/>
              </w:rPr>
              <w:t>Pooled-Fund</w:t>
            </w:r>
            <w:r w:rsidRPr="00EE401D">
              <w:rPr>
                <w:rFonts w:ascii="Arial" w:hAnsi="Arial" w:cs="Arial"/>
                <w:spacing w:val="-16"/>
                <w:sz w:val="24"/>
                <w:szCs w:val="24"/>
              </w:rPr>
              <w:t xml:space="preserve"> </w:t>
            </w:r>
            <w:r w:rsidRPr="00EE401D">
              <w:rPr>
                <w:rFonts w:ascii="Arial" w:hAnsi="Arial" w:cs="Arial"/>
                <w:sz w:val="24"/>
                <w:szCs w:val="24"/>
              </w:rPr>
              <w:t>Study</w:t>
            </w:r>
          </w:p>
          <w:p w:rsidR="00743C01" w:rsidRPr="00B66A21" w:rsidRDefault="00743C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C01" w:rsidRPr="00B66A21" w:rsidTr="00C13753">
        <w:tc>
          <w:tcPr>
            <w:tcW w:w="4158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  <w:r w:rsidR="00EE401D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:rsidR="00EE401D" w:rsidRPr="00C13753" w:rsidRDefault="00EE401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Andy Mergenmeier</w:t>
            </w:r>
          </w:p>
        </w:tc>
        <w:tc>
          <w:tcPr>
            <w:tcW w:w="3330" w:type="dxa"/>
            <w:gridSpan w:val="2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:rsidR="00EE401D" w:rsidRPr="00C13753" w:rsidRDefault="00F61884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667.239.0879</w:t>
            </w:r>
          </w:p>
        </w:tc>
        <w:tc>
          <w:tcPr>
            <w:tcW w:w="3420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:rsidR="00EE401D" w:rsidRDefault="00EE401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Andy.mergenmeier@dot.gov</w:t>
            </w:r>
          </w:p>
          <w:p w:rsidR="00535598" w:rsidRPr="00B66A21" w:rsidRDefault="00535598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4156B2" w:rsidRPr="00B66A21" w:rsidRDefault="004156B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:rsidTr="00C13753">
        <w:tc>
          <w:tcPr>
            <w:tcW w:w="4158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  <w:r w:rsidR="00EF3B1B">
              <w:rPr>
                <w:rFonts w:ascii="Arial" w:hAnsi="Arial" w:cs="Arial"/>
                <w:b/>
                <w:sz w:val="20"/>
                <w:szCs w:val="20"/>
              </w:rPr>
              <w:t xml:space="preserve"> N/A</w:t>
            </w:r>
          </w:p>
        </w:tc>
        <w:tc>
          <w:tcPr>
            <w:tcW w:w="3330" w:type="dxa"/>
            <w:gridSpan w:val="2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  <w:p w:rsidR="00EF3B1B" w:rsidRPr="00C13753" w:rsidRDefault="00EF3B1B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  <w:tc>
          <w:tcPr>
            <w:tcW w:w="3420" w:type="dxa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:rsidR="00EF3B1B" w:rsidRPr="00C13753" w:rsidRDefault="00A975C2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February </w:t>
            </w:r>
            <w:r w:rsidR="00EF3B1B">
              <w:rPr>
                <w:rFonts w:ascii="Arial" w:hAnsi="Arial" w:cs="Arial"/>
                <w:b/>
                <w:sz w:val="20"/>
                <w:szCs w:val="20"/>
              </w:rPr>
              <w:t>2014</w:t>
            </w: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:rsidTr="00C13753">
        <w:tc>
          <w:tcPr>
            <w:tcW w:w="4158" w:type="dxa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  <w:p w:rsidR="00EF3B1B" w:rsidRPr="00C13753" w:rsidRDefault="00EF3B1B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2020</w:t>
            </w:r>
          </w:p>
        </w:tc>
        <w:tc>
          <w:tcPr>
            <w:tcW w:w="3330" w:type="dxa"/>
            <w:gridSpan w:val="2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:rsidR="00EF3B1B" w:rsidRPr="00C13753" w:rsidRDefault="00EF3B1B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2020</w:t>
            </w:r>
          </w:p>
        </w:tc>
        <w:tc>
          <w:tcPr>
            <w:tcW w:w="3420" w:type="dxa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:rsidR="00EF3B1B" w:rsidRPr="00C13753" w:rsidRDefault="00EF3B1B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:rsidR="00535598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:rsidR="00743C01" w:rsidRPr="00B66A21" w:rsidRDefault="00EF3B1B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36"/>
          <w:szCs w:val="36"/>
        </w:rPr>
        <w:t>√</w:t>
      </w:r>
      <w:r w:rsidR="00743C01" w:rsidRPr="00B66A21">
        <w:rPr>
          <w:rFonts w:ascii="Arial" w:hAnsi="Arial" w:cs="Arial"/>
          <w:sz w:val="20"/>
          <w:szCs w:val="20"/>
        </w:rPr>
        <w:t>On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proofErr w:type="gramStart"/>
      <w:r w:rsidR="00743C01" w:rsidRPr="00B66A21">
        <w:rPr>
          <w:rFonts w:ascii="Arial" w:hAnsi="Arial" w:cs="Arial"/>
          <w:sz w:val="20"/>
          <w:szCs w:val="20"/>
        </w:rPr>
        <w:t>On</w:t>
      </w:r>
      <w:proofErr w:type="gramEnd"/>
      <w:r w:rsidR="00743C01" w:rsidRPr="00B66A21">
        <w:rPr>
          <w:rFonts w:ascii="Arial" w:hAnsi="Arial" w:cs="Arial"/>
          <w:sz w:val="20"/>
          <w:szCs w:val="20"/>
        </w:rPr>
        <w:t xml:space="preserve"> revised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Ahead of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>□</w:t>
      </w:r>
      <w:r w:rsidR="00743C01" w:rsidRPr="00B66A21">
        <w:rPr>
          <w:rFonts w:ascii="Arial" w:hAnsi="Arial" w:cs="Arial"/>
          <w:sz w:val="20"/>
          <w:szCs w:val="20"/>
        </w:rPr>
        <w:t xml:space="preserve"> Behind schedule</w:t>
      </w: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874EF7" w:rsidRPr="00B66A21" w:rsidTr="00B66A21">
        <w:tc>
          <w:tcPr>
            <w:tcW w:w="4158" w:type="dxa"/>
            <w:shd w:val="pct15" w:color="auto" w:fill="auto"/>
          </w:tcPr>
          <w:p w:rsidR="00874EF7" w:rsidRPr="00C13753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:rsidR="00874EF7" w:rsidRPr="00C13753" w:rsidRDefault="00B2185C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:rsidR="00547EE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74EF7" w:rsidRPr="00C1375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B66A21" w:rsidTr="00B66A21">
        <w:tc>
          <w:tcPr>
            <w:tcW w:w="4158" w:type="dxa"/>
          </w:tcPr>
          <w:p w:rsidR="00874EF7" w:rsidRPr="00B66A21" w:rsidRDefault="001C596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</w:t>
            </w:r>
            <w:r w:rsidR="00CE04AA">
              <w:rPr>
                <w:rFonts w:ascii="Arial" w:hAnsi="Arial" w:cs="Arial"/>
                <w:sz w:val="20"/>
                <w:szCs w:val="20"/>
              </w:rPr>
              <w:t>16</w:t>
            </w:r>
            <w:r>
              <w:rPr>
                <w:rFonts w:ascii="Arial" w:hAnsi="Arial" w:cs="Arial"/>
                <w:sz w:val="20"/>
                <w:szCs w:val="20"/>
              </w:rPr>
              <w:t xml:space="preserve"> million</w:t>
            </w:r>
          </w:p>
        </w:tc>
        <w:tc>
          <w:tcPr>
            <w:tcW w:w="3330" w:type="dxa"/>
          </w:tcPr>
          <w:p w:rsidR="00874EF7" w:rsidRPr="00B66A21" w:rsidRDefault="00CE4698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</w:t>
            </w:r>
            <w:r w:rsidR="00B16216">
              <w:rPr>
                <w:rFonts w:ascii="Arial" w:hAnsi="Arial" w:cs="Arial"/>
                <w:sz w:val="20"/>
                <w:szCs w:val="20"/>
              </w:rPr>
              <w:t>5k</w:t>
            </w:r>
          </w:p>
        </w:tc>
        <w:tc>
          <w:tcPr>
            <w:tcW w:w="3420" w:type="dxa"/>
          </w:tcPr>
          <w:p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B66A21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B66A21" w:rsidRPr="00B66A21" w:rsidTr="00B66A21">
        <w:tc>
          <w:tcPr>
            <w:tcW w:w="4158" w:type="dxa"/>
            <w:shd w:val="pct15" w:color="auto" w:fill="auto"/>
          </w:tcPr>
          <w:p w:rsidR="00547EE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:rsidR="00B66A21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:rsidR="00C13753" w:rsidRDefault="00B2185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r w:rsidR="00A43875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Funds </w:t>
            </w:r>
          </w:p>
          <w:p w:rsidR="00B66A21" w:rsidRPr="00C13753" w:rsidRDefault="00C13753" w:rsidP="00C1375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:rsidR="004144E6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:rsidR="000B665A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B66A21" w:rsidRPr="00B66A21" w:rsidTr="00B66A21">
        <w:tc>
          <w:tcPr>
            <w:tcW w:w="4158" w:type="dxa"/>
          </w:tcPr>
          <w:p w:rsidR="00B66A21" w:rsidRPr="00B66A21" w:rsidRDefault="0091371F" w:rsidP="00547EE3">
            <w:pPr>
              <w:ind w:right="-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3330" w:type="dxa"/>
          </w:tcPr>
          <w:p w:rsidR="00B66A21" w:rsidRPr="00B66A21" w:rsidRDefault="0091371F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CE469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20" w:type="dxa"/>
          </w:tcPr>
          <w:p w:rsidR="00B66A21" w:rsidRPr="00B66A21" w:rsidRDefault="001C5967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  <w:p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br w:type="page"/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5967" w:rsidRDefault="00601EBD" w:rsidP="00551D8A">
            <w:pPr>
              <w:ind w:right="-720"/>
              <w:rPr>
                <w:rFonts w:ascii="Arial" w:hAnsi="Arial" w:cs="Arial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1C5967">
              <w:rPr>
                <w:rFonts w:ascii="Arial" w:hAnsi="Arial" w:cs="Arial"/>
                <w:sz w:val="20"/>
                <w:szCs w:val="20"/>
              </w:rPr>
              <w:t xml:space="preserve">  A</w:t>
            </w:r>
            <w:r w:rsidR="001C5967">
              <w:rPr>
                <w:rFonts w:ascii="Arial" w:hAnsi="Arial" w:cs="Arial"/>
              </w:rPr>
              <w:t>ssemble</w:t>
            </w:r>
            <w:r w:rsidR="001C5967">
              <w:rPr>
                <w:rFonts w:ascii="Arial" w:hAnsi="Arial" w:cs="Arial"/>
                <w:spacing w:val="-9"/>
              </w:rPr>
              <w:t xml:space="preserve"> </w:t>
            </w:r>
            <w:r w:rsidR="001C5967">
              <w:rPr>
                <w:rFonts w:ascii="Arial" w:hAnsi="Arial" w:cs="Arial"/>
              </w:rPr>
              <w:t>state highway agencies (SHA),</w:t>
            </w:r>
            <w:r w:rsidR="001C5967">
              <w:rPr>
                <w:rFonts w:ascii="Arial" w:hAnsi="Arial" w:cs="Arial"/>
                <w:spacing w:val="-4"/>
              </w:rPr>
              <w:t xml:space="preserve"> </w:t>
            </w:r>
            <w:r w:rsidR="001C5967">
              <w:rPr>
                <w:rFonts w:ascii="Arial" w:hAnsi="Arial" w:cs="Arial"/>
              </w:rPr>
              <w:t>the</w:t>
            </w:r>
            <w:r w:rsidR="001C5967">
              <w:rPr>
                <w:rFonts w:ascii="Arial" w:hAnsi="Arial" w:cs="Arial"/>
                <w:spacing w:val="-3"/>
              </w:rPr>
              <w:t xml:space="preserve"> </w:t>
            </w:r>
            <w:r w:rsidR="001C5967">
              <w:rPr>
                <w:rFonts w:ascii="Arial" w:hAnsi="Arial" w:cs="Arial"/>
              </w:rPr>
              <w:t>F</w:t>
            </w:r>
            <w:r w:rsidR="001C5967">
              <w:rPr>
                <w:rFonts w:ascii="Arial" w:hAnsi="Arial" w:cs="Arial"/>
                <w:spacing w:val="-1"/>
              </w:rPr>
              <w:t>e</w:t>
            </w:r>
            <w:r w:rsidR="001C5967">
              <w:rPr>
                <w:rFonts w:ascii="Arial" w:hAnsi="Arial" w:cs="Arial"/>
              </w:rPr>
              <w:t>deral Highway</w:t>
            </w:r>
            <w:r w:rsidR="001C5967">
              <w:rPr>
                <w:rFonts w:ascii="Arial" w:hAnsi="Arial" w:cs="Arial"/>
                <w:spacing w:val="-8"/>
              </w:rPr>
              <w:t xml:space="preserve"> </w:t>
            </w:r>
            <w:r w:rsidR="001C5967">
              <w:rPr>
                <w:rFonts w:ascii="Arial" w:hAnsi="Arial" w:cs="Arial"/>
              </w:rPr>
              <w:t>A</w:t>
            </w:r>
            <w:r w:rsidR="001C5967">
              <w:rPr>
                <w:rFonts w:ascii="Arial" w:hAnsi="Arial" w:cs="Arial"/>
                <w:spacing w:val="1"/>
              </w:rPr>
              <w:t>d</w:t>
            </w:r>
            <w:r w:rsidR="001C5967">
              <w:rPr>
                <w:rFonts w:ascii="Arial" w:hAnsi="Arial" w:cs="Arial"/>
              </w:rPr>
              <w:t>ministration</w:t>
            </w:r>
            <w:r w:rsidR="001C5967">
              <w:rPr>
                <w:rFonts w:ascii="Arial" w:hAnsi="Arial" w:cs="Arial"/>
                <w:spacing w:val="-15"/>
              </w:rPr>
              <w:t xml:space="preserve"> </w:t>
            </w:r>
            <w:r w:rsidR="001C5967">
              <w:rPr>
                <w:rFonts w:ascii="Arial" w:hAnsi="Arial" w:cs="Arial"/>
              </w:rPr>
              <w:t>(FHWA),</w:t>
            </w:r>
          </w:p>
          <w:p w:rsidR="001C5967" w:rsidRDefault="001C5967" w:rsidP="00551D8A">
            <w:pPr>
              <w:ind w:right="-720"/>
              <w:rPr>
                <w:rFonts w:ascii="Arial" w:hAnsi="Arial" w:cs="Arial"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Industry, and academia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(1)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identify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 w:rsidRPr="00EE401D">
              <w:rPr>
                <w:rFonts w:ascii="Arial" w:hAnsi="Arial" w:cs="Arial"/>
                <w:sz w:val="24"/>
                <w:szCs w:val="24"/>
              </w:rPr>
              <w:t>Pavement Surface Distress and Transverse P</w:t>
            </w: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EE401D">
              <w:rPr>
                <w:rFonts w:ascii="Arial" w:hAnsi="Arial" w:cs="Arial"/>
                <w:sz w:val="24"/>
                <w:szCs w:val="24"/>
              </w:rPr>
              <w:t>ofile</w:t>
            </w: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 xml:space="preserve"> Data Collection</w:t>
            </w:r>
          </w:p>
          <w:p w:rsidR="001C5967" w:rsidRDefault="001C5967" w:rsidP="00551D8A">
            <w:pPr>
              <w:ind w:right="-720"/>
              <w:rPr>
                <w:rFonts w:ascii="Arial" w:hAnsi="Arial" w:cs="Arial"/>
              </w:rPr>
            </w:pP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 xml:space="preserve"> and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Analysis</w:t>
            </w:r>
            <w:r>
              <w:rPr>
                <w:rFonts w:ascii="Arial" w:hAnsi="Arial" w:cs="Arial"/>
                <w:spacing w:val="-7"/>
              </w:rPr>
              <w:t xml:space="preserve"> (PSDAT) </w:t>
            </w:r>
            <w:r>
              <w:rPr>
                <w:rFonts w:ascii="Arial" w:hAnsi="Arial" w:cs="Arial"/>
              </w:rPr>
              <w:t>data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integrity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quality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</w:rPr>
              <w:t>issues;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(2)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suggest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proaches</w:t>
            </w:r>
            <w:r>
              <w:rPr>
                <w:rFonts w:ascii="Arial" w:hAnsi="Arial" w:cs="Arial"/>
                <w:spacing w:val="-11"/>
              </w:rPr>
              <w:t xml:space="preserve"> </w:t>
            </w:r>
            <w:r>
              <w:rPr>
                <w:rFonts w:ascii="Arial" w:hAnsi="Arial" w:cs="Arial"/>
              </w:rPr>
              <w:t xml:space="preserve">to 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addressing</w:t>
            </w:r>
            <w:r>
              <w:rPr>
                <w:rFonts w:ascii="Arial" w:hAnsi="Arial" w:cs="Arial"/>
                <w:spacing w:val="-11"/>
              </w:rPr>
              <w:t xml:space="preserve"> </w:t>
            </w:r>
            <w:r>
              <w:rPr>
                <w:rFonts w:ascii="Arial" w:hAnsi="Arial" w:cs="Arial"/>
              </w:rPr>
              <w:t xml:space="preserve">identified </w:t>
            </w:r>
          </w:p>
          <w:p w:rsidR="001C5967" w:rsidRDefault="001C5967" w:rsidP="00551D8A">
            <w:pPr>
              <w:ind w:right="-720"/>
              <w:rPr>
                <w:rFonts w:ascii="Arial" w:hAnsi="Arial" w:cs="Arial"/>
                <w:spacing w:val="-8"/>
              </w:rPr>
            </w:pPr>
            <w:r>
              <w:rPr>
                <w:rFonts w:ascii="Arial" w:hAnsi="Arial" w:cs="Arial"/>
              </w:rPr>
              <w:t>issues;</w:t>
            </w:r>
            <w:r>
              <w:rPr>
                <w:rFonts w:ascii="Arial" w:hAnsi="Arial" w:cs="Arial"/>
                <w:spacing w:val="-10"/>
              </w:rPr>
              <w:t xml:space="preserve"> </w:t>
            </w:r>
            <w:r>
              <w:rPr>
                <w:rFonts w:ascii="Arial" w:hAnsi="Arial" w:cs="Arial"/>
              </w:rPr>
              <w:t>(3)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initiate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monitor projects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nded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ad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ress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identified issues;</w:t>
            </w:r>
            <w:r>
              <w:rPr>
                <w:rFonts w:ascii="Arial" w:hAnsi="Arial" w:cs="Arial"/>
                <w:spacing w:val="-10"/>
              </w:rPr>
              <w:t xml:space="preserve"> </w:t>
            </w:r>
            <w:r>
              <w:rPr>
                <w:rFonts w:ascii="Arial" w:hAnsi="Arial" w:cs="Arial"/>
              </w:rPr>
              <w:t>(4)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disseminate</w:t>
            </w:r>
            <w:r>
              <w:rPr>
                <w:rFonts w:ascii="Arial" w:hAnsi="Arial" w:cs="Arial"/>
                <w:spacing w:val="-12"/>
              </w:rPr>
              <w:t xml:space="preserve"> </w:t>
            </w:r>
            <w:r>
              <w:rPr>
                <w:rFonts w:ascii="Arial" w:hAnsi="Arial" w:cs="Arial"/>
              </w:rPr>
              <w:t>results;</w:t>
            </w:r>
            <w:r>
              <w:rPr>
                <w:rFonts w:ascii="Arial" w:hAnsi="Arial" w:cs="Arial"/>
                <w:spacing w:val="-8"/>
              </w:rPr>
              <w:t xml:space="preserve"> </w:t>
            </w:r>
          </w:p>
          <w:p w:rsidR="00601EBD" w:rsidRPr="001C5967" w:rsidRDefault="001C5967" w:rsidP="00551D8A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(5)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assist</w:t>
            </w:r>
            <w:proofErr w:type="gramEnd"/>
            <w:r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</w:rPr>
              <w:t>in solution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loyment; and (6) support other efforts related to improving PSDAT data collection and analysis.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.):</w:t>
            </w:r>
          </w:p>
          <w:p w:rsidR="00F61884" w:rsidRDefault="001C5967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1884">
              <w:rPr>
                <w:rFonts w:ascii="Arial" w:hAnsi="Arial" w:cs="Arial"/>
                <w:sz w:val="20"/>
                <w:szCs w:val="20"/>
              </w:rPr>
              <w:t xml:space="preserve">Accepted final </w:t>
            </w:r>
            <w:r w:rsidR="00CE4698">
              <w:rPr>
                <w:rFonts w:ascii="Arial" w:hAnsi="Arial" w:cs="Arial"/>
                <w:sz w:val="20"/>
                <w:szCs w:val="20"/>
              </w:rPr>
              <w:t xml:space="preserve">deliverables from the </w:t>
            </w:r>
            <w:proofErr w:type="spellStart"/>
            <w:r w:rsidR="00CE4698">
              <w:rPr>
                <w:rFonts w:ascii="Arial" w:hAnsi="Arial" w:cs="Arial"/>
                <w:sz w:val="20"/>
                <w:szCs w:val="20"/>
              </w:rPr>
              <w:t>VaTech</w:t>
            </w:r>
            <w:proofErr w:type="spellEnd"/>
            <w:r w:rsidR="00CE4698">
              <w:rPr>
                <w:rFonts w:ascii="Arial" w:hAnsi="Arial" w:cs="Arial"/>
                <w:sz w:val="20"/>
                <w:szCs w:val="20"/>
              </w:rPr>
              <w:t xml:space="preserve"> contract</w:t>
            </w:r>
            <w:r w:rsidR="00F61884">
              <w:rPr>
                <w:rFonts w:ascii="Arial" w:hAnsi="Arial" w:cs="Arial"/>
                <w:sz w:val="20"/>
                <w:szCs w:val="20"/>
              </w:rPr>
              <w:t xml:space="preserve"> – contract closed</w:t>
            </w:r>
            <w:r w:rsidR="00CE4698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="00DF5AE4">
              <w:rPr>
                <w:rFonts w:ascii="Arial" w:hAnsi="Arial" w:cs="Arial"/>
                <w:sz w:val="20"/>
                <w:szCs w:val="20"/>
              </w:rPr>
              <w:t xml:space="preserve">Standard </w:t>
            </w:r>
            <w:r w:rsidR="00CE4698">
              <w:rPr>
                <w:rFonts w:ascii="Arial" w:hAnsi="Arial" w:cs="Arial"/>
                <w:sz w:val="20"/>
                <w:szCs w:val="20"/>
              </w:rPr>
              <w:t>data format</w:t>
            </w:r>
            <w:r w:rsidR="00F61884">
              <w:rPr>
                <w:rFonts w:ascii="Arial" w:hAnsi="Arial" w:cs="Arial"/>
                <w:sz w:val="20"/>
                <w:szCs w:val="20"/>
              </w:rPr>
              <w:t xml:space="preserve"> contract awarded and </w:t>
            </w:r>
          </w:p>
          <w:p w:rsidR="00DF5AE4" w:rsidRDefault="00F61884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kick-off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meeting held</w:t>
            </w:r>
            <w:r w:rsidR="00DF5AE4">
              <w:rPr>
                <w:rFonts w:ascii="Arial" w:hAnsi="Arial" w:cs="Arial"/>
                <w:sz w:val="20"/>
                <w:szCs w:val="20"/>
              </w:rPr>
              <w:t xml:space="preserve">.  </w:t>
            </w:r>
            <w:r>
              <w:rPr>
                <w:rFonts w:ascii="Arial" w:hAnsi="Arial" w:cs="Arial"/>
                <w:sz w:val="20"/>
                <w:szCs w:val="20"/>
              </w:rPr>
              <w:t>Contractor has started work with interviewing agencies and vendors/technology providers.</w:t>
            </w:r>
          </w:p>
          <w:p w:rsidR="00F61884" w:rsidRDefault="00DF5AE4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PF TAC/Friends</w:t>
            </w:r>
            <w:r w:rsidR="00F61884">
              <w:rPr>
                <w:rFonts w:ascii="Arial" w:hAnsi="Arial" w:cs="Arial"/>
                <w:sz w:val="20"/>
                <w:szCs w:val="20"/>
              </w:rPr>
              <w:t xml:space="preserve"> in person </w:t>
            </w:r>
            <w:r>
              <w:rPr>
                <w:rFonts w:ascii="Arial" w:hAnsi="Arial" w:cs="Arial"/>
                <w:sz w:val="20"/>
                <w:szCs w:val="20"/>
              </w:rPr>
              <w:t>meeting</w:t>
            </w:r>
            <w:r w:rsidR="00F61884">
              <w:rPr>
                <w:rFonts w:ascii="Arial" w:hAnsi="Arial" w:cs="Arial"/>
                <w:sz w:val="20"/>
                <w:szCs w:val="20"/>
              </w:rPr>
              <w:t xml:space="preserve"> planned for RPUG November 5, 2015 in Raleigh, NC.</w:t>
            </w:r>
            <w:r>
              <w:rPr>
                <w:rFonts w:ascii="Arial" w:hAnsi="Arial" w:cs="Arial"/>
                <w:sz w:val="20"/>
                <w:szCs w:val="20"/>
              </w:rPr>
              <w:t xml:space="preserve">  FHWA develop</w:t>
            </w:r>
            <w:r w:rsidR="00F61884"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z w:val="20"/>
                <w:szCs w:val="20"/>
              </w:rPr>
              <w:t xml:space="preserve"> PF </w:t>
            </w:r>
          </w:p>
          <w:p w:rsidR="00E10289" w:rsidRDefault="00DF5AE4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Sharepoint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site</w:t>
            </w:r>
            <w:r w:rsidR="00F61884">
              <w:rPr>
                <w:rFonts w:ascii="Arial" w:hAnsi="Arial" w:cs="Arial"/>
                <w:sz w:val="20"/>
                <w:szCs w:val="20"/>
              </w:rPr>
              <w:t xml:space="preserve"> under development.  </w:t>
            </w:r>
            <w:r w:rsidR="001B0FB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F5AE4" w:rsidRDefault="00F61884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DF5AE4">
              <w:rPr>
                <w:rFonts w:ascii="Arial" w:hAnsi="Arial" w:cs="Arial"/>
                <w:sz w:val="20"/>
                <w:szCs w:val="20"/>
              </w:rPr>
              <w:t>tart</w:t>
            </w:r>
            <w:r>
              <w:rPr>
                <w:rFonts w:ascii="Arial" w:hAnsi="Arial" w:cs="Arial"/>
                <w:sz w:val="20"/>
                <w:szCs w:val="20"/>
              </w:rPr>
              <w:t>ed</w:t>
            </w:r>
            <w:r w:rsidR="00DF5AE4">
              <w:rPr>
                <w:rFonts w:ascii="Arial" w:hAnsi="Arial" w:cs="Arial"/>
                <w:sz w:val="20"/>
                <w:szCs w:val="20"/>
              </w:rPr>
              <w:t xml:space="preserve"> develop</w:t>
            </w:r>
            <w:r>
              <w:rPr>
                <w:rFonts w:ascii="Arial" w:hAnsi="Arial" w:cs="Arial"/>
                <w:sz w:val="20"/>
                <w:szCs w:val="20"/>
              </w:rPr>
              <w:t>ing</w:t>
            </w:r>
            <w:r w:rsidR="00DF5AE4">
              <w:rPr>
                <w:rFonts w:ascii="Arial" w:hAnsi="Arial" w:cs="Arial"/>
                <w:sz w:val="20"/>
                <w:szCs w:val="20"/>
              </w:rPr>
              <w:t xml:space="preserve"> next contract</w:t>
            </w:r>
            <w:r>
              <w:rPr>
                <w:rFonts w:ascii="Arial" w:hAnsi="Arial" w:cs="Arial"/>
                <w:sz w:val="20"/>
                <w:szCs w:val="20"/>
              </w:rPr>
              <w:t xml:space="preserve"> RFP</w:t>
            </w:r>
            <w:r w:rsidR="00DF5AE4">
              <w:rPr>
                <w:rFonts w:ascii="Arial" w:hAnsi="Arial" w:cs="Arial"/>
                <w:sz w:val="20"/>
                <w:szCs w:val="20"/>
              </w:rPr>
              <w:t xml:space="preserve"> to focus on rutting verification/validation/calibration/analysis protocols.</w:t>
            </w:r>
          </w:p>
          <w:p w:rsidR="00DF5AE4" w:rsidRDefault="00DF5AE4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DF5AE4" w:rsidRDefault="00DF5AE4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CE04AA" w:rsidRDefault="00CE04AA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3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0BBF" w:rsidRDefault="00601EBD" w:rsidP="00DF5AE4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E10289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="00DF5AE4">
              <w:rPr>
                <w:rFonts w:ascii="Arial" w:hAnsi="Arial" w:cs="Arial"/>
                <w:sz w:val="20"/>
                <w:szCs w:val="20"/>
              </w:rPr>
              <w:t>Sharepoint</w:t>
            </w:r>
            <w:proofErr w:type="spellEnd"/>
            <w:r w:rsidR="00DF5AE4">
              <w:rPr>
                <w:rFonts w:ascii="Arial" w:hAnsi="Arial" w:cs="Arial"/>
                <w:sz w:val="20"/>
                <w:szCs w:val="20"/>
              </w:rPr>
              <w:t xml:space="preserve"> site</w:t>
            </w:r>
            <w:r w:rsidR="00560BBF">
              <w:rPr>
                <w:rFonts w:ascii="Arial" w:hAnsi="Arial" w:cs="Arial"/>
                <w:sz w:val="20"/>
                <w:szCs w:val="20"/>
              </w:rPr>
              <w:t xml:space="preserve"> goes live.  Awaiting a minor amount more of funding to start </w:t>
            </w:r>
            <w:r w:rsidR="00DF5AE4">
              <w:rPr>
                <w:rFonts w:ascii="Arial" w:hAnsi="Arial" w:cs="Arial"/>
                <w:sz w:val="20"/>
                <w:szCs w:val="20"/>
              </w:rPr>
              <w:t>RFP</w:t>
            </w:r>
          </w:p>
          <w:p w:rsidR="00DF5AE4" w:rsidRDefault="00560BBF" w:rsidP="00DF5AE4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advertisement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process</w:t>
            </w:r>
            <w:r w:rsidR="00DF5AE4">
              <w:rPr>
                <w:rFonts w:ascii="Arial" w:hAnsi="Arial" w:cs="Arial"/>
                <w:sz w:val="20"/>
                <w:szCs w:val="20"/>
              </w:rPr>
              <w:t xml:space="preserve"> for transverse profile</w:t>
            </w:r>
            <w:r>
              <w:rPr>
                <w:rFonts w:ascii="Arial" w:hAnsi="Arial" w:cs="Arial"/>
                <w:sz w:val="20"/>
                <w:szCs w:val="20"/>
              </w:rPr>
              <w:t xml:space="preserve"> research project</w:t>
            </w:r>
            <w:r w:rsidR="00DF5AE4">
              <w:rPr>
                <w:rFonts w:ascii="Arial" w:hAnsi="Arial" w:cs="Arial"/>
                <w:sz w:val="20"/>
                <w:szCs w:val="20"/>
              </w:rPr>
              <w:t xml:space="preserve">.  </w:t>
            </w:r>
            <w:r>
              <w:rPr>
                <w:rFonts w:ascii="Arial" w:hAnsi="Arial" w:cs="Arial"/>
                <w:sz w:val="20"/>
                <w:szCs w:val="20"/>
              </w:rPr>
              <w:t>Conduct face to face meeting of PF TAC/Friends.</w:t>
            </w:r>
            <w:bookmarkStart w:id="0" w:name="_GoBack"/>
            <w:bookmarkEnd w:id="0"/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  <w:r w:rsidR="0067143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E10289">
              <w:rPr>
                <w:rFonts w:ascii="Arial" w:hAnsi="Arial" w:cs="Arial"/>
                <w:sz w:val="20"/>
                <w:szCs w:val="20"/>
              </w:rPr>
              <w:t>Twenty</w:t>
            </w:r>
            <w:r w:rsidR="007F2DCB">
              <w:rPr>
                <w:rFonts w:ascii="Arial" w:hAnsi="Arial" w:cs="Arial"/>
                <w:sz w:val="20"/>
                <w:szCs w:val="20"/>
              </w:rPr>
              <w:t xml:space="preserve"> state highway agencies have committed funds to the study.  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3677" w:rsidRDefault="00A6367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3677" w:rsidRDefault="00A6367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agreement, along with recommended solutions to those problems).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E35E0F" w:rsidTr="00E35E0F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35E0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547EE3" w:rsidRDefault="00547EE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5E0F" w:rsidRPr="00743C01" w:rsidRDefault="00E35E0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sectPr w:rsidR="00E35E0F" w:rsidRPr="00743C01" w:rsidSect="004E14DC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E36" w:rsidRDefault="009F3E36" w:rsidP="00106C83">
      <w:pPr>
        <w:spacing w:after="0" w:line="240" w:lineRule="auto"/>
      </w:pPr>
      <w:r>
        <w:separator/>
      </w:r>
    </w:p>
  </w:endnote>
  <w:endnote w:type="continuationSeparator" w:id="0">
    <w:p w:rsidR="009F3E36" w:rsidRDefault="009F3E36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875" w:rsidRDefault="00A43875" w:rsidP="00E371D1">
    <w:pPr>
      <w:pStyle w:val="Footer"/>
      <w:ind w:left="-810"/>
    </w:pPr>
    <w:r>
      <w:t>TPF Program Standard Qua</w:t>
    </w:r>
    <w:r w:rsidR="00E371D1">
      <w:t>rterly Reporting Format – 7/2011</w:t>
    </w:r>
  </w:p>
  <w:p w:rsidR="00A43875" w:rsidRDefault="00A438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E36" w:rsidRDefault="009F3E36" w:rsidP="00106C83">
      <w:pPr>
        <w:spacing w:after="0" w:line="240" w:lineRule="auto"/>
      </w:pPr>
      <w:r>
        <w:separator/>
      </w:r>
    </w:p>
  </w:footnote>
  <w:footnote w:type="continuationSeparator" w:id="0">
    <w:p w:rsidR="009F3E36" w:rsidRDefault="009F3E36" w:rsidP="00106C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1D8A"/>
    <w:rsid w:val="00035D8B"/>
    <w:rsid w:val="00037FBC"/>
    <w:rsid w:val="000736BB"/>
    <w:rsid w:val="000B665A"/>
    <w:rsid w:val="00106C83"/>
    <w:rsid w:val="001547D0"/>
    <w:rsid w:val="00161153"/>
    <w:rsid w:val="001B0FB4"/>
    <w:rsid w:val="001C5967"/>
    <w:rsid w:val="0021446D"/>
    <w:rsid w:val="00293FD8"/>
    <w:rsid w:val="002A79C8"/>
    <w:rsid w:val="0038705A"/>
    <w:rsid w:val="004144E6"/>
    <w:rsid w:val="004156B2"/>
    <w:rsid w:val="00437734"/>
    <w:rsid w:val="004E14DC"/>
    <w:rsid w:val="00535598"/>
    <w:rsid w:val="00545BE5"/>
    <w:rsid w:val="00547EE3"/>
    <w:rsid w:val="00551D8A"/>
    <w:rsid w:val="00560BBF"/>
    <w:rsid w:val="00581B36"/>
    <w:rsid w:val="00583E8E"/>
    <w:rsid w:val="005E29B7"/>
    <w:rsid w:val="00601EBD"/>
    <w:rsid w:val="00671436"/>
    <w:rsid w:val="00682C5E"/>
    <w:rsid w:val="006A1669"/>
    <w:rsid w:val="00743C01"/>
    <w:rsid w:val="00790C4A"/>
    <w:rsid w:val="0079503B"/>
    <w:rsid w:val="007E5BD2"/>
    <w:rsid w:val="007F2DCB"/>
    <w:rsid w:val="00872F18"/>
    <w:rsid w:val="00874EF7"/>
    <w:rsid w:val="0091371F"/>
    <w:rsid w:val="0094745B"/>
    <w:rsid w:val="009568BD"/>
    <w:rsid w:val="009F3E36"/>
    <w:rsid w:val="00A277C8"/>
    <w:rsid w:val="00A43875"/>
    <w:rsid w:val="00A63677"/>
    <w:rsid w:val="00A975C2"/>
    <w:rsid w:val="00AE46B0"/>
    <w:rsid w:val="00B16216"/>
    <w:rsid w:val="00B2185C"/>
    <w:rsid w:val="00B242E2"/>
    <w:rsid w:val="00B66A21"/>
    <w:rsid w:val="00C13753"/>
    <w:rsid w:val="00C56964"/>
    <w:rsid w:val="00CE04AA"/>
    <w:rsid w:val="00CE4698"/>
    <w:rsid w:val="00D05DC0"/>
    <w:rsid w:val="00DF5AE4"/>
    <w:rsid w:val="00E10289"/>
    <w:rsid w:val="00E35E0F"/>
    <w:rsid w:val="00E371D1"/>
    <w:rsid w:val="00E53738"/>
    <w:rsid w:val="00EA79A5"/>
    <w:rsid w:val="00EB624D"/>
    <w:rsid w:val="00ED5F67"/>
    <w:rsid w:val="00EE401D"/>
    <w:rsid w:val="00EF08AE"/>
    <w:rsid w:val="00EF3B1B"/>
    <w:rsid w:val="00EF5790"/>
    <w:rsid w:val="00F61884"/>
    <w:rsid w:val="00F934FE"/>
    <w:rsid w:val="00FE77D8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8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5D7B3-48C4-4C57-8511-3D9A5C6B5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lisa.williams</dc:creator>
  <cp:lastModifiedBy>mergenmeier</cp:lastModifiedBy>
  <cp:revision>4</cp:revision>
  <cp:lastPrinted>2011-06-21T20:32:00Z</cp:lastPrinted>
  <dcterms:created xsi:type="dcterms:W3CDTF">2015-10-05T14:49:00Z</dcterms:created>
  <dcterms:modified xsi:type="dcterms:W3CDTF">2015-10-05T15:00:00Z</dcterms:modified>
</cp:coreProperties>
</file>