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2 (April 1 – June 30)</w:t>
            </w:r>
          </w:p>
          <w:p w:rsidR="00551D8A" w:rsidRDefault="00936211"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91F22" w:rsidP="00424D43">
            <w:pPr>
              <w:ind w:right="-720"/>
              <w:rPr>
                <w:rFonts w:ascii="Arial" w:hAnsi="Arial" w:cs="Arial"/>
                <w:sz w:val="20"/>
                <w:szCs w:val="20"/>
              </w:rPr>
            </w:pPr>
            <w:r>
              <w:rPr>
                <w:rFonts w:ascii="Arial" w:hAnsi="Arial" w:cs="Arial"/>
                <w:sz w:val="20"/>
                <w:szCs w:val="20"/>
              </w:rPr>
              <w:t>$</w:t>
            </w:r>
            <w:r w:rsidR="00936211">
              <w:rPr>
                <w:rFonts w:ascii="Arial" w:hAnsi="Arial" w:cs="Arial"/>
                <w:sz w:val="20"/>
                <w:szCs w:val="20"/>
              </w:rPr>
              <w:t>2</w:t>
            </w:r>
            <w:r w:rsidR="00424D43">
              <w:rPr>
                <w:rFonts w:ascii="Arial" w:hAnsi="Arial" w:cs="Arial"/>
                <w:sz w:val="20"/>
                <w:szCs w:val="20"/>
              </w:rPr>
              <w:t>2</w:t>
            </w:r>
            <w:r w:rsidR="00936211">
              <w:rPr>
                <w:rFonts w:ascii="Arial" w:hAnsi="Arial" w:cs="Arial"/>
                <w:sz w:val="20"/>
                <w:szCs w:val="20"/>
              </w:rPr>
              <w:t>0</w:t>
            </w:r>
            <w:r>
              <w:rPr>
                <w:rFonts w:ascii="Arial" w:hAnsi="Arial" w:cs="Arial"/>
                <w:sz w:val="20"/>
                <w:szCs w:val="20"/>
              </w:rPr>
              <w:t>,000</w:t>
            </w:r>
          </w:p>
        </w:tc>
        <w:tc>
          <w:tcPr>
            <w:tcW w:w="333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F96741" w:rsidP="00424D43">
            <w:pPr>
              <w:ind w:right="-720"/>
              <w:rPr>
                <w:rFonts w:ascii="Arial" w:hAnsi="Arial" w:cs="Arial"/>
                <w:sz w:val="20"/>
                <w:szCs w:val="20"/>
              </w:rPr>
            </w:pPr>
            <w:r>
              <w:rPr>
                <w:rFonts w:ascii="Arial" w:hAnsi="Arial" w:cs="Arial"/>
                <w:sz w:val="20"/>
                <w:szCs w:val="20"/>
              </w:rPr>
              <w:t>The pooled fund has been sponsored by 1</w:t>
            </w:r>
            <w:r w:rsidR="00424D43">
              <w:rPr>
                <w:rFonts w:ascii="Arial" w:hAnsi="Arial" w:cs="Arial"/>
                <w:sz w:val="20"/>
                <w:szCs w:val="20"/>
              </w:rPr>
              <w:t>6</w:t>
            </w:r>
            <w:r>
              <w:rPr>
                <w:rFonts w:ascii="Arial" w:hAnsi="Arial" w:cs="Arial"/>
                <w:sz w:val="20"/>
                <w:szCs w:val="20"/>
              </w:rPr>
              <w:t xml:space="preserve"> agencies.  An initial </w:t>
            </w:r>
            <w:r w:rsidR="00424D43">
              <w:rPr>
                <w:rFonts w:ascii="Arial" w:hAnsi="Arial" w:cs="Arial"/>
                <w:sz w:val="20"/>
                <w:szCs w:val="20"/>
              </w:rPr>
              <w:t xml:space="preserve">kick off </w:t>
            </w:r>
            <w:r>
              <w:rPr>
                <w:rFonts w:ascii="Arial" w:hAnsi="Arial" w:cs="Arial"/>
                <w:sz w:val="20"/>
                <w:szCs w:val="20"/>
              </w:rPr>
              <w:t xml:space="preserve">meeting with the sponsoring </w:t>
            </w:r>
            <w:r w:rsidR="00424D43">
              <w:rPr>
                <w:rFonts w:ascii="Arial" w:hAnsi="Arial" w:cs="Arial"/>
                <w:sz w:val="20"/>
                <w:szCs w:val="20"/>
              </w:rPr>
              <w:t>was held on 8/26/15.</w:t>
            </w:r>
            <w:r w:rsidR="007B6460">
              <w:rPr>
                <w:rFonts w:ascii="Arial" w:hAnsi="Arial" w:cs="Arial"/>
                <w:sz w:val="20"/>
                <w:szCs w:val="20"/>
              </w:rPr>
              <w:t xml:space="preserve">  Minutes to the meeting are included in a separate document.</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424D43" w:rsidP="00551D8A">
            <w:pPr>
              <w:ind w:right="-720"/>
              <w:rPr>
                <w:rFonts w:ascii="Arial" w:hAnsi="Arial" w:cs="Arial"/>
                <w:sz w:val="20"/>
                <w:szCs w:val="20"/>
              </w:rPr>
            </w:pPr>
            <w:r>
              <w:rPr>
                <w:rFonts w:ascii="Arial" w:hAnsi="Arial" w:cs="Arial"/>
                <w:sz w:val="20"/>
                <w:szCs w:val="20"/>
              </w:rPr>
              <w:t xml:space="preserve">Development of a detailed scope of work for a support contract to deliver the main activities of the pooled fund. These will include: Planning and administration of a ME Users Group Meeting, development of a website to </w:t>
            </w:r>
            <w:r w:rsidR="007B6460">
              <w:rPr>
                <w:rFonts w:ascii="Arial" w:hAnsi="Arial" w:cs="Arial"/>
                <w:sz w:val="20"/>
                <w:szCs w:val="20"/>
              </w:rPr>
              <w:t>serve as a clearing house of State DOT implementation practices and the outcomes of the Users Group meeting, and other activities as directed by the pooled fund study TAC.</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A1" w:rsidRDefault="00AB76A1" w:rsidP="00106C83">
      <w:pPr>
        <w:spacing w:after="0" w:line="240" w:lineRule="auto"/>
      </w:pPr>
      <w:r>
        <w:separator/>
      </w:r>
    </w:p>
  </w:endnote>
  <w:endnote w:type="continuationSeparator" w:id="0">
    <w:p w:rsidR="00AB76A1" w:rsidRDefault="00AB76A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A1" w:rsidRDefault="00AB76A1" w:rsidP="00106C83">
      <w:pPr>
        <w:spacing w:after="0" w:line="240" w:lineRule="auto"/>
      </w:pPr>
      <w:r>
        <w:separator/>
      </w:r>
    </w:p>
  </w:footnote>
  <w:footnote w:type="continuationSeparator" w:id="0">
    <w:p w:rsidR="00AB76A1" w:rsidRDefault="00AB76A1"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93FD8"/>
    <w:rsid w:val="002A79C8"/>
    <w:rsid w:val="0038705A"/>
    <w:rsid w:val="004144E6"/>
    <w:rsid w:val="004156B2"/>
    <w:rsid w:val="00424D43"/>
    <w:rsid w:val="00437734"/>
    <w:rsid w:val="004E14DC"/>
    <w:rsid w:val="00535598"/>
    <w:rsid w:val="00547EE3"/>
    <w:rsid w:val="00551D8A"/>
    <w:rsid w:val="00581B36"/>
    <w:rsid w:val="00583E8E"/>
    <w:rsid w:val="00601EBD"/>
    <w:rsid w:val="00682C5E"/>
    <w:rsid w:val="00743C01"/>
    <w:rsid w:val="00790C4A"/>
    <w:rsid w:val="007B6460"/>
    <w:rsid w:val="007E5BD2"/>
    <w:rsid w:val="00872F18"/>
    <w:rsid w:val="00874EF7"/>
    <w:rsid w:val="00936211"/>
    <w:rsid w:val="00A43875"/>
    <w:rsid w:val="00A63677"/>
    <w:rsid w:val="00A725FA"/>
    <w:rsid w:val="00A879AF"/>
    <w:rsid w:val="00AB76A1"/>
    <w:rsid w:val="00AE46B0"/>
    <w:rsid w:val="00B2185C"/>
    <w:rsid w:val="00B242E2"/>
    <w:rsid w:val="00B66A21"/>
    <w:rsid w:val="00C13753"/>
    <w:rsid w:val="00C91F22"/>
    <w:rsid w:val="00D05DC0"/>
    <w:rsid w:val="00E35E0F"/>
    <w:rsid w:val="00E371D1"/>
    <w:rsid w:val="00E53738"/>
    <w:rsid w:val="00ED5F67"/>
    <w:rsid w:val="00EF08AE"/>
    <w:rsid w:val="00EF5790"/>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B8F82-A9BC-41FE-90ED-06E26385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Wagner, Christopher (FHWA)</cp:lastModifiedBy>
  <cp:revision>3</cp:revision>
  <cp:lastPrinted>2011-06-21T20:32:00Z</cp:lastPrinted>
  <dcterms:created xsi:type="dcterms:W3CDTF">2015-08-27T12:25:00Z</dcterms:created>
  <dcterms:modified xsi:type="dcterms:W3CDTF">2015-08-27T12:31:00Z</dcterms:modified>
</cp:coreProperties>
</file>