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</w:t>
      </w:r>
      <w:bookmarkStart w:id="0" w:name="_GoBack"/>
      <w:bookmarkEnd w:id="0"/>
      <w:r w:rsidRPr="008D3643">
        <w:rPr>
          <w:b/>
        </w:rPr>
        <w:t>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501B5A" w:rsidP="005D7C99">
      <w:pPr>
        <w:jc w:val="center"/>
        <w:rPr>
          <w:b/>
        </w:rPr>
      </w:pPr>
      <w:r>
        <w:rPr>
          <w:b/>
        </w:rPr>
        <w:t>April</w:t>
      </w:r>
      <w:r w:rsidR="00B005A0">
        <w:rPr>
          <w:b/>
        </w:rPr>
        <w:t xml:space="preserve"> – </w:t>
      </w:r>
      <w:r>
        <w:rPr>
          <w:b/>
        </w:rPr>
        <w:t>June</w:t>
      </w:r>
      <w:r w:rsidR="00B005A0">
        <w:rPr>
          <w:b/>
        </w:rPr>
        <w:t xml:space="preserve"> 2015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066C20">
        <w:rPr>
          <w:rStyle w:val="Emphasis"/>
          <w:i w:val="0"/>
        </w:rPr>
        <w:t>07</w:t>
      </w:r>
      <w:r w:rsidR="00991B8C" w:rsidRPr="008861FA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8C1EE5">
        <w:rPr>
          <w:rStyle w:val="Emphasis"/>
          <w:i w:val="0"/>
        </w:rPr>
        <w:t>$8</w:t>
      </w:r>
      <w:r w:rsidR="008F0FC6">
        <w:rPr>
          <w:rStyle w:val="Emphasis"/>
          <w:i w:val="0"/>
        </w:rPr>
        <w:t>9</w:t>
      </w:r>
      <w:r w:rsidR="008C1EE5">
        <w:rPr>
          <w:rStyle w:val="Emphasis"/>
          <w:i w:val="0"/>
        </w:rPr>
        <w:t>5</w:t>
      </w:r>
      <w:r w:rsidR="008861FA" w:rsidRPr="008861FA">
        <w:rPr>
          <w:rStyle w:val="Emphasis"/>
          <w:i w:val="0"/>
        </w:rPr>
        <w:t>,078</w:t>
      </w:r>
    </w:p>
    <w:p w:rsidR="003177FF" w:rsidRPr="00BB5D2E" w:rsidRDefault="00844AE1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9F7439" w:rsidRPr="008861FA">
        <w:rPr>
          <w:rStyle w:val="Emphasis"/>
          <w:i w:val="0"/>
        </w:rPr>
        <w:t>$</w:t>
      </w:r>
      <w:r w:rsidR="00523FEB">
        <w:rPr>
          <w:rStyle w:val="Emphasis"/>
          <w:i w:val="0"/>
        </w:rPr>
        <w:t>44</w:t>
      </w:r>
      <w:r w:rsidR="008C1EE5">
        <w:rPr>
          <w:rStyle w:val="Emphasis"/>
          <w:i w:val="0"/>
        </w:rPr>
        <w:t>7</w:t>
      </w:r>
      <w:r w:rsidR="00523FEB">
        <w:rPr>
          <w:rStyle w:val="Emphasis"/>
          <w:i w:val="0"/>
        </w:rPr>
        <w:t>,</w:t>
      </w:r>
      <w:r w:rsidR="008C1EE5">
        <w:rPr>
          <w:rStyle w:val="Emphasis"/>
          <w:i w:val="0"/>
        </w:rPr>
        <w:t>797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501B5A">
        <w:rPr>
          <w:rStyle w:val="Emphasis"/>
          <w:b/>
          <w:i w:val="0"/>
        </w:rPr>
        <w:t>April</w:t>
      </w:r>
      <w:r w:rsidR="00B005A0">
        <w:rPr>
          <w:rStyle w:val="Emphasis"/>
          <w:b/>
          <w:i w:val="0"/>
        </w:rPr>
        <w:t xml:space="preserve"> 1 – </w:t>
      </w:r>
      <w:r w:rsidR="00501B5A">
        <w:rPr>
          <w:rStyle w:val="Emphasis"/>
          <w:b/>
          <w:i w:val="0"/>
        </w:rPr>
        <w:t>June</w:t>
      </w:r>
      <w:r w:rsidR="00B005A0">
        <w:rPr>
          <w:rStyle w:val="Emphasis"/>
          <w:b/>
          <w:i w:val="0"/>
        </w:rPr>
        <w:t xml:space="preserve"> 3</w:t>
      </w:r>
      <w:r w:rsidR="00501B5A">
        <w:rPr>
          <w:rStyle w:val="Emphasis"/>
          <w:b/>
          <w:i w:val="0"/>
        </w:rPr>
        <w:t>0</w:t>
      </w:r>
      <w:r w:rsidR="00B005A0">
        <w:rPr>
          <w:rStyle w:val="Emphasis"/>
          <w:b/>
          <w:i w:val="0"/>
        </w:rPr>
        <w:t>, 2015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C76862" w:rsidRDefault="00157EAB" w:rsidP="00157EAB">
      <w:pPr>
        <w:pStyle w:val="ListParagraph"/>
        <w:numPr>
          <w:ilvl w:val="0"/>
          <w:numId w:val="3"/>
        </w:numPr>
      </w:pPr>
      <w:r w:rsidRPr="00157EAB">
        <w:t>Web meeting</w:t>
      </w:r>
      <w:r w:rsidR="00C76862">
        <w:t>s</w:t>
      </w:r>
      <w:r w:rsidRPr="00157EAB">
        <w:t xml:space="preserve"> of Pooled-Fund State representatives held </w:t>
      </w:r>
      <w:r w:rsidR="00C76862">
        <w:t>4/29 and 5/1</w:t>
      </w:r>
      <w:r w:rsidRPr="00157EAB">
        <w:t>/201</w:t>
      </w:r>
      <w:r w:rsidR="00B005A0">
        <w:t>5</w:t>
      </w:r>
      <w:r>
        <w:t xml:space="preserve"> to </w:t>
      </w:r>
      <w:r w:rsidR="00C76862">
        <w:t>select next project(s) to fund</w:t>
      </w:r>
      <w:r w:rsidRPr="00157EAB">
        <w:t xml:space="preserve">.  </w:t>
      </w:r>
      <w:r w:rsidR="00C76862">
        <w:t>One project was selected: “Model State Policies and Procedures for Use of the HSM.”</w:t>
      </w:r>
      <w:r w:rsidR="00007903">
        <w:t xml:space="preserve"> </w:t>
      </w:r>
    </w:p>
    <w:p w:rsidR="00C76862" w:rsidRDefault="00C76862" w:rsidP="00157EAB">
      <w:pPr>
        <w:pStyle w:val="ListParagraph"/>
        <w:numPr>
          <w:ilvl w:val="0"/>
          <w:numId w:val="3"/>
        </w:numPr>
      </w:pPr>
      <w:r>
        <w:t xml:space="preserve">FHWA Lead Contact developed statement of work for </w:t>
      </w:r>
      <w:r w:rsidR="002E3527">
        <w:t>“Model State Policies an</w:t>
      </w:r>
      <w:r w:rsidR="002E3527">
        <w:t>d Procedures for Use of the HSM,” and Pooled-Fund State representatives reviewed.  Procurement request for this contracted effort entered FHWA acquisition process on May 19, 2015.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 Project”</w:t>
      </w:r>
      <w:r w:rsidR="00066C20">
        <w:t xml:space="preserve">: </w:t>
      </w:r>
    </w:p>
    <w:p w:rsidR="00B005A0" w:rsidRPr="00B005A0" w:rsidRDefault="00B005A0" w:rsidP="00B005A0">
      <w:pPr>
        <w:pStyle w:val="ListParagraph"/>
        <w:numPr>
          <w:ilvl w:val="1"/>
          <w:numId w:val="3"/>
        </w:numPr>
      </w:pPr>
      <w:r w:rsidRPr="00B005A0">
        <w:t>Contractor deliver</w:t>
      </w:r>
      <w:r>
        <w:t>ed</w:t>
      </w:r>
      <w:r w:rsidRPr="00B005A0">
        <w:t xml:space="preserve"> </w:t>
      </w:r>
      <w:r w:rsidR="002E3527">
        <w:t>draft informational guide</w:t>
      </w:r>
      <w:r w:rsidRPr="00B005A0">
        <w:t xml:space="preserve"> on </w:t>
      </w:r>
      <w:r w:rsidR="002E3527">
        <w:t>5/4</w:t>
      </w:r>
      <w:r w:rsidRPr="00B005A0">
        <w:t>/2015.</w:t>
      </w:r>
    </w:p>
    <w:p w:rsidR="00B005A0" w:rsidRPr="00B005A0" w:rsidRDefault="00B005A0" w:rsidP="00B005A0">
      <w:pPr>
        <w:pStyle w:val="ListParagraph"/>
        <w:numPr>
          <w:ilvl w:val="1"/>
          <w:numId w:val="3"/>
        </w:numPr>
      </w:pPr>
      <w:r w:rsidRPr="00B005A0">
        <w:t xml:space="preserve">Pooled-Fund States </w:t>
      </w:r>
      <w:r w:rsidR="002E3527">
        <w:t>representatives reviewed and FHWA Lead Contact transmitted compiled review comments to Contractor on 6/5/2015</w:t>
      </w:r>
      <w:r>
        <w:t>.</w:t>
      </w:r>
    </w:p>
    <w:p w:rsidR="002E3527" w:rsidRDefault="002E3527" w:rsidP="00B005A0">
      <w:pPr>
        <w:pStyle w:val="ListParagraph"/>
        <w:numPr>
          <w:ilvl w:val="1"/>
          <w:numId w:val="3"/>
        </w:numPr>
      </w:pPr>
      <w:r>
        <w:t>Contractor presented overview of informational guide during mid-year meeting of TRB Highway Safety Performance Committee to solicit additional input.</w:t>
      </w:r>
    </w:p>
    <w:p w:rsidR="00B005A0" w:rsidRPr="00B005A0" w:rsidRDefault="00B005A0" w:rsidP="00B005A0">
      <w:pPr>
        <w:pStyle w:val="ListParagraph"/>
        <w:numPr>
          <w:ilvl w:val="1"/>
          <w:numId w:val="3"/>
        </w:numPr>
      </w:pPr>
      <w:r w:rsidRPr="00B005A0">
        <w:t xml:space="preserve">Contractor </w:t>
      </w:r>
      <w:r w:rsidR="002E3527">
        <w:t>began revising</w:t>
      </w:r>
      <w:r w:rsidRPr="00B005A0">
        <w:t xml:space="preserve"> the informational guide</w:t>
      </w:r>
      <w:r w:rsidR="002E3527">
        <w:t xml:space="preserve"> to address the reviewers’ comments</w:t>
      </w:r>
      <w:r w:rsidRPr="00B005A0">
        <w:t>.</w:t>
      </w:r>
    </w:p>
    <w:p w:rsidR="002E3527" w:rsidRDefault="002E3527" w:rsidP="00157EAB">
      <w:pPr>
        <w:pStyle w:val="ListParagraph"/>
        <w:numPr>
          <w:ilvl w:val="0"/>
          <w:numId w:val="3"/>
        </w:numPr>
      </w:pPr>
      <w:r>
        <w:t>On behalf of TPF-5(255) FHWA Lead Contact reached an understanding with NCHRP staff and AASHTO representatives to ensure Pooled-Fund State representative input on NCHRP 17-71 survey on the HSM.</w:t>
      </w:r>
    </w:p>
    <w:p w:rsidR="00157EAB" w:rsidRDefault="00B005A0" w:rsidP="00157EAB">
      <w:pPr>
        <w:pStyle w:val="ListParagraph"/>
        <w:numPr>
          <w:ilvl w:val="0"/>
          <w:numId w:val="3"/>
        </w:numPr>
      </w:pPr>
      <w:r>
        <w:t xml:space="preserve">FHWA </w:t>
      </w:r>
      <w:r w:rsidR="002E3527">
        <w:t xml:space="preserve">Lead Contact worked with FHWA </w:t>
      </w:r>
      <w:r>
        <w:t xml:space="preserve">Office of Acquisitions Management to </w:t>
      </w:r>
      <w:r w:rsidR="002E3527">
        <w:t>on a procurement to fund</w:t>
      </w:r>
      <w:r>
        <w:t xml:space="preserve"> AASHTO to conduct a </w:t>
      </w:r>
      <w:r w:rsidR="00007903">
        <w:t xml:space="preserve">resource needs </w:t>
      </w:r>
      <w:r w:rsidR="00B417BE">
        <w:t xml:space="preserve">assessment, and assist with HSM </w:t>
      </w:r>
      <w:r w:rsidR="002E3527">
        <w:t>implementation</w:t>
      </w:r>
      <w:r w:rsidR="00007903">
        <w:t>.</w:t>
      </w:r>
    </w:p>
    <w:p w:rsidR="001F7687" w:rsidRDefault="002E3527" w:rsidP="001F7687">
      <w:pPr>
        <w:pStyle w:val="ListParagraph"/>
        <w:numPr>
          <w:ilvl w:val="0"/>
          <w:numId w:val="3"/>
        </w:numPr>
      </w:pPr>
      <w:r>
        <w:t>On behalf of TPF-5(255), FHWA Lead Contact coordinated with NCHRP 17-50 Panel, Staff, and Contractor on Pooled-Fund State representatives</w:t>
      </w:r>
      <w:r w:rsidR="008F0FC6">
        <w:t>’</w:t>
      </w:r>
      <w:r>
        <w:t xml:space="preserve"> participation in August 31-September 1 HSM peer exchange.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2E3527">
        <w:rPr>
          <w:b/>
        </w:rPr>
        <w:t>July</w:t>
      </w:r>
      <w:r w:rsidR="00B005A0">
        <w:rPr>
          <w:b/>
        </w:rPr>
        <w:t xml:space="preserve"> 1 – </w:t>
      </w:r>
      <w:r w:rsidR="002E3527">
        <w:rPr>
          <w:b/>
        </w:rPr>
        <w:t>September</w:t>
      </w:r>
      <w:r w:rsidR="00B005A0">
        <w:rPr>
          <w:b/>
        </w:rPr>
        <w:t xml:space="preserve"> 30</w:t>
      </w:r>
      <w:r w:rsidR="00357702">
        <w:rPr>
          <w:b/>
        </w:rPr>
        <w:t>, 201</w:t>
      </w:r>
      <w:r w:rsidR="00066C20">
        <w:rPr>
          <w:b/>
        </w:rPr>
        <w:t>5</w:t>
      </w:r>
      <w:r w:rsidR="00357702">
        <w:rPr>
          <w:b/>
        </w:rPr>
        <w:t>)</w:t>
      </w:r>
      <w:r>
        <w:t>:</w:t>
      </w:r>
    </w:p>
    <w:p w:rsidR="00157EAB" w:rsidRDefault="00157EAB" w:rsidP="00157EAB">
      <w:pPr>
        <w:pStyle w:val="ListParagraph"/>
        <w:numPr>
          <w:ilvl w:val="0"/>
          <w:numId w:val="3"/>
        </w:numPr>
      </w:pPr>
      <w:r>
        <w:t xml:space="preserve">“Scale and Scope of HSM Implementation in the Project Development Project”: </w:t>
      </w:r>
    </w:p>
    <w:p w:rsidR="00157EAB" w:rsidRDefault="00224062" w:rsidP="00157EAB">
      <w:pPr>
        <w:pStyle w:val="ListParagraph"/>
        <w:numPr>
          <w:ilvl w:val="1"/>
          <w:numId w:val="3"/>
        </w:numPr>
      </w:pPr>
      <w:r>
        <w:t>Complete revised draft of informational guide and transmit to Pooled-</w:t>
      </w:r>
      <w:r>
        <w:br/>
        <w:t xml:space="preserve">Fund State representatives for review.  </w:t>
      </w:r>
      <w:r w:rsidR="001F7687">
        <w:t xml:space="preserve">  </w:t>
      </w:r>
    </w:p>
    <w:p w:rsidR="00157EAB" w:rsidRDefault="00224062" w:rsidP="00157EAB">
      <w:pPr>
        <w:pStyle w:val="ListParagraph"/>
        <w:numPr>
          <w:ilvl w:val="1"/>
          <w:numId w:val="3"/>
        </w:numPr>
      </w:pPr>
      <w:r>
        <w:t>Complete plan for Contractor’s support in marketing and outreach on the informational guide</w:t>
      </w:r>
      <w:r w:rsidR="00157EAB">
        <w:t>.</w:t>
      </w:r>
    </w:p>
    <w:p w:rsidR="00224062" w:rsidRDefault="00224062" w:rsidP="00157EAB">
      <w:pPr>
        <w:pStyle w:val="ListParagraph"/>
        <w:numPr>
          <w:ilvl w:val="0"/>
          <w:numId w:val="3"/>
        </w:numPr>
      </w:pPr>
      <w:r>
        <w:t>“Model State Policies and Procedures on Use of the HSM”:</w:t>
      </w:r>
    </w:p>
    <w:p w:rsidR="00224062" w:rsidRDefault="00224062" w:rsidP="00224062">
      <w:pPr>
        <w:pStyle w:val="ListParagraph"/>
        <w:numPr>
          <w:ilvl w:val="1"/>
          <w:numId w:val="3"/>
        </w:numPr>
      </w:pPr>
      <w:r>
        <w:t>Issue RFP and complete technical evaluation of proposals.</w:t>
      </w:r>
    </w:p>
    <w:p w:rsidR="00224062" w:rsidRDefault="00224062" w:rsidP="00224062">
      <w:pPr>
        <w:pStyle w:val="ListParagraph"/>
        <w:numPr>
          <w:ilvl w:val="1"/>
          <w:numId w:val="3"/>
        </w:numPr>
      </w:pPr>
      <w:r>
        <w:t>Award contract for this effort.</w:t>
      </w:r>
    </w:p>
    <w:p w:rsidR="00224062" w:rsidRDefault="00224062" w:rsidP="00224062">
      <w:pPr>
        <w:pStyle w:val="ListParagraph"/>
        <w:numPr>
          <w:ilvl w:val="0"/>
          <w:numId w:val="3"/>
        </w:numPr>
      </w:pPr>
      <w:r>
        <w:t>HSM Peer Exchange:</w:t>
      </w:r>
    </w:p>
    <w:p w:rsidR="00224062" w:rsidRDefault="00224062" w:rsidP="00224062">
      <w:pPr>
        <w:pStyle w:val="ListParagraph"/>
        <w:numPr>
          <w:ilvl w:val="1"/>
          <w:numId w:val="3"/>
        </w:numPr>
      </w:pPr>
      <w:r>
        <w:t>Make invitational travel arrangements through FHWA for representatives from 6 Pooled-Fund States that are not also NCHRP 17-50 Lead or Support States to attend Peer Exchange.</w:t>
      </w:r>
    </w:p>
    <w:p w:rsidR="00B417BE" w:rsidRDefault="00224062" w:rsidP="00B417BE">
      <w:pPr>
        <w:pStyle w:val="ListParagraph"/>
        <w:numPr>
          <w:ilvl w:val="1"/>
          <w:numId w:val="3"/>
        </w:numPr>
      </w:pPr>
      <w:r>
        <w:t>Participate in Peer Exchange.</w:t>
      </w:r>
    </w:p>
    <w:p w:rsidR="00B417BE" w:rsidRDefault="00B417BE" w:rsidP="00B417BE">
      <w:pPr>
        <w:pStyle w:val="ListParagraph"/>
        <w:numPr>
          <w:ilvl w:val="0"/>
          <w:numId w:val="3"/>
        </w:numPr>
      </w:pPr>
      <w:r>
        <w:t>Initiate contracted effort with AASHTO for HSM resource needs assessment and HSM implementation support.</w:t>
      </w:r>
    </w:p>
    <w:p w:rsidR="00B417BE" w:rsidRDefault="00B417BE" w:rsidP="00B417BE">
      <w:pPr>
        <w:pStyle w:val="ListParagraph"/>
        <w:numPr>
          <w:ilvl w:val="0"/>
          <w:numId w:val="3"/>
        </w:numPr>
      </w:pPr>
      <w:r>
        <w:t>Hold in-person meeting of Pooled-Fund State representatives on September 1, 2015 in conjunction with HSM Peer Exchange.</w:t>
      </w:r>
    </w:p>
    <w:sectPr w:rsidR="00B417BE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563"/>
    <w:rsid w:val="000E6B8C"/>
    <w:rsid w:val="00157EAB"/>
    <w:rsid w:val="001A2D39"/>
    <w:rsid w:val="001F7687"/>
    <w:rsid w:val="00224062"/>
    <w:rsid w:val="002D75F0"/>
    <w:rsid w:val="002E3527"/>
    <w:rsid w:val="003177FF"/>
    <w:rsid w:val="00337D43"/>
    <w:rsid w:val="00357702"/>
    <w:rsid w:val="00452D2E"/>
    <w:rsid w:val="004640FD"/>
    <w:rsid w:val="00501B5A"/>
    <w:rsid w:val="00520E40"/>
    <w:rsid w:val="00523FEB"/>
    <w:rsid w:val="005908DA"/>
    <w:rsid w:val="005C5A12"/>
    <w:rsid w:val="005D7C99"/>
    <w:rsid w:val="006351F6"/>
    <w:rsid w:val="0063769D"/>
    <w:rsid w:val="006D48D7"/>
    <w:rsid w:val="007578B0"/>
    <w:rsid w:val="007806A3"/>
    <w:rsid w:val="00793040"/>
    <w:rsid w:val="00844AE1"/>
    <w:rsid w:val="00846DF7"/>
    <w:rsid w:val="00865764"/>
    <w:rsid w:val="008861FA"/>
    <w:rsid w:val="008C1EE5"/>
    <w:rsid w:val="008D14BA"/>
    <w:rsid w:val="008D3643"/>
    <w:rsid w:val="008F0FC6"/>
    <w:rsid w:val="009611D4"/>
    <w:rsid w:val="00991B8C"/>
    <w:rsid w:val="009C4CE0"/>
    <w:rsid w:val="009E6DC0"/>
    <w:rsid w:val="009F7439"/>
    <w:rsid w:val="00AA4CE8"/>
    <w:rsid w:val="00B005A0"/>
    <w:rsid w:val="00B417BE"/>
    <w:rsid w:val="00BB5D2E"/>
    <w:rsid w:val="00BE3B72"/>
    <w:rsid w:val="00C76862"/>
    <w:rsid w:val="00CA0755"/>
    <w:rsid w:val="00E77D37"/>
    <w:rsid w:val="00F54294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4</cp:revision>
  <dcterms:created xsi:type="dcterms:W3CDTF">2015-07-28T16:46:00Z</dcterms:created>
  <dcterms:modified xsi:type="dcterms:W3CDTF">2015-07-28T17:32:00Z</dcterms:modified>
</cp:coreProperties>
</file>