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50" w:rsidRPr="00F47050" w:rsidRDefault="00F47050" w:rsidP="00F47050">
      <w:pPr>
        <w:spacing w:line="240" w:lineRule="auto"/>
        <w:jc w:val="center"/>
        <w:rPr>
          <w:b/>
        </w:rPr>
      </w:pPr>
      <w:r w:rsidRPr="00F47050">
        <w:rPr>
          <w:b/>
        </w:rPr>
        <w:t>TPF-5(268) – Sustainable Pavements Consortium</w:t>
      </w:r>
    </w:p>
    <w:p w:rsidR="00F47050" w:rsidRPr="00F47050" w:rsidRDefault="00F47050" w:rsidP="00F47050">
      <w:pPr>
        <w:spacing w:line="240" w:lineRule="auto"/>
        <w:jc w:val="center"/>
        <w:rPr>
          <w:b/>
        </w:rPr>
      </w:pPr>
      <w:r w:rsidRPr="00F47050">
        <w:rPr>
          <w:b/>
        </w:rPr>
        <w:t>TAC Meeting – May 19, 2015</w:t>
      </w:r>
    </w:p>
    <w:p w:rsidR="00F47050" w:rsidRPr="00F47050" w:rsidRDefault="00F47050" w:rsidP="00F47050">
      <w:pPr>
        <w:spacing w:line="240" w:lineRule="auto"/>
        <w:jc w:val="center"/>
        <w:rPr>
          <w:b/>
        </w:rPr>
      </w:pPr>
      <w:r w:rsidRPr="00F47050">
        <w:rPr>
          <w:b/>
        </w:rPr>
        <w:t>5:30 PM – Westin Alexandria</w:t>
      </w:r>
    </w:p>
    <w:p w:rsidR="00F47050" w:rsidRPr="00F47050" w:rsidRDefault="00F47050" w:rsidP="00F47050">
      <w:pPr>
        <w:spacing w:line="240" w:lineRule="auto"/>
        <w:jc w:val="center"/>
        <w:rPr>
          <w:b/>
        </w:rPr>
      </w:pPr>
      <w:r w:rsidRPr="00F47050">
        <w:rPr>
          <w:b/>
        </w:rPr>
        <w:t>Meeting Notes</w:t>
      </w:r>
    </w:p>
    <w:p w:rsidR="00F47050" w:rsidRDefault="00F47050" w:rsidP="00F47050">
      <w:pPr>
        <w:jc w:val="center"/>
      </w:pPr>
    </w:p>
    <w:p w:rsidR="00884B36" w:rsidRPr="00B82A4A" w:rsidRDefault="00884B36" w:rsidP="00884B36">
      <w:pPr>
        <w:rPr>
          <w:rFonts w:ascii="Times New Roman" w:hAnsi="Times New Roman" w:cs="Times New Roman"/>
          <w:sz w:val="24"/>
          <w:szCs w:val="24"/>
        </w:rPr>
      </w:pPr>
      <w:r w:rsidRPr="00B82A4A">
        <w:rPr>
          <w:rFonts w:ascii="Times New Roman" w:hAnsi="Times New Roman" w:cs="Times New Roman"/>
          <w:sz w:val="24"/>
          <w:szCs w:val="24"/>
        </w:rPr>
        <w:t>Participants –</w:t>
      </w:r>
      <w:r w:rsidR="00B33EDF" w:rsidRPr="00B82A4A">
        <w:rPr>
          <w:rFonts w:ascii="Times New Roman" w:hAnsi="Times New Roman" w:cs="Times New Roman"/>
          <w:sz w:val="24"/>
          <w:szCs w:val="24"/>
        </w:rPr>
        <w:t xml:space="preserve"> </w:t>
      </w:r>
      <w:r w:rsidRPr="00B82A4A">
        <w:rPr>
          <w:rFonts w:ascii="Times New Roman" w:hAnsi="Times New Roman" w:cs="Times New Roman"/>
          <w:sz w:val="24"/>
          <w:szCs w:val="24"/>
        </w:rPr>
        <w:t>Affan Habib</w:t>
      </w:r>
      <w:r w:rsidR="00B33EDF" w:rsidRPr="00B82A4A">
        <w:rPr>
          <w:rFonts w:ascii="Times New Roman" w:hAnsi="Times New Roman" w:cs="Times New Roman"/>
          <w:sz w:val="24"/>
          <w:szCs w:val="24"/>
        </w:rPr>
        <w:t xml:space="preserve"> (VDOT)</w:t>
      </w:r>
      <w:r w:rsidRPr="00B82A4A">
        <w:rPr>
          <w:rFonts w:ascii="Times New Roman" w:hAnsi="Times New Roman" w:cs="Times New Roman"/>
          <w:sz w:val="24"/>
          <w:szCs w:val="24"/>
        </w:rPr>
        <w:t>,</w:t>
      </w:r>
      <w:r w:rsidR="00B33EDF" w:rsidRPr="00B8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50" w:rsidRPr="00B82A4A">
        <w:rPr>
          <w:rFonts w:ascii="Times New Roman" w:hAnsi="Times New Roman" w:cs="Times New Roman"/>
          <w:sz w:val="24"/>
          <w:szCs w:val="24"/>
        </w:rPr>
        <w:t>Nadarajah</w:t>
      </w:r>
      <w:proofErr w:type="spellEnd"/>
      <w:r w:rsidR="00F47050" w:rsidRPr="00B82A4A">
        <w:rPr>
          <w:rFonts w:ascii="Times New Roman" w:hAnsi="Times New Roman" w:cs="Times New Roman"/>
          <w:sz w:val="24"/>
          <w:szCs w:val="24"/>
        </w:rPr>
        <w:t xml:space="preserve"> “Siva” </w:t>
      </w:r>
      <w:proofErr w:type="spellStart"/>
      <w:r w:rsidR="00F47050" w:rsidRPr="00B82A4A">
        <w:rPr>
          <w:rFonts w:ascii="Times New Roman" w:hAnsi="Times New Roman" w:cs="Times New Roman"/>
          <w:sz w:val="24"/>
          <w:szCs w:val="24"/>
        </w:rPr>
        <w:t>Sivaneswaran</w:t>
      </w:r>
      <w:proofErr w:type="spellEnd"/>
      <w:r w:rsidR="00F47050" w:rsidRPr="00B82A4A">
        <w:rPr>
          <w:rFonts w:ascii="Times New Roman" w:hAnsi="Times New Roman" w:cs="Times New Roman"/>
          <w:sz w:val="24"/>
          <w:szCs w:val="24"/>
        </w:rPr>
        <w:t xml:space="preserve"> </w:t>
      </w:r>
      <w:r w:rsidR="00B33EDF" w:rsidRPr="00B82A4A">
        <w:rPr>
          <w:rFonts w:ascii="Times New Roman" w:hAnsi="Times New Roman" w:cs="Times New Roman"/>
          <w:sz w:val="24"/>
          <w:szCs w:val="24"/>
        </w:rPr>
        <w:t xml:space="preserve"> (FHWA, by phone briefly), </w:t>
      </w:r>
      <w:proofErr w:type="spellStart"/>
      <w:r w:rsidR="00B33EDF" w:rsidRPr="00B82A4A">
        <w:rPr>
          <w:rFonts w:ascii="Times New Roman" w:hAnsi="Times New Roman" w:cs="Times New Roman"/>
          <w:sz w:val="24"/>
          <w:szCs w:val="24"/>
        </w:rPr>
        <w:t>Girum</w:t>
      </w:r>
      <w:proofErr w:type="spellEnd"/>
      <w:r w:rsidR="00B33EDF" w:rsidRPr="00B82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C86" w:rsidRPr="00B82A4A">
        <w:rPr>
          <w:rFonts w:ascii="Times New Roman" w:hAnsi="Times New Roman" w:cs="Times New Roman"/>
          <w:sz w:val="24"/>
          <w:szCs w:val="24"/>
        </w:rPr>
        <w:t>Merine</w:t>
      </w:r>
      <w:proofErr w:type="spellEnd"/>
      <w:r w:rsidR="00226C86" w:rsidRPr="00B82A4A">
        <w:rPr>
          <w:rFonts w:ascii="Times New Roman" w:hAnsi="Times New Roman" w:cs="Times New Roman"/>
          <w:sz w:val="24"/>
          <w:szCs w:val="24"/>
        </w:rPr>
        <w:t xml:space="preserve"> </w:t>
      </w:r>
      <w:r w:rsidR="00B33EDF" w:rsidRPr="00B82A4A">
        <w:rPr>
          <w:rFonts w:ascii="Times New Roman" w:hAnsi="Times New Roman" w:cs="Times New Roman"/>
          <w:sz w:val="24"/>
          <w:szCs w:val="24"/>
        </w:rPr>
        <w:t xml:space="preserve">(Wisconsin DOT), Steve Kosher (PennDOT), </w:t>
      </w:r>
      <w:r w:rsidRPr="00B82A4A">
        <w:rPr>
          <w:rFonts w:ascii="Times New Roman" w:hAnsi="Times New Roman" w:cs="Times New Roman"/>
          <w:sz w:val="24"/>
          <w:szCs w:val="24"/>
        </w:rPr>
        <w:t xml:space="preserve"> Edgar</w:t>
      </w:r>
      <w:r w:rsidR="00B33EDF" w:rsidRPr="00B82A4A">
        <w:rPr>
          <w:rFonts w:ascii="Times New Roman" w:hAnsi="Times New Roman" w:cs="Times New Roman"/>
          <w:sz w:val="24"/>
          <w:szCs w:val="24"/>
        </w:rPr>
        <w:t xml:space="preserve"> de Leon Izeppi</w:t>
      </w:r>
      <w:r w:rsidRPr="00B82A4A">
        <w:rPr>
          <w:rFonts w:ascii="Times New Roman" w:hAnsi="Times New Roman" w:cs="Times New Roman"/>
          <w:sz w:val="24"/>
          <w:szCs w:val="24"/>
        </w:rPr>
        <w:t>, Gerardo Flintsch</w:t>
      </w:r>
      <w:r w:rsidR="00B33EDF" w:rsidRPr="00B82A4A">
        <w:rPr>
          <w:rFonts w:ascii="Times New Roman" w:hAnsi="Times New Roman" w:cs="Times New Roman"/>
          <w:sz w:val="24"/>
          <w:szCs w:val="24"/>
        </w:rPr>
        <w:t>, and Samer Katicha (VTTI),</w:t>
      </w:r>
      <w:r w:rsidRPr="00B82A4A">
        <w:rPr>
          <w:rFonts w:ascii="Times New Roman" w:hAnsi="Times New Roman" w:cs="Times New Roman"/>
          <w:sz w:val="24"/>
          <w:szCs w:val="24"/>
        </w:rPr>
        <w:t xml:space="preserve"> Kevin McGhee</w:t>
      </w:r>
      <w:r w:rsidR="00B33EDF" w:rsidRPr="00B82A4A">
        <w:rPr>
          <w:rFonts w:ascii="Times New Roman" w:hAnsi="Times New Roman" w:cs="Times New Roman"/>
          <w:sz w:val="24"/>
          <w:szCs w:val="24"/>
        </w:rPr>
        <w:t xml:space="preserve"> (VCTIR)</w:t>
      </w:r>
    </w:p>
    <w:p w:rsidR="00884B36" w:rsidRPr="00B82A4A" w:rsidRDefault="00884B36" w:rsidP="00884B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2A4A">
        <w:rPr>
          <w:rFonts w:ascii="Times New Roman" w:hAnsi="Times New Roman" w:cs="Times New Roman"/>
          <w:b/>
          <w:i/>
          <w:sz w:val="24"/>
          <w:szCs w:val="24"/>
        </w:rPr>
        <w:t>Called to order at 5:36 pm</w:t>
      </w:r>
    </w:p>
    <w:p w:rsidR="00884B36" w:rsidRPr="00B82A4A" w:rsidRDefault="00884B36" w:rsidP="00884B36">
      <w:pPr>
        <w:rPr>
          <w:rFonts w:ascii="Times New Roman" w:hAnsi="Times New Roman" w:cs="Times New Roman"/>
          <w:i/>
          <w:sz w:val="24"/>
          <w:szCs w:val="24"/>
        </w:rPr>
      </w:pPr>
      <w:r w:rsidRPr="00B82A4A">
        <w:rPr>
          <w:rFonts w:ascii="Times New Roman" w:hAnsi="Times New Roman" w:cs="Times New Roman"/>
          <w:i/>
          <w:sz w:val="24"/>
          <w:szCs w:val="24"/>
        </w:rPr>
        <w:t xml:space="preserve">Gerardo provided </w:t>
      </w:r>
      <w:r w:rsidR="00B33EDF" w:rsidRPr="00B82A4A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47050" w:rsidRPr="00B82A4A">
        <w:rPr>
          <w:rFonts w:ascii="Times New Roman" w:hAnsi="Times New Roman" w:cs="Times New Roman"/>
          <w:i/>
          <w:sz w:val="24"/>
          <w:szCs w:val="24"/>
        </w:rPr>
        <w:t xml:space="preserve">review of Consortium makeup and activities.  See attached PPT for original Objectives &amp; Scope.  </w:t>
      </w:r>
      <w:r w:rsidRPr="00B82A4A">
        <w:rPr>
          <w:rFonts w:ascii="Times New Roman" w:hAnsi="Times New Roman" w:cs="Times New Roman"/>
          <w:i/>
          <w:sz w:val="24"/>
          <w:szCs w:val="24"/>
        </w:rPr>
        <w:t xml:space="preserve"> Members currently are:</w:t>
      </w:r>
      <w:r w:rsidR="00897089" w:rsidRPr="00B82A4A">
        <w:rPr>
          <w:rFonts w:ascii="Times New Roman" w:hAnsi="Times New Roman" w:cs="Times New Roman"/>
          <w:i/>
          <w:sz w:val="24"/>
          <w:szCs w:val="24"/>
        </w:rPr>
        <w:t xml:space="preserve">  F</w:t>
      </w:r>
      <w:r w:rsidRPr="00B82A4A">
        <w:rPr>
          <w:rFonts w:ascii="Times New Roman" w:hAnsi="Times New Roman" w:cs="Times New Roman"/>
          <w:i/>
          <w:sz w:val="24"/>
          <w:szCs w:val="24"/>
        </w:rPr>
        <w:t>HWA, Virginia, Pennsylvania, and Wisconsin</w:t>
      </w:r>
      <w:r w:rsidR="00F47050" w:rsidRPr="00B82A4A">
        <w:rPr>
          <w:rFonts w:ascii="Times New Roman" w:hAnsi="Times New Roman" w:cs="Times New Roman"/>
          <w:i/>
          <w:sz w:val="24"/>
          <w:szCs w:val="24"/>
        </w:rPr>
        <w:t>.  Mississippi is a past member and Florida has repeatedly indicated a desire to join (still pending).</w:t>
      </w:r>
    </w:p>
    <w:p w:rsidR="006F35DC" w:rsidRPr="00B82A4A" w:rsidRDefault="006F35DC" w:rsidP="00884B3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2A4A">
        <w:rPr>
          <w:rFonts w:ascii="Times New Roman" w:hAnsi="Times New Roman" w:cs="Times New Roman"/>
          <w:b/>
          <w:i/>
          <w:sz w:val="24"/>
          <w:szCs w:val="24"/>
        </w:rPr>
        <w:t xml:space="preserve">Guiding Research Questions – see PPT </w:t>
      </w:r>
    </w:p>
    <w:p w:rsidR="007153AF" w:rsidRPr="00B82A4A" w:rsidRDefault="007153AF" w:rsidP="007153AF">
      <w:pPr>
        <w:numPr>
          <w:ilvl w:val="0"/>
          <w:numId w:val="3"/>
        </w:numPr>
        <w:kinsoku w:val="0"/>
        <w:overflowPunct w:val="0"/>
        <w:spacing w:after="0" w:line="240" w:lineRule="auto"/>
        <w:ind w:left="1253"/>
        <w:contextualSpacing/>
        <w:textAlignment w:val="baseline"/>
        <w:rPr>
          <w:rFonts w:ascii="Times New Roman" w:eastAsia="Times New Roman" w:hAnsi="Times New Roman" w:cs="Times New Roman"/>
          <w:color w:val="660000"/>
          <w:sz w:val="24"/>
          <w:szCs w:val="24"/>
        </w:rPr>
      </w:pPr>
      <w:r w:rsidRPr="00B82A4A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>What emerging materials, construction practices, and pavement systems have the most potential for increasing the sustainability of our road infrastructure?</w:t>
      </w:r>
    </w:p>
    <w:p w:rsidR="007153AF" w:rsidRPr="00B82A4A" w:rsidRDefault="007153AF" w:rsidP="007153AF">
      <w:pPr>
        <w:numPr>
          <w:ilvl w:val="0"/>
          <w:numId w:val="3"/>
        </w:numPr>
        <w:kinsoku w:val="0"/>
        <w:overflowPunct w:val="0"/>
        <w:spacing w:after="0" w:line="240" w:lineRule="auto"/>
        <w:ind w:left="1253"/>
        <w:contextualSpacing/>
        <w:textAlignment w:val="baseline"/>
        <w:rPr>
          <w:rFonts w:ascii="Times New Roman" w:eastAsia="Times New Roman" w:hAnsi="Times New Roman" w:cs="Times New Roman"/>
          <w:color w:val="660000"/>
          <w:sz w:val="24"/>
          <w:szCs w:val="24"/>
        </w:rPr>
      </w:pPr>
      <w:r w:rsidRPr="00B82A4A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 xml:space="preserve">What do we need to measure </w:t>
      </w:r>
      <w:r w:rsidRPr="00B82A4A">
        <w:rPr>
          <w:rFonts w:ascii="Times New Roman" w:eastAsia="+mn-ea" w:hAnsi="Times New Roman" w:cs="Times New Roman"/>
          <w:color w:val="000000"/>
          <w:sz w:val="24"/>
          <w:szCs w:val="24"/>
        </w:rPr>
        <w:t>-and how do we measure-</w:t>
      </w:r>
      <w:r w:rsidRPr="00B82A4A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>-sustainability in the context of pavement engineering?</w:t>
      </w:r>
    </w:p>
    <w:p w:rsidR="007153AF" w:rsidRPr="00B82A4A" w:rsidRDefault="007153AF" w:rsidP="007153AF">
      <w:pPr>
        <w:numPr>
          <w:ilvl w:val="0"/>
          <w:numId w:val="3"/>
        </w:numPr>
        <w:kinsoku w:val="0"/>
        <w:overflowPunct w:val="0"/>
        <w:spacing w:after="0" w:line="240" w:lineRule="auto"/>
        <w:ind w:left="1253"/>
        <w:contextualSpacing/>
        <w:textAlignment w:val="baseline"/>
        <w:rPr>
          <w:rFonts w:ascii="Times New Roman" w:eastAsia="Times New Roman" w:hAnsi="Times New Roman" w:cs="Times New Roman"/>
          <w:color w:val="660000"/>
          <w:sz w:val="24"/>
          <w:szCs w:val="24"/>
        </w:rPr>
      </w:pPr>
      <w:r w:rsidRPr="00B82A4A"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  <w:t>How do we integrate sustainability consideration into pavement management processes?</w:t>
      </w:r>
    </w:p>
    <w:p w:rsidR="007153AF" w:rsidRPr="00B82A4A" w:rsidRDefault="007153AF" w:rsidP="007153AF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</w:pPr>
    </w:p>
    <w:p w:rsidR="007153AF" w:rsidRPr="00B82A4A" w:rsidRDefault="007153AF" w:rsidP="007153AF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B82A4A">
        <w:rPr>
          <w:rFonts w:ascii="Times New Roman" w:hAnsi="Times New Roman" w:cs="Times New Roman"/>
          <w:b/>
          <w:i/>
          <w:sz w:val="24"/>
          <w:szCs w:val="24"/>
        </w:rPr>
        <w:t>Current Projects – see PPT</w:t>
      </w:r>
    </w:p>
    <w:p w:rsidR="007153AF" w:rsidRPr="00B82A4A" w:rsidRDefault="007153AF" w:rsidP="007153AF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 xml:space="preserve">R1. How to measure the benefits of emerging materials and processes? </w:t>
      </w:r>
    </w:p>
    <w:p w:rsidR="007153AF" w:rsidRPr="00B82A4A" w:rsidRDefault="007153AF" w:rsidP="007153AF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I-81 reclamation – Virginia</w:t>
      </w:r>
    </w:p>
    <w:p w:rsidR="007153AF" w:rsidRPr="00B82A4A" w:rsidRDefault="007153AF" w:rsidP="007153AF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Asphalt Rubber Gap-Graded mix? – PA and VA</w:t>
      </w:r>
    </w:p>
    <w:p w:rsidR="007153AF" w:rsidRPr="00B82A4A" w:rsidRDefault="007153AF" w:rsidP="007153AF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 xml:space="preserve">R2. Incorporating use-phase into Life Cycle Assessment (LCA) for  pavements </w:t>
      </w:r>
    </w:p>
    <w:p w:rsidR="007153AF" w:rsidRPr="00B82A4A" w:rsidRDefault="00427EB7" w:rsidP="007153AF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t>Project-level LCA Tool</w:t>
      </w:r>
    </w:p>
    <w:p w:rsidR="00427EB7" w:rsidRPr="00B82A4A" w:rsidRDefault="00427EB7" w:rsidP="007153AF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t>Probabilistic Network-level LCA</w:t>
      </w:r>
    </w:p>
    <w:p w:rsidR="00427EB7" w:rsidRPr="00B82A4A" w:rsidRDefault="00427EB7" w:rsidP="007153AF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t>Multi-criteria Analysis</w:t>
      </w:r>
    </w:p>
    <w:p w:rsidR="007153AF" w:rsidRPr="00B82A4A" w:rsidRDefault="007153AF" w:rsidP="007153AF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R3. Use of LCA in pavement-type selection</w:t>
      </w:r>
    </w:p>
    <w:p w:rsidR="00427EB7" w:rsidRPr="00B82A4A" w:rsidRDefault="00427EB7" w:rsidP="00427EB7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Guidelines to include environmental assessment as part of pavement-type section process</w:t>
      </w:r>
    </w:p>
    <w:p w:rsidR="007153AF" w:rsidRPr="00B82A4A" w:rsidRDefault="007153AF" w:rsidP="007153AF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468C" w:rsidRPr="00B82A4A" w:rsidRDefault="00F9468C" w:rsidP="007153AF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B82A4A">
        <w:rPr>
          <w:rFonts w:ascii="Times New Roman" w:hAnsi="Times New Roman" w:cs="Times New Roman"/>
          <w:b/>
          <w:i/>
          <w:sz w:val="24"/>
          <w:szCs w:val="24"/>
        </w:rPr>
        <w:t>Education and Outreach</w:t>
      </w:r>
    </w:p>
    <w:p w:rsidR="00F9468C" w:rsidRPr="00B82A4A" w:rsidRDefault="00F9468C" w:rsidP="00F9468C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Graduate class at VT</w:t>
      </w:r>
    </w:p>
    <w:p w:rsidR="00F9468C" w:rsidRPr="00B82A4A" w:rsidRDefault="00F9468C" w:rsidP="00F9468C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Recycling workshop – VA, WI</w:t>
      </w:r>
    </w:p>
    <w:p w:rsidR="00F9468C" w:rsidRPr="00B82A4A" w:rsidRDefault="00F9468C" w:rsidP="00F9468C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Presented most recently in Madison, WI</w:t>
      </w:r>
    </w:p>
    <w:p w:rsidR="00F9468C" w:rsidRPr="00B82A4A" w:rsidRDefault="00F9468C" w:rsidP="00F9468C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lastRenderedPageBreak/>
        <w:t>Received good feedback from DOT Engineers, upper management, and contractors</w:t>
      </w:r>
    </w:p>
    <w:p w:rsidR="00F9468C" w:rsidRPr="00B82A4A" w:rsidRDefault="00F9468C" w:rsidP="00F9468C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WI &amp; VA developing guidelines and guide specifications for CIR</w:t>
      </w:r>
      <w:r w:rsidRPr="00B82A4A">
        <w:t xml:space="preserve"> – with more experience, WI anticipates moving forward with full-depth reclamation</w:t>
      </w:r>
    </w:p>
    <w:p w:rsidR="009516F7" w:rsidRPr="00B82A4A" w:rsidRDefault="009516F7" w:rsidP="009516F7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</w:pPr>
      <w:r w:rsidRPr="00B82A4A">
        <w:rPr>
          <w:rFonts w:eastAsiaTheme="minorEastAsia"/>
          <w:b/>
          <w:bCs/>
          <w:color w:val="000000"/>
        </w:rPr>
        <w:t>Coordination with European Effort – e.g., ECOLABEL/LCE4Roads</w:t>
      </w:r>
    </w:p>
    <w:p w:rsidR="00F9468C" w:rsidRPr="00B82A4A" w:rsidRDefault="00F9468C" w:rsidP="007153AF">
      <w:pPr>
        <w:kinsoku w:val="0"/>
        <w:overflowPunct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7649F" w:rsidRPr="00B82A4A" w:rsidRDefault="00897089" w:rsidP="005764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2A4A">
        <w:rPr>
          <w:rFonts w:ascii="Times New Roman" w:hAnsi="Times New Roman" w:cs="Times New Roman"/>
          <w:b/>
          <w:i/>
          <w:sz w:val="24"/>
          <w:szCs w:val="24"/>
        </w:rPr>
        <w:t>LCCA vs LCA</w:t>
      </w:r>
      <w:r w:rsidR="00F9468C" w:rsidRPr="00B82A4A">
        <w:rPr>
          <w:rFonts w:ascii="Times New Roman" w:hAnsi="Times New Roman" w:cs="Times New Roman"/>
          <w:b/>
          <w:i/>
          <w:sz w:val="24"/>
          <w:szCs w:val="24"/>
        </w:rPr>
        <w:t xml:space="preserve"> Discussion</w:t>
      </w:r>
    </w:p>
    <w:p w:rsidR="00897089" w:rsidRPr="00B82A4A" w:rsidRDefault="00F9468C" w:rsidP="00F9468C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 xml:space="preserve">More many DOT’s, </w:t>
      </w:r>
      <w:r w:rsidR="00897089" w:rsidRPr="00B82A4A">
        <w:rPr>
          <w:rFonts w:eastAsiaTheme="minorEastAsia"/>
          <w:bCs/>
          <w:color w:val="000000"/>
        </w:rPr>
        <w:t xml:space="preserve">LCCA </w:t>
      </w:r>
      <w:r w:rsidRPr="00B82A4A">
        <w:rPr>
          <w:rFonts w:eastAsiaTheme="minorEastAsia"/>
          <w:bCs/>
          <w:color w:val="000000"/>
        </w:rPr>
        <w:t>relates</w:t>
      </w:r>
      <w:r w:rsidR="00897089" w:rsidRPr="00B82A4A">
        <w:rPr>
          <w:rFonts w:eastAsiaTheme="minorEastAsia"/>
          <w:bCs/>
          <w:color w:val="000000"/>
        </w:rPr>
        <w:t xml:space="preserve"> only </w:t>
      </w:r>
      <w:r w:rsidRPr="00B82A4A">
        <w:rPr>
          <w:rFonts w:eastAsiaTheme="minorEastAsia"/>
          <w:bCs/>
          <w:color w:val="000000"/>
        </w:rPr>
        <w:t xml:space="preserve">to </w:t>
      </w:r>
      <w:r w:rsidR="00897089" w:rsidRPr="00B82A4A">
        <w:rPr>
          <w:rFonts w:eastAsiaTheme="minorEastAsia"/>
          <w:bCs/>
          <w:color w:val="000000"/>
        </w:rPr>
        <w:t>agency costs – do</w:t>
      </w:r>
      <w:r w:rsidRPr="00B82A4A">
        <w:rPr>
          <w:rFonts w:eastAsiaTheme="minorEastAsia"/>
          <w:bCs/>
          <w:color w:val="000000"/>
        </w:rPr>
        <w:t>es</w:t>
      </w:r>
      <w:r w:rsidR="00897089" w:rsidRPr="00B82A4A">
        <w:rPr>
          <w:rFonts w:eastAsiaTheme="minorEastAsia"/>
          <w:bCs/>
          <w:color w:val="000000"/>
        </w:rPr>
        <w:t xml:space="preserve"> not cover user costs</w:t>
      </w:r>
    </w:p>
    <w:p w:rsidR="00F9468C" w:rsidRPr="00B82A4A" w:rsidRDefault="00F9468C" w:rsidP="00F9468C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 xml:space="preserve">LCA incorporates societal costs (e.g., user delay, GHG production, etc.) </w:t>
      </w:r>
    </w:p>
    <w:p w:rsidR="00897089" w:rsidRPr="00B82A4A" w:rsidRDefault="00897089" w:rsidP="00F9468C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There is much research addressing the way we maintain pavements and how they impact user costs</w:t>
      </w:r>
      <w:r w:rsidR="00F9468C" w:rsidRPr="00B82A4A">
        <w:rPr>
          <w:rFonts w:eastAsiaTheme="minorEastAsia"/>
          <w:bCs/>
          <w:color w:val="000000"/>
        </w:rPr>
        <w:t xml:space="preserve"> – for instance, maintaining a smoother pavement may cost agency more, but represent a lower overall societal cost</w:t>
      </w:r>
    </w:p>
    <w:p w:rsidR="00897089" w:rsidRPr="00B82A4A" w:rsidRDefault="00897089" w:rsidP="00F9468C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Still need to develop standard procedures to compare, for instance, HMA vs. WMA – we’re also looking at recycling techniques</w:t>
      </w:r>
    </w:p>
    <w:p w:rsidR="00F9468C" w:rsidRPr="00B82A4A" w:rsidRDefault="00F9468C" w:rsidP="00DC7FC1">
      <w:pPr>
        <w:rPr>
          <w:rFonts w:ascii="Times New Roman" w:hAnsi="Times New Roman" w:cs="Times New Roman"/>
          <w:sz w:val="24"/>
          <w:szCs w:val="24"/>
        </w:rPr>
      </w:pPr>
    </w:p>
    <w:p w:rsidR="001076E1" w:rsidRPr="00B82A4A" w:rsidRDefault="00524B89" w:rsidP="00DC7F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2A4A">
        <w:rPr>
          <w:rFonts w:ascii="Times New Roman" w:hAnsi="Times New Roman" w:cs="Times New Roman"/>
          <w:b/>
          <w:i/>
          <w:sz w:val="24"/>
          <w:szCs w:val="24"/>
        </w:rPr>
        <w:t>Wrap-up</w:t>
      </w:r>
      <w:r w:rsidR="008E4233" w:rsidRPr="00B82A4A">
        <w:rPr>
          <w:rFonts w:ascii="Times New Roman" w:hAnsi="Times New Roman" w:cs="Times New Roman"/>
          <w:b/>
          <w:i/>
          <w:sz w:val="24"/>
          <w:szCs w:val="24"/>
        </w:rPr>
        <w:t xml:space="preserve"> and Future </w:t>
      </w:r>
      <w:r w:rsidRPr="00B82A4A">
        <w:rPr>
          <w:rFonts w:ascii="Times New Roman" w:hAnsi="Times New Roman" w:cs="Times New Roman"/>
          <w:b/>
          <w:i/>
          <w:sz w:val="24"/>
          <w:szCs w:val="24"/>
        </w:rPr>
        <w:t>Activity Discussion</w:t>
      </w:r>
      <w:r w:rsidR="008E4233" w:rsidRPr="00B82A4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30E6A" w:rsidRPr="00B82A4A" w:rsidRDefault="00524B89" w:rsidP="009516F7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Continue/Expand Current Projects</w:t>
      </w:r>
    </w:p>
    <w:p w:rsidR="00524B89" w:rsidRPr="00B82A4A" w:rsidRDefault="00524B89" w:rsidP="00524B89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R1 – Other examples</w:t>
      </w:r>
    </w:p>
    <w:p w:rsidR="008E4233" w:rsidRPr="00B82A4A" w:rsidRDefault="007F6D52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A</w:t>
      </w:r>
      <w:r w:rsidR="009516F7" w:rsidRPr="00B82A4A">
        <w:rPr>
          <w:rFonts w:eastAsiaTheme="minorEastAsia"/>
          <w:bCs/>
          <w:color w:val="000000"/>
        </w:rPr>
        <w:t xml:space="preserve"> noise study for Asphalt Rubber?</w:t>
      </w:r>
    </w:p>
    <w:p w:rsidR="007F6D52" w:rsidRPr="00B82A4A" w:rsidRDefault="00524B89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Explore</w:t>
      </w:r>
      <w:r w:rsidR="007F6D52" w:rsidRPr="00B82A4A">
        <w:rPr>
          <w:rFonts w:eastAsiaTheme="minorEastAsia"/>
          <w:bCs/>
          <w:color w:val="000000"/>
        </w:rPr>
        <w:t xml:space="preserve"> LCA of rubber-modification to asphalt</w:t>
      </w:r>
      <w:r w:rsidR="00630E6A" w:rsidRPr="00B82A4A">
        <w:rPr>
          <w:rFonts w:eastAsiaTheme="minorEastAsia"/>
          <w:bCs/>
          <w:color w:val="000000"/>
        </w:rPr>
        <w:t xml:space="preserve"> as a more general topic?</w:t>
      </w:r>
    </w:p>
    <w:p w:rsidR="00524B89" w:rsidRPr="00B82A4A" w:rsidRDefault="00524B89" w:rsidP="00524B89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R2 – Refining &amp; coordination with LCE4Roads</w:t>
      </w:r>
    </w:p>
    <w:p w:rsidR="00524B89" w:rsidRPr="00B82A4A" w:rsidRDefault="00524B89" w:rsidP="00524B89">
      <w:pPr>
        <w:pStyle w:val="NormalWeb"/>
        <w:kinsoku w:val="0"/>
        <w:overflowPunct w:val="0"/>
        <w:spacing w:before="0" w:beforeAutospacing="0" w:after="0" w:afterAutospacing="0"/>
        <w:ind w:left="1440"/>
        <w:textAlignment w:val="baseline"/>
        <w:rPr>
          <w:rFonts w:eastAsiaTheme="minorEastAsia"/>
          <w:bCs/>
          <w:color w:val="000000"/>
        </w:rPr>
      </w:pPr>
    </w:p>
    <w:p w:rsidR="00524B89" w:rsidRPr="00B82A4A" w:rsidRDefault="00524B89" w:rsidP="009516F7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New projects</w:t>
      </w:r>
    </w:p>
    <w:p w:rsidR="00524B89" w:rsidRPr="00B82A4A" w:rsidRDefault="00524B89" w:rsidP="00524B89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R4: Integration of sustainability into network-level PMS</w:t>
      </w:r>
    </w:p>
    <w:p w:rsidR="00524B89" w:rsidRPr="00B82A4A" w:rsidRDefault="00524B89" w:rsidP="00524B89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Local/regional workshops?</w:t>
      </w:r>
    </w:p>
    <w:p w:rsidR="00524B89" w:rsidRPr="00B82A4A" w:rsidRDefault="00524B89" w:rsidP="00524B89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2</w:t>
      </w:r>
      <w:r w:rsidRPr="00B82A4A">
        <w:rPr>
          <w:rFonts w:eastAsiaTheme="minorEastAsia"/>
          <w:bCs/>
          <w:color w:val="000000"/>
          <w:vertAlign w:val="superscript"/>
        </w:rPr>
        <w:t>nd</w:t>
      </w:r>
      <w:r w:rsidRPr="00B82A4A">
        <w:rPr>
          <w:rFonts w:eastAsiaTheme="minorEastAsia"/>
          <w:bCs/>
          <w:color w:val="000000"/>
        </w:rPr>
        <w:t xml:space="preserve"> International Workshop on Sustainable Pavements</w:t>
      </w:r>
    </w:p>
    <w:p w:rsidR="00524B89" w:rsidRPr="00B82A4A" w:rsidRDefault="00524B89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FHWA-Supported activity?</w:t>
      </w:r>
    </w:p>
    <w:p w:rsidR="00524B89" w:rsidRPr="00B82A4A" w:rsidRDefault="00524B89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Comparing USA/European LCA concepts</w:t>
      </w:r>
    </w:p>
    <w:p w:rsidR="00524B89" w:rsidRPr="00B82A4A" w:rsidRDefault="00524B89" w:rsidP="00524B89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/>
        </w:rPr>
      </w:pPr>
    </w:p>
    <w:p w:rsidR="00524B89" w:rsidRPr="00B82A4A" w:rsidRDefault="00524B89" w:rsidP="009516F7">
      <w:pPr>
        <w:pStyle w:val="NormalWeb"/>
        <w:numPr>
          <w:ilvl w:val="0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General Discussion</w:t>
      </w:r>
    </w:p>
    <w:p w:rsidR="00630E6A" w:rsidRPr="00B82A4A" w:rsidRDefault="00630E6A" w:rsidP="00524B89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A</w:t>
      </w:r>
      <w:r w:rsidR="007F6D52" w:rsidRPr="00B82A4A">
        <w:rPr>
          <w:rFonts w:eastAsiaTheme="minorEastAsia"/>
          <w:bCs/>
          <w:color w:val="000000"/>
        </w:rPr>
        <w:t xml:space="preserve"> definition for sustainable pavement?  </w:t>
      </w:r>
    </w:p>
    <w:p w:rsidR="007F6D52" w:rsidRPr="00B82A4A" w:rsidRDefault="00630E6A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N</w:t>
      </w:r>
      <w:r w:rsidR="007F6D52" w:rsidRPr="00B82A4A">
        <w:rPr>
          <w:rFonts w:eastAsiaTheme="minorEastAsia"/>
          <w:bCs/>
          <w:color w:val="000000"/>
        </w:rPr>
        <w:t>o good definition of sustainable, but</w:t>
      </w:r>
      <w:r w:rsidRPr="00B82A4A">
        <w:rPr>
          <w:rFonts w:eastAsiaTheme="minorEastAsia"/>
          <w:bCs/>
          <w:color w:val="000000"/>
        </w:rPr>
        <w:t xml:space="preserve"> it is possible to </w:t>
      </w:r>
      <w:r w:rsidR="007F6D52" w:rsidRPr="00B82A4A">
        <w:rPr>
          <w:rFonts w:eastAsiaTheme="minorEastAsia"/>
          <w:bCs/>
          <w:color w:val="000000"/>
        </w:rPr>
        <w:t>identify/calculate more/less sustainable.</w:t>
      </w:r>
    </w:p>
    <w:p w:rsidR="008146FB" w:rsidRPr="00B82A4A" w:rsidRDefault="008146FB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Perpetual pavement is</w:t>
      </w:r>
      <w:r w:rsidR="00630E6A" w:rsidRPr="00B82A4A">
        <w:rPr>
          <w:rFonts w:eastAsiaTheme="minorEastAsia"/>
          <w:bCs/>
          <w:color w:val="000000"/>
        </w:rPr>
        <w:t xml:space="preserve"> more</w:t>
      </w:r>
      <w:r w:rsidRPr="00B82A4A">
        <w:rPr>
          <w:rFonts w:eastAsiaTheme="minorEastAsia"/>
          <w:bCs/>
          <w:color w:val="000000"/>
        </w:rPr>
        <w:t xml:space="preserve"> sustainable</w:t>
      </w:r>
      <w:r w:rsidR="00630E6A" w:rsidRPr="00B82A4A">
        <w:rPr>
          <w:rFonts w:eastAsiaTheme="minorEastAsia"/>
          <w:bCs/>
          <w:color w:val="000000"/>
        </w:rPr>
        <w:t xml:space="preserve"> than “non-perpetual”.</w:t>
      </w:r>
      <w:r w:rsidRPr="00B82A4A">
        <w:rPr>
          <w:rFonts w:eastAsiaTheme="minorEastAsia"/>
          <w:bCs/>
          <w:color w:val="000000"/>
        </w:rPr>
        <w:t xml:space="preserve"> </w:t>
      </w:r>
    </w:p>
    <w:p w:rsidR="00630E6A" w:rsidRPr="00B82A4A" w:rsidRDefault="008146FB" w:rsidP="00524B89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 xml:space="preserve">Precast versus new composite or wet-on-wet concrete? </w:t>
      </w:r>
    </w:p>
    <w:p w:rsidR="00630E6A" w:rsidRPr="00B82A4A" w:rsidRDefault="008146FB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 xml:space="preserve">Support for </w:t>
      </w:r>
      <w:r w:rsidR="00630E6A" w:rsidRPr="00B82A4A">
        <w:rPr>
          <w:rFonts w:eastAsiaTheme="minorEastAsia"/>
          <w:bCs/>
          <w:color w:val="000000"/>
        </w:rPr>
        <w:t xml:space="preserve">continuously reinforced concrete as platform for </w:t>
      </w:r>
      <w:r w:rsidRPr="00B82A4A">
        <w:rPr>
          <w:rFonts w:eastAsiaTheme="minorEastAsia"/>
          <w:bCs/>
          <w:color w:val="000000"/>
        </w:rPr>
        <w:t xml:space="preserve">asphalt as most sustainable pavements – </w:t>
      </w:r>
      <w:r w:rsidR="00630E6A" w:rsidRPr="00B82A4A">
        <w:rPr>
          <w:rFonts w:eastAsiaTheme="minorEastAsia"/>
          <w:bCs/>
          <w:color w:val="000000"/>
        </w:rPr>
        <w:t xml:space="preserve">see </w:t>
      </w:r>
      <w:r w:rsidRPr="00B82A4A">
        <w:rPr>
          <w:rFonts w:eastAsiaTheme="minorEastAsia"/>
          <w:bCs/>
          <w:color w:val="000000"/>
        </w:rPr>
        <w:t xml:space="preserve">older LCCA from Premium Pavements?  </w:t>
      </w:r>
    </w:p>
    <w:p w:rsidR="008146FB" w:rsidRPr="00B82A4A" w:rsidRDefault="008146FB" w:rsidP="00524B89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This could be worked into the work done under the FHWA-supported effort to perform LCA for Pavement Type Selection.</w:t>
      </w:r>
    </w:p>
    <w:p w:rsidR="00524B89" w:rsidRPr="00B82A4A" w:rsidRDefault="00524B89" w:rsidP="00524B89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/>
        </w:rPr>
      </w:pPr>
    </w:p>
    <w:p w:rsidR="008146FB" w:rsidRPr="00B82A4A" w:rsidRDefault="00630E6A" w:rsidP="00B82A4A">
      <w:pPr>
        <w:pStyle w:val="NormalWeb"/>
        <w:numPr>
          <w:ilvl w:val="1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Possible PA Activities</w:t>
      </w:r>
      <w:r w:rsidR="008146FB" w:rsidRPr="00B82A4A">
        <w:rPr>
          <w:rFonts w:eastAsiaTheme="minorEastAsia"/>
          <w:bCs/>
          <w:color w:val="000000"/>
        </w:rPr>
        <w:t>:</w:t>
      </w:r>
    </w:p>
    <w:p w:rsidR="008146FB" w:rsidRPr="00F57B61" w:rsidRDefault="008146FB" w:rsidP="00B82A4A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  <w:u w:val="single"/>
        </w:rPr>
      </w:pPr>
      <w:r w:rsidRPr="00F57B61">
        <w:rPr>
          <w:rFonts w:eastAsiaTheme="minorEastAsia"/>
          <w:bCs/>
          <w:color w:val="000000"/>
          <w:u w:val="single"/>
        </w:rPr>
        <w:lastRenderedPageBreak/>
        <w:t xml:space="preserve">Recycling workshop </w:t>
      </w:r>
    </w:p>
    <w:p w:rsidR="008146FB" w:rsidRPr="00B82A4A" w:rsidRDefault="008146FB" w:rsidP="00B82A4A">
      <w:pPr>
        <w:pStyle w:val="NormalWeb"/>
        <w:numPr>
          <w:ilvl w:val="2"/>
          <w:numId w:val="4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 xml:space="preserve">Following up on R1 </w:t>
      </w:r>
      <w:r w:rsidR="00630E6A" w:rsidRPr="00B82A4A">
        <w:rPr>
          <w:rFonts w:eastAsiaTheme="minorEastAsia"/>
          <w:bCs/>
          <w:color w:val="000000"/>
        </w:rPr>
        <w:t>project to explore r</w:t>
      </w:r>
      <w:r w:rsidRPr="00B82A4A">
        <w:rPr>
          <w:rFonts w:eastAsiaTheme="minorEastAsia"/>
          <w:bCs/>
          <w:color w:val="000000"/>
        </w:rPr>
        <w:t xml:space="preserve">ubber </w:t>
      </w:r>
      <w:r w:rsidR="00630E6A" w:rsidRPr="00B82A4A">
        <w:rPr>
          <w:rFonts w:eastAsiaTheme="minorEastAsia"/>
          <w:bCs/>
          <w:color w:val="000000"/>
        </w:rPr>
        <w:t>content</w:t>
      </w:r>
    </w:p>
    <w:p w:rsidR="00524B89" w:rsidRPr="00B82A4A" w:rsidRDefault="00524B89" w:rsidP="00524B89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  <w:rPr>
          <w:rFonts w:eastAsiaTheme="minorEastAsia"/>
          <w:bCs/>
          <w:color w:val="000000"/>
        </w:rPr>
      </w:pPr>
    </w:p>
    <w:p w:rsidR="00524B89" w:rsidRPr="00B82A4A" w:rsidRDefault="00524B89" w:rsidP="00524B8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bCs/>
          <w:i/>
          <w:color w:val="000000"/>
        </w:rPr>
      </w:pPr>
      <w:r w:rsidRPr="00B82A4A">
        <w:rPr>
          <w:rFonts w:eastAsiaTheme="minorEastAsia"/>
          <w:b/>
          <w:bCs/>
          <w:i/>
          <w:color w:val="000000"/>
        </w:rPr>
        <w:t>Action Items:</w:t>
      </w:r>
    </w:p>
    <w:p w:rsidR="008146FB" w:rsidRPr="00B82A4A" w:rsidRDefault="008146FB" w:rsidP="00B82A4A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Plan a webinar for presentation at or around the TRB Annual Meeting</w:t>
      </w:r>
      <w:r w:rsidR="00B82A4A" w:rsidRPr="00B82A4A">
        <w:rPr>
          <w:rFonts w:eastAsiaTheme="minorEastAsia"/>
          <w:bCs/>
          <w:color w:val="000000"/>
        </w:rPr>
        <w:t xml:space="preserve"> - Gerardo</w:t>
      </w:r>
    </w:p>
    <w:p w:rsidR="00B82A4A" w:rsidRPr="00B82A4A" w:rsidRDefault="00B82A4A" w:rsidP="00B82A4A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Pursue FHWA-supported sustainable pavements workshop – Gerardo/Siva</w:t>
      </w:r>
    </w:p>
    <w:p w:rsidR="00B82A4A" w:rsidRPr="00B82A4A" w:rsidRDefault="00B82A4A" w:rsidP="00B82A4A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Post minutes/progress reports/etc. to TPF website – Kevin</w:t>
      </w:r>
    </w:p>
    <w:p w:rsidR="00B82A4A" w:rsidRPr="00B82A4A" w:rsidRDefault="00B82A4A" w:rsidP="00B82A4A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Consider making VTTI publications available via Virginia Tech library – VTTI group</w:t>
      </w:r>
    </w:p>
    <w:p w:rsidR="0088477E" w:rsidRPr="00B82A4A" w:rsidRDefault="00B82A4A" w:rsidP="00B82A4A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D</w:t>
      </w:r>
      <w:r w:rsidR="0088477E" w:rsidRPr="00B82A4A">
        <w:rPr>
          <w:rFonts w:eastAsiaTheme="minorEastAsia"/>
          <w:bCs/>
          <w:color w:val="000000"/>
        </w:rPr>
        <w:t xml:space="preserve">istribute minutes with </w:t>
      </w:r>
      <w:r w:rsidRPr="00B82A4A">
        <w:rPr>
          <w:rFonts w:eastAsiaTheme="minorEastAsia"/>
          <w:bCs/>
          <w:color w:val="000000"/>
        </w:rPr>
        <w:t>PPT - Kevin</w:t>
      </w:r>
    </w:p>
    <w:p w:rsidR="0088477E" w:rsidRPr="00B82A4A" w:rsidRDefault="00B82A4A" w:rsidP="00B82A4A">
      <w:pPr>
        <w:pStyle w:val="NormalWeb"/>
        <w:numPr>
          <w:ilvl w:val="0"/>
          <w:numId w:val="5"/>
        </w:numPr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000000"/>
        </w:rPr>
      </w:pPr>
      <w:r w:rsidRPr="00B82A4A">
        <w:rPr>
          <w:rFonts w:eastAsiaTheme="minorEastAsia"/>
          <w:bCs/>
          <w:color w:val="000000"/>
        </w:rPr>
        <w:t>C</w:t>
      </w:r>
      <w:r w:rsidR="0088477E" w:rsidRPr="00B82A4A">
        <w:rPr>
          <w:rFonts w:eastAsiaTheme="minorEastAsia"/>
          <w:bCs/>
          <w:color w:val="000000"/>
        </w:rPr>
        <w:t xml:space="preserve">onduct a doodle poll to have a follow-up </w:t>
      </w:r>
      <w:r w:rsidR="007373CA">
        <w:rPr>
          <w:rFonts w:eastAsiaTheme="minorEastAsia"/>
          <w:bCs/>
          <w:color w:val="000000"/>
        </w:rPr>
        <w:t>web-</w:t>
      </w:r>
      <w:r w:rsidR="0088477E" w:rsidRPr="00B82A4A">
        <w:rPr>
          <w:rFonts w:eastAsiaTheme="minorEastAsia"/>
          <w:bCs/>
          <w:color w:val="000000"/>
        </w:rPr>
        <w:t>meeting in the next month or so (sometime over the summer)</w:t>
      </w:r>
      <w:r w:rsidRPr="00B82A4A">
        <w:rPr>
          <w:rFonts w:eastAsiaTheme="minorEastAsia"/>
          <w:bCs/>
          <w:color w:val="000000"/>
        </w:rPr>
        <w:t xml:space="preserve"> - Gerardo</w:t>
      </w:r>
    </w:p>
    <w:p w:rsidR="00B82A4A" w:rsidRPr="00B82A4A" w:rsidRDefault="00B82A4A" w:rsidP="00B82A4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/>
        </w:rPr>
      </w:pPr>
      <w:bookmarkStart w:id="0" w:name="_GoBack"/>
      <w:bookmarkEnd w:id="0"/>
    </w:p>
    <w:p w:rsidR="0088477E" w:rsidRPr="00B82A4A" w:rsidRDefault="002A1BDF" w:rsidP="00B82A4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/>
          <w:bCs/>
          <w:color w:val="000000"/>
        </w:rPr>
      </w:pPr>
      <w:proofErr w:type="gramStart"/>
      <w:r w:rsidRPr="00B82A4A">
        <w:rPr>
          <w:rFonts w:eastAsiaTheme="minorEastAsia"/>
          <w:b/>
          <w:bCs/>
          <w:color w:val="000000"/>
        </w:rPr>
        <w:t>Adjourned at 7:20.</w:t>
      </w:r>
      <w:proofErr w:type="gramEnd"/>
    </w:p>
    <w:p w:rsidR="006F35DC" w:rsidRPr="00B82A4A" w:rsidRDefault="006F35DC" w:rsidP="00884B36">
      <w:pPr>
        <w:rPr>
          <w:rFonts w:ascii="Times New Roman" w:hAnsi="Times New Roman" w:cs="Times New Roman"/>
          <w:sz w:val="24"/>
          <w:szCs w:val="24"/>
        </w:rPr>
      </w:pPr>
    </w:p>
    <w:p w:rsidR="00884B36" w:rsidRDefault="00884B36" w:rsidP="00884B36"/>
    <w:sectPr w:rsidR="00884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DCE"/>
    <w:multiLevelType w:val="hybridMultilevel"/>
    <w:tmpl w:val="C35C56FE"/>
    <w:lvl w:ilvl="0" w:tplc="F18C34F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6CE07B5"/>
    <w:multiLevelType w:val="hybridMultilevel"/>
    <w:tmpl w:val="CF00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F746F"/>
    <w:multiLevelType w:val="hybridMultilevel"/>
    <w:tmpl w:val="09F684D0"/>
    <w:lvl w:ilvl="0" w:tplc="BF50D45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E653B0E"/>
    <w:multiLevelType w:val="hybridMultilevel"/>
    <w:tmpl w:val="6D2EF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7B448A"/>
    <w:multiLevelType w:val="hybridMultilevel"/>
    <w:tmpl w:val="60A27CEE"/>
    <w:lvl w:ilvl="0" w:tplc="1BBA18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4BD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680A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CA5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30FF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286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20B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AA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C0BE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9F"/>
    <w:rsid w:val="000A0D45"/>
    <w:rsid w:val="001076E1"/>
    <w:rsid w:val="002229A4"/>
    <w:rsid w:val="00226C86"/>
    <w:rsid w:val="002A1BDF"/>
    <w:rsid w:val="00427EB7"/>
    <w:rsid w:val="00524B89"/>
    <w:rsid w:val="0057649F"/>
    <w:rsid w:val="00630E6A"/>
    <w:rsid w:val="006F35DC"/>
    <w:rsid w:val="007153AF"/>
    <w:rsid w:val="007373CA"/>
    <w:rsid w:val="00797C95"/>
    <w:rsid w:val="007D7C01"/>
    <w:rsid w:val="007E3A9F"/>
    <w:rsid w:val="007F6D52"/>
    <w:rsid w:val="008146FB"/>
    <w:rsid w:val="0088477E"/>
    <w:rsid w:val="00884B36"/>
    <w:rsid w:val="00897089"/>
    <w:rsid w:val="008E4233"/>
    <w:rsid w:val="009516F7"/>
    <w:rsid w:val="00B33EDF"/>
    <w:rsid w:val="00B82A4A"/>
    <w:rsid w:val="00DC7FC1"/>
    <w:rsid w:val="00EB44B6"/>
    <w:rsid w:val="00F47050"/>
    <w:rsid w:val="00F57B61"/>
    <w:rsid w:val="00F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B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51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584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Kevin.McGhee</dc:creator>
  <cp:keywords/>
  <dc:description/>
  <cp:lastModifiedBy>Kevin.McGhee</cp:lastModifiedBy>
  <cp:revision>17</cp:revision>
  <dcterms:created xsi:type="dcterms:W3CDTF">2015-05-19T21:32:00Z</dcterms:created>
  <dcterms:modified xsi:type="dcterms:W3CDTF">2015-06-04T15:08:00Z</dcterms:modified>
</cp:coreProperties>
</file>