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14020">
        <w:rPr>
          <w:rFonts w:ascii="Arial" w:hAnsi="Arial" w:cs="Arial"/>
          <w:sz w:val="24"/>
          <w:szCs w:val="24"/>
        </w:rPr>
        <w:t>4</w:t>
      </w:r>
      <w:r w:rsidR="003F0673">
        <w:rPr>
          <w:rFonts w:ascii="Arial" w:hAnsi="Arial" w:cs="Arial"/>
          <w:sz w:val="24"/>
          <w:szCs w:val="24"/>
        </w:rPr>
        <w:t xml:space="preserve"> </w:t>
      </w:r>
      <w:r w:rsidR="00914020">
        <w:rPr>
          <w:rFonts w:ascii="Arial" w:hAnsi="Arial" w:cs="Arial"/>
          <w:sz w:val="24"/>
          <w:szCs w:val="24"/>
        </w:rPr>
        <w:t>February</w:t>
      </w:r>
      <w:r w:rsidR="003F0673">
        <w:rPr>
          <w:rFonts w:ascii="Arial" w:hAnsi="Arial" w:cs="Arial"/>
          <w:sz w:val="24"/>
          <w:szCs w:val="24"/>
        </w:rPr>
        <w:t xml:space="preserve"> 201</w:t>
      </w:r>
      <w:r w:rsidR="00914020">
        <w:rPr>
          <w:rFonts w:ascii="Arial" w:hAnsi="Arial" w:cs="Arial"/>
          <w:sz w:val="24"/>
          <w:szCs w:val="24"/>
        </w:rPr>
        <w:t>5</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AD6BB4">
        <w:rPr>
          <w:rFonts w:ascii="Arial" w:hAnsi="Arial" w:cs="Arial"/>
          <w:sz w:val="24"/>
          <w:szCs w:val="24"/>
        </w:rPr>
        <w:t>: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B26F1D" w:rsidP="00B26F1D">
            <w:pPr>
              <w:ind w:right="-720"/>
              <w:rPr>
                <w:rFonts w:ascii="Arial" w:hAnsi="Arial" w:cs="Arial"/>
                <w:sz w:val="20"/>
                <w:szCs w:val="20"/>
              </w:rPr>
            </w:pPr>
            <w:r>
              <w:rPr>
                <w:rFonts w:ascii="Arial" w:hAnsi="Arial" w:cs="Arial"/>
                <w:sz w:val="20"/>
                <w:szCs w:val="20"/>
              </w:rPr>
              <w:t>TPF-5(273</w:t>
            </w:r>
            <w:r w:rsidR="00AD6BB4">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093847" w:rsidRDefault="00093847" w:rsidP="00037FBC">
            <w:pPr>
              <w:ind w:right="-720"/>
              <w:rPr>
                <w:rFonts w:ascii="Arial" w:hAnsi="Arial" w:cs="Arial"/>
                <w:sz w:val="20"/>
                <w:szCs w:val="20"/>
              </w:rPr>
            </w:pPr>
          </w:p>
          <w:p w:rsidR="00551D8A" w:rsidRDefault="00C60B9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C50B9D" w:rsidP="00037FBC">
            <w:pPr>
              <w:ind w:right="-720"/>
              <w:rPr>
                <w:rFonts w:ascii="Arial" w:hAnsi="Arial" w:cs="Arial"/>
                <w:sz w:val="20"/>
                <w:szCs w:val="20"/>
              </w:rPr>
            </w:pPr>
            <w:bookmarkStart w:id="0" w:name="OLE_LINK3"/>
            <w:bookmarkStart w:id="1" w:name="OLE_LINK4"/>
            <w:r w:rsidRPr="00551D8A">
              <w:rPr>
                <w:rFonts w:ascii="Arial" w:hAnsi="Arial" w:cs="Arial"/>
                <w:sz w:val="36"/>
                <w:szCs w:val="36"/>
              </w:rPr>
              <w:t>□</w:t>
            </w:r>
            <w:bookmarkEnd w:id="0"/>
            <w:bookmarkEnd w:id="1"/>
            <w:r w:rsidR="00551D8A">
              <w:rPr>
                <w:rFonts w:ascii="Arial" w:hAnsi="Arial" w:cs="Arial"/>
                <w:sz w:val="20"/>
                <w:szCs w:val="20"/>
              </w:rPr>
              <w:t>Quarter 2 (April 1 – June 30)</w:t>
            </w:r>
          </w:p>
          <w:p w:rsidR="00551D8A" w:rsidRDefault="0003080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C60B94" w:rsidP="00FB0DBF">
            <w:pPr>
              <w:ind w:right="-720"/>
              <w:rPr>
                <w:rFonts w:ascii="Arial" w:hAnsi="Arial" w:cs="Arial"/>
                <w:sz w:val="20"/>
                <w:szCs w:val="20"/>
              </w:rPr>
            </w:pPr>
            <w:r>
              <w:rPr>
                <w:rFonts w:ascii="Arial" w:hAnsi="Arial" w:cs="Arial"/>
                <w:sz w:val="36"/>
                <w:szCs w:val="36"/>
              </w:rPr>
              <w:t>X</w:t>
            </w:r>
            <w:r w:rsidR="00FB0DBF" w:rsidRPr="00551D8A">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DC74AB" w:rsidP="00551D8A">
            <w:pPr>
              <w:ind w:right="-720"/>
              <w:rPr>
                <w:rFonts w:ascii="Arial" w:hAnsi="Arial" w:cs="Arial"/>
                <w:b/>
                <w:sz w:val="20"/>
                <w:szCs w:val="20"/>
              </w:rPr>
            </w:pPr>
            <w:r>
              <w:rPr>
                <w:rFonts w:ascii="Arial" w:hAnsi="Arial" w:cs="Arial"/>
                <w:b/>
                <w:sz w:val="20"/>
                <w:szCs w:val="20"/>
              </w:rPr>
              <w:t>Institute for Trade and Transportation Studies - ITTS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B26F1D" w:rsidP="00AD6BB4">
            <w:pPr>
              <w:ind w:right="-720"/>
              <w:rPr>
                <w:rFonts w:ascii="Arial" w:hAnsi="Arial" w:cs="Arial"/>
                <w:b/>
                <w:sz w:val="20"/>
                <w:szCs w:val="20"/>
              </w:rPr>
            </w:pPr>
            <w:r>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AD6BB4" w:rsidP="00AD6BB4">
            <w:pPr>
              <w:ind w:right="-720"/>
              <w:rPr>
                <w:rFonts w:ascii="Arial" w:hAnsi="Arial" w:cs="Arial"/>
                <w:b/>
                <w:sz w:val="20"/>
                <w:szCs w:val="20"/>
              </w:rPr>
            </w:pPr>
            <w:r>
              <w:rPr>
                <w:rFonts w:ascii="Arial" w:hAnsi="Arial" w:cs="Arial"/>
                <w:b/>
                <w:sz w:val="20"/>
                <w:szCs w:val="20"/>
              </w:rPr>
              <w:t>2000004871/H.005319.5</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36294D" w:rsidP="00AD6BB4">
            <w:pPr>
              <w:ind w:right="-720"/>
              <w:rPr>
                <w:rFonts w:ascii="Arial" w:hAnsi="Arial" w:cs="Arial"/>
                <w:b/>
                <w:sz w:val="20"/>
                <w:szCs w:val="20"/>
              </w:rPr>
            </w:pPr>
            <w:r>
              <w:rPr>
                <w:rFonts w:ascii="Arial" w:hAnsi="Arial" w:cs="Arial"/>
                <w:b/>
                <w:sz w:val="20"/>
                <w:szCs w:val="20"/>
              </w:rPr>
              <w:t>1 Dec 2012</w:t>
            </w:r>
            <w:r w:rsidR="00093847">
              <w:rPr>
                <w:rFonts w:ascii="Arial" w:hAnsi="Arial" w:cs="Arial"/>
                <w:b/>
                <w:sz w:val="20"/>
                <w:szCs w:val="20"/>
              </w:rPr>
              <w:t xml:space="preserve"> </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093847" w:rsidP="0036294D">
            <w:pPr>
              <w:ind w:right="-720"/>
              <w:rPr>
                <w:rFonts w:ascii="Arial" w:hAnsi="Arial" w:cs="Arial"/>
                <w:b/>
                <w:sz w:val="20"/>
                <w:szCs w:val="20"/>
              </w:rPr>
            </w:pPr>
            <w:r>
              <w:rPr>
                <w:rFonts w:ascii="Arial" w:hAnsi="Arial" w:cs="Arial"/>
                <w:b/>
                <w:sz w:val="20"/>
                <w:szCs w:val="20"/>
              </w:rPr>
              <w:t xml:space="preserve"> </w:t>
            </w:r>
            <w:r w:rsidR="0036294D">
              <w:rPr>
                <w:rFonts w:ascii="Arial" w:hAnsi="Arial" w:cs="Arial"/>
                <w:b/>
                <w:sz w:val="20"/>
                <w:szCs w:val="20"/>
              </w:rPr>
              <w:t>30 Jun 2017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093847" w:rsidP="00030805">
            <w:pPr>
              <w:ind w:right="-720"/>
              <w:rPr>
                <w:rFonts w:ascii="Arial" w:hAnsi="Arial" w:cs="Arial"/>
                <w:b/>
                <w:sz w:val="20"/>
                <w:szCs w:val="20"/>
              </w:rPr>
            </w:pPr>
            <w:r>
              <w:rPr>
                <w:rFonts w:ascii="Arial" w:hAnsi="Arial" w:cs="Arial"/>
                <w:b/>
                <w:sz w:val="20"/>
                <w:szCs w:val="20"/>
              </w:rPr>
              <w:t xml:space="preserve"> </w:t>
            </w:r>
            <w:r w:rsidR="0036294D">
              <w:rPr>
                <w:rFonts w:ascii="Arial" w:hAnsi="Arial" w:cs="Arial"/>
                <w:b/>
                <w:sz w:val="20"/>
                <w:szCs w:val="20"/>
              </w:rPr>
              <w:t>30 Jun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030805" w:rsidP="00AD6BB4">
            <w:pPr>
              <w:ind w:right="-720"/>
              <w:rPr>
                <w:rFonts w:ascii="Arial" w:hAnsi="Arial" w:cs="Arial"/>
                <w:b/>
                <w:sz w:val="20"/>
                <w:szCs w:val="20"/>
              </w:rPr>
            </w:pPr>
            <w:r>
              <w:rPr>
                <w:rFonts w:ascii="Arial" w:hAnsi="Arial" w:cs="Arial"/>
                <w:b/>
                <w:sz w:val="20"/>
                <w:szCs w:val="20"/>
              </w:rPr>
              <w:t xml:space="preserve"> </w:t>
            </w:r>
            <w:r w:rsidR="0036294D">
              <w:rPr>
                <w:rFonts w:ascii="Arial" w:hAnsi="Arial" w:cs="Arial"/>
                <w:b/>
                <w:sz w:val="20"/>
                <w:szCs w:val="20"/>
              </w:rPr>
              <w:t>0</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874EF7" w:rsidP="00743C01">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093847" w:rsidRDefault="00093847" w:rsidP="00093847">
            <w:pPr>
              <w:rPr>
                <w:rFonts w:ascii="Calibri" w:hAnsi="Calibri"/>
                <w:color w:val="000000"/>
              </w:rPr>
            </w:pPr>
            <w:r>
              <w:rPr>
                <w:rFonts w:ascii="Calibri" w:hAnsi="Calibri"/>
                <w:color w:val="000000"/>
              </w:rPr>
              <w:t>$1,519,083</w:t>
            </w:r>
          </w:p>
          <w:p w:rsidR="005C07B4" w:rsidRPr="00B66A21" w:rsidRDefault="005C07B4" w:rsidP="00093847">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5C07B4" w:rsidRPr="00B66A21" w:rsidRDefault="00093847" w:rsidP="00DC74AB">
            <w:pPr>
              <w:ind w:right="-720"/>
              <w:rPr>
                <w:rFonts w:ascii="Arial" w:hAnsi="Arial" w:cs="Arial"/>
                <w:sz w:val="20"/>
                <w:szCs w:val="20"/>
              </w:rPr>
            </w:pPr>
            <w:r>
              <w:rPr>
                <w:rFonts w:ascii="Arial" w:hAnsi="Arial" w:cs="Arial"/>
                <w:sz w:val="20"/>
                <w:szCs w:val="20"/>
              </w:rPr>
              <w:t xml:space="preserve"> </w:t>
            </w:r>
            <w:r w:rsidR="000153DF">
              <w:rPr>
                <w:rFonts w:ascii="Arial" w:hAnsi="Arial" w:cs="Arial"/>
                <w:sz w:val="20"/>
                <w:szCs w:val="20"/>
              </w:rPr>
              <w:t>$</w:t>
            </w:r>
            <w:r w:rsidR="00DC74AB">
              <w:rPr>
                <w:rFonts w:ascii="Arial" w:hAnsi="Arial" w:cs="Arial"/>
                <w:sz w:val="20"/>
                <w:szCs w:val="20"/>
              </w:rPr>
              <w:t>533,907.97</w:t>
            </w:r>
          </w:p>
        </w:tc>
        <w:tc>
          <w:tcPr>
            <w:tcW w:w="3420" w:type="dxa"/>
          </w:tcPr>
          <w:p w:rsidR="00874EF7" w:rsidRPr="00B66A21" w:rsidRDefault="00874EF7" w:rsidP="00551D8A">
            <w:pPr>
              <w:ind w:right="-720"/>
              <w:rPr>
                <w:rFonts w:ascii="Arial" w:hAnsi="Arial" w:cs="Arial"/>
                <w:sz w:val="20"/>
                <w:szCs w:val="20"/>
              </w:rPr>
            </w:pPr>
          </w:p>
          <w:p w:rsidR="00874EF7" w:rsidRPr="00B66A21" w:rsidRDefault="00093847" w:rsidP="00DC74AB">
            <w:pPr>
              <w:ind w:right="-720"/>
              <w:rPr>
                <w:rFonts w:ascii="Arial" w:hAnsi="Arial" w:cs="Arial"/>
                <w:sz w:val="20"/>
                <w:szCs w:val="20"/>
              </w:rPr>
            </w:pPr>
            <w:r>
              <w:rPr>
                <w:rFonts w:ascii="Arial" w:hAnsi="Arial" w:cs="Arial"/>
                <w:sz w:val="20"/>
                <w:szCs w:val="20"/>
              </w:rPr>
              <w:t xml:space="preserve"> </w:t>
            </w:r>
            <w:r w:rsidR="00DC74AB">
              <w:rPr>
                <w:rFonts w:ascii="Arial" w:hAnsi="Arial" w:cs="Arial"/>
                <w:sz w:val="20"/>
                <w:szCs w:val="20"/>
              </w:rPr>
              <w:t>42</w:t>
            </w:r>
            <w:r w:rsidR="000153DF">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547EE3" w:rsidP="004144E6">
            <w:pPr>
              <w:ind w:right="-720"/>
              <w:rPr>
                <w:rFonts w:ascii="Arial" w:hAnsi="Arial" w:cs="Arial"/>
                <w:b/>
                <w:sz w:val="20"/>
                <w:szCs w:val="20"/>
              </w:rPr>
            </w:pPr>
            <w:r>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C13753" w:rsidP="004E14DC">
            <w:pPr>
              <w:ind w:right="-720"/>
              <w:rPr>
                <w:rFonts w:ascii="Arial" w:hAnsi="Arial" w:cs="Arial"/>
                <w:b/>
                <w:sz w:val="20"/>
                <w:szCs w:val="20"/>
              </w:rPr>
            </w:pPr>
            <w:r>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B66A21" w:rsidP="00C13753">
            <w:pPr>
              <w:ind w:right="-720"/>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4144E6" w:rsidP="00547EE3">
            <w:pPr>
              <w:ind w:right="-720"/>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0153DF" w:rsidP="00DC74AB">
            <w:pPr>
              <w:ind w:right="-720"/>
              <w:rPr>
                <w:rFonts w:ascii="Arial" w:hAnsi="Arial" w:cs="Arial"/>
                <w:sz w:val="20"/>
                <w:szCs w:val="20"/>
              </w:rPr>
            </w:pPr>
            <w:r>
              <w:rPr>
                <w:rFonts w:ascii="Arial" w:hAnsi="Arial" w:cs="Arial"/>
                <w:sz w:val="20"/>
                <w:szCs w:val="20"/>
              </w:rPr>
              <w:t>$</w:t>
            </w:r>
            <w:r w:rsidR="00DC74AB">
              <w:rPr>
                <w:rFonts w:ascii="Arial" w:hAnsi="Arial" w:cs="Arial"/>
                <w:sz w:val="20"/>
                <w:szCs w:val="20"/>
              </w:rPr>
              <w:t>533,907.97</w:t>
            </w:r>
            <w:r>
              <w:rPr>
                <w:rFonts w:ascii="Arial" w:hAnsi="Arial" w:cs="Arial"/>
                <w:sz w:val="20"/>
                <w:szCs w:val="20"/>
              </w:rPr>
              <w:t xml:space="preserve"> (</w:t>
            </w:r>
            <w:r w:rsidR="00DC74AB">
              <w:rPr>
                <w:rFonts w:ascii="Arial" w:hAnsi="Arial" w:cs="Arial"/>
                <w:sz w:val="20"/>
                <w:szCs w:val="20"/>
              </w:rPr>
              <w:t>35</w:t>
            </w:r>
            <w:bookmarkStart w:id="2" w:name="_GoBack"/>
            <w:bookmarkEnd w:id="2"/>
            <w:r>
              <w:rPr>
                <w:rFonts w:ascii="Arial" w:hAnsi="Arial" w:cs="Arial"/>
                <w:sz w:val="20"/>
                <w:szCs w:val="20"/>
              </w:rPr>
              <w:t>%)</w:t>
            </w:r>
          </w:p>
        </w:tc>
        <w:tc>
          <w:tcPr>
            <w:tcW w:w="3330" w:type="dxa"/>
          </w:tcPr>
          <w:p w:rsidR="00B66A21" w:rsidRPr="00B66A21" w:rsidRDefault="000153DF" w:rsidP="00DC74AB">
            <w:pPr>
              <w:ind w:right="-720"/>
              <w:rPr>
                <w:rFonts w:ascii="Arial" w:hAnsi="Arial" w:cs="Arial"/>
                <w:sz w:val="20"/>
                <w:szCs w:val="20"/>
              </w:rPr>
            </w:pPr>
            <w:r>
              <w:rPr>
                <w:rFonts w:ascii="Arial" w:hAnsi="Arial" w:cs="Arial"/>
                <w:sz w:val="20"/>
                <w:szCs w:val="20"/>
              </w:rPr>
              <w:t>$</w:t>
            </w:r>
            <w:r w:rsidR="00DC74AB">
              <w:rPr>
                <w:rFonts w:ascii="Arial" w:hAnsi="Arial" w:cs="Arial"/>
                <w:sz w:val="20"/>
                <w:szCs w:val="20"/>
              </w:rPr>
              <w:t>59,620.18</w:t>
            </w:r>
          </w:p>
        </w:tc>
        <w:tc>
          <w:tcPr>
            <w:tcW w:w="3420" w:type="dxa"/>
          </w:tcPr>
          <w:p w:rsidR="00B66A21" w:rsidRPr="00B66A21" w:rsidRDefault="00DC74AB" w:rsidP="00874EF7">
            <w:pPr>
              <w:ind w:right="-720"/>
              <w:rPr>
                <w:rFonts w:ascii="Arial" w:hAnsi="Arial" w:cs="Arial"/>
                <w:sz w:val="20"/>
                <w:szCs w:val="20"/>
              </w:rPr>
            </w:pPr>
            <w:r>
              <w:rPr>
                <w:rFonts w:ascii="Arial" w:hAnsi="Arial" w:cs="Arial"/>
                <w:sz w:val="20"/>
                <w:szCs w:val="20"/>
              </w:rPr>
              <w:t>42</w:t>
            </w:r>
            <w:r w:rsidR="000153DF">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D35471" w:rsidRDefault="00D35471" w:rsidP="00D35471">
            <w:pPr>
              <w:rPr>
                <w:b/>
              </w:rPr>
            </w:pPr>
            <w:r>
              <w:rPr>
                <w:b/>
              </w:rPr>
              <w:t>OBJECTIVES:</w:t>
            </w:r>
          </w:p>
          <w:p w:rsidR="00D35471" w:rsidRDefault="00D35471" w:rsidP="00D35471">
            <w: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Default="00D35471" w:rsidP="00D35471">
            <w:r>
              <w:t xml:space="preserve"> </w:t>
            </w:r>
          </w:p>
          <w:p w:rsidR="00D35471" w:rsidRDefault="00D35471" w:rsidP="00D35471">
            <w:r>
              <w:rPr>
                <w:rFonts w:ascii="Arial" w:hAnsi="Arial" w:cs="Arial"/>
                <w:sz w:val="20"/>
                <w:szCs w:val="20"/>
              </w:rPr>
              <w:t xml:space="preserve"> </w:t>
            </w:r>
            <w:r>
              <w:t>The scope of work will consist of, but not be limited to, the following:</w:t>
            </w:r>
          </w:p>
          <w:p w:rsidR="00D35471" w:rsidRDefault="00D35471" w:rsidP="00D35471"/>
          <w:p w:rsidR="00D35471" w:rsidRDefault="00D35471" w:rsidP="00D35471">
            <w:pPr>
              <w:numPr>
                <w:ilvl w:val="0"/>
                <w:numId w:val="16"/>
              </w:numPr>
            </w:pPr>
            <w:r>
              <w:t xml:space="preserve">Update the Latin America Trade and Transportation Study but expand to include all international trade. </w:t>
            </w:r>
          </w:p>
          <w:p w:rsidR="00D35471" w:rsidRDefault="00D35471" w:rsidP="00D35471">
            <w:pPr>
              <w:numPr>
                <w:ilvl w:val="0"/>
                <w:numId w:val="16"/>
              </w:numPr>
            </w:pPr>
            <w:r>
              <w:t xml:space="preserve">Organize and facilitate workshops attended by ITTS member states to review trade forecasts and freight flows, and to present and compare member state transportation plans to ensure proper coordination. </w:t>
            </w:r>
          </w:p>
          <w:p w:rsidR="00D35471" w:rsidRDefault="00D35471" w:rsidP="00D35471">
            <w:pPr>
              <w:numPr>
                <w:ilvl w:val="0"/>
                <w:numId w:val="16"/>
              </w:numPr>
            </w:pPr>
            <w:r>
              <w:t xml:space="preserve">Organize and sponsor an annual “Freight in the Southeast” conference to provide a continuing education and peer exchange opportunity for member states. </w:t>
            </w:r>
          </w:p>
          <w:p w:rsidR="00D35471" w:rsidRDefault="00D35471" w:rsidP="00D35471">
            <w:pPr>
              <w:numPr>
                <w:ilvl w:val="0"/>
                <w:numId w:val="16"/>
              </w:numPr>
            </w:pPr>
            <w:r>
              <w:t>Within budgetary allowances, provide support to member states such as speaking at member state conferences, offering expert advice, etc.</w:t>
            </w:r>
          </w:p>
          <w:p w:rsidR="00D35471" w:rsidRDefault="00D35471" w:rsidP="00D35471">
            <w:pPr>
              <w:numPr>
                <w:ilvl w:val="0"/>
                <w:numId w:val="16"/>
              </w:numPr>
            </w:pPr>
            <w:r>
              <w:t>Provide technical assistance in meeting the requirements of MAP-21 including but not limited to State Freight Plans, Freight networks and identifying Regional Freight corridors.</w:t>
            </w:r>
          </w:p>
          <w:p w:rsidR="00E35E0F" w:rsidRDefault="00E35E0F" w:rsidP="00551D8A">
            <w:pPr>
              <w:ind w:right="-720"/>
              <w:rPr>
                <w:rFonts w:ascii="Arial" w:hAnsi="Arial" w:cs="Arial"/>
                <w:sz w:val="20"/>
                <w:szCs w:val="20"/>
              </w:rPr>
            </w:pPr>
          </w:p>
          <w:p w:rsidR="00601EBD" w:rsidRDefault="00BC3460" w:rsidP="00551D8A">
            <w:pPr>
              <w:ind w:right="-720"/>
              <w:rPr>
                <w:rFonts w:ascii="Arial" w:hAnsi="Arial" w:cs="Arial"/>
                <w:sz w:val="20"/>
                <w:szCs w:val="20"/>
              </w:rPr>
            </w:pP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3F0673" w:rsidRDefault="003F0673" w:rsidP="0029329C">
            <w:r>
              <w:t>Network</w:t>
            </w:r>
          </w:p>
          <w:p w:rsidR="003F0673" w:rsidRDefault="00C60B94" w:rsidP="0029329C">
            <w:pPr>
              <w:pStyle w:val="ListParagraph"/>
              <w:numPr>
                <w:ilvl w:val="0"/>
                <w:numId w:val="4"/>
              </w:numPr>
              <w:ind w:left="702" w:firstLine="0"/>
            </w:pPr>
            <w:r>
              <w:t xml:space="preserve"> </w:t>
            </w:r>
            <w:r w:rsidR="00094B95">
              <w:t>Began discussions with Florida and Virginia about data network integration tasks</w:t>
            </w:r>
            <w:r w:rsidR="0029329C">
              <w:t xml:space="preserve"> and to make sure efforts are easy to integrate into existing state freight programs</w:t>
            </w:r>
          </w:p>
          <w:p w:rsidR="003F0673" w:rsidRDefault="003F0673" w:rsidP="0029329C">
            <w:pPr>
              <w:pStyle w:val="ListParagraph"/>
              <w:ind w:left="0"/>
            </w:pPr>
          </w:p>
          <w:p w:rsidR="003F0673" w:rsidRDefault="003F0673" w:rsidP="0029329C">
            <w:r>
              <w:t>Data</w:t>
            </w:r>
          </w:p>
          <w:p w:rsidR="00094B95" w:rsidRPr="00AF1193" w:rsidRDefault="00094B95" w:rsidP="0029329C">
            <w:pPr>
              <w:pStyle w:val="ListParagraph"/>
              <w:numPr>
                <w:ilvl w:val="0"/>
                <w:numId w:val="4"/>
              </w:numPr>
              <w:ind w:left="702" w:firstLine="0"/>
              <w:rPr>
                <w:rFonts w:ascii="Garamond" w:hAnsi="Garamond"/>
              </w:rPr>
            </w:pPr>
            <w:r w:rsidRPr="00AF1193">
              <w:rPr>
                <w:rFonts w:ascii="Garamond" w:hAnsi="Garamond"/>
              </w:rPr>
              <w:t>Continued working on trade statistics for member states, including both CAFTA-DR and total trade statistics.  PowerPoint presentations were completed.</w:t>
            </w:r>
          </w:p>
          <w:p w:rsidR="003F0673" w:rsidRDefault="003F0673" w:rsidP="0029329C">
            <w:pPr>
              <w:pStyle w:val="ListParagraph"/>
              <w:ind w:left="0"/>
            </w:pPr>
          </w:p>
          <w:p w:rsidR="003F0673" w:rsidRDefault="003F0673" w:rsidP="0029329C">
            <w:r>
              <w:t>Communications</w:t>
            </w:r>
          </w:p>
          <w:p w:rsidR="003F0673" w:rsidRDefault="00094B95" w:rsidP="0029329C">
            <w:pPr>
              <w:pStyle w:val="ListParagraph"/>
              <w:numPr>
                <w:ilvl w:val="0"/>
                <w:numId w:val="4"/>
              </w:numPr>
              <w:ind w:left="702" w:firstLine="0"/>
            </w:pPr>
            <w:r w:rsidRPr="00AF1193">
              <w:rPr>
                <w:rFonts w:ascii="Garamond" w:hAnsi="Garamond"/>
              </w:rPr>
              <w:t>Meet with MDOT to discuss the ITTS Conference in Jackson, MS, which also included a separate tour of facilities in the Biloxi area.</w:t>
            </w:r>
          </w:p>
          <w:p w:rsidR="00094B95" w:rsidRPr="00AF1193" w:rsidRDefault="00094B95" w:rsidP="0029329C">
            <w:pPr>
              <w:pStyle w:val="ListParagraph"/>
              <w:numPr>
                <w:ilvl w:val="0"/>
                <w:numId w:val="4"/>
              </w:numPr>
              <w:ind w:left="702" w:firstLine="0"/>
              <w:rPr>
                <w:rFonts w:ascii="Garamond" w:hAnsi="Garamond"/>
              </w:rPr>
            </w:pPr>
            <w:r w:rsidRPr="00AF1193">
              <w:rPr>
                <w:rFonts w:ascii="Garamond" w:hAnsi="Garamond"/>
              </w:rPr>
              <w:t>Participated in New Orleans RPC freight planning meeting</w:t>
            </w:r>
            <w:bookmarkStart w:id="3" w:name="OLE_LINK19"/>
            <w:bookmarkStart w:id="4" w:name="OLE_LINK20"/>
          </w:p>
          <w:bookmarkEnd w:id="3"/>
          <w:bookmarkEnd w:id="4"/>
          <w:p w:rsidR="00094B95" w:rsidRDefault="00094B95" w:rsidP="0029329C">
            <w:pPr>
              <w:pStyle w:val="ListParagraph"/>
              <w:numPr>
                <w:ilvl w:val="0"/>
                <w:numId w:val="4"/>
              </w:numPr>
              <w:ind w:left="702" w:firstLine="0"/>
              <w:rPr>
                <w:rFonts w:ascii="Garamond" w:hAnsi="Garamond"/>
              </w:rPr>
            </w:pPr>
            <w:r w:rsidRPr="00AF1193">
              <w:rPr>
                <w:rFonts w:ascii="Garamond" w:hAnsi="Garamond"/>
              </w:rPr>
              <w:t>Participated in New Orleans Board of Trade meetings and World Trade Center meetings</w:t>
            </w:r>
          </w:p>
          <w:p w:rsidR="00094B95" w:rsidRDefault="00094B95" w:rsidP="0029329C">
            <w:pPr>
              <w:pStyle w:val="ListParagraph"/>
              <w:ind w:left="702"/>
              <w:rPr>
                <w:rFonts w:ascii="Garamond" w:hAnsi="Garamond"/>
              </w:rPr>
            </w:pPr>
            <w:r>
              <w:rPr>
                <w:rFonts w:ascii="Garamond" w:hAnsi="Garamond"/>
              </w:rPr>
              <w:t>Presentation for “Inland Ports and Global Markets” for the United States Conference of Mayors, Metro Ports and Export Summit in Little Rock Arkansas</w:t>
            </w:r>
          </w:p>
          <w:p w:rsidR="00D35471" w:rsidRPr="00D35471" w:rsidRDefault="00094B95" w:rsidP="00D35471">
            <w:pPr>
              <w:pStyle w:val="ListParagraph"/>
              <w:numPr>
                <w:ilvl w:val="0"/>
                <w:numId w:val="4"/>
              </w:numPr>
              <w:ind w:left="1422" w:hanging="720"/>
              <w:rPr>
                <w:rFonts w:ascii="Garamond" w:hAnsi="Garamond"/>
              </w:rPr>
            </w:pPr>
            <w:r w:rsidRPr="0029329C">
              <w:rPr>
                <w:rFonts w:ascii="Garamond" w:hAnsi="Garamond"/>
              </w:rPr>
              <w:t>Organized AASHTO outreach to states at the Annual Conference</w:t>
            </w:r>
          </w:p>
          <w:p w:rsidR="0029329C" w:rsidRPr="00094B95" w:rsidRDefault="0029329C" w:rsidP="0029329C">
            <w:pPr>
              <w:pStyle w:val="ListParagraph"/>
              <w:ind w:left="0"/>
              <w:rPr>
                <w:rFonts w:ascii="Garamond" w:hAnsi="Garamond"/>
              </w:rPr>
            </w:pPr>
          </w:p>
          <w:p w:rsidR="003F0673" w:rsidRDefault="003F0673" w:rsidP="0029329C">
            <w:r>
              <w:t>Service to States</w:t>
            </w:r>
          </w:p>
          <w:p w:rsidR="00094B95" w:rsidRPr="00AF1193" w:rsidRDefault="00094B95" w:rsidP="0029329C">
            <w:pPr>
              <w:pStyle w:val="ListParagraph"/>
              <w:numPr>
                <w:ilvl w:val="0"/>
                <w:numId w:val="12"/>
              </w:numPr>
              <w:ind w:left="702" w:firstLine="0"/>
              <w:rPr>
                <w:rFonts w:ascii="Garamond" w:hAnsi="Garamond"/>
              </w:rPr>
            </w:pPr>
            <w:r w:rsidRPr="00AF1193">
              <w:rPr>
                <w:rFonts w:ascii="Garamond" w:hAnsi="Garamond"/>
              </w:rPr>
              <w:t>Reviewed the Missouri Freight plan.</w:t>
            </w:r>
          </w:p>
          <w:p w:rsidR="00094B95" w:rsidRDefault="00094B95" w:rsidP="0029329C">
            <w:pPr>
              <w:pStyle w:val="ListParagraph"/>
              <w:numPr>
                <w:ilvl w:val="0"/>
                <w:numId w:val="12"/>
              </w:numPr>
              <w:ind w:left="702" w:firstLine="0"/>
              <w:rPr>
                <w:rFonts w:ascii="Garamond" w:hAnsi="Garamond"/>
              </w:rPr>
            </w:pPr>
            <w:r w:rsidRPr="00AF1193">
              <w:rPr>
                <w:rFonts w:ascii="Garamond" w:hAnsi="Garamond"/>
              </w:rPr>
              <w:t>Meet with Arkansas Staff in Little Rock</w:t>
            </w:r>
          </w:p>
          <w:p w:rsidR="00094B95" w:rsidRPr="00AF1193" w:rsidRDefault="0029329C" w:rsidP="0029329C">
            <w:pPr>
              <w:pStyle w:val="ListParagraph"/>
              <w:numPr>
                <w:ilvl w:val="0"/>
                <w:numId w:val="12"/>
              </w:numPr>
              <w:ind w:left="702" w:firstLine="0"/>
              <w:rPr>
                <w:rFonts w:ascii="Garamond" w:hAnsi="Garamond"/>
              </w:rPr>
            </w:pPr>
            <w:r>
              <w:rPr>
                <w:rFonts w:ascii="Garamond" w:hAnsi="Garamond"/>
              </w:rPr>
              <w:t>Assisted</w:t>
            </w:r>
            <w:r w:rsidR="00094B95">
              <w:rPr>
                <w:rFonts w:ascii="Garamond" w:hAnsi="Garamond"/>
              </w:rPr>
              <w:t xml:space="preserve"> Louisiana in various MAP-21 freight questions and work on presentations</w:t>
            </w:r>
          </w:p>
          <w:p w:rsidR="003F0673" w:rsidRDefault="003F0673" w:rsidP="00D35471">
            <w:pPr>
              <w:pStyle w:val="ListParagraph"/>
              <w:ind w:left="0"/>
            </w:pPr>
          </w:p>
          <w:p w:rsidR="003F0673" w:rsidRDefault="003F0673" w:rsidP="0029329C"/>
          <w:p w:rsidR="003F0673" w:rsidRDefault="003F0673" w:rsidP="0029329C">
            <w:r>
              <w:t>Related Tasks</w:t>
            </w:r>
          </w:p>
          <w:p w:rsidR="00094B95" w:rsidRPr="00AF1193" w:rsidRDefault="00094B95" w:rsidP="0029329C">
            <w:pPr>
              <w:pStyle w:val="ListParagraph"/>
              <w:numPr>
                <w:ilvl w:val="0"/>
                <w:numId w:val="12"/>
              </w:numPr>
              <w:ind w:left="720" w:firstLine="0"/>
              <w:rPr>
                <w:rFonts w:ascii="Garamond" w:hAnsi="Garamond"/>
              </w:rPr>
            </w:pPr>
            <w:r w:rsidRPr="00AF1193">
              <w:rPr>
                <w:rFonts w:ascii="Garamond" w:hAnsi="Garamond"/>
              </w:rPr>
              <w:t>States approved the ITTS workplan for FY2016</w:t>
            </w:r>
          </w:p>
          <w:p w:rsidR="00094B95" w:rsidRPr="003D169F" w:rsidRDefault="00094B95" w:rsidP="0029329C">
            <w:pPr>
              <w:pStyle w:val="ListParagraph"/>
              <w:numPr>
                <w:ilvl w:val="0"/>
                <w:numId w:val="12"/>
              </w:numPr>
              <w:ind w:left="720" w:firstLine="0"/>
              <w:rPr>
                <w:rFonts w:ascii="Garamond" w:hAnsi="Garamond"/>
              </w:rPr>
            </w:pPr>
            <w:r w:rsidRPr="003D169F">
              <w:rPr>
                <w:rFonts w:ascii="Garamond" w:hAnsi="Garamond"/>
              </w:rPr>
              <w:t>Book chapter submission, “</w:t>
            </w:r>
            <w:r w:rsidRPr="003D169F">
              <w:rPr>
                <w:rFonts w:ascii="Garamond" w:hAnsi="Garamond" w:cs="Times New Roman"/>
              </w:rPr>
              <w:t xml:space="preserve">A Review of Public and Private Intermodal Railroad Development in the Memphis Region” with Dan Pallerme, University of Memphis, and Chad Miller, University of Southern Mississippi, was accepted for an upcoming book on </w:t>
            </w:r>
            <w:r w:rsidRPr="003D169F">
              <w:rPr>
                <w:rFonts w:ascii="Garamond" w:hAnsi="Garamond"/>
              </w:rPr>
              <w:t xml:space="preserve">“Operational Constraints on Effective Governance of Intermodal Transport”. </w:t>
            </w:r>
          </w:p>
          <w:p w:rsidR="00094B95" w:rsidRPr="00AF1193" w:rsidRDefault="00094B95" w:rsidP="0029329C">
            <w:pPr>
              <w:pStyle w:val="ListParagraph"/>
              <w:numPr>
                <w:ilvl w:val="0"/>
                <w:numId w:val="4"/>
              </w:numPr>
              <w:ind w:left="720" w:firstLine="0"/>
              <w:rPr>
                <w:rFonts w:ascii="Garamond" w:hAnsi="Garamond"/>
              </w:rPr>
            </w:pPr>
            <w:r w:rsidRPr="00943C42">
              <w:rPr>
                <w:rFonts w:ascii="Garamond" w:hAnsi="Garamond"/>
              </w:rPr>
              <w:t>Submitted a Chapter of The Maritime Industry for The Routledge Companion to NETWORK INDUSTRIES, Edited by Matthias Finger and Christian Jaag, EPFL</w:t>
            </w:r>
          </w:p>
          <w:p w:rsidR="00094B95" w:rsidRPr="0029329C" w:rsidRDefault="00094B95" w:rsidP="0029329C">
            <w:pPr>
              <w:pStyle w:val="ListParagraph"/>
              <w:numPr>
                <w:ilvl w:val="0"/>
                <w:numId w:val="4"/>
              </w:numPr>
              <w:ind w:left="720" w:firstLine="0"/>
              <w:rPr>
                <w:rFonts w:ascii="Garamond" w:hAnsi="Garamond"/>
              </w:rPr>
            </w:pPr>
            <w:r w:rsidRPr="00AF1193">
              <w:rPr>
                <w:rFonts w:ascii="Garamond" w:hAnsi="Garamond"/>
              </w:rPr>
              <w:t xml:space="preserve">Began work with USM on Reshoring Study in an advisory role. </w:t>
            </w:r>
            <w:r w:rsidRPr="0029329C">
              <w:rPr>
                <w:rFonts w:ascii="Garamond" w:hAnsi="Garamond"/>
              </w:rPr>
              <w:t>.</w:t>
            </w:r>
          </w:p>
          <w:p w:rsidR="00293BFA" w:rsidRDefault="00293BFA" w:rsidP="00914020"/>
          <w:p w:rsidR="00601EBD" w:rsidRDefault="00601EBD" w:rsidP="00293BFA">
            <w:pPr>
              <w:pStyle w:val="ListParagraph"/>
              <w:ind w:left="1080"/>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914020" w:rsidRDefault="00914020" w:rsidP="004A7C75">
            <w:pPr>
              <w:rPr>
                <w:rFonts w:ascii="Arial" w:hAnsi="Arial" w:cs="Arial"/>
                <w:sz w:val="20"/>
                <w:szCs w:val="20"/>
              </w:rPr>
            </w:pPr>
          </w:p>
          <w:p w:rsidR="00C07AA1" w:rsidRDefault="00C07AA1" w:rsidP="00C07AA1">
            <w:r>
              <w:t>Network</w:t>
            </w:r>
          </w:p>
          <w:p w:rsidR="00094B95" w:rsidRDefault="00094B95" w:rsidP="00C07AA1">
            <w:pPr>
              <w:pStyle w:val="ListParagraph"/>
              <w:numPr>
                <w:ilvl w:val="0"/>
                <w:numId w:val="4"/>
              </w:numPr>
            </w:pPr>
            <w:r>
              <w:t>Get contract underway with CDMSmith on Network elements</w:t>
            </w:r>
          </w:p>
          <w:p w:rsidR="00094B95" w:rsidRDefault="00094B95" w:rsidP="00C07AA1">
            <w:pPr>
              <w:pStyle w:val="ListParagraph"/>
              <w:numPr>
                <w:ilvl w:val="0"/>
                <w:numId w:val="4"/>
              </w:numPr>
            </w:pPr>
            <w:r>
              <w:t>Get contract with CS underway for HERSst integration</w:t>
            </w:r>
          </w:p>
          <w:p w:rsidR="00C07AA1" w:rsidRDefault="00C07AA1" w:rsidP="00C07AA1">
            <w:pPr>
              <w:pStyle w:val="ListParagraph"/>
              <w:numPr>
                <w:ilvl w:val="0"/>
                <w:numId w:val="4"/>
              </w:numPr>
            </w:pPr>
            <w:r>
              <w:t xml:space="preserve"> </w:t>
            </w:r>
          </w:p>
          <w:p w:rsidR="00C07AA1" w:rsidRDefault="00C07AA1" w:rsidP="00C07AA1">
            <w:pPr>
              <w:pStyle w:val="ListParagraph"/>
            </w:pPr>
          </w:p>
          <w:p w:rsidR="00C07AA1" w:rsidRDefault="00C07AA1" w:rsidP="00C07AA1">
            <w:r>
              <w:t>Data</w:t>
            </w:r>
          </w:p>
          <w:p w:rsidR="00C07AA1" w:rsidRDefault="00094B95" w:rsidP="00C07AA1">
            <w:pPr>
              <w:pStyle w:val="ListParagraph"/>
              <w:numPr>
                <w:ilvl w:val="0"/>
                <w:numId w:val="4"/>
              </w:numPr>
            </w:pPr>
            <w:r>
              <w:t xml:space="preserve">Release </w:t>
            </w:r>
            <w:r w:rsidR="009E251A">
              <w:t>Tableau view</w:t>
            </w:r>
            <w:r>
              <w:t xml:space="preserve"> for States with </w:t>
            </w:r>
            <w:r w:rsidR="00316E4A">
              <w:t xml:space="preserve">integrated </w:t>
            </w:r>
            <w:r>
              <w:t>datasets</w:t>
            </w:r>
          </w:p>
          <w:p w:rsidR="00C07AA1" w:rsidRDefault="00C07AA1" w:rsidP="00C07AA1">
            <w:pPr>
              <w:pStyle w:val="ListParagraph"/>
              <w:ind w:left="1080"/>
            </w:pPr>
          </w:p>
          <w:p w:rsidR="00C07AA1" w:rsidRDefault="00C07AA1" w:rsidP="00C07AA1">
            <w:r>
              <w:t>Communications</w:t>
            </w:r>
          </w:p>
          <w:p w:rsidR="00C07AA1" w:rsidRDefault="00094B95" w:rsidP="00C07AA1">
            <w:pPr>
              <w:pStyle w:val="ListParagraph"/>
              <w:numPr>
                <w:ilvl w:val="0"/>
                <w:numId w:val="4"/>
              </w:numPr>
            </w:pPr>
            <w:r>
              <w:t>ITTS newsletters</w:t>
            </w:r>
          </w:p>
          <w:p w:rsidR="002C638D" w:rsidRDefault="002C638D" w:rsidP="00C07AA1">
            <w:pPr>
              <w:pStyle w:val="ListParagraph"/>
              <w:numPr>
                <w:ilvl w:val="0"/>
                <w:numId w:val="4"/>
              </w:numPr>
            </w:pPr>
            <w:r>
              <w:t>ITTS Conference</w:t>
            </w:r>
          </w:p>
          <w:p w:rsidR="00094B95" w:rsidRDefault="00094B95" w:rsidP="00C07AA1">
            <w:pPr>
              <w:pStyle w:val="ListParagraph"/>
              <w:numPr>
                <w:ilvl w:val="0"/>
                <w:numId w:val="4"/>
              </w:numPr>
            </w:pPr>
            <w:r>
              <w:t>Update ITTS website with trade statistics</w:t>
            </w:r>
          </w:p>
          <w:p w:rsidR="009E251A" w:rsidRDefault="009E251A" w:rsidP="00C07AA1">
            <w:pPr>
              <w:pStyle w:val="ListParagraph"/>
              <w:numPr>
                <w:ilvl w:val="0"/>
                <w:numId w:val="4"/>
              </w:numPr>
            </w:pPr>
            <w:r>
              <w:t>Attend TRB meeting and related local/national freight meetings</w:t>
            </w:r>
          </w:p>
          <w:p w:rsidR="00C07AA1" w:rsidRDefault="00C07AA1" w:rsidP="00C07AA1">
            <w:pPr>
              <w:pStyle w:val="ListParagraph"/>
              <w:ind w:left="1080"/>
            </w:pPr>
          </w:p>
          <w:p w:rsidR="00C07AA1" w:rsidRDefault="00C07AA1" w:rsidP="00C07AA1">
            <w:r>
              <w:t>Service to States</w:t>
            </w:r>
          </w:p>
          <w:p w:rsidR="00094B95" w:rsidRDefault="00094B95" w:rsidP="00316E4A">
            <w:pPr>
              <w:pStyle w:val="ListParagraph"/>
              <w:numPr>
                <w:ilvl w:val="0"/>
                <w:numId w:val="15"/>
              </w:numPr>
            </w:pPr>
            <w:r>
              <w:t>Meet with Missouri DOT Staff to discuss ITTS activities</w:t>
            </w:r>
          </w:p>
          <w:p w:rsidR="002C638D" w:rsidRDefault="002C638D" w:rsidP="002C638D">
            <w:pPr>
              <w:ind w:left="720"/>
            </w:pPr>
          </w:p>
          <w:p w:rsidR="00C07AA1" w:rsidRDefault="00C07AA1" w:rsidP="002C638D">
            <w:r>
              <w:t>Related Tasks</w:t>
            </w:r>
          </w:p>
          <w:p w:rsidR="00C07AA1" w:rsidRDefault="00C60B94" w:rsidP="00316E4A">
            <w:pPr>
              <w:pStyle w:val="ListParagraph"/>
              <w:numPr>
                <w:ilvl w:val="0"/>
                <w:numId w:val="9"/>
              </w:numPr>
              <w:ind w:left="702" w:firstLine="0"/>
            </w:pPr>
            <w:r>
              <w:t xml:space="preserve"> </w:t>
            </w:r>
            <w:r w:rsidR="002C638D">
              <w:t>Finalize ITTS operational structure/workplan</w:t>
            </w:r>
          </w:p>
          <w:p w:rsidR="00251710" w:rsidRDefault="00251710" w:rsidP="00316E4A">
            <w:pPr>
              <w:ind w:left="702"/>
              <w:rPr>
                <w:rFonts w:ascii="Arial" w:hAnsi="Arial" w:cs="Arial"/>
                <w:sz w:val="20"/>
                <w:szCs w:val="20"/>
              </w:rPr>
            </w:pPr>
          </w:p>
          <w:p w:rsidR="007E2024" w:rsidRDefault="007E2024" w:rsidP="004A7C75">
            <w:pPr>
              <w:rPr>
                <w:rFonts w:ascii="Arial" w:hAnsi="Arial" w:cs="Arial"/>
                <w:sz w:val="20"/>
                <w:szCs w:val="20"/>
              </w:rPr>
            </w:pPr>
          </w:p>
        </w:tc>
      </w:tr>
      <w:tr w:rsidR="00094B95" w:rsidTr="004A7C75">
        <w:tc>
          <w:tcPr>
            <w:tcW w:w="5000" w:type="pct"/>
          </w:tcPr>
          <w:p w:rsidR="00094B95" w:rsidRDefault="00094B95" w:rsidP="004A7C75">
            <w:pPr>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F80CEC" w:rsidRDefault="00093847" w:rsidP="00791E32">
            <w:pPr>
              <w:rPr>
                <w:rFonts w:ascii="Arial" w:hAnsi="Arial" w:cs="Arial"/>
                <w:sz w:val="20"/>
                <w:szCs w:val="20"/>
              </w:rPr>
            </w:pPr>
            <w:r>
              <w:rPr>
                <w:rFonts w:ascii="Arial" w:hAnsi="Arial" w:cs="Arial"/>
                <w:sz w:val="20"/>
                <w:szCs w:val="20"/>
              </w:rPr>
              <w:t xml:space="preserve"> </w:t>
            </w:r>
          </w:p>
          <w:p w:rsidR="00A13382" w:rsidRDefault="00112CDF" w:rsidP="00A13382">
            <w:pPr>
              <w:pStyle w:val="ListParagraph"/>
              <w:numPr>
                <w:ilvl w:val="0"/>
                <w:numId w:val="10"/>
              </w:numPr>
              <w:rPr>
                <w:rFonts w:ascii="Arial" w:hAnsi="Arial" w:cs="Arial"/>
                <w:sz w:val="20"/>
                <w:szCs w:val="20"/>
              </w:rPr>
            </w:pPr>
            <w:r>
              <w:rPr>
                <w:rFonts w:ascii="Arial" w:hAnsi="Arial" w:cs="Arial"/>
                <w:sz w:val="20"/>
                <w:szCs w:val="20"/>
              </w:rPr>
              <w:t>Planning on the ITTS Freight Conference in Biloxi in March 2015</w:t>
            </w:r>
          </w:p>
          <w:p w:rsidR="00A13382" w:rsidRPr="00D35471" w:rsidRDefault="00D35471" w:rsidP="00791E32">
            <w:pPr>
              <w:pStyle w:val="ListParagraph"/>
              <w:numPr>
                <w:ilvl w:val="0"/>
                <w:numId w:val="10"/>
              </w:numPr>
              <w:rPr>
                <w:rFonts w:ascii="Arial" w:hAnsi="Arial" w:cs="Arial"/>
                <w:sz w:val="20"/>
                <w:szCs w:val="20"/>
              </w:rPr>
            </w:pPr>
            <w:r>
              <w:rPr>
                <w:rFonts w:ascii="Arial" w:hAnsi="Arial" w:cs="Arial"/>
                <w:sz w:val="20"/>
                <w:szCs w:val="20"/>
              </w:rPr>
              <w:t>Organize Workplan activities</w:t>
            </w: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015870"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8D7A37">
            <w:pPr>
              <w:ind w:right="612"/>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D78" w:rsidRDefault="00B44D78" w:rsidP="00106C83">
      <w:pPr>
        <w:spacing w:after="0" w:line="240" w:lineRule="auto"/>
      </w:pPr>
      <w:r>
        <w:separator/>
      </w:r>
    </w:p>
  </w:endnote>
  <w:endnote w:type="continuationSeparator" w:id="0">
    <w:p w:rsidR="00B44D78" w:rsidRDefault="00B44D7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D78" w:rsidRDefault="00B44D78" w:rsidP="00106C83">
      <w:pPr>
        <w:spacing w:after="0" w:line="240" w:lineRule="auto"/>
      </w:pPr>
      <w:r>
        <w:separator/>
      </w:r>
    </w:p>
  </w:footnote>
  <w:footnote w:type="continuationSeparator" w:id="0">
    <w:p w:rsidR="00B44D78" w:rsidRDefault="00B44D7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606EB"/>
    <w:multiLevelType w:val="hybridMultilevel"/>
    <w:tmpl w:val="413629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8"/>
  </w:num>
  <w:num w:numId="4">
    <w:abstractNumId w:val="15"/>
  </w:num>
  <w:num w:numId="5">
    <w:abstractNumId w:val="13"/>
  </w:num>
  <w:num w:numId="6">
    <w:abstractNumId w:val="12"/>
  </w:num>
  <w:num w:numId="7">
    <w:abstractNumId w:val="2"/>
  </w:num>
  <w:num w:numId="8">
    <w:abstractNumId w:val="1"/>
  </w:num>
  <w:num w:numId="9">
    <w:abstractNumId w:val="10"/>
  </w:num>
  <w:num w:numId="10">
    <w:abstractNumId w:val="14"/>
  </w:num>
  <w:num w:numId="11">
    <w:abstractNumId w:val="0"/>
  </w:num>
  <w:num w:numId="12">
    <w:abstractNumId w:val="7"/>
  </w:num>
  <w:num w:numId="13">
    <w:abstractNumId w:val="5"/>
  </w:num>
  <w:num w:numId="14">
    <w:abstractNumId w:val="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CC7065-2380-4285-BC86-83C3003B5991}"/>
    <w:docVar w:name="dgnword-eventsink" w:val="92195168"/>
  </w:docVars>
  <w:rsids>
    <w:rsidRoot w:val="00551D8A"/>
    <w:rsid w:val="000153DF"/>
    <w:rsid w:val="00015870"/>
    <w:rsid w:val="00020589"/>
    <w:rsid w:val="00030805"/>
    <w:rsid w:val="00037FBC"/>
    <w:rsid w:val="000736BB"/>
    <w:rsid w:val="00074789"/>
    <w:rsid w:val="00093847"/>
    <w:rsid w:val="00094B95"/>
    <w:rsid w:val="000B665A"/>
    <w:rsid w:val="000C49D4"/>
    <w:rsid w:val="000E0973"/>
    <w:rsid w:val="000F2756"/>
    <w:rsid w:val="00104821"/>
    <w:rsid w:val="00106C83"/>
    <w:rsid w:val="00112CDF"/>
    <w:rsid w:val="00144F92"/>
    <w:rsid w:val="001547D0"/>
    <w:rsid w:val="00161153"/>
    <w:rsid w:val="001B63D0"/>
    <w:rsid w:val="001F7D45"/>
    <w:rsid w:val="0021446D"/>
    <w:rsid w:val="0022730D"/>
    <w:rsid w:val="00233D22"/>
    <w:rsid w:val="00251710"/>
    <w:rsid w:val="00291728"/>
    <w:rsid w:val="0029329C"/>
    <w:rsid w:val="00293BFA"/>
    <w:rsid w:val="00293FD8"/>
    <w:rsid w:val="002A1058"/>
    <w:rsid w:val="002A79C8"/>
    <w:rsid w:val="002C638D"/>
    <w:rsid w:val="00311613"/>
    <w:rsid w:val="00312DF3"/>
    <w:rsid w:val="00316E4A"/>
    <w:rsid w:val="0032766B"/>
    <w:rsid w:val="00336DB0"/>
    <w:rsid w:val="0034433F"/>
    <w:rsid w:val="0036294D"/>
    <w:rsid w:val="0038705A"/>
    <w:rsid w:val="00395DCB"/>
    <w:rsid w:val="003D58F0"/>
    <w:rsid w:val="003E378F"/>
    <w:rsid w:val="003E5F5E"/>
    <w:rsid w:val="003F0673"/>
    <w:rsid w:val="003F0DE9"/>
    <w:rsid w:val="004144E6"/>
    <w:rsid w:val="004156B2"/>
    <w:rsid w:val="00430DAD"/>
    <w:rsid w:val="00437734"/>
    <w:rsid w:val="00466A38"/>
    <w:rsid w:val="00484B94"/>
    <w:rsid w:val="00493A1A"/>
    <w:rsid w:val="0049629E"/>
    <w:rsid w:val="004A5D03"/>
    <w:rsid w:val="004A7C75"/>
    <w:rsid w:val="004E14DC"/>
    <w:rsid w:val="004F6D76"/>
    <w:rsid w:val="005113E2"/>
    <w:rsid w:val="00535598"/>
    <w:rsid w:val="00547EE3"/>
    <w:rsid w:val="00551D8A"/>
    <w:rsid w:val="00581B36"/>
    <w:rsid w:val="00583E8E"/>
    <w:rsid w:val="005931C9"/>
    <w:rsid w:val="005C07B4"/>
    <w:rsid w:val="005C373E"/>
    <w:rsid w:val="005C4066"/>
    <w:rsid w:val="00601EBD"/>
    <w:rsid w:val="00636428"/>
    <w:rsid w:val="00682C5E"/>
    <w:rsid w:val="006B5C17"/>
    <w:rsid w:val="006F2779"/>
    <w:rsid w:val="00701036"/>
    <w:rsid w:val="00743C01"/>
    <w:rsid w:val="00763102"/>
    <w:rsid w:val="00763303"/>
    <w:rsid w:val="0076789A"/>
    <w:rsid w:val="00772EE7"/>
    <w:rsid w:val="00790C4A"/>
    <w:rsid w:val="00791E32"/>
    <w:rsid w:val="007C0ABC"/>
    <w:rsid w:val="007E2024"/>
    <w:rsid w:val="007E5BD2"/>
    <w:rsid w:val="008236A0"/>
    <w:rsid w:val="00824DAE"/>
    <w:rsid w:val="00842FC3"/>
    <w:rsid w:val="00872F18"/>
    <w:rsid w:val="00874EF7"/>
    <w:rsid w:val="0088427A"/>
    <w:rsid w:val="008B5354"/>
    <w:rsid w:val="008D7A37"/>
    <w:rsid w:val="008D7A6F"/>
    <w:rsid w:val="008F4085"/>
    <w:rsid w:val="00905DAC"/>
    <w:rsid w:val="009068C5"/>
    <w:rsid w:val="00914020"/>
    <w:rsid w:val="00933DD3"/>
    <w:rsid w:val="009C0152"/>
    <w:rsid w:val="009D702E"/>
    <w:rsid w:val="009E251A"/>
    <w:rsid w:val="00A13382"/>
    <w:rsid w:val="00A43875"/>
    <w:rsid w:val="00A63677"/>
    <w:rsid w:val="00AA44A8"/>
    <w:rsid w:val="00AD6BB4"/>
    <w:rsid w:val="00AD7DE3"/>
    <w:rsid w:val="00AE46B0"/>
    <w:rsid w:val="00AF6FF3"/>
    <w:rsid w:val="00B15DC9"/>
    <w:rsid w:val="00B2185C"/>
    <w:rsid w:val="00B26F1D"/>
    <w:rsid w:val="00B358DC"/>
    <w:rsid w:val="00B44D78"/>
    <w:rsid w:val="00B66A21"/>
    <w:rsid w:val="00B9288D"/>
    <w:rsid w:val="00BB2149"/>
    <w:rsid w:val="00BB673A"/>
    <w:rsid w:val="00BC3460"/>
    <w:rsid w:val="00C07AA1"/>
    <w:rsid w:val="00C10FD5"/>
    <w:rsid w:val="00C13753"/>
    <w:rsid w:val="00C50B9D"/>
    <w:rsid w:val="00C60B94"/>
    <w:rsid w:val="00CD77A8"/>
    <w:rsid w:val="00D35471"/>
    <w:rsid w:val="00D42A15"/>
    <w:rsid w:val="00DB7755"/>
    <w:rsid w:val="00DC74AB"/>
    <w:rsid w:val="00E249E8"/>
    <w:rsid w:val="00E35E0F"/>
    <w:rsid w:val="00E371D1"/>
    <w:rsid w:val="00E53738"/>
    <w:rsid w:val="00E94FAA"/>
    <w:rsid w:val="00EC0B0A"/>
    <w:rsid w:val="00ED5F67"/>
    <w:rsid w:val="00EE2CE3"/>
    <w:rsid w:val="00EF08AE"/>
    <w:rsid w:val="00EF5790"/>
    <w:rsid w:val="00F53157"/>
    <w:rsid w:val="00F80CEC"/>
    <w:rsid w:val="00FB0DBF"/>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F9230-8ECE-4925-91FC-B804E0B8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3</cp:revision>
  <cp:lastPrinted>2015-02-04T14:26:00Z</cp:lastPrinted>
  <dcterms:created xsi:type="dcterms:W3CDTF">2015-02-04T20:37:00Z</dcterms:created>
  <dcterms:modified xsi:type="dcterms:W3CDTF">2015-02-04T21:43:00Z</dcterms:modified>
</cp:coreProperties>
</file>