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447A58">
        <w:rPr>
          <w:rFonts w:ascii="Arial" w:hAnsi="Arial" w:cs="Arial"/>
          <w:sz w:val="24"/>
          <w:szCs w:val="24"/>
        </w:rPr>
        <w:t>1/31/2015</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B0583"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0452EB">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4B0583"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65500C">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4B0583"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0452EB">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4B0583" w:rsidP="0065500C">
            <w:pPr>
              <w:spacing w:before="120"/>
              <w:ind w:right="-720"/>
              <w:rPr>
                <w:rFonts w:ascii="Arial" w:hAnsi="Arial" w:cs="Arial"/>
                <w:sz w:val="20"/>
                <w:szCs w:val="20"/>
              </w:rPr>
            </w:pPr>
            <w:sdt>
              <w:sdtPr>
                <w:rPr>
                  <w:rFonts w:ascii="Arial" w:hAnsi="Arial" w:cs="Arial"/>
                  <w:sz w:val="24"/>
                  <w:szCs w:val="36"/>
                </w:rPr>
                <w:id w:val="1674843121"/>
                <w14:checkbox>
                  <w14:checked w14:val="1"/>
                  <w14:checkedState w14:val="2612" w14:font="MS Gothic"/>
                  <w14:uncheckedState w14:val="2610" w14:font="MS Gothic"/>
                </w14:checkbox>
              </w:sdtPr>
              <w:sdtEndPr/>
              <w:sdtContent>
                <w:r w:rsidR="000452EB">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CC2697" w:rsidP="00786BF4">
            <w:pPr>
              <w:ind w:right="-720"/>
              <w:rPr>
                <w:rFonts w:ascii="Arial" w:hAnsi="Arial" w:cs="Arial"/>
                <w:sz w:val="20"/>
                <w:szCs w:val="20"/>
              </w:rPr>
            </w:pPr>
            <w:r>
              <w:rPr>
                <w:rFonts w:ascii="Arial" w:hAnsi="Arial" w:cs="Arial"/>
                <w:sz w:val="20"/>
                <w:szCs w:val="20"/>
              </w:rPr>
              <w:t>Sept. 30, 2017</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CC2697"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447A58" w:rsidP="00551D8A">
            <w:pPr>
              <w:ind w:right="-720"/>
              <w:rPr>
                <w:rFonts w:ascii="Arial" w:hAnsi="Arial" w:cs="Arial"/>
                <w:sz w:val="20"/>
                <w:szCs w:val="20"/>
                <w:highlight w:val="yellow"/>
              </w:rPr>
            </w:pPr>
            <w:r w:rsidRPr="00447A58">
              <w:rPr>
                <w:rFonts w:ascii="Arial" w:hAnsi="Arial" w:cs="Arial"/>
                <w:sz w:val="20"/>
                <w:szCs w:val="20"/>
              </w:rPr>
              <w:t>2,826,796</w:t>
            </w:r>
          </w:p>
        </w:tc>
        <w:tc>
          <w:tcPr>
            <w:tcW w:w="3330" w:type="dxa"/>
          </w:tcPr>
          <w:p w:rsidR="00874EF7" w:rsidRPr="00B73B47" w:rsidRDefault="00447A58" w:rsidP="00551D8A">
            <w:pPr>
              <w:ind w:right="-720"/>
              <w:rPr>
                <w:rFonts w:ascii="Arial" w:hAnsi="Arial" w:cs="Arial"/>
                <w:sz w:val="20"/>
                <w:szCs w:val="20"/>
                <w:highlight w:val="yellow"/>
              </w:rPr>
            </w:pPr>
            <w:r w:rsidRPr="00447A58">
              <w:rPr>
                <w:rFonts w:ascii="Arial" w:hAnsi="Arial" w:cs="Arial"/>
                <w:sz w:val="20"/>
                <w:szCs w:val="20"/>
              </w:rPr>
              <w:t>1,941,364</w:t>
            </w:r>
          </w:p>
        </w:tc>
        <w:tc>
          <w:tcPr>
            <w:tcW w:w="3420" w:type="dxa"/>
          </w:tcPr>
          <w:p w:rsidR="00874EF7" w:rsidRPr="00447A58" w:rsidRDefault="00447A58" w:rsidP="00551D8A">
            <w:pPr>
              <w:ind w:right="-720"/>
              <w:rPr>
                <w:rFonts w:ascii="Arial" w:hAnsi="Arial" w:cs="Arial"/>
                <w:sz w:val="20"/>
                <w:szCs w:val="20"/>
              </w:rPr>
            </w:pPr>
            <w:r w:rsidRPr="00447A58">
              <w:rPr>
                <w:rFonts w:ascii="Arial" w:hAnsi="Arial" w:cs="Arial"/>
                <w:sz w:val="20"/>
                <w:szCs w:val="20"/>
              </w:rPr>
              <w:t>68</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447A58" w:rsidRDefault="00447A58" w:rsidP="00F54200">
            <w:pPr>
              <w:ind w:right="-720"/>
              <w:rPr>
                <w:rFonts w:ascii="Arial" w:hAnsi="Arial" w:cs="Arial"/>
                <w:sz w:val="20"/>
                <w:szCs w:val="20"/>
              </w:rPr>
            </w:pPr>
            <w:r w:rsidRPr="00447A58">
              <w:rPr>
                <w:rFonts w:ascii="Arial" w:hAnsi="Arial" w:cs="Arial"/>
                <w:sz w:val="20"/>
                <w:szCs w:val="20"/>
              </w:rPr>
              <w:t>208915</w:t>
            </w:r>
          </w:p>
        </w:tc>
        <w:tc>
          <w:tcPr>
            <w:tcW w:w="3330" w:type="dxa"/>
          </w:tcPr>
          <w:p w:rsidR="00B66A21" w:rsidRPr="00B73B47" w:rsidRDefault="00447A58" w:rsidP="00874EF7">
            <w:pPr>
              <w:ind w:right="-720"/>
              <w:rPr>
                <w:rFonts w:ascii="Arial" w:hAnsi="Arial" w:cs="Arial"/>
                <w:sz w:val="20"/>
                <w:szCs w:val="20"/>
                <w:highlight w:val="yellow"/>
              </w:rPr>
            </w:pPr>
            <w:bookmarkStart w:id="0" w:name="_GoBack"/>
            <w:bookmarkEnd w:id="0"/>
            <w:r w:rsidRPr="00447A58">
              <w:rPr>
                <w:rFonts w:ascii="Arial" w:hAnsi="Arial" w:cs="Arial"/>
                <w:sz w:val="20"/>
                <w:szCs w:val="20"/>
              </w:rPr>
              <w:t>208915</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5500C" w:rsidRDefault="00415D14" w:rsidP="00AA6A8C">
            <w:pPr>
              <w:rPr>
                <w:rFonts w:ascii="Arial" w:hAnsi="Arial" w:cs="Arial"/>
                <w:sz w:val="20"/>
                <w:szCs w:val="20"/>
              </w:rPr>
            </w:pPr>
            <w:r>
              <w:rPr>
                <w:rFonts w:ascii="Arial" w:hAnsi="Arial" w:cs="Arial"/>
                <w:sz w:val="20"/>
                <w:szCs w:val="20"/>
              </w:rPr>
              <w:t xml:space="preserve">The TMC PFS hosted </w:t>
            </w:r>
            <w:r w:rsidR="000452EB">
              <w:rPr>
                <w:rFonts w:ascii="Arial" w:hAnsi="Arial" w:cs="Arial"/>
                <w:sz w:val="20"/>
                <w:szCs w:val="20"/>
              </w:rPr>
              <w:t xml:space="preserve">a </w:t>
            </w:r>
            <w:r>
              <w:rPr>
                <w:rFonts w:ascii="Arial" w:hAnsi="Arial" w:cs="Arial"/>
                <w:sz w:val="20"/>
                <w:szCs w:val="20"/>
              </w:rPr>
              <w:t xml:space="preserve">webinar </w:t>
            </w:r>
            <w:r w:rsidR="000452EB">
              <w:rPr>
                <w:rFonts w:ascii="Arial" w:hAnsi="Arial" w:cs="Arial"/>
                <w:sz w:val="20"/>
                <w:szCs w:val="20"/>
              </w:rPr>
              <w:t xml:space="preserve">on “Virtual TMCs” </w:t>
            </w:r>
            <w:r>
              <w:rPr>
                <w:rFonts w:ascii="Arial" w:hAnsi="Arial" w:cs="Arial"/>
                <w:sz w:val="20"/>
                <w:szCs w:val="20"/>
              </w:rPr>
              <w:t xml:space="preserve">in </w:t>
            </w:r>
            <w:r w:rsidR="000452EB">
              <w:rPr>
                <w:rFonts w:ascii="Arial" w:hAnsi="Arial" w:cs="Arial"/>
                <w:sz w:val="20"/>
                <w:szCs w:val="20"/>
              </w:rPr>
              <w:t>November</w:t>
            </w:r>
            <w:r>
              <w:rPr>
                <w:rFonts w:ascii="Arial" w:hAnsi="Arial" w:cs="Arial"/>
                <w:sz w:val="20"/>
                <w:szCs w:val="20"/>
              </w:rPr>
              <w:t>.</w:t>
            </w:r>
          </w:p>
          <w:p w:rsidR="0065500C" w:rsidRDefault="0065500C" w:rsidP="00AA6A8C">
            <w:pPr>
              <w:rPr>
                <w:rFonts w:ascii="Arial" w:hAnsi="Arial" w:cs="Arial"/>
                <w:sz w:val="20"/>
                <w:szCs w:val="20"/>
              </w:rPr>
            </w:pPr>
          </w:p>
          <w:p w:rsidR="00AA6A8C" w:rsidRDefault="00AA6A8C" w:rsidP="00AA6A8C">
            <w:pPr>
              <w:rPr>
                <w:rFonts w:ascii="Arial" w:hAnsi="Arial" w:cs="Arial"/>
                <w:sz w:val="20"/>
                <w:szCs w:val="20"/>
              </w:rPr>
            </w:pPr>
            <w:r>
              <w:rPr>
                <w:rFonts w:ascii="Arial" w:hAnsi="Arial" w:cs="Arial"/>
                <w:sz w:val="20"/>
                <w:szCs w:val="20"/>
              </w:rPr>
              <w:t xml:space="preserve">A conference call with the members was held in </w:t>
            </w:r>
            <w:r w:rsidR="000452EB">
              <w:rPr>
                <w:rFonts w:ascii="Arial" w:hAnsi="Arial" w:cs="Arial"/>
                <w:sz w:val="20"/>
                <w:szCs w:val="20"/>
              </w:rPr>
              <w:t>November</w:t>
            </w:r>
            <w:r>
              <w:rPr>
                <w:rFonts w:ascii="Arial" w:hAnsi="Arial" w:cs="Arial"/>
                <w:sz w:val="20"/>
                <w:szCs w:val="20"/>
              </w:rPr>
              <w:t xml:space="preserve"> to </w:t>
            </w:r>
            <w:r w:rsidR="000307FE">
              <w:rPr>
                <w:rFonts w:ascii="Arial" w:hAnsi="Arial" w:cs="Arial"/>
                <w:sz w:val="20"/>
                <w:szCs w:val="20"/>
              </w:rPr>
              <w:t xml:space="preserve">review project progress and status. </w:t>
            </w:r>
            <w:r>
              <w:rPr>
                <w:rFonts w:ascii="Arial" w:hAnsi="Arial" w:cs="Arial"/>
                <w:sz w:val="20"/>
                <w:szCs w:val="20"/>
              </w:rPr>
              <w:t xml:space="preserve">Members </w:t>
            </w:r>
            <w:r w:rsidR="000307FE">
              <w:rPr>
                <w:rFonts w:ascii="Arial" w:hAnsi="Arial" w:cs="Arial"/>
                <w:sz w:val="20"/>
                <w:szCs w:val="20"/>
              </w:rPr>
              <w:t xml:space="preserve">also </w:t>
            </w:r>
            <w:r w:rsidR="000452EB">
              <w:rPr>
                <w:rFonts w:ascii="Arial" w:hAnsi="Arial" w:cs="Arial"/>
                <w:sz w:val="20"/>
                <w:szCs w:val="20"/>
              </w:rPr>
              <w:t>recapped the Virtual TMCs webinar and discussed potential topics and dates for future webinars</w:t>
            </w:r>
            <w:r>
              <w:rPr>
                <w:rFonts w:ascii="Arial" w:hAnsi="Arial" w:cs="Arial"/>
                <w:sz w:val="20"/>
                <w:szCs w:val="20"/>
              </w:rPr>
              <w:t>.</w:t>
            </w:r>
          </w:p>
          <w:p w:rsidR="009F370F" w:rsidRDefault="009F370F" w:rsidP="00AA6A8C">
            <w:pPr>
              <w:rPr>
                <w:rFonts w:ascii="Arial" w:hAnsi="Arial" w:cs="Arial"/>
                <w:sz w:val="20"/>
                <w:szCs w:val="20"/>
              </w:rPr>
            </w:pPr>
          </w:p>
          <w:p w:rsidR="009F370F" w:rsidRDefault="009F370F" w:rsidP="00AA6A8C">
            <w:pPr>
              <w:rPr>
                <w:rFonts w:ascii="Arial" w:hAnsi="Arial" w:cs="Arial"/>
                <w:sz w:val="20"/>
                <w:szCs w:val="20"/>
              </w:rPr>
            </w:pPr>
            <w:r>
              <w:rPr>
                <w:rFonts w:ascii="Arial" w:hAnsi="Arial" w:cs="Arial"/>
                <w:sz w:val="20"/>
                <w:szCs w:val="20"/>
              </w:rPr>
              <w:t>The Synthesis report for the Best Practice for Road Condition Reporting Systems was published in December.</w:t>
            </w:r>
          </w:p>
          <w:p w:rsidR="005F68BC" w:rsidRDefault="005F68BC" w:rsidP="003831F2">
            <w:pPr>
              <w:rPr>
                <w:rFonts w:ascii="Arial" w:hAnsi="Arial" w:cs="Arial"/>
                <w:sz w:val="20"/>
                <w:szCs w:val="20"/>
              </w:rPr>
            </w:pPr>
          </w:p>
          <w:p w:rsidR="00CF2E32" w:rsidRDefault="00AA6A8C" w:rsidP="00E716E6">
            <w:pPr>
              <w:rPr>
                <w:rFonts w:ascii="Arial" w:hAnsi="Arial" w:cs="Arial"/>
                <w:sz w:val="20"/>
                <w:szCs w:val="20"/>
              </w:rPr>
            </w:pPr>
            <w:r>
              <w:rPr>
                <w:rFonts w:ascii="Arial" w:hAnsi="Arial" w:cs="Arial"/>
                <w:sz w:val="20"/>
                <w:szCs w:val="20"/>
              </w:rPr>
              <w:t>The</w:t>
            </w:r>
            <w:r w:rsidR="005F68BC">
              <w:rPr>
                <w:rFonts w:ascii="Arial" w:hAnsi="Arial" w:cs="Arial"/>
                <w:sz w:val="20"/>
                <w:szCs w:val="20"/>
              </w:rPr>
              <w:t xml:space="preserve"> </w:t>
            </w:r>
            <w:r w:rsidR="00415D14">
              <w:rPr>
                <w:rFonts w:ascii="Arial" w:hAnsi="Arial" w:cs="Arial"/>
                <w:sz w:val="20"/>
                <w:szCs w:val="20"/>
              </w:rPr>
              <w:t xml:space="preserve">final </w:t>
            </w:r>
            <w:r w:rsidR="005F68BC">
              <w:rPr>
                <w:rFonts w:ascii="Arial" w:hAnsi="Arial" w:cs="Arial"/>
                <w:sz w:val="20"/>
                <w:szCs w:val="20"/>
              </w:rPr>
              <w:t xml:space="preserve">Guidebook for Development Virtual TMCs </w:t>
            </w:r>
            <w:r w:rsidR="000452EB">
              <w:rPr>
                <w:rFonts w:ascii="Arial" w:hAnsi="Arial" w:cs="Arial"/>
                <w:sz w:val="20"/>
                <w:szCs w:val="20"/>
              </w:rPr>
              <w:t>was under review for publication requirements and will be published in the first quarter in 2015</w:t>
            </w:r>
            <w:r w:rsidR="00415D14">
              <w:rPr>
                <w:rFonts w:ascii="Arial" w:hAnsi="Arial" w:cs="Arial"/>
                <w:sz w:val="20"/>
                <w:szCs w:val="20"/>
              </w:rPr>
              <w:t>.</w:t>
            </w:r>
          </w:p>
          <w:p w:rsidR="00415D14" w:rsidRDefault="00415D14" w:rsidP="00E716E6">
            <w:pPr>
              <w:rPr>
                <w:rFonts w:ascii="Arial" w:hAnsi="Arial" w:cs="Arial"/>
                <w:sz w:val="20"/>
                <w:szCs w:val="20"/>
              </w:rPr>
            </w:pPr>
          </w:p>
          <w:p w:rsidR="00415D14" w:rsidRDefault="00415D14" w:rsidP="00E716E6">
            <w:pPr>
              <w:rPr>
                <w:rFonts w:ascii="Arial" w:hAnsi="Arial" w:cs="Arial"/>
                <w:sz w:val="20"/>
                <w:szCs w:val="20"/>
              </w:rPr>
            </w:pPr>
            <w:r>
              <w:rPr>
                <w:rFonts w:ascii="Arial" w:hAnsi="Arial" w:cs="Arial"/>
                <w:sz w:val="20"/>
                <w:szCs w:val="20"/>
              </w:rPr>
              <w:t xml:space="preserve">The final report for the </w:t>
            </w:r>
            <w:r w:rsidRPr="00415D14">
              <w:rPr>
                <w:rFonts w:ascii="Arial" w:hAnsi="Arial" w:cs="Arial"/>
                <w:sz w:val="20"/>
                <w:szCs w:val="20"/>
              </w:rPr>
              <w:t>Roles of TMCs in Incident Management on Managed Lanes</w:t>
            </w:r>
            <w:r>
              <w:rPr>
                <w:rFonts w:ascii="Arial" w:hAnsi="Arial" w:cs="Arial"/>
                <w:sz w:val="20"/>
                <w:szCs w:val="20"/>
              </w:rPr>
              <w:t xml:space="preserve"> project </w:t>
            </w:r>
            <w:r w:rsidR="009F370F">
              <w:rPr>
                <w:rFonts w:ascii="Arial" w:hAnsi="Arial" w:cs="Arial"/>
                <w:sz w:val="20"/>
                <w:szCs w:val="20"/>
              </w:rPr>
              <w:t>was under review for publication requirements and will be published in the first quarter in 2015.</w:t>
            </w:r>
          </w:p>
          <w:p w:rsidR="00AA6A8C" w:rsidRDefault="00AA6A8C" w:rsidP="00E716E6">
            <w:pPr>
              <w:rPr>
                <w:rFonts w:ascii="Arial" w:hAnsi="Arial" w:cs="Arial"/>
                <w:sz w:val="20"/>
                <w:szCs w:val="20"/>
              </w:rPr>
            </w:pPr>
          </w:p>
          <w:p w:rsidR="009F370F" w:rsidRDefault="009F370F" w:rsidP="003831F2">
            <w:pPr>
              <w:rPr>
                <w:rFonts w:ascii="Arial" w:hAnsi="Arial" w:cs="Arial"/>
                <w:sz w:val="20"/>
                <w:szCs w:val="20"/>
              </w:rPr>
            </w:pPr>
            <w:r>
              <w:rPr>
                <w:rFonts w:ascii="Arial" w:hAnsi="Arial" w:cs="Arial"/>
                <w:sz w:val="20"/>
                <w:szCs w:val="20"/>
              </w:rPr>
              <w:t>Kickoff meetings for two projects were held in October. The two projects are:</w:t>
            </w:r>
          </w:p>
          <w:p w:rsidR="000C089D" w:rsidRDefault="009F370F" w:rsidP="009F370F">
            <w:pPr>
              <w:pStyle w:val="ListParagraph"/>
              <w:numPr>
                <w:ilvl w:val="0"/>
                <w:numId w:val="10"/>
              </w:numPr>
              <w:rPr>
                <w:rFonts w:ascii="Arial" w:hAnsi="Arial" w:cs="Arial"/>
                <w:sz w:val="20"/>
                <w:szCs w:val="20"/>
              </w:rPr>
            </w:pPr>
            <w:r>
              <w:rPr>
                <w:rFonts w:ascii="Arial" w:hAnsi="Arial" w:cs="Arial"/>
                <w:sz w:val="20"/>
                <w:szCs w:val="20"/>
              </w:rPr>
              <w:t>Public Perception of Public Safety Announcements on DMS in Rural Areas</w:t>
            </w:r>
          </w:p>
          <w:p w:rsidR="009F370F" w:rsidRPr="009F370F" w:rsidRDefault="009F370F" w:rsidP="009F370F">
            <w:pPr>
              <w:pStyle w:val="ListParagraph"/>
              <w:numPr>
                <w:ilvl w:val="0"/>
                <w:numId w:val="10"/>
              </w:numPr>
              <w:rPr>
                <w:rFonts w:ascii="Arial" w:hAnsi="Arial" w:cs="Arial"/>
                <w:sz w:val="20"/>
                <w:szCs w:val="20"/>
              </w:rPr>
            </w:pPr>
            <w:r>
              <w:rPr>
                <w:rFonts w:ascii="Arial" w:hAnsi="Arial" w:cs="Arial"/>
                <w:sz w:val="20"/>
                <w:szCs w:val="20"/>
              </w:rPr>
              <w:t>Next Generation Traveler Information System: A 5-year Outlook</w:t>
            </w: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8A04BE" w:rsidP="003831F2">
            <w:pPr>
              <w:rPr>
                <w:rFonts w:ascii="Arial" w:hAnsi="Arial" w:cs="Arial"/>
                <w:sz w:val="20"/>
                <w:szCs w:val="20"/>
              </w:rPr>
            </w:pPr>
            <w:r>
              <w:rPr>
                <w:rFonts w:ascii="Arial" w:hAnsi="Arial" w:cs="Arial"/>
                <w:sz w:val="20"/>
                <w:szCs w:val="20"/>
              </w:rPr>
              <w:t xml:space="preserve">A conference call with the members </w:t>
            </w:r>
            <w:r w:rsidR="00AA6A8C">
              <w:rPr>
                <w:rFonts w:ascii="Arial" w:hAnsi="Arial" w:cs="Arial"/>
                <w:sz w:val="20"/>
                <w:szCs w:val="20"/>
              </w:rPr>
              <w:t>will</w:t>
            </w:r>
            <w:r>
              <w:rPr>
                <w:rFonts w:ascii="Arial" w:hAnsi="Arial" w:cs="Arial"/>
                <w:sz w:val="20"/>
                <w:szCs w:val="20"/>
              </w:rPr>
              <w:t xml:space="preserve"> be held in </w:t>
            </w:r>
            <w:r w:rsidR="007E049B">
              <w:rPr>
                <w:rFonts w:ascii="Arial" w:hAnsi="Arial" w:cs="Arial"/>
                <w:sz w:val="20"/>
                <w:szCs w:val="20"/>
              </w:rPr>
              <w:t>February</w:t>
            </w:r>
            <w:r w:rsidR="00AA6A8C">
              <w:rPr>
                <w:rFonts w:ascii="Arial" w:hAnsi="Arial" w:cs="Arial"/>
                <w:sz w:val="20"/>
                <w:szCs w:val="20"/>
              </w:rPr>
              <w:t xml:space="preserve"> 201</w:t>
            </w:r>
            <w:r w:rsidR="007E049B">
              <w:rPr>
                <w:rFonts w:ascii="Arial" w:hAnsi="Arial" w:cs="Arial"/>
                <w:sz w:val="20"/>
                <w:szCs w:val="20"/>
              </w:rPr>
              <w:t>5</w:t>
            </w:r>
            <w:r>
              <w:rPr>
                <w:rFonts w:ascii="Arial" w:hAnsi="Arial" w:cs="Arial"/>
                <w:sz w:val="20"/>
                <w:szCs w:val="20"/>
              </w:rPr>
              <w:t>.</w:t>
            </w: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r>
              <w:rPr>
                <w:rFonts w:ascii="Arial" w:hAnsi="Arial" w:cs="Arial"/>
                <w:sz w:val="20"/>
                <w:szCs w:val="20"/>
              </w:rPr>
              <w:t xml:space="preserve">The TMC PFS </w:t>
            </w:r>
            <w:r w:rsidR="007E049B">
              <w:rPr>
                <w:rFonts w:ascii="Arial" w:hAnsi="Arial" w:cs="Arial"/>
                <w:sz w:val="20"/>
                <w:szCs w:val="20"/>
              </w:rPr>
              <w:t>plans to</w:t>
            </w:r>
            <w:r>
              <w:rPr>
                <w:rFonts w:ascii="Arial" w:hAnsi="Arial" w:cs="Arial"/>
                <w:sz w:val="20"/>
                <w:szCs w:val="20"/>
              </w:rPr>
              <w:t xml:space="preserve"> </w:t>
            </w:r>
            <w:r w:rsidR="005F51EE">
              <w:rPr>
                <w:rFonts w:ascii="Arial" w:hAnsi="Arial" w:cs="Arial"/>
                <w:sz w:val="20"/>
                <w:szCs w:val="20"/>
              </w:rPr>
              <w:t xml:space="preserve">host a webinar </w:t>
            </w:r>
            <w:r w:rsidR="007E049B">
              <w:rPr>
                <w:rFonts w:ascii="Arial" w:hAnsi="Arial" w:cs="Arial"/>
                <w:sz w:val="20"/>
                <w:szCs w:val="20"/>
              </w:rPr>
              <w:t>on “</w:t>
            </w:r>
            <w:r w:rsidR="007E049B" w:rsidRPr="007E049B">
              <w:rPr>
                <w:rFonts w:ascii="Arial" w:hAnsi="Arial" w:cs="Arial"/>
                <w:sz w:val="20"/>
                <w:szCs w:val="20"/>
              </w:rPr>
              <w:t>Roles of TMC in incident</w:t>
            </w:r>
            <w:r w:rsidR="007E049B">
              <w:rPr>
                <w:rFonts w:ascii="Arial" w:hAnsi="Arial" w:cs="Arial"/>
                <w:sz w:val="20"/>
                <w:szCs w:val="20"/>
              </w:rPr>
              <w:t xml:space="preserve"> management</w:t>
            </w:r>
            <w:r w:rsidR="007E049B" w:rsidRPr="007E049B">
              <w:rPr>
                <w:rFonts w:ascii="Arial" w:hAnsi="Arial" w:cs="Arial"/>
                <w:sz w:val="20"/>
                <w:szCs w:val="20"/>
              </w:rPr>
              <w:t xml:space="preserve"> in managed lanes</w:t>
            </w:r>
            <w:r w:rsidR="007E049B">
              <w:rPr>
                <w:rFonts w:ascii="Arial" w:hAnsi="Arial" w:cs="Arial"/>
                <w:sz w:val="20"/>
                <w:szCs w:val="20"/>
              </w:rPr>
              <w:t>” in February.</w:t>
            </w:r>
          </w:p>
          <w:p w:rsidR="00AA6A8C" w:rsidRDefault="00AA6A8C" w:rsidP="003831F2">
            <w:pPr>
              <w:rPr>
                <w:rFonts w:ascii="Arial" w:hAnsi="Arial" w:cs="Arial"/>
                <w:sz w:val="20"/>
                <w:szCs w:val="20"/>
              </w:rPr>
            </w:pPr>
          </w:p>
          <w:p w:rsidR="00624577" w:rsidRDefault="00624577" w:rsidP="00624577">
            <w:pPr>
              <w:rPr>
                <w:rFonts w:ascii="Arial" w:hAnsi="Arial" w:cs="Arial"/>
                <w:sz w:val="20"/>
                <w:szCs w:val="20"/>
              </w:rPr>
            </w:pPr>
            <w:r>
              <w:rPr>
                <w:rFonts w:ascii="Arial" w:hAnsi="Arial" w:cs="Arial"/>
                <w:sz w:val="20"/>
                <w:szCs w:val="20"/>
              </w:rPr>
              <w:t xml:space="preserve">The draft report for the Human Factors Guidelines for TMCs will be available for review in </w:t>
            </w:r>
            <w:r w:rsidR="007E049B">
              <w:rPr>
                <w:rFonts w:ascii="Arial" w:hAnsi="Arial" w:cs="Arial"/>
                <w:sz w:val="20"/>
                <w:szCs w:val="20"/>
              </w:rPr>
              <w:t>early 2015.</w:t>
            </w:r>
          </w:p>
          <w:p w:rsidR="007E049B" w:rsidRDefault="007E049B" w:rsidP="00624577">
            <w:pPr>
              <w:rPr>
                <w:rFonts w:ascii="Arial" w:hAnsi="Arial" w:cs="Arial"/>
                <w:sz w:val="20"/>
                <w:szCs w:val="20"/>
              </w:rPr>
            </w:pPr>
          </w:p>
          <w:p w:rsidR="007E049B" w:rsidRDefault="007E049B" w:rsidP="00624577">
            <w:pPr>
              <w:rPr>
                <w:rFonts w:ascii="Arial" w:hAnsi="Arial" w:cs="Arial"/>
                <w:sz w:val="20"/>
                <w:szCs w:val="20"/>
              </w:rPr>
            </w:pPr>
          </w:p>
          <w:p w:rsidR="007E049B" w:rsidRDefault="007E049B" w:rsidP="00624577">
            <w:pPr>
              <w:rPr>
                <w:rFonts w:ascii="Arial" w:hAnsi="Arial" w:cs="Arial"/>
                <w:sz w:val="20"/>
                <w:szCs w:val="20"/>
              </w:rPr>
            </w:pPr>
          </w:p>
          <w:p w:rsidR="007E049B" w:rsidRDefault="007E049B" w:rsidP="00624577">
            <w:pPr>
              <w:rPr>
                <w:rFonts w:ascii="Arial" w:hAnsi="Arial" w:cs="Arial"/>
                <w:sz w:val="20"/>
                <w:szCs w:val="20"/>
              </w:rPr>
            </w:pPr>
          </w:p>
          <w:p w:rsidR="00624577" w:rsidRDefault="00624577" w:rsidP="003831F2">
            <w:pPr>
              <w:rPr>
                <w:rFonts w:ascii="Arial" w:hAnsi="Arial" w:cs="Arial"/>
                <w:sz w:val="20"/>
                <w:szCs w:val="20"/>
              </w:rPr>
            </w:pPr>
          </w:p>
          <w:p w:rsidR="00415D14" w:rsidRDefault="00415D14" w:rsidP="003831F2">
            <w:pPr>
              <w:rPr>
                <w:rFonts w:ascii="Arial" w:hAnsi="Arial" w:cs="Arial"/>
                <w:sz w:val="20"/>
                <w:szCs w:val="20"/>
              </w:rPr>
            </w:pP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7E049B" w:rsidP="004D1943">
            <w:pPr>
              <w:rPr>
                <w:rFonts w:ascii="Arial" w:hAnsi="Arial" w:cs="Arial"/>
                <w:sz w:val="20"/>
                <w:szCs w:val="20"/>
              </w:rPr>
            </w:pPr>
            <w:r>
              <w:rPr>
                <w:rFonts w:ascii="Arial" w:hAnsi="Arial" w:cs="Arial"/>
                <w:sz w:val="20"/>
                <w:szCs w:val="20"/>
              </w:rPr>
              <w:t xml:space="preserve">A synthesis report on </w:t>
            </w:r>
            <w:r w:rsidRPr="007E049B">
              <w:rPr>
                <w:rFonts w:ascii="Arial" w:hAnsi="Arial" w:cs="Arial"/>
                <w:sz w:val="20"/>
                <w:szCs w:val="20"/>
              </w:rPr>
              <w:t>Best Practices for Road Condition Reporting Systems</w:t>
            </w:r>
            <w:r>
              <w:rPr>
                <w:rFonts w:ascii="Arial" w:hAnsi="Arial" w:cs="Arial"/>
                <w:sz w:val="20"/>
                <w:szCs w:val="20"/>
              </w:rPr>
              <w:t xml:space="preserve"> was published in December. The report is available on the FHWA Office of Operations website.</w:t>
            </w: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7E049B" w:rsidRDefault="007E049B"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83" w:rsidRDefault="004B0583" w:rsidP="00106C83">
      <w:pPr>
        <w:spacing w:after="0" w:line="240" w:lineRule="auto"/>
      </w:pPr>
      <w:r>
        <w:separator/>
      </w:r>
    </w:p>
  </w:endnote>
  <w:endnote w:type="continuationSeparator" w:id="0">
    <w:p w:rsidR="004B0583" w:rsidRDefault="004B058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83" w:rsidRDefault="004B0583" w:rsidP="00106C83">
      <w:pPr>
        <w:spacing w:after="0" w:line="240" w:lineRule="auto"/>
      </w:pPr>
      <w:r>
        <w:separator/>
      </w:r>
    </w:p>
  </w:footnote>
  <w:footnote w:type="continuationSeparator" w:id="0">
    <w:p w:rsidR="004B0583" w:rsidRDefault="004B058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5"/>
  </w:num>
  <w:num w:numId="5">
    <w:abstractNumId w:val="3"/>
  </w:num>
  <w:num w:numId="6">
    <w:abstractNumId w:val="0"/>
  </w:num>
  <w:num w:numId="7">
    <w:abstractNumId w:val="6"/>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B665A"/>
    <w:rsid w:val="000C089D"/>
    <w:rsid w:val="000F5A9F"/>
    <w:rsid w:val="00106C83"/>
    <w:rsid w:val="00144FD9"/>
    <w:rsid w:val="001547D0"/>
    <w:rsid w:val="00161153"/>
    <w:rsid w:val="001616A0"/>
    <w:rsid w:val="001E77A6"/>
    <w:rsid w:val="0021446D"/>
    <w:rsid w:val="002402DD"/>
    <w:rsid w:val="00293FD8"/>
    <w:rsid w:val="002A79C8"/>
    <w:rsid w:val="002C46E7"/>
    <w:rsid w:val="0032353B"/>
    <w:rsid w:val="003831F2"/>
    <w:rsid w:val="0038705A"/>
    <w:rsid w:val="004144E6"/>
    <w:rsid w:val="004156B2"/>
    <w:rsid w:val="00415D14"/>
    <w:rsid w:val="00437734"/>
    <w:rsid w:val="00447A58"/>
    <w:rsid w:val="00484FC5"/>
    <w:rsid w:val="004863A0"/>
    <w:rsid w:val="0048783A"/>
    <w:rsid w:val="004B0583"/>
    <w:rsid w:val="004B466C"/>
    <w:rsid w:val="004D1943"/>
    <w:rsid w:val="004E14DC"/>
    <w:rsid w:val="00535598"/>
    <w:rsid w:val="00536D0F"/>
    <w:rsid w:val="00545C06"/>
    <w:rsid w:val="00547EE3"/>
    <w:rsid w:val="00551D8A"/>
    <w:rsid w:val="00581B36"/>
    <w:rsid w:val="00583E8E"/>
    <w:rsid w:val="005F51EE"/>
    <w:rsid w:val="005F68BC"/>
    <w:rsid w:val="00601EBD"/>
    <w:rsid w:val="0060329E"/>
    <w:rsid w:val="00613269"/>
    <w:rsid w:val="00624577"/>
    <w:rsid w:val="0063162C"/>
    <w:rsid w:val="0065500C"/>
    <w:rsid w:val="00682C5E"/>
    <w:rsid w:val="006E7D64"/>
    <w:rsid w:val="007434AC"/>
    <w:rsid w:val="00743C01"/>
    <w:rsid w:val="00786BF4"/>
    <w:rsid w:val="00790C4A"/>
    <w:rsid w:val="007B267F"/>
    <w:rsid w:val="007D26F3"/>
    <w:rsid w:val="007E049B"/>
    <w:rsid w:val="007E5BD2"/>
    <w:rsid w:val="00835671"/>
    <w:rsid w:val="00861239"/>
    <w:rsid w:val="00872F18"/>
    <w:rsid w:val="00874EF7"/>
    <w:rsid w:val="00886F96"/>
    <w:rsid w:val="008A04BE"/>
    <w:rsid w:val="008E61F9"/>
    <w:rsid w:val="00905DAC"/>
    <w:rsid w:val="0094066B"/>
    <w:rsid w:val="009D408F"/>
    <w:rsid w:val="009E15E5"/>
    <w:rsid w:val="009F370F"/>
    <w:rsid w:val="00A01D08"/>
    <w:rsid w:val="00A301AD"/>
    <w:rsid w:val="00A43875"/>
    <w:rsid w:val="00A63677"/>
    <w:rsid w:val="00AA6A8C"/>
    <w:rsid w:val="00AB2A58"/>
    <w:rsid w:val="00AE46B0"/>
    <w:rsid w:val="00B2185C"/>
    <w:rsid w:val="00B358DC"/>
    <w:rsid w:val="00B66A21"/>
    <w:rsid w:val="00B73B47"/>
    <w:rsid w:val="00B74212"/>
    <w:rsid w:val="00BE1CE1"/>
    <w:rsid w:val="00C05B7A"/>
    <w:rsid w:val="00C10D97"/>
    <w:rsid w:val="00C13753"/>
    <w:rsid w:val="00C319B0"/>
    <w:rsid w:val="00CA5F36"/>
    <w:rsid w:val="00CB1464"/>
    <w:rsid w:val="00CB1CC6"/>
    <w:rsid w:val="00CC2697"/>
    <w:rsid w:val="00CF2E32"/>
    <w:rsid w:val="00D42A15"/>
    <w:rsid w:val="00D7661D"/>
    <w:rsid w:val="00D9235A"/>
    <w:rsid w:val="00E33A47"/>
    <w:rsid w:val="00E35E0F"/>
    <w:rsid w:val="00E371D1"/>
    <w:rsid w:val="00E3731D"/>
    <w:rsid w:val="00E53738"/>
    <w:rsid w:val="00E716E6"/>
    <w:rsid w:val="00ED5F67"/>
    <w:rsid w:val="00EF08AE"/>
    <w:rsid w:val="00EF5790"/>
    <w:rsid w:val="00F32135"/>
    <w:rsid w:val="00F54200"/>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7F03-F078-441B-8CA3-9668F73A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2015-02-02T15:08:00Z</dcterms:created>
  <dcterms:modified xsi:type="dcterms:W3CDTF">2015-02-02T15:08:00Z</dcterms:modified>
</cp:coreProperties>
</file>