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7061F">
        <w:rPr>
          <w:rFonts w:ascii="Arial" w:hAnsi="Arial" w:cs="Arial"/>
          <w:sz w:val="24"/>
          <w:szCs w:val="24"/>
        </w:rPr>
        <w:t>October</w:t>
      </w:r>
      <w:r w:rsidR="00215304">
        <w:rPr>
          <w:rFonts w:ascii="Arial" w:hAnsi="Arial" w:cs="Arial"/>
          <w:sz w:val="24"/>
          <w:szCs w:val="24"/>
        </w:rPr>
        <w:t xml:space="preserve">, </w:t>
      </w:r>
      <w:r w:rsidR="007D5162">
        <w:rPr>
          <w:rFonts w:ascii="Arial" w:hAnsi="Arial" w:cs="Arial"/>
          <w:sz w:val="24"/>
          <w:szCs w:val="24"/>
        </w:rPr>
        <w:t>1</w:t>
      </w:r>
      <w:r w:rsidR="0097061F">
        <w:rPr>
          <w:rFonts w:ascii="Arial" w:hAnsi="Arial" w:cs="Arial"/>
          <w:sz w:val="24"/>
          <w:szCs w:val="24"/>
        </w:rPr>
        <w:t>5</w:t>
      </w:r>
      <w:r w:rsidR="000B2A8D">
        <w:rPr>
          <w:rFonts w:ascii="Arial" w:hAnsi="Arial" w:cs="Arial"/>
          <w:sz w:val="24"/>
          <w:szCs w:val="24"/>
        </w:rPr>
        <w:t>, 201</w:t>
      </w:r>
      <w:r w:rsidR="00215304">
        <w:rPr>
          <w:rFonts w:ascii="Arial" w:hAnsi="Arial" w:cs="Arial"/>
          <w:sz w:val="24"/>
          <w:szCs w:val="24"/>
        </w:rPr>
        <w:t>4</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sidR="00671650">
              <w:rPr>
                <w:rFonts w:ascii="Arial" w:hAnsi="Arial" w:cs="Arial"/>
                <w:sz w:val="36"/>
                <w:szCs w:val="36"/>
              </w:rPr>
              <w:t xml:space="preserve"> </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proofErr w:type="spellStart"/>
            <w:r w:rsidR="00450C24">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7061F">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30</w:t>
            </w:r>
            <w:r w:rsidR="0097061F">
              <w:rPr>
                <w:rFonts w:ascii="Arial" w:hAnsi="Arial" w:cs="Arial"/>
                <w:sz w:val="20"/>
                <w:szCs w:val="20"/>
              </w:rPr>
              <w:t>5</w:t>
            </w:r>
            <w:r w:rsidR="001045C3">
              <w:rPr>
                <w:rFonts w:ascii="Arial" w:hAnsi="Arial" w:cs="Arial"/>
                <w:sz w:val="20"/>
                <w:szCs w:val="20"/>
              </w:rPr>
              <w:t>,000</w:t>
            </w:r>
          </w:p>
        </w:tc>
        <w:tc>
          <w:tcPr>
            <w:tcW w:w="3330" w:type="dxa"/>
          </w:tcPr>
          <w:p w:rsidR="00874EF7" w:rsidRPr="00F23A1B" w:rsidRDefault="00BB4064" w:rsidP="002167AA">
            <w:pPr>
              <w:ind w:right="-720"/>
              <w:jc w:val="center"/>
              <w:rPr>
                <w:rFonts w:ascii="Arial" w:hAnsi="Arial" w:cs="Arial"/>
                <w:sz w:val="20"/>
                <w:szCs w:val="20"/>
              </w:rPr>
            </w:pPr>
            <w:r>
              <w:rPr>
                <w:rFonts w:ascii="Arial" w:hAnsi="Arial" w:cs="Arial"/>
                <w:sz w:val="20"/>
                <w:szCs w:val="20"/>
              </w:rPr>
              <w:t xml:space="preserve">$ </w:t>
            </w:r>
            <w:r w:rsidR="0097061F">
              <w:rPr>
                <w:rFonts w:ascii="Arial" w:hAnsi="Arial" w:cs="Arial"/>
                <w:sz w:val="20"/>
                <w:szCs w:val="20"/>
              </w:rPr>
              <w:t>204,221.82</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7D5162" w:rsidP="0097061F">
            <w:pPr>
              <w:ind w:right="-720"/>
              <w:jc w:val="center"/>
              <w:rPr>
                <w:rFonts w:ascii="Arial" w:hAnsi="Arial" w:cs="Arial"/>
                <w:sz w:val="20"/>
                <w:szCs w:val="20"/>
              </w:rPr>
            </w:pPr>
            <w:r>
              <w:rPr>
                <w:rFonts w:ascii="Arial" w:hAnsi="Arial" w:cs="Arial"/>
                <w:sz w:val="20"/>
                <w:szCs w:val="20"/>
              </w:rPr>
              <w:t>$2</w:t>
            </w:r>
            <w:r w:rsidR="0097061F">
              <w:rPr>
                <w:rFonts w:ascii="Arial" w:hAnsi="Arial" w:cs="Arial"/>
                <w:sz w:val="20"/>
                <w:szCs w:val="20"/>
              </w:rPr>
              <w:t>20</w:t>
            </w:r>
            <w:r>
              <w:rPr>
                <w:rFonts w:ascii="Arial" w:hAnsi="Arial" w:cs="Arial"/>
                <w:sz w:val="20"/>
                <w:szCs w:val="20"/>
              </w:rPr>
              <w:t>,</w:t>
            </w:r>
            <w:r w:rsidR="0097061F">
              <w:rPr>
                <w:rFonts w:ascii="Arial" w:hAnsi="Arial" w:cs="Arial"/>
                <w:sz w:val="20"/>
                <w:szCs w:val="20"/>
              </w:rPr>
              <w:t>825</w:t>
            </w:r>
            <w:r>
              <w:rPr>
                <w:rFonts w:ascii="Arial" w:hAnsi="Arial" w:cs="Arial"/>
                <w:sz w:val="20"/>
                <w:szCs w:val="20"/>
              </w:rPr>
              <w:t>.</w:t>
            </w:r>
            <w:r w:rsidR="0097061F">
              <w:rPr>
                <w:rFonts w:ascii="Arial" w:hAnsi="Arial" w:cs="Arial"/>
                <w:sz w:val="20"/>
                <w:szCs w:val="20"/>
              </w:rPr>
              <w:t>58</w:t>
            </w:r>
            <w:r w:rsidR="005E19C9">
              <w:rPr>
                <w:rFonts w:ascii="Arial" w:hAnsi="Arial" w:cs="Arial"/>
                <w:sz w:val="20"/>
                <w:szCs w:val="20"/>
              </w:rPr>
              <w:t xml:space="preserve"> (</w:t>
            </w:r>
            <w:r w:rsidR="0097061F">
              <w:rPr>
                <w:rFonts w:ascii="Arial" w:hAnsi="Arial" w:cs="Arial"/>
                <w:sz w:val="20"/>
                <w:szCs w:val="20"/>
              </w:rPr>
              <w:t>72</w:t>
            </w:r>
            <w:r w:rsidR="005348F4">
              <w:rPr>
                <w:rFonts w:ascii="Arial" w:hAnsi="Arial" w:cs="Arial"/>
                <w:sz w:val="20"/>
                <w:szCs w:val="20"/>
              </w:rPr>
              <w:t>%)</w:t>
            </w:r>
          </w:p>
        </w:tc>
        <w:tc>
          <w:tcPr>
            <w:tcW w:w="3330" w:type="dxa"/>
          </w:tcPr>
          <w:p w:rsidR="00B66A21" w:rsidRPr="00B66A21" w:rsidRDefault="001045C3" w:rsidP="002167AA">
            <w:pPr>
              <w:ind w:right="-720"/>
              <w:jc w:val="center"/>
              <w:rPr>
                <w:rFonts w:ascii="Arial" w:hAnsi="Arial" w:cs="Arial"/>
                <w:sz w:val="20"/>
                <w:szCs w:val="20"/>
              </w:rPr>
            </w:pPr>
            <w:r>
              <w:rPr>
                <w:rFonts w:ascii="Arial" w:hAnsi="Arial" w:cs="Arial"/>
                <w:sz w:val="20"/>
                <w:szCs w:val="20"/>
              </w:rPr>
              <w:t xml:space="preserve">$ </w:t>
            </w:r>
            <w:r w:rsidR="0097061F">
              <w:rPr>
                <w:rFonts w:ascii="Arial" w:hAnsi="Arial" w:cs="Arial"/>
                <w:sz w:val="20"/>
                <w:szCs w:val="20"/>
              </w:rPr>
              <w:t>16,603.76</w:t>
            </w:r>
          </w:p>
        </w:tc>
        <w:tc>
          <w:tcPr>
            <w:tcW w:w="3420" w:type="dxa"/>
          </w:tcPr>
          <w:p w:rsidR="00B66A21" w:rsidRPr="00B66A21" w:rsidRDefault="0097061F" w:rsidP="001F03FA">
            <w:pPr>
              <w:ind w:right="-720"/>
              <w:jc w:val="center"/>
              <w:rPr>
                <w:rFonts w:ascii="Arial" w:hAnsi="Arial" w:cs="Arial"/>
                <w:sz w:val="20"/>
                <w:szCs w:val="20"/>
              </w:rPr>
            </w:pPr>
            <w:r>
              <w:rPr>
                <w:rFonts w:ascii="Arial" w:hAnsi="Arial" w:cs="Arial"/>
                <w:sz w:val="20"/>
                <w:szCs w:val="20"/>
              </w:rPr>
              <w:t>83</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935128" w:rsidRPr="009469F7"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Pr="009469F7">
              <w:rPr>
                <w:sz w:val="24"/>
                <w:szCs w:val="24"/>
              </w:rPr>
              <w:t>region II conference calls</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935128" w:rsidRPr="009469F7" w:rsidRDefault="00935128" w:rsidP="00935128">
            <w:pPr>
              <w:autoSpaceDE w:val="0"/>
              <w:autoSpaceDN w:val="0"/>
              <w:adjustRightInd w:val="0"/>
              <w:rPr>
                <w:rFonts w:cs="Times New Roman"/>
                <w:b/>
                <w:bCs/>
                <w:color w:val="000000"/>
                <w:sz w:val="24"/>
                <w:szCs w:val="24"/>
                <w:u w:val="single"/>
              </w:rPr>
            </w:pPr>
          </w:p>
          <w:p w:rsidR="00935128" w:rsidRPr="009469F7" w:rsidRDefault="00765968" w:rsidP="00935128">
            <w:pPr>
              <w:autoSpaceDE w:val="0"/>
              <w:autoSpaceDN w:val="0"/>
              <w:adjustRightInd w:val="0"/>
              <w:rPr>
                <w:rFonts w:cs="Times New Roman"/>
                <w:bCs/>
                <w:color w:val="000000"/>
                <w:sz w:val="24"/>
                <w:szCs w:val="24"/>
                <w:u w:val="single"/>
              </w:rPr>
            </w:pPr>
            <w:r w:rsidRPr="009469F7">
              <w:rPr>
                <w:rFonts w:cs="Times New Roman"/>
                <w:bCs/>
                <w:color w:val="000000"/>
                <w:sz w:val="24"/>
                <w:szCs w:val="24"/>
                <w:u w:val="single"/>
              </w:rPr>
              <w:t xml:space="preserve">Completed </w:t>
            </w:r>
            <w:r w:rsidR="00935128" w:rsidRPr="009469F7">
              <w:rPr>
                <w:rFonts w:cs="Times New Roman"/>
                <w:bCs/>
                <w:color w:val="000000"/>
                <w:sz w:val="24"/>
                <w:szCs w:val="24"/>
                <w:u w:val="single"/>
              </w:rPr>
              <w:t>projects:</w:t>
            </w:r>
          </w:p>
          <w:p w:rsidR="00935128" w:rsidRPr="009469F7" w:rsidRDefault="00935128" w:rsidP="00935128">
            <w:pPr>
              <w:autoSpaceDE w:val="0"/>
              <w:autoSpaceDN w:val="0"/>
              <w:adjustRightInd w:val="0"/>
              <w:ind w:left="360"/>
              <w:rPr>
                <w:rFonts w:cs="Times New Roman"/>
                <w:sz w:val="24"/>
                <w:szCs w:val="24"/>
              </w:rPr>
            </w:pPr>
          </w:p>
          <w:p w:rsidR="00935128" w:rsidRPr="009469F7" w:rsidRDefault="00935128" w:rsidP="006D03A5">
            <w:pPr>
              <w:numPr>
                <w:ilvl w:val="0"/>
                <w:numId w:val="2"/>
              </w:numPr>
              <w:rPr>
                <w:rFonts w:cs="Times New Roman"/>
                <w:b/>
                <w:i/>
                <w:sz w:val="24"/>
                <w:szCs w:val="24"/>
              </w:rPr>
            </w:pPr>
            <w:r w:rsidRPr="009469F7">
              <w:rPr>
                <w:rFonts w:cs="Times New Roman"/>
                <w:b/>
                <w:i/>
                <w:sz w:val="24"/>
                <w:szCs w:val="24"/>
              </w:rPr>
              <w:t xml:space="preserve">12-2PF - ASPHALT SURFACE TREATMENTS FOR PAVEMENT PRESERVATION </w:t>
            </w:r>
          </w:p>
          <w:p w:rsidR="00935128" w:rsidRPr="009469F7" w:rsidRDefault="00935128" w:rsidP="00935128">
            <w:pPr>
              <w:ind w:left="720"/>
              <w:rPr>
                <w:rFonts w:cs="Times New Roman"/>
                <w:b/>
                <w:i/>
                <w:sz w:val="24"/>
                <w:szCs w:val="24"/>
              </w:rPr>
            </w:pPr>
            <w:proofErr w:type="spellStart"/>
            <w:r w:rsidRPr="009469F7">
              <w:rPr>
                <w:rFonts w:cs="Times New Roman"/>
                <w:sz w:val="24"/>
                <w:szCs w:val="24"/>
              </w:rPr>
              <w:lastRenderedPageBreak/>
              <w:t>Hesham</w:t>
            </w:r>
            <w:proofErr w:type="spellEnd"/>
            <w:r w:rsidRPr="009469F7">
              <w:rPr>
                <w:rFonts w:cs="Times New Roman"/>
                <w:sz w:val="24"/>
                <w:szCs w:val="24"/>
              </w:rPr>
              <w:t xml:space="preserve"> Ali</w:t>
            </w:r>
            <w:r w:rsidR="00765968" w:rsidRPr="009469F7">
              <w:rPr>
                <w:rFonts w:cs="Times New Roman"/>
                <w:sz w:val="24"/>
                <w:szCs w:val="24"/>
              </w:rPr>
              <w:t xml:space="preserve"> – Project end date: 9/14/13</w:t>
            </w:r>
          </w:p>
          <w:p w:rsidR="00935128" w:rsidRPr="009469F7" w:rsidRDefault="00935128" w:rsidP="00935128">
            <w:pPr>
              <w:ind w:left="720"/>
              <w:rPr>
                <w:rFonts w:cs="Times New Roman"/>
                <w:sz w:val="24"/>
                <w:szCs w:val="24"/>
              </w:rPr>
            </w:pPr>
            <w:r w:rsidRPr="009469F7">
              <w:rPr>
                <w:rFonts w:cs="Times New Roman"/>
                <w:sz w:val="24"/>
                <w:szCs w:val="24"/>
              </w:rPr>
              <w:t xml:space="preserve">Final draft report </w:t>
            </w:r>
            <w:r w:rsidR="00765968" w:rsidRPr="009469F7">
              <w:rPr>
                <w:rFonts w:cs="Times New Roman"/>
                <w:sz w:val="24"/>
                <w:szCs w:val="24"/>
              </w:rPr>
              <w:t xml:space="preserve">has been </w:t>
            </w:r>
            <w:r w:rsidR="00450C24" w:rsidRPr="009469F7">
              <w:rPr>
                <w:rFonts w:cs="Times New Roman"/>
                <w:sz w:val="24"/>
                <w:szCs w:val="24"/>
              </w:rPr>
              <w:t>published, distributed and posted on STC website</w:t>
            </w:r>
            <w:r w:rsidR="00765968" w:rsidRPr="009469F7">
              <w:rPr>
                <w:rFonts w:cs="Times New Roman"/>
                <w:sz w:val="24"/>
                <w:szCs w:val="24"/>
              </w:rPr>
              <w:t>.</w:t>
            </w:r>
          </w:p>
          <w:p w:rsidR="00855EB8" w:rsidRPr="009469F7" w:rsidRDefault="00855EB8" w:rsidP="00935128">
            <w:pPr>
              <w:rPr>
                <w:rFonts w:cs="Times New Roman"/>
                <w:b/>
                <w:sz w:val="24"/>
                <w:szCs w:val="24"/>
              </w:rPr>
            </w:pPr>
          </w:p>
          <w:p w:rsidR="00935128" w:rsidRPr="009469F7" w:rsidRDefault="00935128" w:rsidP="006D03A5">
            <w:pPr>
              <w:numPr>
                <w:ilvl w:val="0"/>
                <w:numId w:val="2"/>
              </w:numPr>
              <w:rPr>
                <w:rFonts w:cs="Times New Roman"/>
                <w:sz w:val="24"/>
                <w:szCs w:val="24"/>
              </w:rPr>
            </w:pPr>
            <w:r w:rsidRPr="009469F7">
              <w:rPr>
                <w:rFonts w:cs="Times New Roman"/>
                <w:b/>
                <w:i/>
                <w:sz w:val="24"/>
                <w:szCs w:val="24"/>
              </w:rPr>
              <w:t xml:space="preserve">12-3PF - BEST PRACTICES FOR DETERMINING VALUE OF RESEARCH RESULTS </w:t>
            </w:r>
          </w:p>
          <w:p w:rsidR="00935128" w:rsidRPr="009469F7" w:rsidRDefault="00935128" w:rsidP="00935128">
            <w:pPr>
              <w:ind w:left="72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sidR="00B458CE" w:rsidRPr="009469F7">
              <w:rPr>
                <w:rFonts w:cs="Times New Roman"/>
                <w:sz w:val="24"/>
                <w:szCs w:val="24"/>
              </w:rPr>
              <w:t xml:space="preserve"> – Project end date: 5/31/13</w:t>
            </w:r>
          </w:p>
          <w:p w:rsidR="00B458CE" w:rsidRPr="009469F7" w:rsidRDefault="00B458CE" w:rsidP="00B458CE">
            <w:pPr>
              <w:pStyle w:val="Default"/>
              <w:ind w:left="720"/>
              <w:rPr>
                <w:rFonts w:asciiTheme="minorHAnsi" w:hAnsiTheme="minorHAnsi" w:cs="Times New Roman"/>
              </w:rPr>
            </w:pPr>
            <w:r w:rsidRPr="009469F7">
              <w:rPr>
                <w:rFonts w:asciiTheme="minorHAnsi" w:hAnsiTheme="minorHAnsi" w:cs="Times New Roman"/>
              </w:rPr>
              <w:t xml:space="preserve">Final report </w:t>
            </w:r>
            <w:r w:rsidR="005559E7" w:rsidRPr="009469F7">
              <w:rPr>
                <w:rFonts w:asciiTheme="minorHAnsi" w:hAnsiTheme="minorHAnsi" w:cs="Times New Roman"/>
              </w:rPr>
              <w:t>published, distributed and posted</w:t>
            </w:r>
            <w:r w:rsidR="00450C24" w:rsidRPr="009469F7">
              <w:rPr>
                <w:rFonts w:asciiTheme="minorHAnsi" w:hAnsiTheme="minorHAnsi" w:cs="Times New Roman"/>
              </w:rPr>
              <w:t xml:space="preserve"> on STC webs</w:t>
            </w:r>
            <w:r w:rsidR="00AD0555" w:rsidRPr="009469F7">
              <w:rPr>
                <w:rFonts w:asciiTheme="minorHAnsi" w:hAnsiTheme="minorHAnsi" w:cs="Times New Roman"/>
              </w:rPr>
              <w:t>ite</w:t>
            </w:r>
          </w:p>
          <w:p w:rsidR="00935128" w:rsidRPr="009469F7" w:rsidRDefault="00935128" w:rsidP="00935128">
            <w:pPr>
              <w:ind w:left="720"/>
              <w:rPr>
                <w:rFonts w:cs="Times New Roman"/>
                <w:sz w:val="24"/>
                <w:szCs w:val="24"/>
              </w:rPr>
            </w:pPr>
          </w:p>
          <w:p w:rsidR="00935128" w:rsidRPr="009469F7" w:rsidRDefault="00935128" w:rsidP="006D03A5">
            <w:pPr>
              <w:numPr>
                <w:ilvl w:val="0"/>
                <w:numId w:val="2"/>
              </w:numPr>
              <w:rPr>
                <w:b/>
                <w:i/>
                <w:sz w:val="24"/>
                <w:szCs w:val="24"/>
              </w:rPr>
            </w:pPr>
            <w:r w:rsidRPr="009469F7">
              <w:rPr>
                <w:b/>
                <w:i/>
                <w:sz w:val="24"/>
                <w:szCs w:val="24"/>
              </w:rPr>
              <w:t xml:space="preserve">12-4PF -REGIONAL IMPLEMENTATION OF WARM MIX ASPHALT </w:t>
            </w:r>
          </w:p>
          <w:p w:rsidR="00935128" w:rsidRPr="009469F7" w:rsidRDefault="00935128" w:rsidP="00935128">
            <w:pPr>
              <w:ind w:left="720"/>
              <w:rPr>
                <w:sz w:val="24"/>
                <w:szCs w:val="24"/>
              </w:rPr>
            </w:pPr>
            <w:r w:rsidRPr="009469F7">
              <w:rPr>
                <w:sz w:val="24"/>
                <w:szCs w:val="24"/>
              </w:rPr>
              <w:t>Clark Graves</w:t>
            </w:r>
            <w:r w:rsidR="00B458CE" w:rsidRPr="009469F7">
              <w:rPr>
                <w:sz w:val="24"/>
                <w:szCs w:val="24"/>
              </w:rPr>
              <w:t xml:space="preserve"> – Project end date: 1/31/13</w:t>
            </w:r>
          </w:p>
          <w:p w:rsidR="00B458CE" w:rsidRPr="009469F7" w:rsidRDefault="00AD0555" w:rsidP="00935128">
            <w:pPr>
              <w:ind w:left="720"/>
              <w:rPr>
                <w:rFonts w:cs="Times New Roman"/>
                <w:sz w:val="24"/>
                <w:szCs w:val="24"/>
              </w:rPr>
            </w:pPr>
            <w:r w:rsidRPr="009469F7">
              <w:rPr>
                <w:rFonts w:cs="Times New Roman"/>
                <w:sz w:val="24"/>
                <w:szCs w:val="24"/>
              </w:rPr>
              <w:t>Final draft report has been published, distributed and posted on STC website.</w:t>
            </w:r>
          </w:p>
          <w:p w:rsidR="00AD0555" w:rsidRPr="009469F7" w:rsidRDefault="00AD0555" w:rsidP="00935128">
            <w:pPr>
              <w:ind w:left="720"/>
              <w:rPr>
                <w:rFonts w:cs="Times New Roman"/>
                <w:b/>
                <w:i/>
                <w:sz w:val="24"/>
                <w:szCs w:val="24"/>
              </w:rPr>
            </w:pPr>
          </w:p>
          <w:p w:rsidR="00935128" w:rsidRPr="009469F7" w:rsidRDefault="00935128" w:rsidP="006D03A5">
            <w:pPr>
              <w:numPr>
                <w:ilvl w:val="0"/>
                <w:numId w:val="2"/>
              </w:numPr>
              <w:rPr>
                <w:rFonts w:cs="Times New Roman"/>
                <w:b/>
                <w:i/>
                <w:sz w:val="24"/>
                <w:szCs w:val="24"/>
              </w:rPr>
            </w:pPr>
            <w:r w:rsidRPr="009469F7">
              <w:rPr>
                <w:rFonts w:cs="Times New Roman"/>
                <w:b/>
                <w:i/>
                <w:sz w:val="24"/>
                <w:szCs w:val="24"/>
              </w:rPr>
              <w:t>12-5P</w:t>
            </w:r>
            <w:r w:rsidR="00940CFB" w:rsidRPr="009469F7">
              <w:rPr>
                <w:rFonts w:cs="Times New Roman"/>
                <w:b/>
                <w:i/>
                <w:sz w:val="24"/>
                <w:szCs w:val="24"/>
              </w:rPr>
              <w:t>F</w:t>
            </w:r>
            <w:r w:rsidRPr="009469F7">
              <w:rPr>
                <w:rFonts w:cs="Times New Roman"/>
                <w:b/>
                <w:i/>
                <w:sz w:val="24"/>
                <w:szCs w:val="24"/>
              </w:rPr>
              <w:t xml:space="preserve"> - WATER QUALITY MANAGEMENT AT CONSTRUCTION SITES</w:t>
            </w:r>
          </w:p>
          <w:p w:rsidR="00935128" w:rsidRPr="009469F7" w:rsidRDefault="00935128" w:rsidP="00935128">
            <w:pPr>
              <w:ind w:left="720"/>
              <w:rPr>
                <w:rFonts w:cs="Times New Roman"/>
                <w:b/>
                <w:i/>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sidR="00B458CE" w:rsidRPr="009469F7">
              <w:rPr>
                <w:rFonts w:cs="Times New Roman"/>
                <w:sz w:val="24"/>
                <w:szCs w:val="24"/>
              </w:rPr>
              <w:t xml:space="preserve"> – Project End date: 4/30/13</w:t>
            </w:r>
          </w:p>
          <w:p w:rsidR="00450C24" w:rsidRPr="009469F7" w:rsidRDefault="00450C24" w:rsidP="00450C24">
            <w:pPr>
              <w:ind w:left="720"/>
              <w:rPr>
                <w:rFonts w:cs="Times New Roman"/>
                <w:sz w:val="24"/>
                <w:szCs w:val="24"/>
              </w:rPr>
            </w:pPr>
            <w:r w:rsidRPr="009469F7">
              <w:rPr>
                <w:rFonts w:cs="Times New Roman"/>
                <w:sz w:val="24"/>
                <w:szCs w:val="24"/>
              </w:rPr>
              <w:t>Final draft report has been published, distributed and posted on STC website.</w:t>
            </w:r>
          </w:p>
          <w:p w:rsidR="00B458CE" w:rsidRPr="009469F7" w:rsidRDefault="00B458CE" w:rsidP="00935128">
            <w:pPr>
              <w:ind w:left="720"/>
              <w:rPr>
                <w:b/>
                <w:i/>
                <w:sz w:val="24"/>
                <w:szCs w:val="24"/>
              </w:rPr>
            </w:pPr>
          </w:p>
          <w:p w:rsidR="00935128" w:rsidRPr="009469F7" w:rsidRDefault="00C86BF8" w:rsidP="00935128">
            <w:pPr>
              <w:autoSpaceDE w:val="0"/>
              <w:autoSpaceDN w:val="0"/>
              <w:adjustRightInd w:val="0"/>
              <w:rPr>
                <w:rFonts w:cs="Times New Roman"/>
                <w:bCs/>
                <w:color w:val="000000"/>
                <w:sz w:val="24"/>
                <w:szCs w:val="24"/>
                <w:u w:val="single"/>
              </w:rPr>
            </w:pPr>
            <w:r>
              <w:rPr>
                <w:rFonts w:cs="Times New Roman"/>
                <w:bCs/>
                <w:color w:val="000000"/>
                <w:sz w:val="24"/>
                <w:szCs w:val="24"/>
                <w:u w:val="single"/>
              </w:rPr>
              <w:t>Current</w:t>
            </w:r>
            <w:r w:rsidR="00935128" w:rsidRPr="009469F7">
              <w:rPr>
                <w:rFonts w:cs="Times New Roman"/>
                <w:bCs/>
                <w:color w:val="000000"/>
                <w:sz w:val="24"/>
                <w:szCs w:val="24"/>
                <w:u w:val="single"/>
              </w:rPr>
              <w:t xml:space="preserve"> projects:</w:t>
            </w:r>
          </w:p>
          <w:p w:rsidR="00935128" w:rsidRPr="009469F7" w:rsidRDefault="00935128" w:rsidP="00935128">
            <w:pPr>
              <w:ind w:left="720"/>
              <w:rPr>
                <w:b/>
                <w:i/>
                <w:sz w:val="24"/>
                <w:szCs w:val="24"/>
              </w:rPr>
            </w:pPr>
          </w:p>
          <w:p w:rsidR="009034F9" w:rsidRPr="009469F7" w:rsidRDefault="00797008" w:rsidP="009034F9">
            <w:pPr>
              <w:rPr>
                <w:sz w:val="24"/>
                <w:szCs w:val="24"/>
              </w:rPr>
            </w:pPr>
            <w:r w:rsidRPr="009469F7">
              <w:rPr>
                <w:sz w:val="24"/>
                <w:szCs w:val="24"/>
              </w:rPr>
              <w:t>P</w:t>
            </w:r>
            <w:r w:rsidR="009034F9" w:rsidRPr="009469F7">
              <w:rPr>
                <w:sz w:val="24"/>
                <w:szCs w:val="24"/>
              </w:rPr>
              <w:t xml:space="preserve">roposals were </w:t>
            </w:r>
            <w:r w:rsidRPr="009469F7">
              <w:rPr>
                <w:sz w:val="24"/>
                <w:szCs w:val="24"/>
              </w:rPr>
              <w:t xml:space="preserve">received </w:t>
            </w:r>
            <w:r w:rsidR="009034F9" w:rsidRPr="009469F7">
              <w:rPr>
                <w:sz w:val="24"/>
                <w:szCs w:val="24"/>
              </w:rPr>
              <w:t>for the following synthesis topics:</w:t>
            </w:r>
          </w:p>
          <w:p w:rsidR="00935128" w:rsidRPr="009469F7" w:rsidRDefault="00935128" w:rsidP="006D03A5">
            <w:pPr>
              <w:numPr>
                <w:ilvl w:val="0"/>
                <w:numId w:val="2"/>
              </w:numPr>
              <w:rPr>
                <w:b/>
                <w:i/>
                <w:sz w:val="24"/>
                <w:szCs w:val="24"/>
              </w:rPr>
            </w:pPr>
            <w:r w:rsidRPr="009469F7">
              <w:rPr>
                <w:rFonts w:eastAsia="Times New Roman"/>
                <w:b/>
                <w:i/>
                <w:color w:val="000000"/>
                <w:sz w:val="24"/>
                <w:szCs w:val="24"/>
              </w:rPr>
              <w:t>14-1PF- Best Practices for Achieving and Measuring Pavement Smoothness</w:t>
            </w:r>
          </w:p>
          <w:p w:rsidR="00B458CE" w:rsidRPr="009469F7" w:rsidRDefault="00B458CE" w:rsidP="006D03A5">
            <w:pPr>
              <w:numPr>
                <w:ilvl w:val="1"/>
                <w:numId w:val="2"/>
              </w:numPr>
              <w:rPr>
                <w:sz w:val="24"/>
                <w:szCs w:val="24"/>
              </w:rPr>
            </w:pPr>
            <w:r w:rsidRPr="009469F7">
              <w:rPr>
                <w:sz w:val="24"/>
                <w:szCs w:val="24"/>
              </w:rPr>
              <w:t xml:space="preserve">David Merritt, The </w:t>
            </w:r>
            <w:proofErr w:type="spellStart"/>
            <w:r w:rsidRPr="009469F7">
              <w:rPr>
                <w:sz w:val="24"/>
                <w:szCs w:val="24"/>
              </w:rPr>
              <w:t>Transtec</w:t>
            </w:r>
            <w:proofErr w:type="spellEnd"/>
            <w:r w:rsidRPr="009469F7">
              <w:rPr>
                <w:sz w:val="24"/>
                <w:szCs w:val="24"/>
              </w:rPr>
              <w:t xml:space="preserve"> Group awarded project</w:t>
            </w:r>
          </w:p>
          <w:p w:rsidR="00514D43" w:rsidRPr="009469F7" w:rsidRDefault="00B458CE" w:rsidP="006D03A5">
            <w:pPr>
              <w:numPr>
                <w:ilvl w:val="1"/>
                <w:numId w:val="2"/>
              </w:numPr>
              <w:rPr>
                <w:sz w:val="24"/>
                <w:szCs w:val="24"/>
              </w:rPr>
            </w:pPr>
            <w:r w:rsidRPr="009469F7">
              <w:rPr>
                <w:sz w:val="24"/>
                <w:szCs w:val="24"/>
              </w:rPr>
              <w:t xml:space="preserve">Project Start Date: </w:t>
            </w:r>
            <w:r w:rsidR="00514D43" w:rsidRPr="009469F7">
              <w:rPr>
                <w:sz w:val="24"/>
                <w:szCs w:val="24"/>
              </w:rPr>
              <w:t>1/2/14  Project End Date: 1/1/15</w:t>
            </w:r>
          </w:p>
          <w:p w:rsidR="006D03A5" w:rsidRPr="009469F7" w:rsidRDefault="00AD0555" w:rsidP="006D03A5">
            <w:pPr>
              <w:numPr>
                <w:ilvl w:val="1"/>
                <w:numId w:val="2"/>
              </w:numPr>
              <w:rPr>
                <w:sz w:val="24"/>
                <w:szCs w:val="24"/>
              </w:rPr>
            </w:pPr>
            <w:r w:rsidRPr="009469F7">
              <w:rPr>
                <w:sz w:val="24"/>
                <w:szCs w:val="24"/>
              </w:rPr>
              <w:t>Project Status:</w:t>
            </w:r>
          </w:p>
          <w:p w:rsidR="00AD0555" w:rsidRPr="009469F7" w:rsidRDefault="00AD0555" w:rsidP="00AD0555">
            <w:pPr>
              <w:numPr>
                <w:ilvl w:val="2"/>
                <w:numId w:val="2"/>
              </w:numPr>
              <w:rPr>
                <w:sz w:val="24"/>
                <w:szCs w:val="24"/>
              </w:rPr>
            </w:pPr>
            <w:r w:rsidRPr="009469F7">
              <w:rPr>
                <w:sz w:val="24"/>
                <w:szCs w:val="24"/>
              </w:rPr>
              <w:t>Draft final report submitted to TAC for review</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6139DD" w:rsidRPr="009469F7" w:rsidRDefault="00514D43" w:rsidP="006D03A5">
            <w:pPr>
              <w:numPr>
                <w:ilvl w:val="1"/>
                <w:numId w:val="2"/>
              </w:numPr>
              <w:rPr>
                <w:sz w:val="24"/>
                <w:szCs w:val="24"/>
              </w:rPr>
            </w:pPr>
            <w:r w:rsidRPr="009469F7">
              <w:rPr>
                <w:rFonts w:eastAsia="Times New Roman"/>
                <w:color w:val="000000"/>
                <w:sz w:val="24"/>
                <w:szCs w:val="24"/>
              </w:rPr>
              <w:t>Sherif Ishak, Louisiana State University awarded contract</w:t>
            </w:r>
          </w:p>
          <w:p w:rsidR="00935128" w:rsidRPr="009469F7" w:rsidRDefault="00514D43" w:rsidP="006D03A5">
            <w:pPr>
              <w:numPr>
                <w:ilvl w:val="1"/>
                <w:numId w:val="2"/>
              </w:numPr>
              <w:rPr>
                <w:sz w:val="24"/>
                <w:szCs w:val="24"/>
              </w:rPr>
            </w:pPr>
            <w:r w:rsidRPr="009469F7">
              <w:rPr>
                <w:sz w:val="24"/>
                <w:szCs w:val="24"/>
              </w:rPr>
              <w:t>Project Start Date: 12/1/13  Project End Date: 11/30/14</w:t>
            </w:r>
          </w:p>
          <w:p w:rsidR="00935128" w:rsidRPr="009469F7" w:rsidRDefault="00514D43" w:rsidP="006D03A5">
            <w:pPr>
              <w:numPr>
                <w:ilvl w:val="1"/>
                <w:numId w:val="2"/>
              </w:numPr>
              <w:rPr>
                <w:sz w:val="24"/>
                <w:szCs w:val="24"/>
              </w:rPr>
            </w:pPr>
            <w:r w:rsidRPr="009469F7">
              <w:rPr>
                <w:sz w:val="24"/>
                <w:szCs w:val="24"/>
              </w:rPr>
              <w:t xml:space="preserve">Project </w:t>
            </w:r>
            <w:r w:rsidR="00AD0555" w:rsidRPr="009469F7">
              <w:rPr>
                <w:sz w:val="24"/>
                <w:szCs w:val="24"/>
              </w:rPr>
              <w:t>Status:</w:t>
            </w:r>
          </w:p>
          <w:p w:rsidR="00AD0555" w:rsidRPr="009469F7" w:rsidRDefault="00AD0555" w:rsidP="00AD0555">
            <w:pPr>
              <w:numPr>
                <w:ilvl w:val="2"/>
                <w:numId w:val="2"/>
              </w:numPr>
              <w:rPr>
                <w:sz w:val="24"/>
                <w:szCs w:val="24"/>
              </w:rPr>
            </w:pPr>
            <w:r w:rsidRPr="009469F7">
              <w:rPr>
                <w:sz w:val="24"/>
                <w:szCs w:val="24"/>
              </w:rPr>
              <w:t>Draft final report submitted to TAC for review</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14-3PF</w:t>
            </w:r>
            <w:r w:rsidR="006139DD" w:rsidRPr="009469F7">
              <w:rPr>
                <w:rFonts w:eastAsia="Times New Roman"/>
                <w:b/>
                <w:i/>
                <w:color w:val="000000"/>
                <w:sz w:val="24"/>
                <w:szCs w:val="24"/>
              </w:rPr>
              <w:t xml:space="preserve">- </w:t>
            </w:r>
            <w:r w:rsidR="009034F9" w:rsidRPr="009469F7">
              <w:rPr>
                <w:rFonts w:eastAsia="Times New Roman"/>
                <w:b/>
                <w:i/>
                <w:color w:val="000000"/>
                <w:sz w:val="24"/>
                <w:szCs w:val="24"/>
              </w:rPr>
              <w:t>Transportation Funding Alternatives Now and in the Future</w:t>
            </w:r>
          </w:p>
          <w:p w:rsidR="00935128" w:rsidRPr="009469F7" w:rsidRDefault="00514D43" w:rsidP="006D03A5">
            <w:pPr>
              <w:numPr>
                <w:ilvl w:val="1"/>
                <w:numId w:val="2"/>
              </w:numPr>
              <w:rPr>
                <w:sz w:val="24"/>
                <w:szCs w:val="24"/>
              </w:rPr>
            </w:pPr>
            <w:r w:rsidRPr="009469F7">
              <w:rPr>
                <w:sz w:val="24"/>
                <w:szCs w:val="24"/>
              </w:rPr>
              <w:t>James Gibson, Kentucky Transportation Center awarded contract</w:t>
            </w:r>
          </w:p>
          <w:p w:rsidR="00935128" w:rsidRPr="009469F7" w:rsidRDefault="00514D43" w:rsidP="006D03A5">
            <w:pPr>
              <w:numPr>
                <w:ilvl w:val="1"/>
                <w:numId w:val="2"/>
              </w:numPr>
              <w:rPr>
                <w:sz w:val="24"/>
                <w:szCs w:val="24"/>
              </w:rPr>
            </w:pPr>
            <w:r w:rsidRPr="009469F7">
              <w:rPr>
                <w:sz w:val="24"/>
                <w:szCs w:val="24"/>
              </w:rPr>
              <w:t>Project Start Date: 1/2/13  Project End Date: 1/1/15</w:t>
            </w:r>
          </w:p>
          <w:p w:rsidR="00AD0555" w:rsidRPr="009469F7" w:rsidRDefault="00AD0555" w:rsidP="006D03A5">
            <w:pPr>
              <w:numPr>
                <w:ilvl w:val="1"/>
                <w:numId w:val="2"/>
              </w:numPr>
              <w:rPr>
                <w:sz w:val="24"/>
                <w:szCs w:val="24"/>
              </w:rPr>
            </w:pPr>
            <w:r w:rsidRPr="009469F7">
              <w:rPr>
                <w:sz w:val="24"/>
                <w:szCs w:val="24"/>
              </w:rPr>
              <w:t xml:space="preserve">Project Status: </w:t>
            </w:r>
          </w:p>
          <w:p w:rsidR="00AD0555" w:rsidRPr="009469F7" w:rsidRDefault="00AD0555" w:rsidP="00AD0555">
            <w:pPr>
              <w:numPr>
                <w:ilvl w:val="2"/>
                <w:numId w:val="2"/>
              </w:numPr>
              <w:rPr>
                <w:sz w:val="24"/>
                <w:szCs w:val="24"/>
              </w:rPr>
            </w:pPr>
            <w:r w:rsidRPr="009469F7">
              <w:rPr>
                <w:sz w:val="24"/>
                <w:szCs w:val="24"/>
              </w:rPr>
              <w:t>All tasks completed</w:t>
            </w:r>
          </w:p>
          <w:p w:rsidR="00AD0555" w:rsidRPr="009469F7" w:rsidRDefault="00AD0555" w:rsidP="00AD0555">
            <w:pPr>
              <w:numPr>
                <w:ilvl w:val="2"/>
                <w:numId w:val="2"/>
              </w:numPr>
              <w:rPr>
                <w:sz w:val="24"/>
                <w:szCs w:val="24"/>
              </w:rPr>
            </w:pPr>
            <w:r w:rsidRPr="009469F7">
              <w:rPr>
                <w:sz w:val="24"/>
                <w:szCs w:val="24"/>
              </w:rPr>
              <w:t>Draft report due in November</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935128" w:rsidRPr="009469F7" w:rsidRDefault="00514D43" w:rsidP="006D03A5">
            <w:pPr>
              <w:numPr>
                <w:ilvl w:val="1"/>
                <w:numId w:val="2"/>
              </w:numPr>
              <w:rPr>
                <w:sz w:val="24"/>
                <w:szCs w:val="24"/>
              </w:rPr>
            </w:pPr>
            <w:r w:rsidRPr="009469F7">
              <w:rPr>
                <w:sz w:val="24"/>
                <w:szCs w:val="24"/>
              </w:rPr>
              <w:t>Mostafa Elseifi, Louisiana State University awarded contract</w:t>
            </w:r>
          </w:p>
          <w:p w:rsidR="00935128" w:rsidRPr="009469F7" w:rsidRDefault="00514D43" w:rsidP="006D03A5">
            <w:pPr>
              <w:numPr>
                <w:ilvl w:val="1"/>
                <w:numId w:val="2"/>
              </w:numPr>
              <w:rPr>
                <w:sz w:val="24"/>
                <w:szCs w:val="24"/>
              </w:rPr>
            </w:pPr>
            <w:r w:rsidRPr="009469F7">
              <w:rPr>
                <w:sz w:val="24"/>
                <w:szCs w:val="24"/>
              </w:rPr>
              <w:t>Project Start Date: 10/15/13</w:t>
            </w:r>
          </w:p>
          <w:p w:rsidR="00AD0555" w:rsidRPr="009469F7" w:rsidRDefault="00AD0555" w:rsidP="006D03A5">
            <w:pPr>
              <w:numPr>
                <w:ilvl w:val="1"/>
                <w:numId w:val="2"/>
              </w:numPr>
              <w:rPr>
                <w:sz w:val="24"/>
                <w:szCs w:val="24"/>
              </w:rPr>
            </w:pPr>
            <w:r w:rsidRPr="009469F7">
              <w:rPr>
                <w:sz w:val="24"/>
                <w:szCs w:val="24"/>
              </w:rPr>
              <w:t>Project Status:</w:t>
            </w:r>
          </w:p>
          <w:p w:rsidR="00AD0555" w:rsidRPr="009469F7" w:rsidRDefault="00AD0555" w:rsidP="00AD0555">
            <w:pPr>
              <w:numPr>
                <w:ilvl w:val="2"/>
                <w:numId w:val="2"/>
              </w:numPr>
              <w:rPr>
                <w:sz w:val="24"/>
                <w:szCs w:val="24"/>
              </w:rPr>
            </w:pPr>
            <w:r w:rsidRPr="009469F7">
              <w:rPr>
                <w:sz w:val="24"/>
                <w:szCs w:val="24"/>
              </w:rPr>
              <w:t>Draft final report reviewed by TAC</w:t>
            </w:r>
          </w:p>
          <w:p w:rsidR="00AD0555" w:rsidRPr="009469F7" w:rsidRDefault="00AD0555" w:rsidP="00AD0555">
            <w:pPr>
              <w:numPr>
                <w:ilvl w:val="2"/>
                <w:numId w:val="2"/>
              </w:numPr>
              <w:rPr>
                <w:sz w:val="24"/>
                <w:szCs w:val="24"/>
              </w:rPr>
            </w:pPr>
            <w:r w:rsidRPr="009469F7">
              <w:rPr>
                <w:sz w:val="24"/>
                <w:szCs w:val="24"/>
              </w:rPr>
              <w:t>Draft final report being revised to include TAC comments</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1C16A8" w:rsidRPr="009469F7" w:rsidRDefault="005E55FB" w:rsidP="005E55FB">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lastRenderedPageBreak/>
              <w:t xml:space="preserve">Publish results </w:t>
            </w:r>
            <w:r w:rsidR="005348F4" w:rsidRPr="009469F7">
              <w:rPr>
                <w:rFonts w:cs="Times New Roman"/>
                <w:bCs/>
                <w:color w:val="000000"/>
                <w:sz w:val="24"/>
                <w:szCs w:val="24"/>
              </w:rPr>
              <w:t xml:space="preserve">for the </w:t>
            </w:r>
            <w:r w:rsidR="001C16A8" w:rsidRPr="009469F7">
              <w:rPr>
                <w:rFonts w:cs="Times New Roman"/>
                <w:bCs/>
                <w:color w:val="000000"/>
                <w:sz w:val="24"/>
                <w:szCs w:val="24"/>
              </w:rPr>
              <w:t>active</w:t>
            </w:r>
            <w:r w:rsidR="005348F4" w:rsidRPr="009469F7">
              <w:rPr>
                <w:rFonts w:cs="Times New Roman"/>
                <w:bCs/>
                <w:color w:val="000000"/>
                <w:sz w:val="24"/>
                <w:szCs w:val="24"/>
              </w:rPr>
              <w:t xml:space="preserve"> synthesis projects</w:t>
            </w:r>
          </w:p>
          <w:p w:rsidR="00527D9F" w:rsidRPr="009469F7" w:rsidRDefault="00AD0555" w:rsidP="005E55FB">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Hold </w:t>
            </w:r>
            <w:r w:rsidR="00527D9F" w:rsidRPr="009469F7">
              <w:rPr>
                <w:rFonts w:cs="Times New Roman"/>
                <w:bCs/>
                <w:color w:val="000000"/>
                <w:sz w:val="24"/>
                <w:szCs w:val="24"/>
              </w:rPr>
              <w:t xml:space="preserve">STC </w:t>
            </w:r>
            <w:r w:rsidRPr="009469F7">
              <w:rPr>
                <w:rFonts w:cs="Times New Roman"/>
                <w:bCs/>
                <w:color w:val="000000"/>
                <w:sz w:val="24"/>
                <w:szCs w:val="24"/>
              </w:rPr>
              <w:t xml:space="preserve">annual </w:t>
            </w:r>
            <w:r w:rsidR="00527D9F" w:rsidRPr="009469F7">
              <w:rPr>
                <w:rFonts w:cs="Times New Roman"/>
                <w:bCs/>
                <w:color w:val="000000"/>
                <w:sz w:val="24"/>
                <w:szCs w:val="24"/>
              </w:rPr>
              <w:t>meeting</w:t>
            </w:r>
            <w:r w:rsidR="005C7F68" w:rsidRPr="009469F7">
              <w:rPr>
                <w:rFonts w:cs="Times New Roman"/>
                <w:bCs/>
                <w:color w:val="000000"/>
                <w:sz w:val="24"/>
                <w:szCs w:val="24"/>
              </w:rPr>
              <w:t xml:space="preserve"> </w:t>
            </w:r>
            <w:r w:rsidRPr="009469F7">
              <w:rPr>
                <w:rFonts w:cs="Times New Roman"/>
                <w:bCs/>
                <w:color w:val="000000"/>
                <w:sz w:val="24"/>
                <w:szCs w:val="24"/>
              </w:rPr>
              <w:t xml:space="preserve">on </w:t>
            </w:r>
            <w:r w:rsidR="005C7F68" w:rsidRPr="009469F7">
              <w:rPr>
                <w:rFonts w:cs="Times New Roman"/>
                <w:bCs/>
                <w:color w:val="000000"/>
                <w:sz w:val="24"/>
                <w:szCs w:val="24"/>
              </w:rPr>
              <w:t>Oct 21-23, 2014 in Morgantown West, Virginia</w:t>
            </w:r>
          </w:p>
          <w:p w:rsidR="009C6743" w:rsidRPr="009469F7" w:rsidRDefault="009C6743" w:rsidP="009C6743">
            <w:pPr>
              <w:autoSpaceDE w:val="0"/>
              <w:autoSpaceDN w:val="0"/>
              <w:adjustRightInd w:val="0"/>
              <w:ind w:left="360"/>
              <w:rPr>
                <w:rFonts w:cs="Times New Roman"/>
              </w:rPr>
            </w:pP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14-1PF- Best Practices for Achieving and Measuring Pavement Smoothness</w:t>
            </w:r>
          </w:p>
          <w:p w:rsidR="006D03A5" w:rsidRPr="009469F7" w:rsidRDefault="006D03A5" w:rsidP="006D03A5">
            <w:pPr>
              <w:numPr>
                <w:ilvl w:val="1"/>
                <w:numId w:val="2"/>
              </w:numPr>
              <w:rPr>
                <w:sz w:val="24"/>
                <w:szCs w:val="24"/>
              </w:rPr>
            </w:pPr>
            <w:r w:rsidRPr="009469F7">
              <w:rPr>
                <w:sz w:val="24"/>
                <w:szCs w:val="24"/>
              </w:rPr>
              <w:t xml:space="preserve">David Merritt, The </w:t>
            </w:r>
            <w:proofErr w:type="spellStart"/>
            <w:r w:rsidRPr="009469F7">
              <w:rPr>
                <w:sz w:val="24"/>
                <w:szCs w:val="24"/>
              </w:rPr>
              <w:t>Transtec</w:t>
            </w:r>
            <w:proofErr w:type="spellEnd"/>
            <w:r w:rsidRPr="009469F7">
              <w:rPr>
                <w:sz w:val="24"/>
                <w:szCs w:val="24"/>
              </w:rPr>
              <w:t xml:space="preserve"> Group awarded project</w:t>
            </w:r>
          </w:p>
          <w:p w:rsidR="00AD0555" w:rsidRPr="009469F7" w:rsidRDefault="00AD0555" w:rsidP="006D03A5">
            <w:pPr>
              <w:numPr>
                <w:ilvl w:val="1"/>
                <w:numId w:val="2"/>
              </w:numPr>
              <w:rPr>
                <w:sz w:val="24"/>
                <w:szCs w:val="24"/>
              </w:rPr>
            </w:pPr>
            <w:r w:rsidRPr="009469F7">
              <w:rPr>
                <w:sz w:val="24"/>
                <w:szCs w:val="24"/>
              </w:rPr>
              <w:t>Present results at STC annual meeting</w:t>
            </w:r>
          </w:p>
          <w:p w:rsidR="006D03A5" w:rsidRPr="009469F7" w:rsidRDefault="00AD0555" w:rsidP="006D03A5">
            <w:pPr>
              <w:numPr>
                <w:ilvl w:val="1"/>
                <w:numId w:val="2"/>
              </w:numPr>
              <w:rPr>
                <w:sz w:val="24"/>
                <w:szCs w:val="24"/>
              </w:rPr>
            </w:pPr>
            <w:r w:rsidRPr="009469F7">
              <w:rPr>
                <w:sz w:val="24"/>
                <w:szCs w:val="24"/>
              </w:rPr>
              <w:t>Submit draft report to TAC for review</w:t>
            </w:r>
          </w:p>
          <w:p w:rsidR="00AD0555" w:rsidRPr="009469F7" w:rsidRDefault="00AD0555" w:rsidP="006D03A5">
            <w:pPr>
              <w:tabs>
                <w:tab w:val="left" w:pos="5820"/>
              </w:tabs>
              <w:rPr>
                <w:sz w:val="24"/>
                <w:szCs w:val="24"/>
              </w:rPr>
            </w:pPr>
          </w:p>
          <w:p w:rsidR="006D03A5" w:rsidRPr="009469F7" w:rsidRDefault="006D03A5" w:rsidP="006D03A5">
            <w:pPr>
              <w:tabs>
                <w:tab w:val="left" w:pos="5820"/>
              </w:tabs>
              <w:rPr>
                <w:sz w:val="24"/>
                <w:szCs w:val="24"/>
              </w:rPr>
            </w:pPr>
            <w:r w:rsidRPr="009469F7">
              <w:rPr>
                <w:sz w:val="24"/>
                <w:szCs w:val="24"/>
              </w:rPr>
              <w:tab/>
            </w: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6D03A5" w:rsidRPr="009469F7" w:rsidRDefault="006D03A5" w:rsidP="006D03A5">
            <w:pPr>
              <w:numPr>
                <w:ilvl w:val="1"/>
                <w:numId w:val="2"/>
              </w:numPr>
              <w:rPr>
                <w:sz w:val="24"/>
                <w:szCs w:val="24"/>
              </w:rPr>
            </w:pPr>
            <w:r w:rsidRPr="009469F7">
              <w:rPr>
                <w:rFonts w:eastAsia="Times New Roman"/>
                <w:color w:val="000000"/>
                <w:sz w:val="24"/>
                <w:szCs w:val="24"/>
              </w:rPr>
              <w:t>Sherif Ishak, Louisiana State University awarded contract</w:t>
            </w:r>
          </w:p>
          <w:p w:rsidR="00AD0555" w:rsidRPr="009469F7" w:rsidRDefault="00AD0555" w:rsidP="00AD0555">
            <w:pPr>
              <w:numPr>
                <w:ilvl w:val="1"/>
                <w:numId w:val="2"/>
              </w:numPr>
              <w:rPr>
                <w:sz w:val="24"/>
                <w:szCs w:val="24"/>
              </w:rPr>
            </w:pPr>
            <w:r w:rsidRPr="009469F7">
              <w:rPr>
                <w:sz w:val="24"/>
                <w:szCs w:val="24"/>
              </w:rPr>
              <w:t>Present results at STC annual meeting</w:t>
            </w:r>
          </w:p>
          <w:p w:rsidR="00AD0555" w:rsidRPr="009469F7" w:rsidRDefault="00AD0555" w:rsidP="00AD0555">
            <w:pPr>
              <w:numPr>
                <w:ilvl w:val="1"/>
                <w:numId w:val="2"/>
              </w:numPr>
              <w:rPr>
                <w:sz w:val="24"/>
                <w:szCs w:val="24"/>
              </w:rPr>
            </w:pPr>
            <w:r w:rsidRPr="009469F7">
              <w:rPr>
                <w:sz w:val="24"/>
                <w:szCs w:val="24"/>
              </w:rPr>
              <w:t>Submit draft report to TAC for review</w:t>
            </w:r>
          </w:p>
          <w:p w:rsidR="006D03A5" w:rsidRPr="009469F7" w:rsidRDefault="006D03A5" w:rsidP="006D03A5">
            <w:pPr>
              <w:ind w:left="720"/>
              <w:rPr>
                <w:b/>
                <w:i/>
                <w:sz w:val="24"/>
                <w:szCs w:val="24"/>
              </w:rPr>
            </w:pP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14-3PF- Transportation Funding Alternatives Now and in the Future</w:t>
            </w:r>
          </w:p>
          <w:p w:rsidR="006D03A5" w:rsidRPr="009469F7" w:rsidRDefault="006D03A5" w:rsidP="006D03A5">
            <w:pPr>
              <w:numPr>
                <w:ilvl w:val="1"/>
                <w:numId w:val="2"/>
              </w:numPr>
              <w:rPr>
                <w:sz w:val="24"/>
                <w:szCs w:val="24"/>
              </w:rPr>
            </w:pPr>
            <w:r w:rsidRPr="009469F7">
              <w:rPr>
                <w:sz w:val="24"/>
                <w:szCs w:val="24"/>
              </w:rPr>
              <w:t>James Gibson, Kentucky Transportation Center awarded contract</w:t>
            </w:r>
          </w:p>
          <w:p w:rsidR="00AD0555" w:rsidRPr="009469F7" w:rsidRDefault="00AD0555" w:rsidP="00AD0555">
            <w:pPr>
              <w:numPr>
                <w:ilvl w:val="1"/>
                <w:numId w:val="2"/>
              </w:numPr>
              <w:rPr>
                <w:sz w:val="24"/>
                <w:szCs w:val="24"/>
              </w:rPr>
            </w:pPr>
            <w:r w:rsidRPr="009469F7">
              <w:rPr>
                <w:sz w:val="24"/>
                <w:szCs w:val="24"/>
              </w:rPr>
              <w:t>Present results at STC annual meeting</w:t>
            </w:r>
          </w:p>
          <w:p w:rsidR="00AD0555" w:rsidRPr="009469F7" w:rsidRDefault="00AD0555" w:rsidP="00AD0555">
            <w:pPr>
              <w:numPr>
                <w:ilvl w:val="1"/>
                <w:numId w:val="2"/>
              </w:numPr>
              <w:rPr>
                <w:sz w:val="24"/>
                <w:szCs w:val="24"/>
              </w:rPr>
            </w:pPr>
            <w:r w:rsidRPr="009469F7">
              <w:rPr>
                <w:sz w:val="24"/>
                <w:szCs w:val="24"/>
              </w:rPr>
              <w:t>Submit draft report to TAC for review</w:t>
            </w:r>
          </w:p>
          <w:p w:rsidR="006D03A5" w:rsidRPr="009469F7" w:rsidRDefault="006D03A5" w:rsidP="006D03A5">
            <w:pPr>
              <w:ind w:left="720"/>
              <w:rPr>
                <w:b/>
                <w:i/>
                <w:sz w:val="24"/>
                <w:szCs w:val="24"/>
              </w:rPr>
            </w:pPr>
          </w:p>
          <w:p w:rsidR="006D03A5" w:rsidRPr="009469F7" w:rsidRDefault="006D03A5" w:rsidP="006D03A5">
            <w:pPr>
              <w:numPr>
                <w:ilvl w:val="0"/>
                <w:numId w:val="2"/>
              </w:numPr>
              <w:rPr>
                <w:b/>
                <w:i/>
                <w:sz w:val="24"/>
                <w:szCs w:val="24"/>
              </w:rPr>
            </w:pPr>
            <w:r w:rsidRPr="009469F7">
              <w:rPr>
                <w:rFonts w:eastAsia="Times New Roman"/>
                <w:b/>
                <w:i/>
                <w:color w:val="000000"/>
                <w:sz w:val="24"/>
                <w:szCs w:val="24"/>
              </w:rPr>
              <w:t>14-4 PF Reflective Cracking Mitigation Strategies for Cracked Pavements</w:t>
            </w:r>
          </w:p>
          <w:p w:rsidR="006D03A5" w:rsidRPr="009469F7" w:rsidRDefault="006D03A5" w:rsidP="006D03A5">
            <w:pPr>
              <w:numPr>
                <w:ilvl w:val="1"/>
                <w:numId w:val="2"/>
              </w:numPr>
              <w:rPr>
                <w:sz w:val="24"/>
                <w:szCs w:val="24"/>
              </w:rPr>
            </w:pPr>
            <w:r w:rsidRPr="009469F7">
              <w:rPr>
                <w:sz w:val="24"/>
                <w:szCs w:val="24"/>
              </w:rPr>
              <w:t>Mostafa Elseifi, Louisiana State University awarded contract</w:t>
            </w:r>
          </w:p>
          <w:p w:rsidR="00AD0555" w:rsidRPr="009469F7" w:rsidRDefault="00AD0555" w:rsidP="00AD0555">
            <w:pPr>
              <w:numPr>
                <w:ilvl w:val="1"/>
                <w:numId w:val="2"/>
              </w:numPr>
              <w:rPr>
                <w:sz w:val="24"/>
                <w:szCs w:val="24"/>
              </w:rPr>
            </w:pPr>
            <w:r w:rsidRPr="009469F7">
              <w:rPr>
                <w:sz w:val="24"/>
                <w:szCs w:val="24"/>
              </w:rPr>
              <w:t>Present results at STC annual meeting</w:t>
            </w:r>
          </w:p>
          <w:p w:rsidR="00AD0555" w:rsidRPr="009469F7" w:rsidRDefault="00AD0555" w:rsidP="00AD0555">
            <w:pPr>
              <w:numPr>
                <w:ilvl w:val="1"/>
                <w:numId w:val="2"/>
              </w:numPr>
              <w:rPr>
                <w:sz w:val="24"/>
                <w:szCs w:val="24"/>
              </w:rPr>
            </w:pPr>
            <w:r w:rsidRPr="009469F7">
              <w:rPr>
                <w:sz w:val="24"/>
                <w:szCs w:val="24"/>
              </w:rPr>
              <w:t>Submit draft report to LTRC editor for final review</w:t>
            </w:r>
          </w:p>
          <w:p w:rsidR="00CA7B2D" w:rsidRPr="00304D0B" w:rsidRDefault="00CA7B2D" w:rsidP="006D03A5">
            <w:pPr>
              <w:ind w:left="720"/>
              <w:rPr>
                <w:rFonts w:ascii="Times New Roman" w:hAnsi="Times New Roman" w:cs="Times New Roman"/>
                <w:bCs/>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B54403" w:rsidRPr="009469F7" w:rsidRDefault="001C16A8" w:rsidP="00600929">
            <w:pPr>
              <w:pStyle w:val="ListParagraph"/>
              <w:numPr>
                <w:ilvl w:val="1"/>
                <w:numId w:val="4"/>
              </w:numPr>
              <w:ind w:right="-720"/>
              <w:rPr>
                <w:rFonts w:cs="Times New Roman"/>
                <w:sz w:val="24"/>
                <w:szCs w:val="24"/>
              </w:rPr>
            </w:pPr>
            <w:r w:rsidRPr="009469F7">
              <w:rPr>
                <w:rFonts w:cs="Times New Roman"/>
                <w:sz w:val="24"/>
                <w:szCs w:val="24"/>
              </w:rPr>
              <w:t xml:space="preserve">Initiated </w:t>
            </w:r>
            <w:r w:rsidR="002843EB" w:rsidRPr="009469F7">
              <w:rPr>
                <w:rFonts w:cs="Times New Roman"/>
                <w:sz w:val="24"/>
                <w:szCs w:val="24"/>
              </w:rPr>
              <w:t xml:space="preserve">first </w:t>
            </w:r>
            <w:r w:rsidR="00AD0555" w:rsidRPr="009469F7">
              <w:rPr>
                <w:rFonts w:cs="Times New Roman"/>
                <w:sz w:val="24"/>
                <w:szCs w:val="24"/>
              </w:rPr>
              <w:t xml:space="preserve">&amp; second </w:t>
            </w:r>
            <w:r w:rsidR="002843EB" w:rsidRPr="009469F7">
              <w:rPr>
                <w:rFonts w:cs="Times New Roman"/>
                <w:sz w:val="24"/>
                <w:szCs w:val="24"/>
              </w:rPr>
              <w:t>series of synthesis projects identified above</w:t>
            </w: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B54403" w:rsidRPr="009469F7" w:rsidRDefault="00527D9F" w:rsidP="00600929">
            <w:pPr>
              <w:pStyle w:val="ListParagraph"/>
              <w:numPr>
                <w:ilvl w:val="0"/>
                <w:numId w:val="4"/>
              </w:numPr>
              <w:ind w:right="-720"/>
              <w:rPr>
                <w:rFonts w:cs="Times New Roman"/>
                <w:sz w:val="24"/>
                <w:szCs w:val="24"/>
              </w:rPr>
            </w:pPr>
            <w:r w:rsidRPr="009469F7">
              <w:rPr>
                <w:rFonts w:cs="Times New Roman"/>
                <w:sz w:val="24"/>
                <w:szCs w:val="24"/>
              </w:rPr>
              <w:t>STC s</w:t>
            </w:r>
            <w:r w:rsidR="00716835" w:rsidRPr="009469F7">
              <w:rPr>
                <w:rFonts w:cs="Times New Roman"/>
                <w:sz w:val="24"/>
                <w:szCs w:val="24"/>
              </w:rPr>
              <w:t xml:space="preserve">ynthesis </w:t>
            </w:r>
            <w:r w:rsidRPr="009469F7">
              <w:rPr>
                <w:rFonts w:cs="Times New Roman"/>
                <w:sz w:val="24"/>
                <w:szCs w:val="24"/>
              </w:rPr>
              <w:t>p</w:t>
            </w:r>
            <w:r w:rsidR="00716835" w:rsidRPr="009469F7">
              <w:rPr>
                <w:rFonts w:cs="Times New Roman"/>
                <w:sz w:val="24"/>
                <w:szCs w:val="24"/>
              </w:rPr>
              <w:t>roject</w:t>
            </w:r>
            <w:r w:rsidRPr="009469F7">
              <w:rPr>
                <w:rFonts w:cs="Times New Roman"/>
                <w:sz w:val="24"/>
                <w:szCs w:val="24"/>
              </w:rPr>
              <w:t>s</w:t>
            </w:r>
            <w:r w:rsidR="00716835" w:rsidRPr="009469F7">
              <w:rPr>
                <w:rFonts w:cs="Times New Roman"/>
                <w:sz w:val="24"/>
                <w:szCs w:val="24"/>
              </w:rPr>
              <w:t xml:space="preserve"> </w:t>
            </w:r>
            <w:r w:rsidR="006D03A5" w:rsidRPr="009469F7">
              <w:rPr>
                <w:rFonts w:cs="Times New Roman"/>
                <w:sz w:val="24"/>
                <w:szCs w:val="24"/>
              </w:rPr>
              <w:t>Completed with res</w:t>
            </w:r>
            <w:r w:rsidR="00716835" w:rsidRPr="009469F7">
              <w:rPr>
                <w:rFonts w:cs="Times New Roman"/>
                <w:sz w:val="24"/>
                <w:szCs w:val="24"/>
              </w:rPr>
              <w:t>ults distributed.</w:t>
            </w:r>
          </w:p>
          <w:p w:rsidR="0057006F" w:rsidRPr="009469F7" w:rsidRDefault="0057006F" w:rsidP="00600929">
            <w:pPr>
              <w:pStyle w:val="ListParagraph"/>
              <w:numPr>
                <w:ilvl w:val="1"/>
                <w:numId w:val="4"/>
              </w:numPr>
              <w:ind w:right="-720"/>
              <w:rPr>
                <w:rFonts w:cs="Arial"/>
                <w:sz w:val="24"/>
                <w:szCs w:val="24"/>
              </w:rPr>
            </w:pPr>
            <w:r w:rsidRPr="009469F7">
              <w:rPr>
                <w:rFonts w:cs="Times New Roman"/>
                <w:sz w:val="24"/>
                <w:szCs w:val="24"/>
              </w:rPr>
              <w:t>Asphalt Surface Treatments for Pavement Preservation</w:t>
            </w:r>
          </w:p>
          <w:p w:rsidR="00601EBD" w:rsidRPr="009469F7" w:rsidRDefault="00527D9F" w:rsidP="00600929">
            <w:pPr>
              <w:pStyle w:val="ListParagraph"/>
              <w:numPr>
                <w:ilvl w:val="1"/>
                <w:numId w:val="4"/>
              </w:numPr>
              <w:ind w:right="-720"/>
              <w:rPr>
                <w:rFonts w:cs="Arial"/>
                <w:b/>
                <w:sz w:val="24"/>
                <w:szCs w:val="24"/>
              </w:rPr>
            </w:pPr>
            <w:r w:rsidRPr="009469F7">
              <w:rPr>
                <w:rFonts w:cs="Times New Roman"/>
                <w:sz w:val="24"/>
                <w:szCs w:val="24"/>
              </w:rPr>
              <w:t xml:space="preserve">Best Practices for Determining Value of Research  Results </w:t>
            </w:r>
          </w:p>
          <w:p w:rsidR="0057006F" w:rsidRPr="009469F7" w:rsidRDefault="0057006F" w:rsidP="00600929">
            <w:pPr>
              <w:pStyle w:val="ListParagraph"/>
              <w:numPr>
                <w:ilvl w:val="1"/>
                <w:numId w:val="4"/>
              </w:numPr>
              <w:ind w:right="-720"/>
              <w:rPr>
                <w:rFonts w:cs="Arial"/>
                <w:b/>
                <w:sz w:val="24"/>
                <w:szCs w:val="24"/>
              </w:rPr>
            </w:pPr>
            <w:r w:rsidRPr="009469F7">
              <w:rPr>
                <w:rFonts w:cs="Times New Roman"/>
                <w:sz w:val="24"/>
                <w:szCs w:val="24"/>
              </w:rPr>
              <w:t>Regional Implementation of Warm Mix Asphalts</w:t>
            </w:r>
          </w:p>
          <w:p w:rsidR="006D03A5" w:rsidRPr="009469F7" w:rsidRDefault="006D03A5" w:rsidP="00600929">
            <w:pPr>
              <w:pStyle w:val="ListParagraph"/>
              <w:numPr>
                <w:ilvl w:val="1"/>
                <w:numId w:val="4"/>
              </w:numPr>
              <w:ind w:right="-720"/>
              <w:rPr>
                <w:rFonts w:cs="Arial"/>
                <w:b/>
                <w:sz w:val="24"/>
                <w:szCs w:val="24"/>
              </w:rPr>
            </w:pPr>
            <w:r w:rsidRPr="009469F7">
              <w:rPr>
                <w:rFonts w:cs="Times New Roman"/>
                <w:sz w:val="24"/>
                <w:szCs w:val="24"/>
              </w:rPr>
              <w:t>Water Quality Management at Construction Sites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9469F7" w:rsidRDefault="00600929" w:rsidP="00600929">
            <w:pPr>
              <w:pStyle w:val="ListParagraph"/>
              <w:numPr>
                <w:ilvl w:val="2"/>
                <w:numId w:val="4"/>
              </w:numPr>
              <w:ind w:right="-720"/>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6F1B8F" w:rsidRDefault="00600929" w:rsidP="00600929">
            <w:pPr>
              <w:pStyle w:val="ListParagraph"/>
              <w:ind w:left="2160" w:right="-720"/>
              <w:rPr>
                <w:rFonts w:ascii="Times New Roman" w:hAnsi="Times New Roman" w:cs="Times New Roman"/>
                <w:b/>
                <w:sz w:val="24"/>
                <w:szCs w:val="24"/>
              </w:rPr>
            </w:pPr>
          </w:p>
          <w:p w:rsidR="006D03A5" w:rsidRPr="006D03A5" w:rsidRDefault="006D03A5" w:rsidP="006D03A5">
            <w:pPr>
              <w:ind w:left="720"/>
              <w:rPr>
                <w:rFonts w:ascii="Times New Roman" w:hAnsi="Times New Roman" w:cs="Times New Roman"/>
                <w:b/>
                <w:i/>
                <w:sz w:val="24"/>
                <w:szCs w:val="24"/>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Pr="009469F7" w:rsidRDefault="00601EBD" w:rsidP="00551D8A">
            <w:pPr>
              <w:ind w:right="-720"/>
              <w:rPr>
                <w:rFonts w:cs="Arial"/>
                <w:b/>
                <w:sz w:val="24"/>
                <w:szCs w:val="24"/>
              </w:rPr>
            </w:pPr>
            <w:r w:rsidRPr="009469F7">
              <w:rPr>
                <w:rFonts w:cs="Arial"/>
                <w:b/>
                <w:sz w:val="24"/>
                <w:szCs w:val="24"/>
              </w:rPr>
              <w:t xml:space="preserve">Circumstance affecting project or budget.  (Please describe any challenges encountered or anticipated that </w:t>
            </w:r>
          </w:p>
          <w:p w:rsidR="00E35E0F" w:rsidRPr="009469F7" w:rsidRDefault="00601EBD" w:rsidP="00551D8A">
            <w:pPr>
              <w:ind w:right="-720"/>
              <w:rPr>
                <w:rFonts w:cs="Arial"/>
                <w:b/>
                <w:sz w:val="24"/>
                <w:szCs w:val="24"/>
              </w:rPr>
            </w:pPr>
            <w:r w:rsidRPr="009469F7">
              <w:rPr>
                <w:rFonts w:cs="Arial"/>
                <w:b/>
                <w:sz w:val="24"/>
                <w:szCs w:val="24"/>
              </w:rPr>
              <w:t>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 xml:space="preserve">set forth in the </w:t>
            </w:r>
          </w:p>
          <w:p w:rsidR="00601EBD" w:rsidRPr="009469F7" w:rsidRDefault="00601EBD" w:rsidP="00551D8A">
            <w:pPr>
              <w:ind w:right="-720"/>
              <w:rPr>
                <w:rFonts w:cs="Arial"/>
                <w:b/>
                <w:sz w:val="24"/>
                <w:szCs w:val="24"/>
              </w:rPr>
            </w:pPr>
            <w:proofErr w:type="gramStart"/>
            <w:r w:rsidRPr="009469F7">
              <w:rPr>
                <w:rFonts w:cs="Arial"/>
                <w:b/>
                <w:sz w:val="24"/>
                <w:szCs w:val="24"/>
              </w:rPr>
              <w:lastRenderedPageBreak/>
              <w:t>agreement</w:t>
            </w:r>
            <w:proofErr w:type="gramEnd"/>
            <w:r w:rsidRPr="009469F7">
              <w:rPr>
                <w:rFonts w:cs="Arial"/>
                <w:b/>
                <w:sz w:val="24"/>
                <w:szCs w:val="24"/>
              </w:rPr>
              <w:t>, along with recommended solutions to those problems).</w:t>
            </w:r>
          </w:p>
          <w:p w:rsidR="00913B15" w:rsidRPr="009469F7" w:rsidRDefault="00913B15" w:rsidP="00551D8A">
            <w:pPr>
              <w:ind w:right="-720"/>
              <w:rPr>
                <w:rFonts w:cs="Arial"/>
                <w:b/>
                <w:sz w:val="24"/>
                <w:szCs w:val="24"/>
              </w:rPr>
            </w:pPr>
          </w:p>
          <w:p w:rsidR="00797583" w:rsidRPr="009469F7" w:rsidRDefault="00913B15" w:rsidP="00551D8A">
            <w:pPr>
              <w:ind w:right="-720"/>
              <w:rPr>
                <w:rFonts w:cs="Arial"/>
                <w:sz w:val="24"/>
                <w:szCs w:val="24"/>
              </w:rPr>
            </w:pPr>
            <w:r w:rsidRPr="009469F7">
              <w:rPr>
                <w:rFonts w:cs="Arial"/>
                <w:sz w:val="24"/>
                <w:szCs w:val="24"/>
              </w:rPr>
              <w:t xml:space="preserve">This pooled fund project is a continued effort to collaborate resources for the southeast region member states.  The </w:t>
            </w:r>
            <w:r w:rsidR="00797583" w:rsidRPr="009469F7">
              <w:rPr>
                <w:rFonts w:cs="Arial"/>
                <w:sz w:val="24"/>
                <w:szCs w:val="24"/>
              </w:rPr>
              <w:t>tasks</w:t>
            </w:r>
          </w:p>
          <w:p w:rsidR="00913B15" w:rsidRPr="009469F7" w:rsidRDefault="00797583" w:rsidP="00551D8A">
            <w:pPr>
              <w:ind w:right="-720"/>
              <w:rPr>
                <w:rFonts w:cs="Arial"/>
                <w:sz w:val="24"/>
                <w:szCs w:val="24"/>
              </w:rPr>
            </w:pPr>
            <w:proofErr w:type="gramStart"/>
            <w:r w:rsidRPr="009469F7">
              <w:rPr>
                <w:rFonts w:cs="Arial"/>
                <w:sz w:val="24"/>
                <w:szCs w:val="24"/>
              </w:rPr>
              <w:t>are</w:t>
            </w:r>
            <w:proofErr w:type="gramEnd"/>
            <w:r w:rsidRPr="009469F7">
              <w:rPr>
                <w:rFonts w:cs="Arial"/>
                <w:sz w:val="24"/>
                <w:szCs w:val="24"/>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E3F" w:rsidRDefault="00466E3F" w:rsidP="00106C83">
      <w:pPr>
        <w:spacing w:after="0" w:line="240" w:lineRule="auto"/>
      </w:pPr>
      <w:r>
        <w:separator/>
      </w:r>
    </w:p>
  </w:endnote>
  <w:endnote w:type="continuationSeparator" w:id="0">
    <w:p w:rsidR="00466E3F" w:rsidRDefault="00466E3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E3F" w:rsidRDefault="00466E3F" w:rsidP="00106C83">
      <w:pPr>
        <w:spacing w:after="0" w:line="240" w:lineRule="auto"/>
      </w:pPr>
      <w:r>
        <w:separator/>
      </w:r>
    </w:p>
  </w:footnote>
  <w:footnote w:type="continuationSeparator" w:id="0">
    <w:p w:rsidR="00466E3F" w:rsidRDefault="00466E3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1045C3"/>
    <w:rsid w:val="00106C83"/>
    <w:rsid w:val="00111415"/>
    <w:rsid w:val="00121285"/>
    <w:rsid w:val="001547D0"/>
    <w:rsid w:val="00161153"/>
    <w:rsid w:val="001C16A8"/>
    <w:rsid w:val="001F03FA"/>
    <w:rsid w:val="00205114"/>
    <w:rsid w:val="0021446D"/>
    <w:rsid w:val="00215304"/>
    <w:rsid w:val="002167AA"/>
    <w:rsid w:val="0026465B"/>
    <w:rsid w:val="0027052A"/>
    <w:rsid w:val="002812F9"/>
    <w:rsid w:val="002843EB"/>
    <w:rsid w:val="00293FD8"/>
    <w:rsid w:val="002A79C8"/>
    <w:rsid w:val="002B792A"/>
    <w:rsid w:val="00304D0B"/>
    <w:rsid w:val="00353E06"/>
    <w:rsid w:val="003817FB"/>
    <w:rsid w:val="00382AA4"/>
    <w:rsid w:val="0038705A"/>
    <w:rsid w:val="003E6208"/>
    <w:rsid w:val="00412C11"/>
    <w:rsid w:val="004144E6"/>
    <w:rsid w:val="004156B2"/>
    <w:rsid w:val="00437734"/>
    <w:rsid w:val="00450C24"/>
    <w:rsid w:val="00466E3F"/>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71650"/>
    <w:rsid w:val="00682C5E"/>
    <w:rsid w:val="006C3A2F"/>
    <w:rsid w:val="006D03A5"/>
    <w:rsid w:val="006F1B8F"/>
    <w:rsid w:val="006F2DCC"/>
    <w:rsid w:val="00716835"/>
    <w:rsid w:val="00743C01"/>
    <w:rsid w:val="007500A2"/>
    <w:rsid w:val="00752FEB"/>
    <w:rsid w:val="00761FE1"/>
    <w:rsid w:val="00765968"/>
    <w:rsid w:val="00790C4A"/>
    <w:rsid w:val="00796189"/>
    <w:rsid w:val="00797008"/>
    <w:rsid w:val="00797583"/>
    <w:rsid w:val="007C3729"/>
    <w:rsid w:val="007D5162"/>
    <w:rsid w:val="007E5BD2"/>
    <w:rsid w:val="007F4394"/>
    <w:rsid w:val="008139F3"/>
    <w:rsid w:val="00855EB8"/>
    <w:rsid w:val="00872F18"/>
    <w:rsid w:val="00874EF7"/>
    <w:rsid w:val="00896861"/>
    <w:rsid w:val="008E154F"/>
    <w:rsid w:val="008F6B9E"/>
    <w:rsid w:val="009034F9"/>
    <w:rsid w:val="00905DAC"/>
    <w:rsid w:val="00913767"/>
    <w:rsid w:val="00913B15"/>
    <w:rsid w:val="00935128"/>
    <w:rsid w:val="00940CFB"/>
    <w:rsid w:val="00941DA2"/>
    <w:rsid w:val="009469F7"/>
    <w:rsid w:val="00953F14"/>
    <w:rsid w:val="0097061F"/>
    <w:rsid w:val="009C6743"/>
    <w:rsid w:val="009D4807"/>
    <w:rsid w:val="009E26A6"/>
    <w:rsid w:val="00A31107"/>
    <w:rsid w:val="00A34DFD"/>
    <w:rsid w:val="00A43875"/>
    <w:rsid w:val="00A63677"/>
    <w:rsid w:val="00A71AEB"/>
    <w:rsid w:val="00A77AFA"/>
    <w:rsid w:val="00A81DD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7EEE"/>
    <w:rsid w:val="00DC3768"/>
    <w:rsid w:val="00DE0F27"/>
    <w:rsid w:val="00E143BE"/>
    <w:rsid w:val="00E35E0F"/>
    <w:rsid w:val="00E371D1"/>
    <w:rsid w:val="00E53738"/>
    <w:rsid w:val="00ED554B"/>
    <w:rsid w:val="00ED5F67"/>
    <w:rsid w:val="00EF08AE"/>
    <w:rsid w:val="00EF5790"/>
    <w:rsid w:val="00F068DE"/>
    <w:rsid w:val="00F11E00"/>
    <w:rsid w:val="00F23A1B"/>
    <w:rsid w:val="00F56D79"/>
    <w:rsid w:val="00FE5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A452-9F21-438E-BD44-7B221A7B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2014-10-28T13:22:00Z</dcterms:created>
  <dcterms:modified xsi:type="dcterms:W3CDTF">2014-10-28T13:22:00Z</dcterms:modified>
</cp:coreProperties>
</file>