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Pr="00901A8D">
        <w:rPr>
          <w:rFonts w:ascii="Arial" w:hAnsi="Arial" w:cs="Arial"/>
          <w:sz w:val="24"/>
          <w:szCs w:val="24"/>
          <w:u w:val="single"/>
        </w:rPr>
        <w:t>____</w:t>
      </w:r>
      <w:r w:rsidR="00901A8D" w:rsidRPr="00901A8D">
        <w:rPr>
          <w:rFonts w:ascii="Arial" w:hAnsi="Arial" w:cs="Arial"/>
          <w:sz w:val="24"/>
          <w:szCs w:val="24"/>
          <w:u w:val="single"/>
        </w:rPr>
        <w:t xml:space="preserve">IOWA DOT </w:t>
      </w:r>
      <w:r w:rsidRPr="00901A8D">
        <w:rPr>
          <w:rFonts w:ascii="Arial" w:hAnsi="Arial" w:cs="Arial"/>
          <w:sz w:val="24"/>
          <w:szCs w:val="24"/>
          <w:u w:val="single"/>
        </w:rPr>
        <w:t>_________</w:t>
      </w:r>
      <w:r w:rsidR="00FF32BE" w:rsidRPr="00901A8D">
        <w:rPr>
          <w:rFonts w:ascii="Arial" w:hAnsi="Arial" w:cs="Arial"/>
          <w:sz w:val="24"/>
          <w:szCs w:val="24"/>
          <w:u w:val="single"/>
        </w:rPr>
        <w:t>_______</w:t>
      </w:r>
      <w:r w:rsidRPr="00901A8D">
        <w:rPr>
          <w:rFonts w:ascii="Arial" w:hAnsi="Arial" w:cs="Arial"/>
          <w:sz w:val="24"/>
          <w:szCs w:val="24"/>
          <w:u w:val="single"/>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Pr="00FF32BE" w:rsidRDefault="00901A8D" w:rsidP="00E5374A">
            <w:pPr>
              <w:ind w:right="-720"/>
              <w:rPr>
                <w:rFonts w:ascii="Arial" w:hAnsi="Arial" w:cs="Arial"/>
                <w:i/>
                <w:sz w:val="20"/>
                <w:szCs w:val="20"/>
              </w:rPr>
            </w:pPr>
            <w:r>
              <w:rPr>
                <w:rFonts w:ascii="Arial" w:hAnsi="Arial" w:cs="Arial"/>
                <w:i/>
                <w:sz w:val="20"/>
                <w:szCs w:val="20"/>
              </w:rPr>
              <w:t>TPF-5(1</w:t>
            </w:r>
            <w:r w:rsidR="00E5374A">
              <w:rPr>
                <w:rFonts w:ascii="Arial" w:hAnsi="Arial" w:cs="Arial"/>
                <w:i/>
                <w:sz w:val="20"/>
                <w:szCs w:val="20"/>
              </w:rPr>
              <w:t>83</w:t>
            </w:r>
            <w:r>
              <w:rPr>
                <w:rFonts w:ascii="Arial" w:hAnsi="Arial" w:cs="Arial"/>
                <w:i/>
                <w:sz w:val="20"/>
                <w:szCs w:val="20"/>
              </w:rPr>
              <w:t>)</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706792" w:rsidRDefault="00706792" w:rsidP="00706792">
            <w:pPr>
              <w:ind w:right="-720"/>
              <w:rPr>
                <w:rFonts w:ascii="Arial" w:hAnsi="Arial" w:cs="Arial"/>
                <w:sz w:val="20"/>
                <w:szCs w:val="20"/>
              </w:rPr>
            </w:pPr>
            <w:r>
              <w:rPr>
                <w:rFonts w:ascii="Arial" w:hAnsi="Arial" w:cs="Arial"/>
                <w:sz w:val="20"/>
                <w:szCs w:val="20"/>
              </w:rPr>
              <w:t xml:space="preserve">  </w:t>
            </w:r>
            <w:r w:rsidR="00D15A73">
              <w:rPr>
                <w:rFonts w:ascii="Arial" w:hAnsi="Arial" w:cs="Arial"/>
                <w:sz w:val="20"/>
                <w:szCs w:val="20"/>
              </w:rPr>
              <w:t xml:space="preserve">    </w:t>
            </w:r>
            <w:r>
              <w:rPr>
                <w:rFonts w:ascii="Arial" w:hAnsi="Arial" w:cs="Arial"/>
                <w:sz w:val="20"/>
                <w:szCs w:val="20"/>
              </w:rPr>
              <w:t xml:space="preserve"> Quarter 1 (January 1 – March 31, 2014)</w:t>
            </w:r>
          </w:p>
          <w:p w:rsidR="00706792" w:rsidRDefault="00706792" w:rsidP="00706792">
            <w:pPr>
              <w:ind w:right="-720"/>
              <w:rPr>
                <w:rFonts w:ascii="Arial" w:hAnsi="Arial" w:cs="Arial"/>
                <w:sz w:val="20"/>
                <w:szCs w:val="20"/>
              </w:rPr>
            </w:pPr>
            <w:r>
              <w:rPr>
                <w:rFonts w:ascii="Arial" w:hAnsi="Arial" w:cs="Arial"/>
                <w:sz w:val="20"/>
                <w:szCs w:val="20"/>
              </w:rPr>
              <w:t xml:space="preserve">  </w:t>
            </w:r>
            <w:r w:rsidR="00D15A73">
              <w:rPr>
                <w:rFonts w:ascii="Arial" w:hAnsi="Arial" w:cs="Arial"/>
                <w:sz w:val="20"/>
                <w:szCs w:val="20"/>
              </w:rPr>
              <w:t>X</w:t>
            </w:r>
            <w:r>
              <w:rPr>
                <w:rFonts w:ascii="Arial" w:hAnsi="Arial" w:cs="Arial"/>
                <w:sz w:val="20"/>
                <w:szCs w:val="20"/>
              </w:rPr>
              <w:t xml:space="preserve">   </w:t>
            </w:r>
            <w:r w:rsidRPr="00901A8D">
              <w:rPr>
                <w:rFonts w:ascii="Arial" w:hAnsi="Arial" w:cs="Arial"/>
                <w:sz w:val="20"/>
                <w:szCs w:val="20"/>
              </w:rPr>
              <w:t>Quarter 2 (April 1 – June 30</w:t>
            </w:r>
            <w:r>
              <w:rPr>
                <w:rFonts w:ascii="Arial" w:hAnsi="Arial" w:cs="Arial"/>
                <w:sz w:val="20"/>
                <w:szCs w:val="20"/>
              </w:rPr>
              <w:t>, 2014</w:t>
            </w:r>
            <w:r w:rsidRPr="00901A8D">
              <w:rPr>
                <w:rFonts w:ascii="Arial" w:hAnsi="Arial" w:cs="Arial"/>
                <w:sz w:val="20"/>
                <w:szCs w:val="20"/>
              </w:rPr>
              <w:t>)</w:t>
            </w:r>
          </w:p>
          <w:p w:rsidR="00706792" w:rsidRDefault="00706792" w:rsidP="00706792">
            <w:pPr>
              <w:ind w:right="-720"/>
              <w:rPr>
                <w:rFonts w:ascii="Arial" w:hAnsi="Arial" w:cs="Arial"/>
                <w:sz w:val="20"/>
                <w:szCs w:val="20"/>
              </w:rPr>
            </w:pPr>
            <w:r>
              <w:rPr>
                <w:rFonts w:ascii="Arial" w:hAnsi="Arial" w:cs="Arial"/>
                <w:sz w:val="36"/>
                <w:szCs w:val="36"/>
              </w:rPr>
              <w:t xml:space="preserve">  </w:t>
            </w:r>
            <w:r>
              <w:rPr>
                <w:rFonts w:ascii="Arial" w:hAnsi="Arial" w:cs="Arial"/>
                <w:sz w:val="24"/>
                <w:szCs w:val="24"/>
              </w:rPr>
              <w:t xml:space="preserve">   </w:t>
            </w:r>
            <w:r>
              <w:rPr>
                <w:rFonts w:ascii="Arial" w:hAnsi="Arial" w:cs="Arial"/>
                <w:sz w:val="20"/>
                <w:szCs w:val="20"/>
              </w:rPr>
              <w:t>Quarter 3 (July 1 – September 30, 2014)</w:t>
            </w:r>
          </w:p>
          <w:p w:rsidR="00551D8A" w:rsidRPr="00551D8A" w:rsidRDefault="00706792" w:rsidP="00706792">
            <w:pPr>
              <w:ind w:right="-720"/>
              <w:rPr>
                <w:rFonts w:ascii="Arial" w:hAnsi="Arial" w:cs="Arial"/>
                <w:sz w:val="20"/>
                <w:szCs w:val="20"/>
              </w:rPr>
            </w:pPr>
            <w:r>
              <w:rPr>
                <w:rFonts w:ascii="Arial" w:hAnsi="Arial" w:cs="Arial"/>
                <w:sz w:val="36"/>
                <w:szCs w:val="36"/>
              </w:rPr>
              <w:t xml:space="preserve">    </w:t>
            </w:r>
            <w:r>
              <w:rPr>
                <w:rFonts w:ascii="Arial" w:hAnsi="Arial" w:cs="Arial"/>
                <w:sz w:val="20"/>
                <w:szCs w:val="20"/>
              </w:rPr>
              <w:t>Quarter 4 (October 1 – December 31, 2014)</w:t>
            </w:r>
          </w:p>
        </w:tc>
      </w:tr>
      <w:tr w:rsidR="00743C01" w:rsidRPr="00B66A21" w:rsidTr="00874EF7">
        <w:tc>
          <w:tcPr>
            <w:tcW w:w="10908" w:type="dxa"/>
            <w:gridSpan w:val="4"/>
          </w:tcPr>
          <w:p w:rsidR="00743C01" w:rsidRPr="00C13753"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E5374A" w:rsidP="00551D8A">
            <w:pPr>
              <w:ind w:right="-720"/>
              <w:rPr>
                <w:rFonts w:ascii="Arial" w:hAnsi="Arial" w:cs="Arial"/>
                <w:sz w:val="20"/>
                <w:szCs w:val="20"/>
              </w:rPr>
            </w:pPr>
            <w:r w:rsidRPr="000474FA">
              <w:t xml:space="preserve">   </w:t>
            </w:r>
            <w:bookmarkStart w:id="0" w:name="OLE_LINK1"/>
            <w:bookmarkStart w:id="1" w:name="OLE_LINK2"/>
            <w:r w:rsidRPr="000474FA">
              <w:t>Improving the Foundation Layers for Concrete Pavement</w:t>
            </w:r>
            <w:bookmarkEnd w:id="0"/>
            <w:bookmarkEnd w:id="1"/>
          </w:p>
        </w:tc>
      </w:tr>
      <w:tr w:rsidR="00551D8A" w:rsidRPr="00B66A21" w:rsidTr="00743C01">
        <w:tc>
          <w:tcPr>
            <w:tcW w:w="10908" w:type="dxa"/>
            <w:gridSpan w:val="4"/>
          </w:tcPr>
          <w:p w:rsidR="00551D8A" w:rsidRPr="00C13753" w:rsidRDefault="00FF32BE" w:rsidP="00551D8A">
            <w:pPr>
              <w:ind w:right="-720"/>
              <w:rPr>
                <w:rFonts w:ascii="Arial" w:hAnsi="Arial" w:cs="Arial"/>
                <w:b/>
                <w:sz w:val="20"/>
                <w:szCs w:val="20"/>
              </w:rPr>
            </w:pPr>
            <w:r w:rsidRPr="00C13753">
              <w:rPr>
                <w:rFonts w:ascii="Arial" w:hAnsi="Arial" w:cs="Arial"/>
                <w:b/>
                <w:sz w:val="20"/>
                <w:szCs w:val="20"/>
              </w:rPr>
              <w:t>Project Manager</w:t>
            </w:r>
            <w:r w:rsidR="00551D8A" w:rsidRPr="00C13753">
              <w:rPr>
                <w:rFonts w:ascii="Arial" w:hAnsi="Arial" w:cs="Arial"/>
                <w:b/>
                <w:sz w:val="20"/>
                <w:szCs w:val="20"/>
              </w:rPr>
              <w:t>:</w:t>
            </w:r>
            <w:r w:rsidRPr="00C13753">
              <w:rPr>
                <w:rFonts w:ascii="Arial" w:hAnsi="Arial" w:cs="Arial"/>
                <w:b/>
                <w:sz w:val="20"/>
                <w:szCs w:val="20"/>
              </w:rPr>
              <w:t xml:space="preserve">    </w:t>
            </w:r>
            <w:r w:rsidR="00551D8A" w:rsidRPr="00C13753">
              <w:rPr>
                <w:rFonts w:ascii="Arial" w:hAnsi="Arial" w:cs="Arial"/>
                <w:b/>
                <w:sz w:val="20"/>
                <w:szCs w:val="20"/>
              </w:rPr>
              <w:t xml:space="preserve">                                            </w:t>
            </w:r>
            <w:r w:rsidRPr="00C13753">
              <w:rPr>
                <w:rFonts w:ascii="Arial" w:hAnsi="Arial" w:cs="Arial"/>
                <w:b/>
                <w:sz w:val="20"/>
                <w:szCs w:val="20"/>
              </w:rPr>
              <w:t xml:space="preserve"> </w:t>
            </w:r>
            <w:r w:rsidR="00551D8A" w:rsidRPr="00C13753">
              <w:rPr>
                <w:rFonts w:ascii="Arial" w:hAnsi="Arial" w:cs="Arial"/>
                <w:b/>
                <w:sz w:val="20"/>
                <w:szCs w:val="20"/>
              </w:rPr>
              <w:t xml:space="preserve"> Phone:                                E-mail:</w:t>
            </w:r>
          </w:p>
          <w:p w:rsidR="00E5374A" w:rsidRPr="00B66A21" w:rsidRDefault="00B6614B" w:rsidP="00E5374A">
            <w:pPr>
              <w:ind w:right="-720"/>
              <w:rPr>
                <w:rFonts w:ascii="Arial" w:hAnsi="Arial" w:cs="Arial"/>
                <w:sz w:val="20"/>
                <w:szCs w:val="20"/>
              </w:rPr>
            </w:pPr>
            <w:r>
              <w:rPr>
                <w:rFonts w:ascii="Arial" w:hAnsi="Arial" w:cs="Arial"/>
                <w:sz w:val="20"/>
                <w:szCs w:val="20"/>
              </w:rPr>
              <w:t xml:space="preserve">Linda </w:t>
            </w:r>
            <w:proofErr w:type="spellStart"/>
            <w:r>
              <w:rPr>
                <w:rFonts w:ascii="Arial" w:hAnsi="Arial" w:cs="Arial"/>
                <w:sz w:val="20"/>
                <w:szCs w:val="20"/>
              </w:rPr>
              <w:t>Narigon</w:t>
            </w:r>
            <w:proofErr w:type="spellEnd"/>
            <w:r w:rsidR="00E5374A">
              <w:rPr>
                <w:rFonts w:ascii="Arial" w:hAnsi="Arial" w:cs="Arial"/>
                <w:sz w:val="20"/>
                <w:szCs w:val="20"/>
              </w:rPr>
              <w:t xml:space="preserve">                                                      </w:t>
            </w:r>
            <w:r>
              <w:rPr>
                <w:rFonts w:ascii="Arial" w:hAnsi="Arial" w:cs="Arial"/>
                <w:sz w:val="20"/>
                <w:szCs w:val="20"/>
              </w:rPr>
              <w:t>239-1471                          linda.narigon@dot.iowa.gov</w:t>
            </w:r>
          </w:p>
          <w:p w:rsidR="00743C01" w:rsidRPr="00B66A21" w:rsidRDefault="00743C01" w:rsidP="00551D8A">
            <w:pPr>
              <w:ind w:right="-720"/>
              <w:rPr>
                <w:rFonts w:ascii="Arial" w:hAnsi="Arial" w:cs="Arial"/>
                <w:sz w:val="20"/>
                <w:szCs w:val="20"/>
              </w:rPr>
            </w:pPr>
          </w:p>
        </w:tc>
      </w:tr>
      <w:tr w:rsidR="00551D8A" w:rsidRPr="00B66A21" w:rsidTr="00743C01">
        <w:tc>
          <w:tcPr>
            <w:tcW w:w="10908" w:type="dxa"/>
            <w:gridSpan w:val="4"/>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Project Investigator</w:t>
            </w:r>
            <w:r w:rsidR="00551D8A" w:rsidRPr="00C13753">
              <w:rPr>
                <w:rFonts w:ascii="Arial" w:hAnsi="Arial" w:cs="Arial"/>
                <w:b/>
                <w:sz w:val="20"/>
                <w:szCs w:val="20"/>
              </w:rPr>
              <w:t>:</w:t>
            </w:r>
            <w:r w:rsidRPr="00C13753">
              <w:rPr>
                <w:rFonts w:ascii="Arial" w:hAnsi="Arial" w:cs="Arial"/>
                <w:b/>
                <w:sz w:val="20"/>
                <w:szCs w:val="20"/>
              </w:rPr>
              <w:t xml:space="preserve"> </w:t>
            </w:r>
            <w:r w:rsidR="00743C01" w:rsidRPr="00C13753">
              <w:rPr>
                <w:rFonts w:ascii="Arial" w:hAnsi="Arial" w:cs="Arial"/>
                <w:b/>
                <w:sz w:val="20"/>
                <w:szCs w:val="20"/>
              </w:rPr>
              <w:t xml:space="preserve">                </w:t>
            </w:r>
            <w:r w:rsidRPr="00C13753">
              <w:rPr>
                <w:rFonts w:ascii="Arial" w:hAnsi="Arial" w:cs="Arial"/>
                <w:b/>
                <w:sz w:val="20"/>
                <w:szCs w:val="20"/>
              </w:rPr>
              <w:t xml:space="preserve">   </w:t>
            </w:r>
            <w:r w:rsidR="00743C01" w:rsidRPr="00C13753">
              <w:rPr>
                <w:rFonts w:ascii="Arial" w:hAnsi="Arial" w:cs="Arial"/>
                <w:b/>
                <w:sz w:val="20"/>
                <w:szCs w:val="20"/>
              </w:rPr>
              <w:t xml:space="preserve">                        Phone:                                 E-mail:</w:t>
            </w:r>
          </w:p>
          <w:p w:rsidR="00901A8D" w:rsidRPr="00B66A21" w:rsidRDefault="00E5374A" w:rsidP="00901A8D">
            <w:pPr>
              <w:ind w:right="-720"/>
              <w:rPr>
                <w:rFonts w:ascii="Arial" w:hAnsi="Arial" w:cs="Arial"/>
                <w:sz w:val="20"/>
                <w:szCs w:val="20"/>
              </w:rPr>
            </w:pPr>
            <w:r>
              <w:rPr>
                <w:rFonts w:ascii="Arial" w:hAnsi="Arial" w:cs="Arial"/>
                <w:sz w:val="20"/>
                <w:szCs w:val="20"/>
              </w:rPr>
              <w:t>David White</w:t>
            </w:r>
            <w:r w:rsidR="00901A8D">
              <w:rPr>
                <w:rFonts w:ascii="Arial" w:hAnsi="Arial" w:cs="Arial"/>
                <w:sz w:val="20"/>
                <w:szCs w:val="20"/>
              </w:rPr>
              <w:t xml:space="preserve">                                                      </w:t>
            </w:r>
            <w:r w:rsidR="00DF7549">
              <w:rPr>
                <w:rFonts w:ascii="Arial" w:hAnsi="Arial" w:cs="Arial"/>
                <w:sz w:val="20"/>
                <w:szCs w:val="20"/>
              </w:rPr>
              <w:t xml:space="preserve">   </w:t>
            </w:r>
            <w:r w:rsidR="00901A8D">
              <w:rPr>
                <w:rFonts w:ascii="Arial" w:hAnsi="Arial" w:cs="Arial"/>
                <w:sz w:val="20"/>
                <w:szCs w:val="20"/>
              </w:rPr>
              <w:t>294-</w:t>
            </w:r>
            <w:r>
              <w:rPr>
                <w:rFonts w:ascii="Arial" w:hAnsi="Arial" w:cs="Arial"/>
                <w:sz w:val="20"/>
                <w:szCs w:val="20"/>
              </w:rPr>
              <w:t>1463</w:t>
            </w:r>
            <w:r w:rsidR="00901A8D">
              <w:rPr>
                <w:rFonts w:ascii="Arial" w:hAnsi="Arial" w:cs="Arial"/>
                <w:sz w:val="20"/>
                <w:szCs w:val="20"/>
              </w:rPr>
              <w:t xml:space="preserve">                         </w:t>
            </w:r>
            <w:r w:rsidR="00DF7549">
              <w:rPr>
                <w:rFonts w:ascii="Arial" w:hAnsi="Arial" w:cs="Arial"/>
                <w:sz w:val="20"/>
                <w:szCs w:val="20"/>
              </w:rPr>
              <w:t xml:space="preserve"> </w:t>
            </w:r>
            <w:r>
              <w:rPr>
                <w:rFonts w:ascii="Arial" w:hAnsi="Arial" w:cs="Arial"/>
                <w:sz w:val="20"/>
                <w:szCs w:val="20"/>
              </w:rPr>
              <w:t>djwhite</w:t>
            </w:r>
            <w:r w:rsidR="00901A8D">
              <w:rPr>
                <w:rFonts w:ascii="Arial" w:hAnsi="Arial" w:cs="Arial"/>
                <w:sz w:val="20"/>
                <w:szCs w:val="20"/>
              </w:rPr>
              <w:t>@iastate.edu</w:t>
            </w:r>
          </w:p>
          <w:p w:rsidR="00743C01" w:rsidRPr="00B66A21" w:rsidRDefault="00743C01" w:rsidP="00551D8A">
            <w:pPr>
              <w:ind w:right="-720"/>
              <w:rPr>
                <w:rFonts w:ascii="Arial" w:hAnsi="Arial" w:cs="Arial"/>
                <w:sz w:val="20"/>
                <w:szCs w:val="20"/>
              </w:rPr>
            </w:pP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743C01" w:rsidRDefault="00743C01" w:rsidP="00551D8A">
            <w:pPr>
              <w:ind w:right="-720"/>
              <w:rPr>
                <w:rFonts w:ascii="Arial" w:hAnsi="Arial" w:cs="Arial"/>
                <w:b/>
                <w:sz w:val="20"/>
                <w:szCs w:val="20"/>
              </w:rPr>
            </w:pPr>
            <w:r w:rsidRPr="00C13753">
              <w:rPr>
                <w:rFonts w:ascii="Arial" w:hAnsi="Arial" w:cs="Arial"/>
                <w:b/>
                <w:sz w:val="20"/>
                <w:szCs w:val="20"/>
              </w:rPr>
              <w:t>Lead Agency Project ID:</w:t>
            </w:r>
          </w:p>
          <w:p w:rsidR="00901A8D" w:rsidRPr="00E5374A" w:rsidRDefault="00071A2E" w:rsidP="00551D8A">
            <w:pPr>
              <w:ind w:right="-720"/>
              <w:rPr>
                <w:rFonts w:ascii="Arial" w:hAnsi="Arial" w:cs="Arial"/>
                <w:sz w:val="20"/>
                <w:szCs w:val="20"/>
              </w:rPr>
            </w:pPr>
            <w:r>
              <w:rPr>
                <w:rFonts w:ascii="Arial" w:hAnsi="Arial" w:cs="Arial"/>
                <w:sz w:val="20"/>
                <w:szCs w:val="20"/>
              </w:rPr>
              <w:t>RT</w:t>
            </w:r>
            <w:r w:rsidR="0008155E">
              <w:rPr>
                <w:rFonts w:ascii="Arial" w:hAnsi="Arial" w:cs="Arial"/>
                <w:sz w:val="20"/>
                <w:szCs w:val="20"/>
              </w:rPr>
              <w:t xml:space="preserve"> 0</w:t>
            </w:r>
            <w:r>
              <w:rPr>
                <w:rFonts w:ascii="Arial" w:hAnsi="Arial" w:cs="Arial"/>
                <w:sz w:val="20"/>
                <w:szCs w:val="20"/>
              </w:rPr>
              <w:t>314</w:t>
            </w:r>
          </w:p>
        </w:tc>
        <w:tc>
          <w:tcPr>
            <w:tcW w:w="3330" w:type="dxa"/>
            <w:gridSpan w:val="2"/>
          </w:tcPr>
          <w:p w:rsidR="00743C01" w:rsidRDefault="00FF32BE" w:rsidP="00551D8A">
            <w:pPr>
              <w:ind w:right="-720"/>
              <w:rPr>
                <w:rFonts w:ascii="Arial" w:hAnsi="Arial" w:cs="Arial"/>
                <w:b/>
                <w:sz w:val="20"/>
                <w:szCs w:val="20"/>
              </w:rPr>
            </w:pPr>
            <w:r w:rsidRPr="00C13753">
              <w:rPr>
                <w:rFonts w:ascii="Arial" w:hAnsi="Arial" w:cs="Arial"/>
                <w:b/>
                <w:sz w:val="20"/>
                <w:szCs w:val="20"/>
              </w:rPr>
              <w:t>Other P</w:t>
            </w:r>
            <w:r w:rsidR="00743C01" w:rsidRPr="00C13753">
              <w:rPr>
                <w:rFonts w:ascii="Arial" w:hAnsi="Arial" w:cs="Arial"/>
                <w:b/>
                <w:sz w:val="20"/>
                <w:szCs w:val="20"/>
              </w:rPr>
              <w:t>roject ID</w:t>
            </w:r>
            <w:r w:rsidRPr="00C13753">
              <w:rPr>
                <w:rFonts w:ascii="Arial" w:hAnsi="Arial" w:cs="Arial"/>
                <w:b/>
                <w:sz w:val="20"/>
                <w:szCs w:val="20"/>
              </w:rPr>
              <w:t xml:space="preserve"> (i.e., contract #)</w:t>
            </w:r>
            <w:r w:rsidR="00743C01" w:rsidRPr="00C13753">
              <w:rPr>
                <w:rFonts w:ascii="Arial" w:hAnsi="Arial" w:cs="Arial"/>
                <w:b/>
                <w:sz w:val="20"/>
                <w:szCs w:val="20"/>
              </w:rPr>
              <w:t>:</w:t>
            </w:r>
          </w:p>
          <w:p w:rsidR="00071A2E" w:rsidRPr="00C13753" w:rsidRDefault="00071A2E" w:rsidP="00551D8A">
            <w:pPr>
              <w:ind w:right="-720"/>
              <w:rPr>
                <w:rFonts w:ascii="Arial" w:hAnsi="Arial" w:cs="Arial"/>
                <w:b/>
                <w:sz w:val="20"/>
                <w:szCs w:val="20"/>
              </w:rPr>
            </w:pPr>
            <w:r w:rsidRPr="00E5374A">
              <w:rPr>
                <w:rFonts w:ascii="Arial" w:hAnsi="Arial" w:cs="Arial"/>
                <w:sz w:val="20"/>
                <w:szCs w:val="20"/>
              </w:rPr>
              <w:t>Addendum 352</w:t>
            </w:r>
          </w:p>
        </w:tc>
        <w:tc>
          <w:tcPr>
            <w:tcW w:w="3420" w:type="dxa"/>
          </w:tcPr>
          <w:p w:rsidR="00743C01" w:rsidRPr="00C13753" w:rsidRDefault="004156B2" w:rsidP="00551D8A">
            <w:pPr>
              <w:ind w:right="-720"/>
              <w:rPr>
                <w:rFonts w:ascii="Arial" w:hAnsi="Arial" w:cs="Arial"/>
                <w:b/>
                <w:sz w:val="20"/>
                <w:szCs w:val="20"/>
              </w:rPr>
            </w:pPr>
            <w:r w:rsidRPr="00C13753">
              <w:rPr>
                <w:rFonts w:ascii="Arial" w:hAnsi="Arial" w:cs="Arial"/>
                <w:b/>
                <w:sz w:val="20"/>
                <w:szCs w:val="20"/>
              </w:rPr>
              <w:t>Project Start D</w:t>
            </w:r>
            <w:r w:rsidR="00743C01" w:rsidRPr="00C13753">
              <w:rPr>
                <w:rFonts w:ascii="Arial" w:hAnsi="Arial" w:cs="Arial"/>
                <w:b/>
                <w:sz w:val="20"/>
                <w:szCs w:val="20"/>
              </w:rPr>
              <w:t>ate:</w:t>
            </w:r>
          </w:p>
          <w:p w:rsidR="00743C01" w:rsidRPr="00B66A21" w:rsidRDefault="00E5374A" w:rsidP="00551D8A">
            <w:pPr>
              <w:ind w:right="-720"/>
              <w:rPr>
                <w:rFonts w:ascii="Arial" w:hAnsi="Arial" w:cs="Arial"/>
                <w:sz w:val="20"/>
                <w:szCs w:val="20"/>
              </w:rPr>
            </w:pPr>
            <w:r>
              <w:rPr>
                <w:rFonts w:ascii="Arial" w:hAnsi="Arial" w:cs="Arial"/>
                <w:sz w:val="20"/>
                <w:szCs w:val="20"/>
              </w:rPr>
              <w:t>3</w:t>
            </w:r>
            <w:r w:rsidR="00901A8D">
              <w:rPr>
                <w:rFonts w:ascii="Arial" w:hAnsi="Arial" w:cs="Arial"/>
                <w:sz w:val="20"/>
                <w:szCs w:val="20"/>
              </w:rPr>
              <w:t>/1</w:t>
            </w:r>
            <w:r>
              <w:rPr>
                <w:rFonts w:ascii="Arial" w:hAnsi="Arial" w:cs="Arial"/>
                <w:sz w:val="20"/>
                <w:szCs w:val="20"/>
              </w:rPr>
              <w:t>6</w:t>
            </w:r>
            <w:r w:rsidR="00901A8D">
              <w:rPr>
                <w:rFonts w:ascii="Arial" w:hAnsi="Arial" w:cs="Arial"/>
                <w:sz w:val="20"/>
                <w:szCs w:val="20"/>
              </w:rPr>
              <w:t>/0</w:t>
            </w:r>
            <w:r>
              <w:rPr>
                <w:rFonts w:ascii="Arial" w:hAnsi="Arial" w:cs="Arial"/>
                <w:sz w:val="20"/>
                <w:szCs w:val="20"/>
              </w:rPr>
              <w:t>9</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901A8D" w:rsidRDefault="00FF32BE" w:rsidP="00551D8A">
            <w:pPr>
              <w:ind w:right="-720"/>
              <w:rPr>
                <w:rFonts w:ascii="Arial" w:hAnsi="Arial" w:cs="Arial"/>
                <w:b/>
                <w:sz w:val="20"/>
                <w:szCs w:val="20"/>
              </w:rPr>
            </w:pPr>
            <w:r w:rsidRPr="00C13753">
              <w:rPr>
                <w:rFonts w:ascii="Arial" w:hAnsi="Arial" w:cs="Arial"/>
                <w:b/>
                <w:sz w:val="20"/>
                <w:szCs w:val="20"/>
              </w:rPr>
              <w:t>Original Project End D</w:t>
            </w:r>
            <w:r w:rsidR="00743C01" w:rsidRPr="00C13753">
              <w:rPr>
                <w:rFonts w:ascii="Arial" w:hAnsi="Arial" w:cs="Arial"/>
                <w:b/>
                <w:sz w:val="20"/>
                <w:szCs w:val="20"/>
              </w:rPr>
              <w:t>ate:</w:t>
            </w:r>
            <w:r w:rsidR="00901A8D">
              <w:rPr>
                <w:rFonts w:ascii="Arial" w:hAnsi="Arial" w:cs="Arial"/>
                <w:b/>
                <w:sz w:val="20"/>
                <w:szCs w:val="20"/>
              </w:rPr>
              <w:t xml:space="preserve"> </w:t>
            </w:r>
          </w:p>
          <w:p w:rsidR="00743C01" w:rsidRPr="00E5374A" w:rsidRDefault="00E5374A" w:rsidP="00E5374A">
            <w:pPr>
              <w:ind w:right="-720"/>
              <w:rPr>
                <w:rFonts w:ascii="Arial" w:hAnsi="Arial" w:cs="Arial"/>
                <w:sz w:val="20"/>
                <w:szCs w:val="20"/>
              </w:rPr>
            </w:pPr>
            <w:r w:rsidRPr="00E5374A">
              <w:rPr>
                <w:rFonts w:ascii="Arial" w:hAnsi="Arial" w:cs="Arial"/>
                <w:sz w:val="20"/>
                <w:szCs w:val="20"/>
              </w:rPr>
              <w:t>3</w:t>
            </w:r>
            <w:r w:rsidR="00901A8D" w:rsidRPr="00E5374A">
              <w:rPr>
                <w:rFonts w:ascii="Arial" w:hAnsi="Arial" w:cs="Arial"/>
                <w:sz w:val="20"/>
                <w:szCs w:val="20"/>
              </w:rPr>
              <w:t>/1</w:t>
            </w:r>
            <w:r w:rsidRPr="00E5374A">
              <w:rPr>
                <w:rFonts w:ascii="Arial" w:hAnsi="Arial" w:cs="Arial"/>
                <w:sz w:val="20"/>
                <w:szCs w:val="20"/>
              </w:rPr>
              <w:t>5</w:t>
            </w:r>
            <w:r w:rsidR="00901A8D" w:rsidRPr="00E5374A">
              <w:rPr>
                <w:rFonts w:ascii="Arial" w:hAnsi="Arial" w:cs="Arial"/>
                <w:sz w:val="20"/>
                <w:szCs w:val="20"/>
              </w:rPr>
              <w:t>/1</w:t>
            </w:r>
            <w:r w:rsidRPr="00E5374A">
              <w:rPr>
                <w:rFonts w:ascii="Arial" w:hAnsi="Arial" w:cs="Arial"/>
                <w:sz w:val="20"/>
                <w:szCs w:val="20"/>
              </w:rPr>
              <w:t>4</w:t>
            </w:r>
          </w:p>
        </w:tc>
        <w:tc>
          <w:tcPr>
            <w:tcW w:w="3330" w:type="dxa"/>
            <w:gridSpan w:val="2"/>
          </w:tcPr>
          <w:p w:rsidR="00032A27" w:rsidRDefault="00743C01" w:rsidP="00551D8A">
            <w:pPr>
              <w:ind w:right="-720"/>
              <w:rPr>
                <w:rFonts w:ascii="Arial" w:hAnsi="Arial" w:cs="Arial"/>
                <w:b/>
                <w:sz w:val="20"/>
                <w:szCs w:val="20"/>
              </w:rPr>
            </w:pPr>
            <w:r w:rsidRPr="00C13753">
              <w:rPr>
                <w:rFonts w:ascii="Arial" w:hAnsi="Arial" w:cs="Arial"/>
                <w:b/>
                <w:sz w:val="20"/>
                <w:szCs w:val="20"/>
              </w:rPr>
              <w:t xml:space="preserve">Current </w:t>
            </w:r>
            <w:r w:rsidR="00FF32BE" w:rsidRPr="00C13753">
              <w:rPr>
                <w:rFonts w:ascii="Arial" w:hAnsi="Arial" w:cs="Arial"/>
                <w:b/>
                <w:sz w:val="20"/>
                <w:szCs w:val="20"/>
              </w:rPr>
              <w:t>Project End D</w:t>
            </w:r>
            <w:r w:rsidRPr="00C13753">
              <w:rPr>
                <w:rFonts w:ascii="Arial" w:hAnsi="Arial" w:cs="Arial"/>
                <w:b/>
                <w:sz w:val="20"/>
                <w:szCs w:val="20"/>
              </w:rPr>
              <w:t>ate:</w:t>
            </w:r>
            <w:r w:rsidR="00BF3351">
              <w:rPr>
                <w:rFonts w:ascii="Arial" w:hAnsi="Arial" w:cs="Arial"/>
                <w:b/>
                <w:sz w:val="20"/>
                <w:szCs w:val="20"/>
              </w:rPr>
              <w:t xml:space="preserve"> </w:t>
            </w:r>
          </w:p>
          <w:p w:rsidR="00743C01" w:rsidRPr="00C13753" w:rsidRDefault="00BF3351" w:rsidP="00706792">
            <w:pPr>
              <w:ind w:right="-720"/>
              <w:rPr>
                <w:rFonts w:ascii="Arial" w:hAnsi="Arial" w:cs="Arial"/>
                <w:b/>
                <w:sz w:val="20"/>
                <w:szCs w:val="20"/>
              </w:rPr>
            </w:pPr>
            <w:r w:rsidRPr="00BF3351">
              <w:rPr>
                <w:rFonts w:ascii="Arial" w:hAnsi="Arial" w:cs="Arial"/>
                <w:sz w:val="20"/>
                <w:szCs w:val="20"/>
              </w:rPr>
              <w:t>3/15/20</w:t>
            </w:r>
            <w:r w:rsidRPr="00DF7549">
              <w:rPr>
                <w:rFonts w:ascii="Arial" w:hAnsi="Arial" w:cs="Arial"/>
                <w:b/>
                <w:sz w:val="20"/>
                <w:szCs w:val="20"/>
              </w:rPr>
              <w:t>1</w:t>
            </w:r>
            <w:r w:rsidR="00706792" w:rsidRPr="00DF7549">
              <w:rPr>
                <w:rFonts w:ascii="Arial" w:hAnsi="Arial" w:cs="Arial"/>
                <w:b/>
                <w:sz w:val="20"/>
                <w:szCs w:val="20"/>
              </w:rPr>
              <w:t>6</w:t>
            </w:r>
          </w:p>
        </w:tc>
        <w:tc>
          <w:tcPr>
            <w:tcW w:w="3420" w:type="dxa"/>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Number of E</w:t>
            </w:r>
            <w:r w:rsidR="00743C01" w:rsidRPr="00C13753">
              <w:rPr>
                <w:rFonts w:ascii="Arial" w:hAnsi="Arial" w:cs="Arial"/>
                <w:b/>
                <w:sz w:val="20"/>
                <w:szCs w:val="20"/>
              </w:rPr>
              <w:t>xtension</w:t>
            </w:r>
            <w:r w:rsidRPr="00C13753">
              <w:rPr>
                <w:rFonts w:ascii="Arial" w:hAnsi="Arial" w:cs="Arial"/>
                <w:b/>
                <w:sz w:val="20"/>
                <w:szCs w:val="20"/>
              </w:rPr>
              <w:t>s</w:t>
            </w:r>
            <w:r w:rsidR="00743C01" w:rsidRPr="00C13753">
              <w:rPr>
                <w:rFonts w:ascii="Arial" w:hAnsi="Arial" w:cs="Arial"/>
                <w:b/>
                <w:sz w:val="20"/>
                <w:szCs w:val="20"/>
              </w:rPr>
              <w:t>:</w:t>
            </w:r>
          </w:p>
          <w:p w:rsidR="00743C01" w:rsidRPr="00B66A21" w:rsidRDefault="00A52F96" w:rsidP="00551D8A">
            <w:pPr>
              <w:ind w:right="-720"/>
              <w:rPr>
                <w:rFonts w:ascii="Arial" w:hAnsi="Arial" w:cs="Arial"/>
                <w:sz w:val="20"/>
                <w:szCs w:val="20"/>
              </w:rPr>
            </w:pPr>
            <w:r>
              <w:rPr>
                <w:rFonts w:ascii="Arial" w:hAnsi="Arial" w:cs="Arial"/>
                <w:sz w:val="20"/>
                <w:szCs w:val="20"/>
              </w:rPr>
              <w:t>On-going pooled fund project</w:t>
            </w: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3E10DA" w:rsidP="00551D8A">
      <w:pPr>
        <w:spacing w:after="0"/>
        <w:ind w:left="-720" w:right="-720"/>
        <w:rPr>
          <w:rFonts w:ascii="Arial" w:hAnsi="Arial" w:cs="Arial"/>
          <w:sz w:val="20"/>
          <w:szCs w:val="20"/>
        </w:rPr>
      </w:pPr>
      <w:r w:rsidRPr="00B66A21">
        <w:rPr>
          <w:rFonts w:ascii="Arial" w:hAnsi="Arial" w:cs="Arial"/>
          <w:sz w:val="36"/>
          <w:szCs w:val="36"/>
        </w:rPr>
        <w:t>□</w:t>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schedule</w:t>
      </w:r>
      <w:r w:rsidR="00743C01" w:rsidRPr="00B66A21">
        <w:rPr>
          <w:rFonts w:ascii="Arial" w:hAnsi="Arial" w:cs="Arial"/>
          <w:sz w:val="20"/>
          <w:szCs w:val="20"/>
        </w:rPr>
        <w:tab/>
      </w:r>
      <w:r w:rsidRPr="006B6550">
        <w:rPr>
          <w:rFonts w:ascii="Arial" w:hAnsi="Arial" w:cs="Arial"/>
          <w:sz w:val="36"/>
          <w:szCs w:val="36"/>
        </w:rPr>
        <w:t>x</w:t>
      </w:r>
      <w:r w:rsidR="00743C01" w:rsidRPr="006B6550">
        <w:rPr>
          <w:rFonts w:ascii="Arial" w:hAnsi="Arial" w:cs="Arial"/>
          <w:sz w:val="36"/>
          <w:szCs w:val="36"/>
        </w:rPr>
        <w:t xml:space="preserve"> </w:t>
      </w:r>
      <w:r w:rsidR="00743C01" w:rsidRPr="006B6550">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E5374A"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C13753" w:rsidRDefault="00C13753" w:rsidP="00B66A21">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Total Percentage of </w:t>
            </w:r>
            <w:r w:rsidR="00874EF7" w:rsidRPr="00C13753">
              <w:rPr>
                <w:rFonts w:ascii="Arial" w:hAnsi="Arial" w:cs="Arial"/>
                <w:b/>
                <w:sz w:val="20"/>
                <w:szCs w:val="20"/>
              </w:rPr>
              <w:t>Work</w:t>
            </w:r>
          </w:p>
          <w:p w:rsidR="00874EF7" w:rsidRPr="00C13753" w:rsidRDefault="00C13753" w:rsidP="00B66A21">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 xml:space="preserve"> Completed</w:t>
            </w:r>
          </w:p>
        </w:tc>
      </w:tr>
      <w:tr w:rsidR="00874EF7" w:rsidRPr="00B66A21" w:rsidTr="00ED529D">
        <w:trPr>
          <w:trHeight w:val="422"/>
        </w:trPr>
        <w:tc>
          <w:tcPr>
            <w:tcW w:w="4158" w:type="dxa"/>
            <w:vAlign w:val="center"/>
          </w:tcPr>
          <w:p w:rsidR="00874EF7" w:rsidRPr="00B66A21" w:rsidRDefault="00ED529D" w:rsidP="001536CD">
            <w:pPr>
              <w:jc w:val="center"/>
              <w:rPr>
                <w:rFonts w:ascii="Arial" w:hAnsi="Arial" w:cs="Arial"/>
                <w:sz w:val="20"/>
                <w:szCs w:val="20"/>
              </w:rPr>
            </w:pPr>
            <w:r>
              <w:rPr>
                <w:rFonts w:ascii="Arial" w:hAnsi="Arial" w:cs="Arial"/>
                <w:sz w:val="20"/>
                <w:szCs w:val="20"/>
              </w:rPr>
              <w:t>$</w:t>
            </w:r>
            <w:r w:rsidR="001536CD">
              <w:rPr>
                <w:rFonts w:ascii="Arial" w:hAnsi="Arial" w:cs="Arial"/>
                <w:sz w:val="20"/>
                <w:szCs w:val="20"/>
              </w:rPr>
              <w:t>875</w:t>
            </w:r>
            <w:r w:rsidR="00E5374A">
              <w:rPr>
                <w:rFonts w:ascii="Arial" w:hAnsi="Arial" w:cs="Arial"/>
                <w:sz w:val="20"/>
                <w:szCs w:val="20"/>
              </w:rPr>
              <w:t>,000</w:t>
            </w:r>
          </w:p>
        </w:tc>
        <w:tc>
          <w:tcPr>
            <w:tcW w:w="3330" w:type="dxa"/>
            <w:vAlign w:val="center"/>
          </w:tcPr>
          <w:p w:rsidR="00874EF7" w:rsidRPr="00B66A21" w:rsidRDefault="004001C6" w:rsidP="00654EA5">
            <w:pPr>
              <w:jc w:val="center"/>
              <w:rPr>
                <w:rFonts w:ascii="Arial" w:hAnsi="Arial" w:cs="Arial"/>
                <w:sz w:val="20"/>
                <w:szCs w:val="20"/>
              </w:rPr>
            </w:pPr>
            <w:r>
              <w:rPr>
                <w:rFonts w:ascii="Arial" w:hAnsi="Arial" w:cs="Arial"/>
                <w:sz w:val="20"/>
                <w:szCs w:val="20"/>
              </w:rPr>
              <w:t>$</w:t>
            </w:r>
            <w:r w:rsidR="00654EA5">
              <w:rPr>
                <w:rFonts w:ascii="Arial" w:hAnsi="Arial" w:cs="Arial"/>
                <w:sz w:val="20"/>
                <w:szCs w:val="20"/>
              </w:rPr>
              <w:t>577,386.14</w:t>
            </w:r>
          </w:p>
        </w:tc>
        <w:tc>
          <w:tcPr>
            <w:tcW w:w="3420" w:type="dxa"/>
            <w:vAlign w:val="center"/>
          </w:tcPr>
          <w:p w:rsidR="00874EF7" w:rsidRPr="00B66A21" w:rsidRDefault="00DF7549" w:rsidP="003E10DA">
            <w:pPr>
              <w:jc w:val="center"/>
              <w:rPr>
                <w:rFonts w:ascii="Arial" w:hAnsi="Arial" w:cs="Arial"/>
                <w:sz w:val="20"/>
                <w:szCs w:val="20"/>
              </w:rPr>
            </w:pPr>
            <w:r>
              <w:rPr>
                <w:rFonts w:ascii="Arial" w:hAnsi="Arial" w:cs="Arial"/>
                <w:sz w:val="20"/>
                <w:szCs w:val="20"/>
              </w:rPr>
              <w:t>96</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4E14DC" w:rsidRPr="00C13753" w:rsidRDefault="00B2185C" w:rsidP="00B66A21">
            <w:pPr>
              <w:ind w:right="-720"/>
              <w:rPr>
                <w:rFonts w:ascii="Arial" w:hAnsi="Arial" w:cs="Arial"/>
                <w:b/>
                <w:sz w:val="20"/>
                <w:szCs w:val="20"/>
              </w:rPr>
            </w:pPr>
            <w:r w:rsidRPr="00C13753">
              <w:rPr>
                <w:rFonts w:ascii="Arial" w:hAnsi="Arial" w:cs="Arial"/>
                <w:b/>
                <w:sz w:val="20"/>
                <w:szCs w:val="20"/>
              </w:rPr>
              <w:t xml:space="preserve">        </w:t>
            </w:r>
            <w:r w:rsidR="004E14DC" w:rsidRPr="00C13753">
              <w:rPr>
                <w:rFonts w:ascii="Arial" w:hAnsi="Arial" w:cs="Arial"/>
                <w:b/>
                <w:sz w:val="20"/>
                <w:szCs w:val="20"/>
              </w:rPr>
              <w:t xml:space="preserve">         </w:t>
            </w:r>
            <w:r w:rsidR="00B66A21" w:rsidRPr="00C13753">
              <w:rPr>
                <w:rFonts w:ascii="Arial" w:hAnsi="Arial" w:cs="Arial"/>
                <w:b/>
                <w:sz w:val="20"/>
                <w:szCs w:val="20"/>
              </w:rPr>
              <w:t>Total</w:t>
            </w:r>
            <w:r w:rsidR="004E14DC" w:rsidRPr="00C13753">
              <w:rPr>
                <w:rFonts w:ascii="Arial" w:hAnsi="Arial" w:cs="Arial"/>
                <w:b/>
                <w:sz w:val="20"/>
                <w:szCs w:val="20"/>
              </w:rPr>
              <w:t xml:space="preserve"> Project Expenses</w:t>
            </w:r>
          </w:p>
          <w:p w:rsidR="00B66A21" w:rsidRPr="00C13753" w:rsidRDefault="004E14DC" w:rsidP="00B66A21">
            <w:pPr>
              <w:ind w:right="-720"/>
              <w:rPr>
                <w:rFonts w:ascii="Arial" w:hAnsi="Arial" w:cs="Arial"/>
                <w:b/>
                <w:sz w:val="20"/>
                <w:szCs w:val="20"/>
              </w:rPr>
            </w:pPr>
            <w:r w:rsidRPr="00C13753">
              <w:rPr>
                <w:rFonts w:ascii="Arial" w:hAnsi="Arial" w:cs="Arial"/>
                <w:b/>
                <w:sz w:val="20"/>
                <w:szCs w:val="20"/>
              </w:rPr>
              <w:t xml:space="preserv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B66A21" w:rsidRPr="00C13753" w:rsidRDefault="004E14DC" w:rsidP="004E14DC">
            <w:pPr>
              <w:ind w:right="-720"/>
              <w:rPr>
                <w:rFonts w:ascii="Arial" w:hAnsi="Arial" w:cs="Arial"/>
                <w:b/>
                <w:sz w:val="20"/>
                <w:szCs w:val="20"/>
              </w:rPr>
            </w:pPr>
            <w:r w:rsidRPr="00C13753">
              <w:rPr>
                <w:rFonts w:ascii="Arial" w:hAnsi="Arial" w:cs="Arial"/>
                <w:b/>
                <w:sz w:val="20"/>
                <w:szCs w:val="20"/>
              </w:rPr>
              <w:t>Percentage of Work Completed</w:t>
            </w:r>
          </w:p>
          <w:p w:rsidR="004E14DC" w:rsidRPr="00C13753" w:rsidRDefault="004E14DC" w:rsidP="004E14DC">
            <w:pPr>
              <w:ind w:right="-720"/>
              <w:rPr>
                <w:rFonts w:ascii="Arial" w:hAnsi="Arial" w:cs="Arial"/>
                <w:b/>
                <w:sz w:val="20"/>
                <w:szCs w:val="20"/>
              </w:rPr>
            </w:pPr>
            <w:r w:rsidRPr="00C13753">
              <w:rPr>
                <w:rFonts w:ascii="Arial" w:hAnsi="Arial" w:cs="Arial"/>
                <w:b/>
                <w:sz w:val="20"/>
                <w:szCs w:val="20"/>
              </w:rPr>
              <w:t xml:space="preserve">              This Quarter</w:t>
            </w:r>
          </w:p>
        </w:tc>
      </w:tr>
      <w:tr w:rsidR="00B66A21" w:rsidRPr="00B66A21" w:rsidTr="00ED529D">
        <w:trPr>
          <w:trHeight w:val="377"/>
        </w:trPr>
        <w:tc>
          <w:tcPr>
            <w:tcW w:w="4158" w:type="dxa"/>
            <w:vAlign w:val="center"/>
          </w:tcPr>
          <w:p w:rsidR="00B66A21" w:rsidRPr="00B66A21" w:rsidRDefault="006271F8" w:rsidP="00654EA5">
            <w:pPr>
              <w:jc w:val="center"/>
              <w:rPr>
                <w:rFonts w:ascii="Arial" w:hAnsi="Arial" w:cs="Arial"/>
                <w:sz w:val="20"/>
                <w:szCs w:val="20"/>
              </w:rPr>
            </w:pPr>
            <w:r>
              <w:rPr>
                <w:rFonts w:ascii="Arial" w:hAnsi="Arial" w:cs="Arial"/>
                <w:sz w:val="20"/>
                <w:szCs w:val="20"/>
              </w:rPr>
              <w:t>$</w:t>
            </w:r>
            <w:r w:rsidR="00654EA5">
              <w:rPr>
                <w:rFonts w:ascii="Arial" w:hAnsi="Arial" w:cs="Arial"/>
                <w:sz w:val="20"/>
                <w:szCs w:val="20"/>
              </w:rPr>
              <w:t>11,000</w:t>
            </w:r>
          </w:p>
        </w:tc>
        <w:tc>
          <w:tcPr>
            <w:tcW w:w="3330" w:type="dxa"/>
            <w:vAlign w:val="center"/>
          </w:tcPr>
          <w:p w:rsidR="00B66A21" w:rsidRPr="00B66A21" w:rsidRDefault="00B66A21" w:rsidP="00ED529D">
            <w:pPr>
              <w:jc w:val="center"/>
              <w:rPr>
                <w:rFonts w:ascii="Arial" w:hAnsi="Arial" w:cs="Arial"/>
                <w:sz w:val="20"/>
                <w:szCs w:val="20"/>
              </w:rPr>
            </w:pPr>
          </w:p>
        </w:tc>
        <w:tc>
          <w:tcPr>
            <w:tcW w:w="3420" w:type="dxa"/>
            <w:vAlign w:val="center"/>
          </w:tcPr>
          <w:p w:rsidR="00B66A21" w:rsidRPr="00B66A21" w:rsidRDefault="00DF7549" w:rsidP="00EC6B5B">
            <w:pPr>
              <w:jc w:val="center"/>
              <w:rPr>
                <w:rFonts w:ascii="Arial" w:hAnsi="Arial" w:cs="Arial"/>
                <w:sz w:val="20"/>
                <w:szCs w:val="20"/>
              </w:rPr>
            </w:pPr>
            <w:r>
              <w:rPr>
                <w:rFonts w:ascii="Arial" w:hAnsi="Arial" w:cs="Arial"/>
                <w:sz w:val="20"/>
                <w:szCs w:val="20"/>
              </w:rPr>
              <w:t>2</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p w:rsidR="00874EF7"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lastRenderedPageBreak/>
        <w:t>Project Description:</w:t>
      </w:r>
    </w:p>
    <w:p w:rsidR="007B0BCD" w:rsidRPr="007B0BCD" w:rsidRDefault="007B0BCD" w:rsidP="007B0BCD">
      <w:pPr>
        <w:pStyle w:val="NoSpacing"/>
        <w:rPr>
          <w:rFonts w:ascii="Times New Roman" w:hAnsi="Times New Roman" w:cs="Times New Roman"/>
        </w:rPr>
      </w:pPr>
      <w:r w:rsidRPr="007B0BCD">
        <w:rPr>
          <w:rFonts w:ascii="Times New Roman" w:hAnsi="Times New Roman" w:cs="Times New Roman"/>
        </w:rPr>
        <w:t xml:space="preserve">The objective of this research is to improve the construction methods, economic analysis and selection of materials, in-situ testing and evaluation, and development of performance-related specifications for the pavement foundation layers. The outcome of this study will be conclusive findings that make pavement foundations more durable, uniform, </w:t>
      </w:r>
      <w:r w:rsidR="00ED529D">
        <w:rPr>
          <w:rFonts w:ascii="Times New Roman" w:hAnsi="Times New Roman" w:cs="Times New Roman"/>
        </w:rPr>
        <w:t xml:space="preserve">constructible, and economical. </w:t>
      </w:r>
      <w:r w:rsidRPr="007B0BCD">
        <w:rPr>
          <w:rFonts w:ascii="Times New Roman" w:hAnsi="Times New Roman" w:cs="Times New Roman"/>
        </w:rPr>
        <w:t>Although the focus of this research will be PCC concrete pavement foundations, the results will likely have applicability to ACC pavement foundations an</w:t>
      </w:r>
      <w:r w:rsidR="00ED529D">
        <w:rPr>
          <w:rFonts w:ascii="Times New Roman" w:hAnsi="Times New Roman" w:cs="Times New Roman"/>
        </w:rPr>
        <w:t xml:space="preserve">d, potentially, unpaved roads. </w:t>
      </w:r>
      <w:r w:rsidRPr="007B0BCD">
        <w:rPr>
          <w:rFonts w:ascii="Times New Roman" w:hAnsi="Times New Roman" w:cs="Times New Roman"/>
        </w:rPr>
        <w:t>All aspects of the foundation layers will be investigated including thickness, material properties, permeability, modulus/stiffness, strength, volume</w:t>
      </w:r>
      <w:r w:rsidR="00ED529D">
        <w:rPr>
          <w:rFonts w:ascii="Times New Roman" w:hAnsi="Times New Roman" w:cs="Times New Roman"/>
        </w:rPr>
        <w:t xml:space="preserve">tric stability and durability. </w:t>
      </w:r>
      <w:r w:rsidRPr="007B0BCD">
        <w:rPr>
          <w:rFonts w:ascii="Times New Roman" w:hAnsi="Times New Roman" w:cs="Times New Roman"/>
        </w:rPr>
        <w:t>Forensic and in-situ testing plans will be conceived to incorporate measurements using existing and emerging technologies (e.g. intelligent compaction) to evaluate performance related parameters as opposed to just index or indirectly related parameter values.  Field investigations will be conducted in each participating state. The results of the study will be compatible with each state’s pavement design methodology and capable for use with the Mechanistic-Empirical Pavement Design Guide (MEPDG).</w:t>
      </w:r>
      <w:r w:rsidR="00ED529D">
        <w:rPr>
          <w:rFonts w:ascii="Times New Roman" w:hAnsi="Times New Roman" w:cs="Times New Roman"/>
        </w:rPr>
        <w:t xml:space="preserve"> </w:t>
      </w:r>
      <w:r w:rsidRPr="007B0BCD">
        <w:rPr>
          <w:rFonts w:ascii="Times New Roman" w:hAnsi="Times New Roman" w:cs="Times New Roman"/>
        </w:rPr>
        <w:t>Evaluating pavement foundation design input parameters at each site will provide a link between what is actually constructed and what is assumed during design.  There are many inputs to the pavement design related to foundation layers and this project will provide improved guidelines for each of these.  The study will benefit greatly from maximizing the wide range of field conditions possible within the framework of a pooled fund study.</w:t>
      </w:r>
    </w:p>
    <w:p w:rsidR="00037FBC" w:rsidRDefault="00037FBC" w:rsidP="00551D8A">
      <w:pPr>
        <w:spacing w:after="0"/>
        <w:ind w:left="-720" w:right="-720"/>
        <w:rPr>
          <w:rFonts w:ascii="Arial" w:hAnsi="Arial" w:cs="Arial"/>
          <w:sz w:val="20"/>
          <w:szCs w:val="20"/>
        </w:rPr>
      </w:pPr>
    </w:p>
    <w:p w:rsidR="00901A8D" w:rsidRDefault="00037FBC" w:rsidP="007B0BCD">
      <w:pPr>
        <w:spacing w:after="0"/>
        <w:ind w:left="-720" w:right="-720"/>
      </w:pPr>
      <w:r w:rsidRPr="00C13753">
        <w:rPr>
          <w:rFonts w:ascii="Arial" w:hAnsi="Arial" w:cs="Arial"/>
          <w:b/>
          <w:sz w:val="20"/>
          <w:szCs w:val="20"/>
        </w:rPr>
        <w:t>Progress this Quarter (includes meetings, work plan status, contract statu</w:t>
      </w:r>
      <w:r w:rsidR="007B0BCD">
        <w:rPr>
          <w:rFonts w:ascii="Arial" w:hAnsi="Arial" w:cs="Arial"/>
          <w:b/>
          <w:sz w:val="20"/>
          <w:szCs w:val="20"/>
        </w:rPr>
        <w:t>s, significant progress, etc.):</w:t>
      </w:r>
      <w:r w:rsidR="007B0BCD">
        <w:t xml:space="preserve"> </w:t>
      </w:r>
    </w:p>
    <w:p w:rsidR="001207B6" w:rsidRDefault="001207B6" w:rsidP="007B0BCD">
      <w:pPr>
        <w:spacing w:after="0"/>
        <w:ind w:left="-720" w:right="-720"/>
      </w:pPr>
    </w:p>
    <w:p w:rsidR="00DF7549" w:rsidRPr="001207B6" w:rsidRDefault="00DF7549" w:rsidP="00DF7549">
      <w:pPr>
        <w:pStyle w:val="BodyText"/>
        <w:tabs>
          <w:tab w:val="left" w:pos="1440"/>
          <w:tab w:val="left" w:pos="2160"/>
          <w:tab w:val="left" w:pos="2880"/>
        </w:tabs>
        <w:spacing w:line="240" w:lineRule="atLeast"/>
        <w:outlineLvl w:val="0"/>
        <w:rPr>
          <w:sz w:val="22"/>
          <w:szCs w:val="22"/>
        </w:rPr>
      </w:pPr>
      <w:r w:rsidRPr="001207B6">
        <w:rPr>
          <w:sz w:val="22"/>
          <w:szCs w:val="22"/>
        </w:rPr>
        <w:t>The main research activities during this quarter involved the following [related research task number is in the parenthesis]</w:t>
      </w:r>
      <w:r>
        <w:rPr>
          <w:sz w:val="22"/>
          <w:szCs w:val="22"/>
        </w:rPr>
        <w:t>.</w:t>
      </w:r>
    </w:p>
    <w:p w:rsidR="00DF7549" w:rsidRDefault="00DF7549" w:rsidP="00DF7549">
      <w:pPr>
        <w:pStyle w:val="BodyText"/>
        <w:numPr>
          <w:ilvl w:val="0"/>
          <w:numId w:val="2"/>
        </w:numPr>
        <w:tabs>
          <w:tab w:val="left" w:pos="1440"/>
          <w:tab w:val="left" w:pos="2160"/>
          <w:tab w:val="left" w:pos="2880"/>
        </w:tabs>
        <w:spacing w:line="240" w:lineRule="atLeast"/>
        <w:outlineLvl w:val="0"/>
        <w:rPr>
          <w:sz w:val="22"/>
          <w:szCs w:val="22"/>
        </w:rPr>
      </w:pPr>
      <w:r w:rsidRPr="001207B6">
        <w:rPr>
          <w:sz w:val="22"/>
          <w:szCs w:val="22"/>
        </w:rPr>
        <w:t>Conducting in-situ test data analysis on field projects and developing field project reports [Sub Tasks 1.5, 1.7, 3.1, 3.2, 3.4,]</w:t>
      </w:r>
    </w:p>
    <w:p w:rsidR="00DF7549" w:rsidRDefault="00DF7549" w:rsidP="00DF7549">
      <w:pPr>
        <w:pStyle w:val="BodyText"/>
        <w:numPr>
          <w:ilvl w:val="0"/>
          <w:numId w:val="2"/>
        </w:numPr>
        <w:tabs>
          <w:tab w:val="left" w:pos="1440"/>
          <w:tab w:val="left" w:pos="2160"/>
          <w:tab w:val="left" w:pos="2880"/>
        </w:tabs>
        <w:spacing w:line="240" w:lineRule="atLeast"/>
        <w:outlineLvl w:val="0"/>
        <w:rPr>
          <w:sz w:val="22"/>
          <w:szCs w:val="22"/>
        </w:rPr>
      </w:pPr>
      <w:r w:rsidRPr="001207B6">
        <w:rPr>
          <w:sz w:val="22"/>
          <w:szCs w:val="22"/>
        </w:rPr>
        <w:t>Obtaining temperature sensor array data on Iowa Hwy 30 project and conducting in-situ testing [Sub Task 3.1].</w:t>
      </w:r>
    </w:p>
    <w:p w:rsidR="00DF7549" w:rsidRPr="001207B6" w:rsidRDefault="00DF7549" w:rsidP="00DF7549">
      <w:pPr>
        <w:pStyle w:val="BodyText"/>
        <w:numPr>
          <w:ilvl w:val="0"/>
          <w:numId w:val="2"/>
        </w:numPr>
        <w:tabs>
          <w:tab w:val="left" w:pos="1440"/>
          <w:tab w:val="left" w:pos="2160"/>
          <w:tab w:val="left" w:pos="2880"/>
        </w:tabs>
        <w:spacing w:line="240" w:lineRule="atLeast"/>
        <w:outlineLvl w:val="0"/>
        <w:rPr>
          <w:sz w:val="22"/>
          <w:szCs w:val="22"/>
        </w:rPr>
      </w:pPr>
      <w:r>
        <w:rPr>
          <w:sz w:val="22"/>
          <w:szCs w:val="22"/>
        </w:rPr>
        <w:t>Continuing analysis of resilient modulus and freeze-thaw performance data.</w:t>
      </w:r>
    </w:p>
    <w:p w:rsidR="00DF7549" w:rsidRPr="001207B6" w:rsidRDefault="00DF7549" w:rsidP="00DF7549">
      <w:pPr>
        <w:pStyle w:val="BodyText"/>
        <w:tabs>
          <w:tab w:val="left" w:pos="1440"/>
          <w:tab w:val="left" w:pos="2160"/>
          <w:tab w:val="left" w:pos="2880"/>
        </w:tabs>
        <w:spacing w:line="240" w:lineRule="atLeast"/>
        <w:outlineLvl w:val="0"/>
        <w:rPr>
          <w:sz w:val="22"/>
          <w:szCs w:val="22"/>
          <w:highlight w:val="yellow"/>
        </w:rPr>
      </w:pPr>
    </w:p>
    <w:p w:rsidR="00DF7549" w:rsidRDefault="00DF7549" w:rsidP="00DF7549">
      <w:pPr>
        <w:pStyle w:val="BodyText"/>
        <w:tabs>
          <w:tab w:val="left" w:pos="1440"/>
          <w:tab w:val="left" w:pos="2160"/>
          <w:tab w:val="left" w:pos="2880"/>
        </w:tabs>
        <w:spacing w:line="240" w:lineRule="atLeast"/>
        <w:outlineLvl w:val="0"/>
        <w:rPr>
          <w:sz w:val="22"/>
          <w:szCs w:val="22"/>
        </w:rPr>
      </w:pPr>
      <w:r w:rsidRPr="003E2457">
        <w:rPr>
          <w:sz w:val="22"/>
          <w:szCs w:val="22"/>
        </w:rPr>
        <w:t>Instru</w:t>
      </w:r>
      <w:r>
        <w:rPr>
          <w:sz w:val="22"/>
          <w:szCs w:val="22"/>
        </w:rPr>
        <w:t xml:space="preserve">mentation on US Highway 30, Iowa: </w:t>
      </w:r>
      <w:r w:rsidRPr="001207B6">
        <w:rPr>
          <w:sz w:val="22"/>
          <w:szCs w:val="22"/>
        </w:rPr>
        <w:t>A summary of instrumentation installed on the US30 project is provided in the last QPRs.</w:t>
      </w:r>
      <w:r>
        <w:rPr>
          <w:sz w:val="22"/>
          <w:szCs w:val="22"/>
        </w:rPr>
        <w:t xml:space="preserve"> Temperature data is being continuously collected and periodically downloaded since fall 2011. The data is being analyzed and incorporated into the US30 project report. </w:t>
      </w:r>
    </w:p>
    <w:p w:rsidR="00DF7549" w:rsidRDefault="00DF7549" w:rsidP="00DF7549">
      <w:pPr>
        <w:pStyle w:val="BodyText"/>
        <w:tabs>
          <w:tab w:val="left" w:pos="1440"/>
          <w:tab w:val="left" w:pos="2160"/>
          <w:tab w:val="left" w:pos="2880"/>
        </w:tabs>
        <w:spacing w:line="240" w:lineRule="atLeast"/>
        <w:outlineLvl w:val="0"/>
        <w:rPr>
          <w:sz w:val="22"/>
          <w:szCs w:val="22"/>
        </w:rPr>
      </w:pPr>
    </w:p>
    <w:p w:rsidR="00DF7549" w:rsidRDefault="00DF7549" w:rsidP="00DF7549">
      <w:pPr>
        <w:pStyle w:val="BodyText"/>
        <w:tabs>
          <w:tab w:val="left" w:pos="1440"/>
          <w:tab w:val="left" w:pos="2160"/>
          <w:tab w:val="left" w:pos="2880"/>
        </w:tabs>
        <w:spacing w:line="240" w:lineRule="atLeast"/>
        <w:outlineLvl w:val="0"/>
        <w:rPr>
          <w:sz w:val="22"/>
          <w:szCs w:val="22"/>
        </w:rPr>
      </w:pPr>
      <w:r>
        <w:rPr>
          <w:sz w:val="22"/>
          <w:szCs w:val="22"/>
        </w:rPr>
        <w:t xml:space="preserve">A summary of reports and products being developed as part of the project was summarized in </w:t>
      </w:r>
      <w:r>
        <w:rPr>
          <w:sz w:val="22"/>
          <w:szCs w:val="22"/>
        </w:rPr>
        <w:t>the previous QPR</w:t>
      </w:r>
      <w:r>
        <w:rPr>
          <w:sz w:val="22"/>
          <w:szCs w:val="22"/>
        </w:rPr>
        <w:t xml:space="preserve">. The following three project report final drafts have been completed by the research team and are currently in review by the </w:t>
      </w:r>
      <w:proofErr w:type="spellStart"/>
      <w:r>
        <w:rPr>
          <w:sz w:val="22"/>
          <w:szCs w:val="22"/>
        </w:rPr>
        <w:t>InTrans</w:t>
      </w:r>
      <w:proofErr w:type="spellEnd"/>
      <w:r>
        <w:rPr>
          <w:sz w:val="22"/>
          <w:szCs w:val="22"/>
        </w:rPr>
        <w:t xml:space="preserve"> publication staff:</w:t>
      </w:r>
    </w:p>
    <w:p w:rsidR="00DF7549" w:rsidRDefault="00DF7549" w:rsidP="00DF7549">
      <w:pPr>
        <w:pStyle w:val="BodyText"/>
        <w:numPr>
          <w:ilvl w:val="0"/>
          <w:numId w:val="20"/>
        </w:numPr>
        <w:tabs>
          <w:tab w:val="left" w:pos="1440"/>
          <w:tab w:val="left" w:pos="2160"/>
          <w:tab w:val="left" w:pos="2880"/>
        </w:tabs>
        <w:spacing w:line="240" w:lineRule="atLeast"/>
        <w:outlineLvl w:val="0"/>
        <w:rPr>
          <w:sz w:val="22"/>
          <w:szCs w:val="22"/>
        </w:rPr>
      </w:pPr>
      <w:r>
        <w:rPr>
          <w:sz w:val="22"/>
          <w:szCs w:val="22"/>
        </w:rPr>
        <w:t xml:space="preserve">Michigan I-96 Report – ISU </w:t>
      </w:r>
    </w:p>
    <w:p w:rsidR="00DF7549" w:rsidRDefault="00DF7549" w:rsidP="00DF7549">
      <w:pPr>
        <w:pStyle w:val="BodyText"/>
        <w:numPr>
          <w:ilvl w:val="0"/>
          <w:numId w:val="20"/>
        </w:numPr>
        <w:tabs>
          <w:tab w:val="left" w:pos="1440"/>
          <w:tab w:val="left" w:pos="2160"/>
          <w:tab w:val="left" w:pos="2880"/>
        </w:tabs>
        <w:spacing w:line="240" w:lineRule="atLeast"/>
        <w:outlineLvl w:val="0"/>
        <w:rPr>
          <w:sz w:val="22"/>
          <w:szCs w:val="22"/>
        </w:rPr>
      </w:pPr>
      <w:r>
        <w:rPr>
          <w:sz w:val="22"/>
          <w:szCs w:val="22"/>
        </w:rPr>
        <w:t>Wisconsin US-10 Report – ISU</w:t>
      </w:r>
    </w:p>
    <w:p w:rsidR="00DF7549" w:rsidRDefault="00DF7549" w:rsidP="00DF7549">
      <w:pPr>
        <w:pStyle w:val="BodyText"/>
        <w:numPr>
          <w:ilvl w:val="0"/>
          <w:numId w:val="20"/>
        </w:numPr>
        <w:tabs>
          <w:tab w:val="left" w:pos="1440"/>
          <w:tab w:val="left" w:pos="2160"/>
          <w:tab w:val="left" w:pos="2880"/>
        </w:tabs>
        <w:spacing w:line="240" w:lineRule="atLeast"/>
        <w:outlineLvl w:val="0"/>
        <w:rPr>
          <w:sz w:val="22"/>
          <w:szCs w:val="22"/>
        </w:rPr>
      </w:pPr>
      <w:r>
        <w:rPr>
          <w:sz w:val="22"/>
          <w:szCs w:val="22"/>
        </w:rPr>
        <w:t>Iowa I-29 Report – ISU</w:t>
      </w:r>
    </w:p>
    <w:p w:rsidR="00DF7549" w:rsidRDefault="00DF7549" w:rsidP="00DF7549">
      <w:pPr>
        <w:pStyle w:val="BodyText"/>
        <w:numPr>
          <w:ilvl w:val="0"/>
          <w:numId w:val="20"/>
        </w:numPr>
        <w:tabs>
          <w:tab w:val="left" w:pos="1440"/>
          <w:tab w:val="left" w:pos="2160"/>
          <w:tab w:val="left" w:pos="2880"/>
        </w:tabs>
        <w:spacing w:line="240" w:lineRule="atLeast"/>
        <w:outlineLvl w:val="0"/>
        <w:rPr>
          <w:sz w:val="22"/>
          <w:szCs w:val="22"/>
        </w:rPr>
      </w:pPr>
      <w:r>
        <w:rPr>
          <w:sz w:val="22"/>
          <w:szCs w:val="22"/>
        </w:rPr>
        <w:t>Pennsylvania SR-422 Report – ISU</w:t>
      </w:r>
    </w:p>
    <w:p w:rsidR="00DF7549" w:rsidRDefault="00DF7549" w:rsidP="00DF7549">
      <w:pPr>
        <w:pStyle w:val="BodyText"/>
        <w:numPr>
          <w:ilvl w:val="0"/>
          <w:numId w:val="20"/>
        </w:numPr>
        <w:tabs>
          <w:tab w:val="left" w:pos="1440"/>
          <w:tab w:val="left" w:pos="2160"/>
          <w:tab w:val="left" w:pos="2880"/>
        </w:tabs>
        <w:spacing w:line="240" w:lineRule="atLeast"/>
        <w:outlineLvl w:val="0"/>
        <w:rPr>
          <w:sz w:val="22"/>
          <w:szCs w:val="22"/>
        </w:rPr>
      </w:pPr>
      <w:r>
        <w:rPr>
          <w:sz w:val="22"/>
          <w:szCs w:val="22"/>
        </w:rPr>
        <w:t xml:space="preserve">MEPDG Sensitivity Analysis Report – </w:t>
      </w:r>
      <w:proofErr w:type="spellStart"/>
      <w:r>
        <w:rPr>
          <w:sz w:val="22"/>
          <w:szCs w:val="22"/>
        </w:rPr>
        <w:t>UofI</w:t>
      </w:r>
      <w:proofErr w:type="spellEnd"/>
    </w:p>
    <w:p w:rsidR="00DF7549" w:rsidRDefault="00DF7549" w:rsidP="00DF7549">
      <w:pPr>
        <w:pStyle w:val="BodyText"/>
        <w:numPr>
          <w:ilvl w:val="0"/>
          <w:numId w:val="20"/>
        </w:numPr>
        <w:tabs>
          <w:tab w:val="left" w:pos="1440"/>
          <w:tab w:val="left" w:pos="2160"/>
          <w:tab w:val="left" w:pos="2880"/>
        </w:tabs>
        <w:spacing w:line="240" w:lineRule="atLeast"/>
        <w:outlineLvl w:val="0"/>
        <w:rPr>
          <w:sz w:val="22"/>
          <w:szCs w:val="22"/>
        </w:rPr>
      </w:pPr>
      <w:r>
        <w:rPr>
          <w:sz w:val="22"/>
          <w:szCs w:val="22"/>
        </w:rPr>
        <w:t xml:space="preserve">Non-Uniformity Analysis Report – </w:t>
      </w:r>
      <w:proofErr w:type="spellStart"/>
      <w:r>
        <w:rPr>
          <w:sz w:val="22"/>
          <w:szCs w:val="22"/>
        </w:rPr>
        <w:t>UofI</w:t>
      </w:r>
      <w:proofErr w:type="spellEnd"/>
    </w:p>
    <w:p w:rsidR="00DF7549" w:rsidRDefault="00DF7549" w:rsidP="00DF7549">
      <w:pPr>
        <w:pStyle w:val="BodyText"/>
        <w:tabs>
          <w:tab w:val="left" w:pos="1440"/>
          <w:tab w:val="left" w:pos="2160"/>
          <w:tab w:val="left" w:pos="2880"/>
        </w:tabs>
        <w:spacing w:line="240" w:lineRule="atLeast"/>
        <w:outlineLvl w:val="0"/>
        <w:rPr>
          <w:sz w:val="22"/>
          <w:szCs w:val="22"/>
        </w:rPr>
      </w:pPr>
    </w:p>
    <w:p w:rsidR="00DF7549" w:rsidRDefault="00DF7549" w:rsidP="00DF7549">
      <w:pPr>
        <w:pStyle w:val="BodyText"/>
        <w:tabs>
          <w:tab w:val="left" w:pos="1440"/>
          <w:tab w:val="left" w:pos="2160"/>
          <w:tab w:val="left" w:pos="2880"/>
        </w:tabs>
        <w:spacing w:line="240" w:lineRule="atLeast"/>
        <w:outlineLvl w:val="0"/>
        <w:rPr>
          <w:sz w:val="22"/>
          <w:szCs w:val="22"/>
        </w:rPr>
      </w:pPr>
      <w:r>
        <w:rPr>
          <w:sz w:val="22"/>
          <w:szCs w:val="22"/>
        </w:rPr>
        <w:t>These reports were updated for formatting requirements and include a new method for interpreting the FWD and DCP profiles.</w:t>
      </w:r>
    </w:p>
    <w:p w:rsidR="00DF7549" w:rsidRDefault="00DF7549" w:rsidP="00DF7549">
      <w:pPr>
        <w:pStyle w:val="BodyText"/>
        <w:tabs>
          <w:tab w:val="left" w:pos="1440"/>
          <w:tab w:val="left" w:pos="2160"/>
          <w:tab w:val="left" w:pos="2880"/>
        </w:tabs>
        <w:spacing w:line="240" w:lineRule="atLeast"/>
        <w:outlineLvl w:val="0"/>
        <w:rPr>
          <w:sz w:val="22"/>
          <w:szCs w:val="22"/>
        </w:rPr>
      </w:pPr>
    </w:p>
    <w:p w:rsidR="00DF7549" w:rsidRDefault="00DF7549" w:rsidP="00DF7549">
      <w:pPr>
        <w:pStyle w:val="BodyText"/>
        <w:tabs>
          <w:tab w:val="left" w:pos="1440"/>
          <w:tab w:val="left" w:pos="2160"/>
          <w:tab w:val="left" w:pos="2880"/>
        </w:tabs>
        <w:spacing w:line="240" w:lineRule="atLeast"/>
        <w:outlineLvl w:val="0"/>
        <w:rPr>
          <w:sz w:val="22"/>
          <w:szCs w:val="22"/>
        </w:rPr>
      </w:pPr>
      <w:r>
        <w:rPr>
          <w:sz w:val="22"/>
          <w:szCs w:val="22"/>
        </w:rPr>
        <w:t xml:space="preserve">Additional analysis is being conducted by two graduate students working on the project to better evaluate resilient modulus test results and freeze/thaw performance data. The students are also working on improved guidance for field QC/QA testing methods and test frequencies.  </w:t>
      </w:r>
    </w:p>
    <w:p w:rsidR="00DF7549" w:rsidRDefault="00DF7549" w:rsidP="001207B6">
      <w:pPr>
        <w:pStyle w:val="BodyText"/>
        <w:tabs>
          <w:tab w:val="left" w:pos="1440"/>
          <w:tab w:val="left" w:pos="2160"/>
          <w:tab w:val="left" w:pos="2880"/>
        </w:tabs>
        <w:spacing w:line="240" w:lineRule="atLeast"/>
        <w:outlineLvl w:val="0"/>
        <w:rPr>
          <w:sz w:val="22"/>
          <w:szCs w:val="22"/>
        </w:rPr>
      </w:pPr>
    </w:p>
    <w:p w:rsidR="003E10DA" w:rsidRDefault="003E10DA" w:rsidP="003E10DA">
      <w:pPr>
        <w:pStyle w:val="BodyText"/>
        <w:tabs>
          <w:tab w:val="left" w:pos="1440"/>
          <w:tab w:val="left" w:pos="2160"/>
          <w:tab w:val="left" w:pos="2880"/>
        </w:tabs>
        <w:spacing w:line="240" w:lineRule="atLeast"/>
        <w:outlineLvl w:val="0"/>
        <w:rPr>
          <w:sz w:val="22"/>
          <w:szCs w:val="22"/>
        </w:rPr>
      </w:pPr>
      <w:r>
        <w:rPr>
          <w:sz w:val="22"/>
          <w:szCs w:val="22"/>
          <w:u w:val="single"/>
        </w:rPr>
        <w:t>Manual of Practice</w:t>
      </w:r>
      <w:r w:rsidR="00DF7549">
        <w:rPr>
          <w:sz w:val="22"/>
          <w:szCs w:val="22"/>
          <w:u w:val="single"/>
        </w:rPr>
        <w:t>:</w:t>
      </w:r>
      <w:r w:rsidR="00DF7549" w:rsidRPr="00DF7549">
        <w:rPr>
          <w:sz w:val="22"/>
          <w:szCs w:val="22"/>
        </w:rPr>
        <w:t xml:space="preserve"> </w:t>
      </w:r>
      <w:r w:rsidR="006B6550">
        <w:rPr>
          <w:sz w:val="22"/>
          <w:szCs w:val="22"/>
        </w:rPr>
        <w:t xml:space="preserve">The research management team held </w:t>
      </w:r>
      <w:r w:rsidR="00DF7549">
        <w:rPr>
          <w:sz w:val="22"/>
          <w:szCs w:val="22"/>
        </w:rPr>
        <w:t>internal</w:t>
      </w:r>
      <w:r w:rsidR="006B6550">
        <w:rPr>
          <w:sz w:val="22"/>
          <w:szCs w:val="22"/>
        </w:rPr>
        <w:t xml:space="preserve"> meeting</w:t>
      </w:r>
      <w:r w:rsidR="00DF7549">
        <w:rPr>
          <w:sz w:val="22"/>
          <w:szCs w:val="22"/>
        </w:rPr>
        <w:t>s</w:t>
      </w:r>
      <w:r w:rsidR="006B6550">
        <w:rPr>
          <w:sz w:val="22"/>
          <w:szCs w:val="22"/>
        </w:rPr>
        <w:t xml:space="preserve"> to develop the publication details for the Manual. Additional meeting</w:t>
      </w:r>
      <w:r w:rsidR="00DF7549">
        <w:rPr>
          <w:sz w:val="22"/>
          <w:szCs w:val="22"/>
        </w:rPr>
        <w:t>s</w:t>
      </w:r>
      <w:r w:rsidR="006B6550">
        <w:rPr>
          <w:sz w:val="22"/>
          <w:szCs w:val="22"/>
        </w:rPr>
        <w:t xml:space="preserve"> will be conducted over the next quarter.  </w:t>
      </w:r>
    </w:p>
    <w:p w:rsidR="00DF7549" w:rsidRDefault="00DF7549" w:rsidP="003E10DA">
      <w:pPr>
        <w:pStyle w:val="BodyText"/>
        <w:tabs>
          <w:tab w:val="left" w:pos="1440"/>
          <w:tab w:val="left" w:pos="2160"/>
          <w:tab w:val="left" w:pos="2880"/>
        </w:tabs>
        <w:spacing w:line="240" w:lineRule="atLeast"/>
        <w:outlineLvl w:val="0"/>
        <w:rPr>
          <w:sz w:val="22"/>
          <w:szCs w:val="22"/>
        </w:rPr>
      </w:pPr>
    </w:p>
    <w:p w:rsidR="003E10DA" w:rsidRDefault="003E10DA" w:rsidP="001207B6">
      <w:pPr>
        <w:pStyle w:val="BodyText"/>
        <w:tabs>
          <w:tab w:val="left" w:pos="1440"/>
          <w:tab w:val="left" w:pos="2160"/>
          <w:tab w:val="left" w:pos="2880"/>
        </w:tabs>
        <w:spacing w:line="240" w:lineRule="atLeast"/>
        <w:outlineLvl w:val="0"/>
        <w:rPr>
          <w:sz w:val="22"/>
          <w:szCs w:val="22"/>
          <w:u w:val="single"/>
        </w:rPr>
      </w:pPr>
    </w:p>
    <w:p w:rsidR="00F74736" w:rsidRPr="00032A27" w:rsidRDefault="00037FBC" w:rsidP="00032A27">
      <w:pPr>
        <w:spacing w:after="0"/>
        <w:ind w:left="-720" w:right="-720"/>
        <w:rPr>
          <w:rFonts w:ascii="Arial" w:hAnsi="Arial" w:cs="Arial"/>
          <w:b/>
          <w:sz w:val="20"/>
          <w:szCs w:val="20"/>
        </w:rPr>
      </w:pPr>
      <w:r w:rsidRPr="00C13753">
        <w:rPr>
          <w:rFonts w:ascii="Arial" w:hAnsi="Arial" w:cs="Arial"/>
          <w:b/>
          <w:sz w:val="20"/>
          <w:szCs w:val="20"/>
        </w:rPr>
        <w:lastRenderedPageBreak/>
        <w:t>Anticipated work next quarter:</w:t>
      </w:r>
    </w:p>
    <w:p w:rsidR="00DF7549" w:rsidRDefault="00DF7549" w:rsidP="00DF7549">
      <w:pPr>
        <w:pStyle w:val="BodyText"/>
        <w:numPr>
          <w:ilvl w:val="0"/>
          <w:numId w:val="3"/>
        </w:numPr>
        <w:tabs>
          <w:tab w:val="left" w:pos="1440"/>
          <w:tab w:val="left" w:pos="2160"/>
          <w:tab w:val="left" w:pos="2880"/>
        </w:tabs>
        <w:spacing w:line="240" w:lineRule="atLeast"/>
        <w:outlineLvl w:val="0"/>
        <w:rPr>
          <w:sz w:val="22"/>
          <w:szCs w:val="22"/>
        </w:rPr>
      </w:pPr>
      <w:r>
        <w:rPr>
          <w:sz w:val="22"/>
          <w:szCs w:val="22"/>
        </w:rPr>
        <w:t>Complete field p</w:t>
      </w:r>
      <w:bookmarkStart w:id="2" w:name="_GoBack"/>
      <w:bookmarkEnd w:id="2"/>
      <w:r>
        <w:rPr>
          <w:sz w:val="22"/>
          <w:szCs w:val="22"/>
        </w:rPr>
        <w:t xml:space="preserve">roject reports. The FWD-DCP data needs to be updated.  </w:t>
      </w:r>
    </w:p>
    <w:p w:rsidR="00DF7549" w:rsidRDefault="00DF7549" w:rsidP="00DF7549">
      <w:pPr>
        <w:pStyle w:val="BodyText"/>
        <w:numPr>
          <w:ilvl w:val="0"/>
          <w:numId w:val="3"/>
        </w:numPr>
        <w:tabs>
          <w:tab w:val="left" w:pos="1440"/>
          <w:tab w:val="left" w:pos="2160"/>
          <w:tab w:val="left" w:pos="2880"/>
        </w:tabs>
        <w:spacing w:line="240" w:lineRule="atLeast"/>
        <w:outlineLvl w:val="0"/>
        <w:rPr>
          <w:sz w:val="22"/>
          <w:szCs w:val="22"/>
        </w:rPr>
      </w:pPr>
      <w:r w:rsidRPr="00B85011">
        <w:rPr>
          <w:sz w:val="22"/>
          <w:szCs w:val="22"/>
        </w:rPr>
        <w:t>Continue working on the</w:t>
      </w:r>
      <w:r>
        <w:rPr>
          <w:sz w:val="22"/>
          <w:szCs w:val="22"/>
        </w:rPr>
        <w:t xml:space="preserve"> “Manual of Practice”. Finish the basic formatting requirements and layout. Complete 1 draft chapter for internal team review.</w:t>
      </w:r>
    </w:p>
    <w:p w:rsidR="00DF7549" w:rsidRDefault="00DF7549" w:rsidP="00DF7549">
      <w:pPr>
        <w:pStyle w:val="BodyText"/>
        <w:numPr>
          <w:ilvl w:val="0"/>
          <w:numId w:val="3"/>
        </w:numPr>
        <w:tabs>
          <w:tab w:val="left" w:pos="1440"/>
          <w:tab w:val="left" w:pos="2160"/>
          <w:tab w:val="left" w:pos="2880"/>
        </w:tabs>
        <w:spacing w:line="240" w:lineRule="atLeast"/>
        <w:outlineLvl w:val="0"/>
        <w:rPr>
          <w:sz w:val="22"/>
          <w:szCs w:val="22"/>
        </w:rPr>
      </w:pPr>
      <w:r w:rsidRPr="00B85011">
        <w:rPr>
          <w:sz w:val="22"/>
          <w:szCs w:val="22"/>
        </w:rPr>
        <w:t>Begin planning for TAC meeting early next quarter to review final project reports and provide update on manual.</w:t>
      </w:r>
    </w:p>
    <w:p w:rsidR="00DF7549" w:rsidRPr="00B85011" w:rsidRDefault="00DF7549" w:rsidP="00DF7549">
      <w:pPr>
        <w:pStyle w:val="BodyText"/>
        <w:numPr>
          <w:ilvl w:val="0"/>
          <w:numId w:val="3"/>
        </w:numPr>
        <w:tabs>
          <w:tab w:val="left" w:pos="1440"/>
          <w:tab w:val="left" w:pos="2160"/>
          <w:tab w:val="left" w:pos="2880"/>
        </w:tabs>
        <w:spacing w:line="240" w:lineRule="atLeast"/>
        <w:outlineLvl w:val="0"/>
        <w:rPr>
          <w:sz w:val="22"/>
          <w:szCs w:val="22"/>
        </w:rPr>
      </w:pPr>
      <w:r>
        <w:rPr>
          <w:sz w:val="22"/>
          <w:szCs w:val="22"/>
        </w:rPr>
        <w:t>Send out several reports on CEER FTP site for TAC review and comment.</w:t>
      </w:r>
    </w:p>
    <w:p w:rsidR="00FC74AD" w:rsidRDefault="00FC74AD" w:rsidP="00D10E83">
      <w:pPr>
        <w:pStyle w:val="BodyText"/>
        <w:tabs>
          <w:tab w:val="left" w:pos="1440"/>
          <w:tab w:val="left" w:pos="2160"/>
          <w:tab w:val="left" w:pos="2880"/>
        </w:tabs>
        <w:spacing w:line="240" w:lineRule="atLeast"/>
        <w:ind w:left="720"/>
        <w:outlineLvl w:val="0"/>
        <w:rPr>
          <w:sz w:val="22"/>
          <w:szCs w:val="22"/>
        </w:rPr>
      </w:pPr>
    </w:p>
    <w:p w:rsidR="00656F8D" w:rsidRDefault="00037FBC" w:rsidP="00656F8D">
      <w:pPr>
        <w:spacing w:after="0"/>
        <w:ind w:left="-720" w:right="-720"/>
        <w:rPr>
          <w:rFonts w:ascii="Arial" w:hAnsi="Arial" w:cs="Arial"/>
          <w:b/>
          <w:sz w:val="20"/>
          <w:szCs w:val="20"/>
        </w:rPr>
      </w:pPr>
      <w:r w:rsidRPr="00C13753">
        <w:rPr>
          <w:rFonts w:ascii="Arial" w:hAnsi="Arial" w:cs="Arial"/>
          <w:b/>
          <w:sz w:val="20"/>
          <w:szCs w:val="20"/>
        </w:rPr>
        <w:t>Significant Results:</w:t>
      </w:r>
      <w:r w:rsidR="00032A27">
        <w:rPr>
          <w:rFonts w:ascii="Arial" w:hAnsi="Arial" w:cs="Arial"/>
          <w:b/>
          <w:sz w:val="20"/>
          <w:szCs w:val="20"/>
        </w:rPr>
        <w:t xml:space="preserve">  </w:t>
      </w:r>
    </w:p>
    <w:p w:rsidR="00DF7549" w:rsidRDefault="00DF7549" w:rsidP="00DF7549">
      <w:pPr>
        <w:rPr>
          <w:rFonts w:ascii="Times New Roman" w:hAnsi="Times New Roman" w:cs="Times New Roman"/>
        </w:rPr>
      </w:pPr>
      <w:r>
        <w:rPr>
          <w:rFonts w:ascii="Times New Roman" w:hAnsi="Times New Roman" w:cs="Times New Roman"/>
        </w:rPr>
        <w:t xml:space="preserve">Most significant of this quarter is updating field data analysis from project sites and updating the reports listed above. </w:t>
      </w:r>
    </w:p>
    <w:p w:rsidR="00037FBC" w:rsidRDefault="00037FBC" w:rsidP="00551D8A">
      <w:pPr>
        <w:spacing w:after="0"/>
        <w:ind w:left="-720" w:right="-720"/>
        <w:rPr>
          <w:rFonts w:ascii="Arial" w:hAnsi="Arial" w:cs="Arial"/>
          <w:b/>
          <w:sz w:val="20"/>
          <w:szCs w:val="20"/>
        </w:rPr>
      </w:pPr>
      <w:r w:rsidRPr="00C13753">
        <w:rPr>
          <w:rFonts w:ascii="Arial" w:hAnsi="Arial" w:cs="Arial"/>
          <w:b/>
          <w:sz w:val="20"/>
          <w:szCs w:val="20"/>
        </w:rPr>
        <w:t>Circumstance affecting project or budget (Describe any challenges encountered or anticipated that might affect the completion of the project within the time, scope, and fiscal constraints set forth in the agreement, along with recommended solutions to those problems).</w:t>
      </w:r>
    </w:p>
    <w:p w:rsidR="00D83860" w:rsidRDefault="00D83860" w:rsidP="00551D8A">
      <w:pPr>
        <w:spacing w:after="0"/>
        <w:ind w:left="-720" w:right="-720"/>
        <w:rPr>
          <w:rFonts w:ascii="Arial" w:hAnsi="Arial" w:cs="Arial"/>
          <w:b/>
          <w:sz w:val="20"/>
          <w:szCs w:val="20"/>
        </w:rPr>
      </w:pPr>
    </w:p>
    <w:p w:rsidR="000A20C5" w:rsidRDefault="000A20C5" w:rsidP="00551D8A">
      <w:pPr>
        <w:spacing w:after="0"/>
        <w:ind w:left="-720" w:right="-720"/>
        <w:rPr>
          <w:rFonts w:ascii="Arial" w:hAnsi="Arial" w:cs="Arial"/>
          <w:sz w:val="20"/>
          <w:szCs w:val="20"/>
        </w:rPr>
      </w:pPr>
      <w:r>
        <w:rPr>
          <w:rFonts w:ascii="Arial" w:hAnsi="Arial" w:cs="Arial"/>
          <w:sz w:val="20"/>
          <w:szCs w:val="20"/>
        </w:rPr>
        <w:t>TAC committee:</w:t>
      </w:r>
    </w:p>
    <w:p w:rsidR="00AB72A9" w:rsidRDefault="00AB72A9" w:rsidP="00551D8A">
      <w:pPr>
        <w:spacing w:after="0"/>
        <w:ind w:left="-720" w:right="-720"/>
        <w:rPr>
          <w:rFonts w:ascii="Arial" w:hAnsi="Arial" w:cs="Arial"/>
          <w:sz w:val="20"/>
          <w:szCs w:val="20"/>
        </w:rPr>
      </w:pPr>
      <w:r w:rsidRPr="00AB72A9">
        <w:rPr>
          <w:noProof/>
        </w:rPr>
        <w:drawing>
          <wp:inline distT="0" distB="0" distL="0" distR="0">
            <wp:extent cx="2600325" cy="36861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0325" cy="3686175"/>
                    </a:xfrm>
                    <a:prstGeom prst="rect">
                      <a:avLst/>
                    </a:prstGeom>
                    <a:noFill/>
                    <a:ln>
                      <a:noFill/>
                    </a:ln>
                  </pic:spPr>
                </pic:pic>
              </a:graphicData>
            </a:graphic>
          </wp:inline>
        </w:drawing>
      </w:r>
    </w:p>
    <w:p w:rsidR="000A20C5" w:rsidRDefault="000A20C5" w:rsidP="00551D8A">
      <w:pPr>
        <w:spacing w:after="0"/>
        <w:ind w:left="-720" w:right="-720"/>
        <w:rPr>
          <w:rFonts w:ascii="Arial" w:hAnsi="Arial" w:cs="Arial"/>
          <w:sz w:val="20"/>
          <w:szCs w:val="20"/>
        </w:rPr>
      </w:pPr>
    </w:p>
    <w:p w:rsidR="00037FBC" w:rsidRPr="00743C01" w:rsidRDefault="00037FBC" w:rsidP="00551D8A">
      <w:pPr>
        <w:spacing w:after="0"/>
        <w:ind w:left="-720" w:right="-720"/>
        <w:rPr>
          <w:rFonts w:ascii="Arial" w:hAnsi="Arial" w:cs="Arial"/>
          <w:sz w:val="20"/>
          <w:szCs w:val="20"/>
        </w:rPr>
      </w:pPr>
    </w:p>
    <w:sectPr w:rsidR="00037FBC"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576F" w:rsidRDefault="0023576F" w:rsidP="00106C83">
      <w:pPr>
        <w:spacing w:after="0" w:line="240" w:lineRule="auto"/>
      </w:pPr>
      <w:r>
        <w:separator/>
      </w:r>
    </w:p>
  </w:endnote>
  <w:endnote w:type="continuationSeparator" w:id="0">
    <w:p w:rsidR="0023576F" w:rsidRDefault="0023576F"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1176" w:rsidRDefault="00C41176">
    <w:pPr>
      <w:pStyle w:val="Footer"/>
    </w:pPr>
    <w:r>
      <w:t xml:space="preserve">TPF Program Standard Quarterly Reporting Format – </w:t>
    </w:r>
    <w:r w:rsidR="00A56B97">
      <w:t>12</w:t>
    </w:r>
    <w:r>
      <w:t>/2012</w:t>
    </w:r>
  </w:p>
  <w:p w:rsidR="00C41176" w:rsidRDefault="00C411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576F" w:rsidRDefault="0023576F" w:rsidP="00106C83">
      <w:pPr>
        <w:spacing w:after="0" w:line="240" w:lineRule="auto"/>
      </w:pPr>
      <w:r>
        <w:separator/>
      </w:r>
    </w:p>
  </w:footnote>
  <w:footnote w:type="continuationSeparator" w:id="0">
    <w:p w:rsidR="0023576F" w:rsidRDefault="0023576F"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B15398"/>
    <w:multiLevelType w:val="hybridMultilevel"/>
    <w:tmpl w:val="785280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EF6306"/>
    <w:multiLevelType w:val="hybridMultilevel"/>
    <w:tmpl w:val="3428310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336B09"/>
    <w:multiLevelType w:val="hybridMultilevel"/>
    <w:tmpl w:val="2B1048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366913"/>
    <w:multiLevelType w:val="hybridMultilevel"/>
    <w:tmpl w:val="A546D8B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
    <w:nsid w:val="2EE004B4"/>
    <w:multiLevelType w:val="hybridMultilevel"/>
    <w:tmpl w:val="589843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F8C4221"/>
    <w:multiLevelType w:val="hybridMultilevel"/>
    <w:tmpl w:val="7B4C95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B380DF8"/>
    <w:multiLevelType w:val="hybridMultilevel"/>
    <w:tmpl w:val="2D324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42636A4"/>
    <w:multiLevelType w:val="hybridMultilevel"/>
    <w:tmpl w:val="F2CCF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9D2357C"/>
    <w:multiLevelType w:val="hybridMultilevel"/>
    <w:tmpl w:val="21260E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C53457D"/>
    <w:multiLevelType w:val="hybridMultilevel"/>
    <w:tmpl w:val="01FEA8E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4C68746E"/>
    <w:multiLevelType w:val="hybridMultilevel"/>
    <w:tmpl w:val="3E720BB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7FC32F6"/>
    <w:multiLevelType w:val="hybridMultilevel"/>
    <w:tmpl w:val="E6909EB8"/>
    <w:lvl w:ilvl="0" w:tplc="04090001">
      <w:start w:val="1"/>
      <w:numFmt w:val="bullet"/>
      <w:lvlText w:val=""/>
      <w:lvlJc w:val="left"/>
      <w:pPr>
        <w:ind w:left="720" w:hanging="360"/>
      </w:pPr>
      <w:rPr>
        <w:rFonts w:ascii="Symbol" w:hAnsi="Symbol" w:hint="default"/>
      </w:rPr>
    </w:lvl>
    <w:lvl w:ilvl="1" w:tplc="10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81D2C1D"/>
    <w:multiLevelType w:val="hybridMultilevel"/>
    <w:tmpl w:val="32BE00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9E54B76"/>
    <w:multiLevelType w:val="hybridMultilevel"/>
    <w:tmpl w:val="82D0DB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7541134C"/>
    <w:multiLevelType w:val="hybridMultilevel"/>
    <w:tmpl w:val="D9B69A7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7CD4598"/>
    <w:multiLevelType w:val="hybridMultilevel"/>
    <w:tmpl w:val="384C39F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6"/>
  </w:num>
  <w:num w:numId="3">
    <w:abstractNumId w:val="7"/>
  </w:num>
  <w:num w:numId="4">
    <w:abstractNumId w:val="12"/>
  </w:num>
  <w:num w:numId="5">
    <w:abstractNumId w:val="1"/>
  </w:num>
  <w:num w:numId="6">
    <w:abstractNumId w:val="9"/>
  </w:num>
  <w:num w:numId="7">
    <w:abstractNumId w:val="6"/>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4"/>
  </w:num>
  <w:num w:numId="12">
    <w:abstractNumId w:val="15"/>
  </w:num>
  <w:num w:numId="13">
    <w:abstractNumId w:val="3"/>
  </w:num>
  <w:num w:numId="14">
    <w:abstractNumId w:val="0"/>
  </w:num>
  <w:num w:numId="15">
    <w:abstractNumId w:val="8"/>
  </w:num>
  <w:num w:numId="16">
    <w:abstractNumId w:val="10"/>
  </w:num>
  <w:num w:numId="17">
    <w:abstractNumId w:val="13"/>
  </w:num>
  <w:num w:numId="18">
    <w:abstractNumId w:val="5"/>
  </w:num>
  <w:num w:numId="19">
    <w:abstractNumId w:val="4"/>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12B92"/>
    <w:rsid w:val="00021875"/>
    <w:rsid w:val="00032A27"/>
    <w:rsid w:val="00037FBC"/>
    <w:rsid w:val="00057E3E"/>
    <w:rsid w:val="00071A2E"/>
    <w:rsid w:val="000736BB"/>
    <w:rsid w:val="0008155E"/>
    <w:rsid w:val="000A20C5"/>
    <w:rsid w:val="000C3FD8"/>
    <w:rsid w:val="000D33F4"/>
    <w:rsid w:val="000E68E0"/>
    <w:rsid w:val="00106C83"/>
    <w:rsid w:val="00117FC0"/>
    <w:rsid w:val="001207B6"/>
    <w:rsid w:val="00122610"/>
    <w:rsid w:val="001536CD"/>
    <w:rsid w:val="00185F6D"/>
    <w:rsid w:val="00194A85"/>
    <w:rsid w:val="001F1CF8"/>
    <w:rsid w:val="0021209A"/>
    <w:rsid w:val="0023576F"/>
    <w:rsid w:val="00240C54"/>
    <w:rsid w:val="00250933"/>
    <w:rsid w:val="00293FD8"/>
    <w:rsid w:val="002A28FA"/>
    <w:rsid w:val="002A79C8"/>
    <w:rsid w:val="002B4A52"/>
    <w:rsid w:val="002C3AE6"/>
    <w:rsid w:val="002F3827"/>
    <w:rsid w:val="00345E54"/>
    <w:rsid w:val="00350A2B"/>
    <w:rsid w:val="00357D86"/>
    <w:rsid w:val="0038705A"/>
    <w:rsid w:val="003E10DA"/>
    <w:rsid w:val="004001C6"/>
    <w:rsid w:val="004156B2"/>
    <w:rsid w:val="00445E11"/>
    <w:rsid w:val="00451291"/>
    <w:rsid w:val="00456FA5"/>
    <w:rsid w:val="004720DA"/>
    <w:rsid w:val="004E14DC"/>
    <w:rsid w:val="004E213A"/>
    <w:rsid w:val="004E4EFA"/>
    <w:rsid w:val="00507148"/>
    <w:rsid w:val="00535EFB"/>
    <w:rsid w:val="00551D8A"/>
    <w:rsid w:val="005B4C1E"/>
    <w:rsid w:val="006271F8"/>
    <w:rsid w:val="00654EA5"/>
    <w:rsid w:val="00656F8D"/>
    <w:rsid w:val="006B6550"/>
    <w:rsid w:val="007010F2"/>
    <w:rsid w:val="007029DB"/>
    <w:rsid w:val="00706792"/>
    <w:rsid w:val="00716CF6"/>
    <w:rsid w:val="0072736B"/>
    <w:rsid w:val="00743C01"/>
    <w:rsid w:val="0076577C"/>
    <w:rsid w:val="007A5B2B"/>
    <w:rsid w:val="007B0BCD"/>
    <w:rsid w:val="00810FF6"/>
    <w:rsid w:val="00872F18"/>
    <w:rsid w:val="00874EF7"/>
    <w:rsid w:val="00901A8D"/>
    <w:rsid w:val="00907C9D"/>
    <w:rsid w:val="00917FBF"/>
    <w:rsid w:val="00982193"/>
    <w:rsid w:val="009844BC"/>
    <w:rsid w:val="009D7E12"/>
    <w:rsid w:val="009E2149"/>
    <w:rsid w:val="00A17F05"/>
    <w:rsid w:val="00A3251A"/>
    <w:rsid w:val="00A43875"/>
    <w:rsid w:val="00A52F96"/>
    <w:rsid w:val="00A56B97"/>
    <w:rsid w:val="00AA6925"/>
    <w:rsid w:val="00AB72A9"/>
    <w:rsid w:val="00B2185C"/>
    <w:rsid w:val="00B26581"/>
    <w:rsid w:val="00B6614B"/>
    <w:rsid w:val="00B66A21"/>
    <w:rsid w:val="00BA0563"/>
    <w:rsid w:val="00BC4407"/>
    <w:rsid w:val="00BF3351"/>
    <w:rsid w:val="00C10AA4"/>
    <w:rsid w:val="00C13753"/>
    <w:rsid w:val="00C24056"/>
    <w:rsid w:val="00C41176"/>
    <w:rsid w:val="00C94C0E"/>
    <w:rsid w:val="00D07A7D"/>
    <w:rsid w:val="00D10E83"/>
    <w:rsid w:val="00D15A73"/>
    <w:rsid w:val="00D30CDB"/>
    <w:rsid w:val="00D83860"/>
    <w:rsid w:val="00D90CD2"/>
    <w:rsid w:val="00DD35E6"/>
    <w:rsid w:val="00DF7549"/>
    <w:rsid w:val="00E53738"/>
    <w:rsid w:val="00E5374A"/>
    <w:rsid w:val="00EC6B5B"/>
    <w:rsid w:val="00ED529D"/>
    <w:rsid w:val="00EF08AE"/>
    <w:rsid w:val="00EF5790"/>
    <w:rsid w:val="00F162D6"/>
    <w:rsid w:val="00F16585"/>
    <w:rsid w:val="00F4292E"/>
    <w:rsid w:val="00F74736"/>
    <w:rsid w:val="00FC74AD"/>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951A3D-4722-4814-9EAD-4EE4242BE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BodyText">
    <w:name w:val="Body Text"/>
    <w:basedOn w:val="Normal"/>
    <w:link w:val="BodyTextChar"/>
    <w:rsid w:val="00901A8D"/>
    <w:pPr>
      <w:spacing w:after="0" w:line="240" w:lineRule="auto"/>
    </w:pPr>
    <w:rPr>
      <w:rFonts w:ascii="Times New Roman" w:eastAsia="Times New Roman" w:hAnsi="Times New Roman" w:cs="Times New Roman"/>
      <w:color w:val="000000"/>
      <w:sz w:val="24"/>
      <w:szCs w:val="20"/>
    </w:rPr>
  </w:style>
  <w:style w:type="character" w:customStyle="1" w:styleId="BodyTextChar">
    <w:name w:val="Body Text Char"/>
    <w:basedOn w:val="DefaultParagraphFont"/>
    <w:link w:val="BodyText"/>
    <w:rsid w:val="00901A8D"/>
    <w:rPr>
      <w:rFonts w:ascii="Times New Roman" w:eastAsia="Times New Roman" w:hAnsi="Times New Roman" w:cs="Times New Roman"/>
      <w:color w:val="000000"/>
      <w:sz w:val="24"/>
      <w:szCs w:val="20"/>
    </w:rPr>
  </w:style>
  <w:style w:type="paragraph" w:styleId="BodyTextIndent2">
    <w:name w:val="Body Text Indent 2"/>
    <w:basedOn w:val="Normal"/>
    <w:link w:val="BodyTextIndent2Char"/>
    <w:uiPriority w:val="99"/>
    <w:semiHidden/>
    <w:unhideWhenUsed/>
    <w:rsid w:val="007B0BCD"/>
    <w:pPr>
      <w:spacing w:after="120" w:line="480" w:lineRule="auto"/>
      <w:ind w:left="360"/>
    </w:pPr>
  </w:style>
  <w:style w:type="character" w:customStyle="1" w:styleId="BodyTextIndent2Char">
    <w:name w:val="Body Text Indent 2 Char"/>
    <w:basedOn w:val="DefaultParagraphFont"/>
    <w:link w:val="BodyTextIndent2"/>
    <w:uiPriority w:val="99"/>
    <w:semiHidden/>
    <w:rsid w:val="007B0BCD"/>
  </w:style>
  <w:style w:type="paragraph" w:styleId="ListParagraph">
    <w:name w:val="List Paragraph"/>
    <w:basedOn w:val="Normal"/>
    <w:uiPriority w:val="34"/>
    <w:qFormat/>
    <w:rsid w:val="00982193"/>
    <w:pPr>
      <w:spacing w:after="0" w:line="240" w:lineRule="auto"/>
      <w:ind w:left="720"/>
      <w:contextualSpacing/>
    </w:pPr>
    <w:rPr>
      <w:rFonts w:ascii="Times New Roman" w:eastAsia="Times New Roman" w:hAnsi="Times New Roman" w:cs="Times New Roman"/>
      <w:sz w:val="20"/>
      <w:szCs w:val="20"/>
    </w:rPr>
  </w:style>
  <w:style w:type="character" w:customStyle="1" w:styleId="apple-style-span">
    <w:name w:val="apple-style-span"/>
    <w:basedOn w:val="DefaultParagraphFont"/>
    <w:rsid w:val="00982193"/>
  </w:style>
  <w:style w:type="character" w:customStyle="1" w:styleId="apple-converted-space">
    <w:name w:val="apple-converted-space"/>
    <w:basedOn w:val="DefaultParagraphFont"/>
    <w:rsid w:val="009821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280696">
      <w:bodyDiv w:val="1"/>
      <w:marLeft w:val="0"/>
      <w:marRight w:val="0"/>
      <w:marTop w:val="0"/>
      <w:marBottom w:val="0"/>
      <w:divBdr>
        <w:top w:val="none" w:sz="0" w:space="0" w:color="auto"/>
        <w:left w:val="none" w:sz="0" w:space="0" w:color="auto"/>
        <w:bottom w:val="none" w:sz="0" w:space="0" w:color="auto"/>
        <w:right w:val="none" w:sz="0" w:space="0" w:color="auto"/>
      </w:divBdr>
    </w:div>
    <w:div w:id="205341130">
      <w:bodyDiv w:val="1"/>
      <w:marLeft w:val="0"/>
      <w:marRight w:val="0"/>
      <w:marTop w:val="0"/>
      <w:marBottom w:val="0"/>
      <w:divBdr>
        <w:top w:val="none" w:sz="0" w:space="0" w:color="auto"/>
        <w:left w:val="none" w:sz="0" w:space="0" w:color="auto"/>
        <w:bottom w:val="none" w:sz="0" w:space="0" w:color="auto"/>
        <w:right w:val="none" w:sz="0" w:space="0" w:color="auto"/>
      </w:divBdr>
    </w:div>
    <w:div w:id="542524489">
      <w:bodyDiv w:val="1"/>
      <w:marLeft w:val="0"/>
      <w:marRight w:val="0"/>
      <w:marTop w:val="0"/>
      <w:marBottom w:val="0"/>
      <w:divBdr>
        <w:top w:val="none" w:sz="0" w:space="0" w:color="auto"/>
        <w:left w:val="none" w:sz="0" w:space="0" w:color="auto"/>
        <w:bottom w:val="none" w:sz="0" w:space="0" w:color="auto"/>
        <w:right w:val="none" w:sz="0" w:space="0" w:color="auto"/>
      </w:divBdr>
    </w:div>
    <w:div w:id="1110584148">
      <w:bodyDiv w:val="1"/>
      <w:marLeft w:val="0"/>
      <w:marRight w:val="0"/>
      <w:marTop w:val="0"/>
      <w:marBottom w:val="0"/>
      <w:divBdr>
        <w:top w:val="none" w:sz="0" w:space="0" w:color="auto"/>
        <w:left w:val="none" w:sz="0" w:space="0" w:color="auto"/>
        <w:bottom w:val="none" w:sz="0" w:space="0" w:color="auto"/>
        <w:right w:val="none" w:sz="0" w:space="0" w:color="auto"/>
      </w:divBdr>
    </w:div>
    <w:div w:id="1514027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A95876-B209-4F62-B1A0-2A1598E16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993</TotalTime>
  <Pages>3</Pages>
  <Words>1006</Words>
  <Characters>5737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PV</cp:lastModifiedBy>
  <cp:revision>5</cp:revision>
  <dcterms:created xsi:type="dcterms:W3CDTF">2014-04-24T16:41:00Z</dcterms:created>
  <dcterms:modified xsi:type="dcterms:W3CDTF">2014-07-15T14:40:00Z</dcterms:modified>
</cp:coreProperties>
</file>