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rsidR="00551D8A" w:rsidRDefault="00551D8A" w:rsidP="00551D8A">
      <w:pPr>
        <w:spacing w:after="0"/>
        <w:rPr>
          <w:rFonts w:ascii="Arial" w:hAnsi="Arial" w:cs="Arial"/>
          <w:sz w:val="24"/>
          <w:szCs w:val="24"/>
        </w:rPr>
      </w:pPr>
    </w:p>
    <w:p w:rsidR="00551D8A" w:rsidRDefault="00551D8A" w:rsidP="00FF32BE">
      <w:pPr>
        <w:spacing w:after="0"/>
        <w:ind w:left="-720" w:right="-720"/>
        <w:rPr>
          <w:rFonts w:ascii="Arial" w:hAnsi="Arial" w:cs="Arial"/>
          <w:sz w:val="24"/>
          <w:szCs w:val="24"/>
        </w:rPr>
      </w:pPr>
      <w:r>
        <w:rPr>
          <w:rFonts w:ascii="Arial" w:hAnsi="Arial" w:cs="Arial"/>
          <w:sz w:val="24"/>
          <w:szCs w:val="24"/>
        </w:rPr>
        <w:t>Lead Agency</w:t>
      </w:r>
      <w:r w:rsidR="00FF32BE">
        <w:rPr>
          <w:rFonts w:ascii="Arial" w:hAnsi="Arial" w:cs="Arial"/>
          <w:sz w:val="24"/>
          <w:szCs w:val="24"/>
        </w:rPr>
        <w:t xml:space="preserve"> (FHWA or State DOT)</w:t>
      </w:r>
      <w:r>
        <w:rPr>
          <w:rFonts w:ascii="Arial" w:hAnsi="Arial" w:cs="Arial"/>
          <w:sz w:val="24"/>
          <w:szCs w:val="24"/>
        </w:rPr>
        <w:t>:</w:t>
      </w:r>
      <w:r w:rsidR="00FF32BE">
        <w:rPr>
          <w:rFonts w:ascii="Arial" w:hAnsi="Arial" w:cs="Arial"/>
          <w:sz w:val="24"/>
          <w:szCs w:val="24"/>
        </w:rPr>
        <w:t xml:space="preserve">  </w:t>
      </w:r>
      <w:r w:rsidRPr="00901A8D">
        <w:rPr>
          <w:rFonts w:ascii="Arial" w:hAnsi="Arial" w:cs="Arial"/>
          <w:sz w:val="24"/>
          <w:szCs w:val="24"/>
          <w:u w:val="single"/>
        </w:rPr>
        <w:t>____</w:t>
      </w:r>
      <w:r w:rsidR="00901A8D" w:rsidRPr="00901A8D">
        <w:rPr>
          <w:rFonts w:ascii="Arial" w:hAnsi="Arial" w:cs="Arial"/>
          <w:sz w:val="24"/>
          <w:szCs w:val="24"/>
          <w:u w:val="single"/>
        </w:rPr>
        <w:t xml:space="preserve">IOWA DOT </w:t>
      </w:r>
      <w:r w:rsidRPr="00901A8D">
        <w:rPr>
          <w:rFonts w:ascii="Arial" w:hAnsi="Arial" w:cs="Arial"/>
          <w:sz w:val="24"/>
          <w:szCs w:val="24"/>
          <w:u w:val="single"/>
        </w:rPr>
        <w:t>_________</w:t>
      </w:r>
      <w:r w:rsidR="00FF32BE" w:rsidRPr="00901A8D">
        <w:rPr>
          <w:rFonts w:ascii="Arial" w:hAnsi="Arial" w:cs="Arial"/>
          <w:sz w:val="24"/>
          <w:szCs w:val="24"/>
          <w:u w:val="single"/>
        </w:rPr>
        <w:t>_______</w:t>
      </w:r>
      <w:r w:rsidRPr="00901A8D">
        <w:rPr>
          <w:rFonts w:ascii="Arial" w:hAnsi="Arial" w:cs="Arial"/>
          <w:sz w:val="24"/>
          <w:szCs w:val="24"/>
          <w:u w:val="single"/>
        </w:rPr>
        <w:t>_____________________</w:t>
      </w:r>
    </w:p>
    <w:p w:rsidR="00FF32BE" w:rsidRDefault="00FF32BE" w:rsidP="00FF32BE">
      <w:pPr>
        <w:spacing w:after="0"/>
        <w:rPr>
          <w:rFonts w:ascii="Arial" w:hAnsi="Arial" w:cs="Arial"/>
          <w:sz w:val="24"/>
          <w:szCs w:val="24"/>
        </w:rPr>
      </w:pPr>
    </w:p>
    <w:p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4158"/>
        <w:gridCol w:w="1260"/>
        <w:gridCol w:w="2070"/>
        <w:gridCol w:w="3420"/>
      </w:tblGrid>
      <w:tr w:rsidR="00551D8A" w:rsidTr="00743C01">
        <w:trPr>
          <w:trHeight w:val="1997"/>
        </w:trPr>
        <w:tc>
          <w:tcPr>
            <w:tcW w:w="5418"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 xml:space="preserve">Transportation </w:t>
            </w:r>
            <w:r w:rsidR="00551D8A" w:rsidRPr="00FF32BE">
              <w:rPr>
                <w:rFonts w:ascii="Arial" w:hAnsi="Arial" w:cs="Arial"/>
                <w:b/>
                <w:sz w:val="20"/>
                <w:szCs w:val="20"/>
              </w:rPr>
              <w:t xml:space="preserve">Pooled Fund </w:t>
            </w:r>
            <w:r w:rsidRPr="00FF32BE">
              <w:rPr>
                <w:rFonts w:ascii="Arial" w:hAnsi="Arial" w:cs="Arial"/>
                <w:b/>
                <w:sz w:val="20"/>
                <w:szCs w:val="20"/>
              </w:rPr>
              <w:t xml:space="preserve">Program </w:t>
            </w:r>
            <w:r w:rsidR="00551D8A" w:rsidRPr="00FF32BE">
              <w:rPr>
                <w:rFonts w:ascii="Arial" w:hAnsi="Arial" w:cs="Arial"/>
                <w:b/>
                <w:sz w:val="20"/>
                <w:szCs w:val="20"/>
              </w:rPr>
              <w:t>Project #</w:t>
            </w:r>
          </w:p>
          <w:p w:rsidR="00872F18" w:rsidRPr="00FF32BE" w:rsidRDefault="00901A8D" w:rsidP="00D333E3">
            <w:pPr>
              <w:ind w:right="-720"/>
              <w:rPr>
                <w:rFonts w:ascii="Arial" w:hAnsi="Arial" w:cs="Arial"/>
                <w:i/>
                <w:sz w:val="20"/>
                <w:szCs w:val="20"/>
              </w:rPr>
            </w:pPr>
            <w:r>
              <w:rPr>
                <w:rFonts w:ascii="Arial" w:hAnsi="Arial" w:cs="Arial"/>
                <w:i/>
                <w:sz w:val="20"/>
                <w:szCs w:val="20"/>
              </w:rPr>
              <w:t>TPF-5(</w:t>
            </w:r>
            <w:r w:rsidR="00D333E3">
              <w:rPr>
                <w:rFonts w:ascii="Arial" w:hAnsi="Arial" w:cs="Arial"/>
                <w:i/>
                <w:sz w:val="20"/>
                <w:szCs w:val="20"/>
              </w:rPr>
              <w:t>233</w:t>
            </w:r>
            <w:r>
              <w:rPr>
                <w:rFonts w:ascii="Arial" w:hAnsi="Arial" w:cs="Arial"/>
                <w:i/>
                <w:sz w:val="20"/>
                <w:szCs w:val="20"/>
              </w:rPr>
              <w:t>)</w:t>
            </w:r>
          </w:p>
        </w:tc>
        <w:tc>
          <w:tcPr>
            <w:tcW w:w="5490"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Transportation Pooled Fund Program - Report P</w:t>
            </w:r>
            <w:r w:rsidR="00551D8A" w:rsidRPr="00FF32BE">
              <w:rPr>
                <w:rFonts w:ascii="Arial" w:hAnsi="Arial" w:cs="Arial"/>
                <w:b/>
                <w:sz w:val="20"/>
                <w:szCs w:val="20"/>
              </w:rPr>
              <w:t>eriod:</w:t>
            </w:r>
          </w:p>
          <w:p w:rsidR="0009206D" w:rsidRDefault="00060B5C" w:rsidP="0009206D">
            <w:pPr>
              <w:ind w:right="-720"/>
              <w:rPr>
                <w:rFonts w:ascii="Arial" w:hAnsi="Arial" w:cs="Arial"/>
                <w:sz w:val="20"/>
                <w:szCs w:val="20"/>
              </w:rPr>
            </w:pPr>
            <w:r>
              <w:rPr>
                <w:rFonts w:ascii="Arial" w:hAnsi="Arial" w:cs="Arial"/>
                <w:sz w:val="20"/>
                <w:szCs w:val="20"/>
              </w:rPr>
              <w:t xml:space="preserve"> </w:t>
            </w:r>
            <w:r w:rsidR="0009206D">
              <w:rPr>
                <w:rFonts w:ascii="Arial" w:hAnsi="Arial" w:cs="Arial"/>
                <w:sz w:val="20"/>
                <w:szCs w:val="20"/>
              </w:rPr>
              <w:t xml:space="preserve">  </w:t>
            </w:r>
            <w:r>
              <w:rPr>
                <w:rFonts w:ascii="Arial" w:hAnsi="Arial" w:cs="Arial"/>
                <w:sz w:val="20"/>
                <w:szCs w:val="20"/>
              </w:rPr>
              <w:t xml:space="preserve">    </w:t>
            </w:r>
            <w:r w:rsidR="0009206D">
              <w:rPr>
                <w:rFonts w:ascii="Arial" w:hAnsi="Arial" w:cs="Arial"/>
                <w:sz w:val="20"/>
                <w:szCs w:val="20"/>
              </w:rPr>
              <w:t>Quarter 1 (January 1 – March 31, 2014)</w:t>
            </w:r>
          </w:p>
          <w:p w:rsidR="0009206D" w:rsidRDefault="0009206D" w:rsidP="0009206D">
            <w:pPr>
              <w:ind w:right="-720"/>
              <w:rPr>
                <w:rFonts w:ascii="Arial" w:hAnsi="Arial" w:cs="Arial"/>
                <w:sz w:val="20"/>
                <w:szCs w:val="20"/>
              </w:rPr>
            </w:pPr>
            <w:r>
              <w:rPr>
                <w:rFonts w:ascii="Arial" w:hAnsi="Arial" w:cs="Arial"/>
                <w:sz w:val="20"/>
                <w:szCs w:val="20"/>
              </w:rPr>
              <w:t xml:space="preserve">  </w:t>
            </w:r>
            <w:r w:rsidR="00060B5C">
              <w:rPr>
                <w:rFonts w:ascii="Arial" w:hAnsi="Arial" w:cs="Arial"/>
                <w:sz w:val="20"/>
                <w:szCs w:val="20"/>
              </w:rPr>
              <w:t>X</w:t>
            </w:r>
            <w:r>
              <w:rPr>
                <w:rFonts w:ascii="Arial" w:hAnsi="Arial" w:cs="Arial"/>
                <w:sz w:val="20"/>
                <w:szCs w:val="20"/>
              </w:rPr>
              <w:t xml:space="preserve">   </w:t>
            </w:r>
            <w:r w:rsidRPr="00901A8D">
              <w:rPr>
                <w:rFonts w:ascii="Arial" w:hAnsi="Arial" w:cs="Arial"/>
                <w:sz w:val="20"/>
                <w:szCs w:val="20"/>
              </w:rPr>
              <w:t>Quarter 2 (April 1 – June 30</w:t>
            </w:r>
            <w:r>
              <w:rPr>
                <w:rFonts w:ascii="Arial" w:hAnsi="Arial" w:cs="Arial"/>
                <w:sz w:val="20"/>
                <w:szCs w:val="20"/>
              </w:rPr>
              <w:t>, 2014</w:t>
            </w:r>
            <w:r w:rsidRPr="00901A8D">
              <w:rPr>
                <w:rFonts w:ascii="Arial" w:hAnsi="Arial" w:cs="Arial"/>
                <w:sz w:val="20"/>
                <w:szCs w:val="20"/>
              </w:rPr>
              <w:t>)</w:t>
            </w:r>
          </w:p>
          <w:p w:rsidR="0009206D" w:rsidRDefault="0009206D" w:rsidP="0009206D">
            <w:pPr>
              <w:ind w:right="-720"/>
              <w:rPr>
                <w:rFonts w:ascii="Arial" w:hAnsi="Arial" w:cs="Arial"/>
                <w:sz w:val="20"/>
                <w:szCs w:val="20"/>
              </w:rPr>
            </w:pPr>
            <w:r>
              <w:rPr>
                <w:rFonts w:ascii="Arial" w:hAnsi="Arial" w:cs="Arial"/>
                <w:sz w:val="36"/>
                <w:szCs w:val="36"/>
              </w:rPr>
              <w:t xml:space="preserve">  </w:t>
            </w:r>
            <w:r>
              <w:rPr>
                <w:rFonts w:ascii="Arial" w:hAnsi="Arial" w:cs="Arial"/>
                <w:sz w:val="24"/>
                <w:szCs w:val="24"/>
              </w:rPr>
              <w:t xml:space="preserve">   </w:t>
            </w:r>
            <w:r>
              <w:rPr>
                <w:rFonts w:ascii="Arial" w:hAnsi="Arial" w:cs="Arial"/>
                <w:sz w:val="20"/>
                <w:szCs w:val="20"/>
              </w:rPr>
              <w:t>Quarter 3 (July 1 – September 30, 2014)</w:t>
            </w:r>
          </w:p>
          <w:p w:rsidR="00551D8A" w:rsidRPr="00551D8A" w:rsidRDefault="0009206D" w:rsidP="0009206D">
            <w:pPr>
              <w:ind w:right="-720"/>
              <w:rPr>
                <w:rFonts w:ascii="Arial" w:hAnsi="Arial" w:cs="Arial"/>
                <w:sz w:val="20"/>
                <w:szCs w:val="20"/>
              </w:rPr>
            </w:pPr>
            <w:r>
              <w:rPr>
                <w:rFonts w:ascii="Arial" w:hAnsi="Arial" w:cs="Arial"/>
                <w:sz w:val="36"/>
                <w:szCs w:val="36"/>
              </w:rPr>
              <w:t xml:space="preserve">    </w:t>
            </w:r>
            <w:r>
              <w:rPr>
                <w:rFonts w:ascii="Arial" w:hAnsi="Arial" w:cs="Arial"/>
                <w:sz w:val="20"/>
                <w:szCs w:val="20"/>
              </w:rPr>
              <w:t>Quarter 4 (October 1 – December 31, 2014)</w:t>
            </w:r>
          </w:p>
        </w:tc>
      </w:tr>
      <w:tr w:rsidR="00743C01" w:rsidRPr="00B66A21" w:rsidTr="00874EF7">
        <w:tc>
          <w:tcPr>
            <w:tcW w:w="10908" w:type="dxa"/>
            <w:gridSpan w:val="4"/>
          </w:tcPr>
          <w:p w:rsidR="00743C01" w:rsidRPr="00C13753" w:rsidRDefault="00743C01" w:rsidP="00551D8A">
            <w:pPr>
              <w:ind w:right="-720"/>
              <w:rPr>
                <w:rFonts w:ascii="Arial" w:hAnsi="Arial" w:cs="Arial"/>
                <w:b/>
                <w:sz w:val="20"/>
                <w:szCs w:val="20"/>
              </w:rPr>
            </w:pPr>
            <w:r w:rsidRPr="00C13753">
              <w:rPr>
                <w:rFonts w:ascii="Arial" w:hAnsi="Arial" w:cs="Arial"/>
                <w:b/>
                <w:sz w:val="20"/>
                <w:szCs w:val="20"/>
              </w:rPr>
              <w:t>Project Title:</w:t>
            </w:r>
          </w:p>
          <w:p w:rsidR="00743C01" w:rsidRPr="00B66A21" w:rsidRDefault="00E5374A" w:rsidP="00D333E3">
            <w:pPr>
              <w:ind w:right="-720"/>
              <w:rPr>
                <w:rFonts w:ascii="Arial" w:hAnsi="Arial" w:cs="Arial"/>
                <w:sz w:val="20"/>
                <w:szCs w:val="20"/>
              </w:rPr>
            </w:pPr>
            <w:r w:rsidRPr="000474FA">
              <w:t xml:space="preserve">   </w:t>
            </w:r>
            <w:r w:rsidR="00D333E3">
              <w:t xml:space="preserve">Technology Transfer Intelligent Compaction </w:t>
            </w:r>
            <w:r w:rsidR="007F21F1">
              <w:t>Consortium</w:t>
            </w:r>
            <w:r w:rsidR="00D333E3">
              <w:t xml:space="preserve"> (TTICC)</w:t>
            </w:r>
          </w:p>
        </w:tc>
      </w:tr>
      <w:tr w:rsidR="00551D8A" w:rsidRPr="00B66A21" w:rsidTr="00743C01">
        <w:tc>
          <w:tcPr>
            <w:tcW w:w="10908" w:type="dxa"/>
            <w:gridSpan w:val="4"/>
          </w:tcPr>
          <w:p w:rsidR="00551D8A" w:rsidRPr="00C13753" w:rsidRDefault="00FF32BE" w:rsidP="00551D8A">
            <w:pPr>
              <w:ind w:right="-720"/>
              <w:rPr>
                <w:rFonts w:ascii="Arial" w:hAnsi="Arial" w:cs="Arial"/>
                <w:b/>
                <w:sz w:val="20"/>
                <w:szCs w:val="20"/>
              </w:rPr>
            </w:pPr>
            <w:r w:rsidRPr="00C13753">
              <w:rPr>
                <w:rFonts w:ascii="Arial" w:hAnsi="Arial" w:cs="Arial"/>
                <w:b/>
                <w:sz w:val="20"/>
                <w:szCs w:val="20"/>
              </w:rPr>
              <w:t>Project Manager</w:t>
            </w:r>
            <w:r w:rsidR="00551D8A" w:rsidRPr="00C13753">
              <w:rPr>
                <w:rFonts w:ascii="Arial" w:hAnsi="Arial" w:cs="Arial"/>
                <w:b/>
                <w:sz w:val="20"/>
                <w:szCs w:val="20"/>
              </w:rPr>
              <w:t>:</w:t>
            </w:r>
            <w:r w:rsidRPr="00C13753">
              <w:rPr>
                <w:rFonts w:ascii="Arial" w:hAnsi="Arial" w:cs="Arial"/>
                <w:b/>
                <w:sz w:val="20"/>
                <w:szCs w:val="20"/>
              </w:rPr>
              <w:t xml:space="preserve">    </w:t>
            </w:r>
            <w:r w:rsidR="00551D8A" w:rsidRPr="00C13753">
              <w:rPr>
                <w:rFonts w:ascii="Arial" w:hAnsi="Arial" w:cs="Arial"/>
                <w:b/>
                <w:sz w:val="20"/>
                <w:szCs w:val="20"/>
              </w:rPr>
              <w:t xml:space="preserve">                                            </w:t>
            </w:r>
            <w:r w:rsidRPr="00C13753">
              <w:rPr>
                <w:rFonts w:ascii="Arial" w:hAnsi="Arial" w:cs="Arial"/>
                <w:b/>
                <w:sz w:val="20"/>
                <w:szCs w:val="20"/>
              </w:rPr>
              <w:t xml:space="preserve"> </w:t>
            </w:r>
            <w:r w:rsidR="00551D8A" w:rsidRPr="00C13753">
              <w:rPr>
                <w:rFonts w:ascii="Arial" w:hAnsi="Arial" w:cs="Arial"/>
                <w:b/>
                <w:sz w:val="20"/>
                <w:szCs w:val="20"/>
              </w:rPr>
              <w:t xml:space="preserve"> Phone:                                E-mail:</w:t>
            </w:r>
          </w:p>
          <w:p w:rsidR="00E5374A" w:rsidRPr="00B66A21" w:rsidRDefault="00263EFA" w:rsidP="00E5374A">
            <w:pPr>
              <w:ind w:right="-720"/>
              <w:rPr>
                <w:rFonts w:ascii="Arial" w:hAnsi="Arial" w:cs="Arial"/>
                <w:sz w:val="20"/>
                <w:szCs w:val="20"/>
              </w:rPr>
            </w:pPr>
            <w:r>
              <w:rPr>
                <w:rFonts w:ascii="Arial" w:hAnsi="Arial" w:cs="Arial"/>
                <w:sz w:val="20"/>
                <w:szCs w:val="20"/>
              </w:rPr>
              <w:t>Steve Megivern</w:t>
            </w:r>
            <w:r w:rsidR="00E5374A">
              <w:rPr>
                <w:rFonts w:ascii="Arial" w:hAnsi="Arial" w:cs="Arial"/>
                <w:sz w:val="20"/>
                <w:szCs w:val="20"/>
              </w:rPr>
              <w:t xml:space="preserve">                         </w:t>
            </w:r>
            <w:r>
              <w:rPr>
                <w:rFonts w:ascii="Arial" w:hAnsi="Arial" w:cs="Arial"/>
                <w:sz w:val="20"/>
                <w:szCs w:val="20"/>
              </w:rPr>
              <w:t xml:space="preserve">                             239-1936</w:t>
            </w:r>
            <w:r w:rsidR="00E5374A">
              <w:rPr>
                <w:rFonts w:ascii="Arial" w:hAnsi="Arial" w:cs="Arial"/>
                <w:sz w:val="20"/>
                <w:szCs w:val="20"/>
              </w:rPr>
              <w:t xml:space="preserve">                              </w:t>
            </w:r>
            <w:r>
              <w:rPr>
                <w:rFonts w:ascii="Arial" w:hAnsi="Arial" w:cs="Arial"/>
                <w:sz w:val="20"/>
                <w:szCs w:val="20"/>
              </w:rPr>
              <w:t>stephen.megivern@iowa.dot.gov</w:t>
            </w:r>
          </w:p>
          <w:p w:rsidR="00743C01" w:rsidRPr="00B66A21" w:rsidRDefault="00743C01" w:rsidP="00551D8A">
            <w:pPr>
              <w:ind w:right="-720"/>
              <w:rPr>
                <w:rFonts w:ascii="Arial" w:hAnsi="Arial" w:cs="Arial"/>
                <w:sz w:val="20"/>
                <w:szCs w:val="20"/>
              </w:rPr>
            </w:pPr>
          </w:p>
        </w:tc>
      </w:tr>
      <w:tr w:rsidR="00551D8A" w:rsidRPr="00B66A21" w:rsidTr="00743C01">
        <w:tc>
          <w:tcPr>
            <w:tcW w:w="10908" w:type="dxa"/>
            <w:gridSpan w:val="4"/>
          </w:tcPr>
          <w:p w:rsidR="00743C01" w:rsidRPr="00C13753" w:rsidRDefault="00FF32BE" w:rsidP="00551D8A">
            <w:pPr>
              <w:ind w:right="-720"/>
              <w:rPr>
                <w:rFonts w:ascii="Arial" w:hAnsi="Arial" w:cs="Arial"/>
                <w:b/>
                <w:sz w:val="20"/>
                <w:szCs w:val="20"/>
              </w:rPr>
            </w:pPr>
            <w:r w:rsidRPr="00C13753">
              <w:rPr>
                <w:rFonts w:ascii="Arial" w:hAnsi="Arial" w:cs="Arial"/>
                <w:b/>
                <w:sz w:val="20"/>
                <w:szCs w:val="20"/>
              </w:rPr>
              <w:t>Project Investigator</w:t>
            </w:r>
            <w:r w:rsidR="00551D8A" w:rsidRPr="00C13753">
              <w:rPr>
                <w:rFonts w:ascii="Arial" w:hAnsi="Arial" w:cs="Arial"/>
                <w:b/>
                <w:sz w:val="20"/>
                <w:szCs w:val="20"/>
              </w:rPr>
              <w:t>:</w:t>
            </w:r>
            <w:r w:rsidRPr="00C13753">
              <w:rPr>
                <w:rFonts w:ascii="Arial" w:hAnsi="Arial" w:cs="Arial"/>
                <w:b/>
                <w:sz w:val="20"/>
                <w:szCs w:val="20"/>
              </w:rPr>
              <w:t xml:space="preserve"> </w:t>
            </w:r>
            <w:r w:rsidR="00743C01" w:rsidRPr="00C13753">
              <w:rPr>
                <w:rFonts w:ascii="Arial" w:hAnsi="Arial" w:cs="Arial"/>
                <w:b/>
                <w:sz w:val="20"/>
                <w:szCs w:val="20"/>
              </w:rPr>
              <w:t xml:space="preserve">                </w:t>
            </w:r>
            <w:r w:rsidRPr="00C13753">
              <w:rPr>
                <w:rFonts w:ascii="Arial" w:hAnsi="Arial" w:cs="Arial"/>
                <w:b/>
                <w:sz w:val="20"/>
                <w:szCs w:val="20"/>
              </w:rPr>
              <w:t xml:space="preserve">   </w:t>
            </w:r>
            <w:r w:rsidR="00743C01" w:rsidRPr="00C13753">
              <w:rPr>
                <w:rFonts w:ascii="Arial" w:hAnsi="Arial" w:cs="Arial"/>
                <w:b/>
                <w:sz w:val="20"/>
                <w:szCs w:val="20"/>
              </w:rPr>
              <w:t xml:space="preserve">                        Phone:                                 E-mail:</w:t>
            </w:r>
          </w:p>
          <w:p w:rsidR="00901A8D" w:rsidRPr="00B66A21" w:rsidRDefault="00E5374A" w:rsidP="00901A8D">
            <w:pPr>
              <w:ind w:right="-720"/>
              <w:rPr>
                <w:rFonts w:ascii="Arial" w:hAnsi="Arial" w:cs="Arial"/>
                <w:sz w:val="20"/>
                <w:szCs w:val="20"/>
              </w:rPr>
            </w:pPr>
            <w:r>
              <w:rPr>
                <w:rFonts w:ascii="Arial" w:hAnsi="Arial" w:cs="Arial"/>
                <w:sz w:val="20"/>
                <w:szCs w:val="20"/>
              </w:rPr>
              <w:t>David White</w:t>
            </w:r>
            <w:r w:rsidR="00901A8D">
              <w:rPr>
                <w:rFonts w:ascii="Arial" w:hAnsi="Arial" w:cs="Arial"/>
                <w:sz w:val="20"/>
                <w:szCs w:val="20"/>
              </w:rPr>
              <w:t xml:space="preserve">                                                      294-</w:t>
            </w:r>
            <w:r>
              <w:rPr>
                <w:rFonts w:ascii="Arial" w:hAnsi="Arial" w:cs="Arial"/>
                <w:sz w:val="20"/>
                <w:szCs w:val="20"/>
              </w:rPr>
              <w:t>1463</w:t>
            </w:r>
            <w:r w:rsidR="00901A8D">
              <w:rPr>
                <w:rFonts w:ascii="Arial" w:hAnsi="Arial" w:cs="Arial"/>
                <w:sz w:val="20"/>
                <w:szCs w:val="20"/>
              </w:rPr>
              <w:t xml:space="preserve">                              </w:t>
            </w:r>
            <w:r>
              <w:rPr>
                <w:rFonts w:ascii="Arial" w:hAnsi="Arial" w:cs="Arial"/>
                <w:sz w:val="20"/>
                <w:szCs w:val="20"/>
              </w:rPr>
              <w:t>djwhite</w:t>
            </w:r>
            <w:r w:rsidR="00901A8D">
              <w:rPr>
                <w:rFonts w:ascii="Arial" w:hAnsi="Arial" w:cs="Arial"/>
                <w:sz w:val="20"/>
                <w:szCs w:val="20"/>
              </w:rPr>
              <w:t>@iastate.edu</w:t>
            </w:r>
          </w:p>
          <w:p w:rsidR="00A64D3A" w:rsidRPr="00B66A21" w:rsidRDefault="00A64D3A" w:rsidP="00A64D3A">
            <w:pPr>
              <w:ind w:right="-720"/>
              <w:rPr>
                <w:rFonts w:ascii="Arial" w:hAnsi="Arial" w:cs="Arial"/>
                <w:sz w:val="20"/>
                <w:szCs w:val="20"/>
              </w:rPr>
            </w:pPr>
            <w:r>
              <w:rPr>
                <w:rFonts w:ascii="Arial" w:hAnsi="Arial" w:cs="Arial"/>
                <w:sz w:val="20"/>
                <w:szCs w:val="20"/>
              </w:rPr>
              <w:t>Pavana Vennapusa                                          294-2395                              pavanv@iastate.edu</w:t>
            </w:r>
          </w:p>
          <w:p w:rsidR="004156B2" w:rsidRPr="00B66A21" w:rsidRDefault="004156B2" w:rsidP="00551D8A">
            <w:pPr>
              <w:ind w:right="-720"/>
              <w:rPr>
                <w:rFonts w:ascii="Arial" w:hAnsi="Arial" w:cs="Arial"/>
                <w:sz w:val="20"/>
                <w:szCs w:val="20"/>
              </w:rPr>
            </w:pPr>
          </w:p>
        </w:tc>
      </w:tr>
      <w:tr w:rsidR="00743C01" w:rsidRPr="00B66A21" w:rsidTr="00C13753">
        <w:tc>
          <w:tcPr>
            <w:tcW w:w="4158" w:type="dxa"/>
          </w:tcPr>
          <w:p w:rsidR="00743C01" w:rsidRDefault="00743C01" w:rsidP="00551D8A">
            <w:pPr>
              <w:ind w:right="-720"/>
              <w:rPr>
                <w:rFonts w:ascii="Arial" w:hAnsi="Arial" w:cs="Arial"/>
                <w:b/>
                <w:sz w:val="20"/>
                <w:szCs w:val="20"/>
              </w:rPr>
            </w:pPr>
            <w:r w:rsidRPr="00C13753">
              <w:rPr>
                <w:rFonts w:ascii="Arial" w:hAnsi="Arial" w:cs="Arial"/>
                <w:b/>
                <w:sz w:val="20"/>
                <w:szCs w:val="20"/>
              </w:rPr>
              <w:t>Lead Agency Project ID:</w:t>
            </w:r>
          </w:p>
          <w:p w:rsidR="00901A8D" w:rsidRPr="00E5374A" w:rsidRDefault="003E1B36" w:rsidP="00551D8A">
            <w:pPr>
              <w:ind w:right="-720"/>
              <w:rPr>
                <w:rFonts w:ascii="Arial" w:hAnsi="Arial" w:cs="Arial"/>
                <w:sz w:val="20"/>
                <w:szCs w:val="20"/>
              </w:rPr>
            </w:pPr>
            <w:r>
              <w:rPr>
                <w:rFonts w:ascii="Arial" w:hAnsi="Arial" w:cs="Arial"/>
                <w:sz w:val="20"/>
                <w:szCs w:val="20"/>
              </w:rPr>
              <w:t>RT 0347</w:t>
            </w:r>
          </w:p>
        </w:tc>
        <w:tc>
          <w:tcPr>
            <w:tcW w:w="3330" w:type="dxa"/>
            <w:gridSpan w:val="2"/>
          </w:tcPr>
          <w:p w:rsidR="00743C01" w:rsidRDefault="00FF32BE" w:rsidP="00551D8A">
            <w:pPr>
              <w:ind w:right="-720"/>
              <w:rPr>
                <w:rFonts w:ascii="Arial" w:hAnsi="Arial" w:cs="Arial"/>
                <w:b/>
                <w:sz w:val="20"/>
                <w:szCs w:val="20"/>
              </w:rPr>
            </w:pPr>
            <w:r w:rsidRPr="00C13753">
              <w:rPr>
                <w:rFonts w:ascii="Arial" w:hAnsi="Arial" w:cs="Arial"/>
                <w:b/>
                <w:sz w:val="20"/>
                <w:szCs w:val="20"/>
              </w:rPr>
              <w:t>Other P</w:t>
            </w:r>
            <w:r w:rsidR="00743C01" w:rsidRPr="00C13753">
              <w:rPr>
                <w:rFonts w:ascii="Arial" w:hAnsi="Arial" w:cs="Arial"/>
                <w:b/>
                <w:sz w:val="20"/>
                <w:szCs w:val="20"/>
              </w:rPr>
              <w:t>roject ID</w:t>
            </w:r>
            <w:r w:rsidRPr="00C13753">
              <w:rPr>
                <w:rFonts w:ascii="Arial" w:hAnsi="Arial" w:cs="Arial"/>
                <w:b/>
                <w:sz w:val="20"/>
                <w:szCs w:val="20"/>
              </w:rPr>
              <w:t xml:space="preserve"> (i.e., contract #)</w:t>
            </w:r>
            <w:r w:rsidR="00743C01" w:rsidRPr="00C13753">
              <w:rPr>
                <w:rFonts w:ascii="Arial" w:hAnsi="Arial" w:cs="Arial"/>
                <w:b/>
                <w:sz w:val="20"/>
                <w:szCs w:val="20"/>
              </w:rPr>
              <w:t>:</w:t>
            </w:r>
          </w:p>
          <w:p w:rsidR="003E1B36" w:rsidRPr="00C13753" w:rsidRDefault="003E1B36" w:rsidP="00551D8A">
            <w:pPr>
              <w:ind w:right="-720"/>
              <w:rPr>
                <w:rFonts w:ascii="Arial" w:hAnsi="Arial" w:cs="Arial"/>
                <w:b/>
                <w:sz w:val="20"/>
                <w:szCs w:val="20"/>
              </w:rPr>
            </w:pPr>
            <w:r>
              <w:rPr>
                <w:rFonts w:ascii="Arial" w:hAnsi="Arial" w:cs="Arial"/>
                <w:sz w:val="20"/>
                <w:szCs w:val="20"/>
              </w:rPr>
              <w:t>Addendum 385</w:t>
            </w:r>
          </w:p>
        </w:tc>
        <w:tc>
          <w:tcPr>
            <w:tcW w:w="3420" w:type="dxa"/>
          </w:tcPr>
          <w:p w:rsidR="00743C01" w:rsidRPr="00C13753" w:rsidRDefault="004156B2" w:rsidP="00551D8A">
            <w:pPr>
              <w:ind w:right="-720"/>
              <w:rPr>
                <w:rFonts w:ascii="Arial" w:hAnsi="Arial" w:cs="Arial"/>
                <w:b/>
                <w:sz w:val="20"/>
                <w:szCs w:val="20"/>
              </w:rPr>
            </w:pPr>
            <w:r w:rsidRPr="00C13753">
              <w:rPr>
                <w:rFonts w:ascii="Arial" w:hAnsi="Arial" w:cs="Arial"/>
                <w:b/>
                <w:sz w:val="20"/>
                <w:szCs w:val="20"/>
              </w:rPr>
              <w:t>Project Start D</w:t>
            </w:r>
            <w:r w:rsidR="00743C01" w:rsidRPr="00C13753">
              <w:rPr>
                <w:rFonts w:ascii="Arial" w:hAnsi="Arial" w:cs="Arial"/>
                <w:b/>
                <w:sz w:val="20"/>
                <w:szCs w:val="20"/>
              </w:rPr>
              <w:t>ate:</w:t>
            </w:r>
          </w:p>
          <w:p w:rsidR="00743C01" w:rsidRPr="00B66A21" w:rsidRDefault="007F21F1" w:rsidP="00551D8A">
            <w:pPr>
              <w:ind w:right="-720"/>
              <w:rPr>
                <w:rFonts w:ascii="Arial" w:hAnsi="Arial" w:cs="Arial"/>
                <w:sz w:val="20"/>
                <w:szCs w:val="20"/>
              </w:rPr>
            </w:pPr>
            <w:r>
              <w:rPr>
                <w:rFonts w:ascii="Arial" w:hAnsi="Arial" w:cs="Arial"/>
                <w:sz w:val="20"/>
                <w:szCs w:val="20"/>
              </w:rPr>
              <w:t>8</w:t>
            </w:r>
            <w:r w:rsidR="00901A8D">
              <w:rPr>
                <w:rFonts w:ascii="Arial" w:hAnsi="Arial" w:cs="Arial"/>
                <w:sz w:val="20"/>
                <w:szCs w:val="20"/>
              </w:rPr>
              <w:t>/</w:t>
            </w:r>
            <w:r w:rsidR="00E5374A">
              <w:rPr>
                <w:rFonts w:ascii="Arial" w:hAnsi="Arial" w:cs="Arial"/>
                <w:sz w:val="20"/>
                <w:szCs w:val="20"/>
              </w:rPr>
              <w:t>6</w:t>
            </w:r>
            <w:r w:rsidR="00901A8D">
              <w:rPr>
                <w:rFonts w:ascii="Arial" w:hAnsi="Arial" w:cs="Arial"/>
                <w:sz w:val="20"/>
                <w:szCs w:val="20"/>
              </w:rPr>
              <w:t>/</w:t>
            </w:r>
            <w:r>
              <w:rPr>
                <w:rFonts w:ascii="Arial" w:hAnsi="Arial" w:cs="Arial"/>
                <w:sz w:val="20"/>
                <w:szCs w:val="20"/>
              </w:rPr>
              <w:t>1</w:t>
            </w:r>
            <w:r w:rsidR="00901A8D">
              <w:rPr>
                <w:rFonts w:ascii="Arial" w:hAnsi="Arial" w:cs="Arial"/>
                <w:sz w:val="20"/>
                <w:szCs w:val="20"/>
              </w:rPr>
              <w:t>0</w:t>
            </w:r>
          </w:p>
          <w:p w:rsidR="004156B2" w:rsidRPr="00B66A21" w:rsidRDefault="004156B2" w:rsidP="00551D8A">
            <w:pPr>
              <w:ind w:right="-720"/>
              <w:rPr>
                <w:rFonts w:ascii="Arial" w:hAnsi="Arial" w:cs="Arial"/>
                <w:sz w:val="20"/>
                <w:szCs w:val="20"/>
              </w:rPr>
            </w:pPr>
          </w:p>
        </w:tc>
      </w:tr>
      <w:tr w:rsidR="00743C01" w:rsidRPr="00B66A21" w:rsidTr="00C13753">
        <w:tc>
          <w:tcPr>
            <w:tcW w:w="4158" w:type="dxa"/>
          </w:tcPr>
          <w:p w:rsidR="00901A8D" w:rsidRDefault="00FF32BE" w:rsidP="00551D8A">
            <w:pPr>
              <w:ind w:right="-720"/>
              <w:rPr>
                <w:rFonts w:ascii="Arial" w:hAnsi="Arial" w:cs="Arial"/>
                <w:b/>
                <w:sz w:val="20"/>
                <w:szCs w:val="20"/>
              </w:rPr>
            </w:pPr>
            <w:r w:rsidRPr="00C13753">
              <w:rPr>
                <w:rFonts w:ascii="Arial" w:hAnsi="Arial" w:cs="Arial"/>
                <w:b/>
                <w:sz w:val="20"/>
                <w:szCs w:val="20"/>
              </w:rPr>
              <w:t>Original Project End D</w:t>
            </w:r>
            <w:r w:rsidR="00743C01" w:rsidRPr="00C13753">
              <w:rPr>
                <w:rFonts w:ascii="Arial" w:hAnsi="Arial" w:cs="Arial"/>
                <w:b/>
                <w:sz w:val="20"/>
                <w:szCs w:val="20"/>
              </w:rPr>
              <w:t>ate:</w:t>
            </w:r>
            <w:r w:rsidR="00901A8D">
              <w:rPr>
                <w:rFonts w:ascii="Arial" w:hAnsi="Arial" w:cs="Arial"/>
                <w:b/>
                <w:sz w:val="20"/>
                <w:szCs w:val="20"/>
              </w:rPr>
              <w:t xml:space="preserve"> </w:t>
            </w:r>
          </w:p>
          <w:p w:rsidR="00743C01" w:rsidRPr="00E5374A" w:rsidRDefault="00E5374A" w:rsidP="00E5374A">
            <w:pPr>
              <w:ind w:right="-720"/>
              <w:rPr>
                <w:rFonts w:ascii="Arial" w:hAnsi="Arial" w:cs="Arial"/>
                <w:sz w:val="20"/>
                <w:szCs w:val="20"/>
              </w:rPr>
            </w:pPr>
            <w:r w:rsidRPr="00E5374A">
              <w:rPr>
                <w:rFonts w:ascii="Arial" w:hAnsi="Arial" w:cs="Arial"/>
                <w:sz w:val="20"/>
                <w:szCs w:val="20"/>
              </w:rPr>
              <w:t>3</w:t>
            </w:r>
            <w:r w:rsidR="00901A8D" w:rsidRPr="00E5374A">
              <w:rPr>
                <w:rFonts w:ascii="Arial" w:hAnsi="Arial" w:cs="Arial"/>
                <w:sz w:val="20"/>
                <w:szCs w:val="20"/>
              </w:rPr>
              <w:t>/1</w:t>
            </w:r>
            <w:r w:rsidRPr="00E5374A">
              <w:rPr>
                <w:rFonts w:ascii="Arial" w:hAnsi="Arial" w:cs="Arial"/>
                <w:sz w:val="20"/>
                <w:szCs w:val="20"/>
              </w:rPr>
              <w:t>5</w:t>
            </w:r>
            <w:r w:rsidR="00901A8D" w:rsidRPr="00E5374A">
              <w:rPr>
                <w:rFonts w:ascii="Arial" w:hAnsi="Arial" w:cs="Arial"/>
                <w:sz w:val="20"/>
                <w:szCs w:val="20"/>
              </w:rPr>
              <w:t>/1</w:t>
            </w:r>
            <w:r w:rsidRPr="00E5374A">
              <w:rPr>
                <w:rFonts w:ascii="Arial" w:hAnsi="Arial" w:cs="Arial"/>
                <w:sz w:val="20"/>
                <w:szCs w:val="20"/>
              </w:rPr>
              <w:t>4</w:t>
            </w:r>
          </w:p>
        </w:tc>
        <w:tc>
          <w:tcPr>
            <w:tcW w:w="3330" w:type="dxa"/>
            <w:gridSpan w:val="2"/>
          </w:tcPr>
          <w:p w:rsidR="00743C01" w:rsidRDefault="00743C01" w:rsidP="00551D8A">
            <w:pPr>
              <w:ind w:right="-720"/>
              <w:rPr>
                <w:rFonts w:ascii="Arial" w:hAnsi="Arial" w:cs="Arial"/>
                <w:b/>
                <w:sz w:val="20"/>
                <w:szCs w:val="20"/>
              </w:rPr>
            </w:pPr>
            <w:r w:rsidRPr="00C13753">
              <w:rPr>
                <w:rFonts w:ascii="Arial" w:hAnsi="Arial" w:cs="Arial"/>
                <w:b/>
                <w:sz w:val="20"/>
                <w:szCs w:val="20"/>
              </w:rPr>
              <w:t xml:space="preserve">Current </w:t>
            </w:r>
            <w:r w:rsidR="00FF32BE" w:rsidRPr="00C13753">
              <w:rPr>
                <w:rFonts w:ascii="Arial" w:hAnsi="Arial" w:cs="Arial"/>
                <w:b/>
                <w:sz w:val="20"/>
                <w:szCs w:val="20"/>
              </w:rPr>
              <w:t>Project End D</w:t>
            </w:r>
            <w:r w:rsidRPr="00C13753">
              <w:rPr>
                <w:rFonts w:ascii="Arial" w:hAnsi="Arial" w:cs="Arial"/>
                <w:b/>
                <w:sz w:val="20"/>
                <w:szCs w:val="20"/>
              </w:rPr>
              <w:t>ate:</w:t>
            </w:r>
          </w:p>
          <w:p w:rsidR="00A53E44" w:rsidRPr="00185492" w:rsidRDefault="00060B5C" w:rsidP="00551D8A">
            <w:pPr>
              <w:ind w:right="-720"/>
              <w:rPr>
                <w:rFonts w:ascii="Arial" w:hAnsi="Arial" w:cs="Arial"/>
                <w:sz w:val="20"/>
                <w:szCs w:val="20"/>
              </w:rPr>
            </w:pPr>
            <w:r>
              <w:rPr>
                <w:rFonts w:ascii="Arial" w:hAnsi="Arial" w:cs="Arial"/>
                <w:sz w:val="20"/>
                <w:szCs w:val="20"/>
              </w:rPr>
              <w:t>06/30/2015</w:t>
            </w:r>
          </w:p>
        </w:tc>
        <w:tc>
          <w:tcPr>
            <w:tcW w:w="3420" w:type="dxa"/>
          </w:tcPr>
          <w:p w:rsidR="00743C01" w:rsidRPr="00C13753" w:rsidRDefault="00FF32BE" w:rsidP="00551D8A">
            <w:pPr>
              <w:ind w:right="-720"/>
              <w:rPr>
                <w:rFonts w:ascii="Arial" w:hAnsi="Arial" w:cs="Arial"/>
                <w:b/>
                <w:sz w:val="20"/>
                <w:szCs w:val="20"/>
              </w:rPr>
            </w:pPr>
            <w:r w:rsidRPr="00C13753">
              <w:rPr>
                <w:rFonts w:ascii="Arial" w:hAnsi="Arial" w:cs="Arial"/>
                <w:b/>
                <w:sz w:val="20"/>
                <w:szCs w:val="20"/>
              </w:rPr>
              <w:t>Number of E</w:t>
            </w:r>
            <w:r w:rsidR="00743C01" w:rsidRPr="00C13753">
              <w:rPr>
                <w:rFonts w:ascii="Arial" w:hAnsi="Arial" w:cs="Arial"/>
                <w:b/>
                <w:sz w:val="20"/>
                <w:szCs w:val="20"/>
              </w:rPr>
              <w:t>xtension</w:t>
            </w:r>
            <w:r w:rsidRPr="00C13753">
              <w:rPr>
                <w:rFonts w:ascii="Arial" w:hAnsi="Arial" w:cs="Arial"/>
                <w:b/>
                <w:sz w:val="20"/>
                <w:szCs w:val="20"/>
              </w:rPr>
              <w:t>s</w:t>
            </w:r>
            <w:r w:rsidR="00743C01" w:rsidRPr="00C13753">
              <w:rPr>
                <w:rFonts w:ascii="Arial" w:hAnsi="Arial" w:cs="Arial"/>
                <w:b/>
                <w:sz w:val="20"/>
                <w:szCs w:val="20"/>
              </w:rPr>
              <w:t>:</w:t>
            </w:r>
          </w:p>
          <w:p w:rsidR="00743C01" w:rsidRPr="00B66A21" w:rsidRDefault="00515904" w:rsidP="00551D8A">
            <w:pPr>
              <w:ind w:right="-720"/>
              <w:rPr>
                <w:rFonts w:ascii="Arial" w:hAnsi="Arial" w:cs="Arial"/>
                <w:sz w:val="20"/>
                <w:szCs w:val="20"/>
              </w:rPr>
            </w:pPr>
            <w:r>
              <w:rPr>
                <w:rFonts w:ascii="Arial" w:hAnsi="Arial" w:cs="Arial"/>
                <w:sz w:val="20"/>
                <w:szCs w:val="20"/>
              </w:rPr>
              <w:t>Ongoing pooled fund; interim budgets</w:t>
            </w:r>
          </w:p>
        </w:tc>
      </w:tr>
    </w:tbl>
    <w:p w:rsidR="00551D8A" w:rsidRPr="00B66A21" w:rsidRDefault="00551D8A" w:rsidP="00551D8A">
      <w:pPr>
        <w:spacing w:after="0"/>
        <w:ind w:left="-720" w:right="-720"/>
        <w:rPr>
          <w:rFonts w:ascii="Arial" w:hAnsi="Arial" w:cs="Arial"/>
          <w:sz w:val="20"/>
          <w:szCs w:val="20"/>
        </w:rPr>
      </w:pPr>
    </w:p>
    <w:p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rsidR="00743C01" w:rsidRPr="00B66A21" w:rsidRDefault="00E5374A" w:rsidP="00551D8A">
      <w:pPr>
        <w:spacing w:after="0"/>
        <w:ind w:left="-720" w:right="-720"/>
        <w:rPr>
          <w:rFonts w:ascii="Arial" w:hAnsi="Arial" w:cs="Arial"/>
          <w:sz w:val="20"/>
          <w:szCs w:val="20"/>
        </w:rPr>
      </w:pPr>
      <w:proofErr w:type="gramStart"/>
      <w:r>
        <w:rPr>
          <w:rFonts w:ascii="Arial" w:hAnsi="Arial" w:cs="Arial"/>
          <w:sz w:val="36"/>
          <w:szCs w:val="36"/>
        </w:rPr>
        <w:t>x</w:t>
      </w:r>
      <w:proofErr w:type="gramEnd"/>
      <w:r w:rsidR="00743C01" w:rsidRPr="00B66A21">
        <w:rPr>
          <w:rFonts w:ascii="Arial" w:hAnsi="Arial" w:cs="Arial"/>
          <w:sz w:val="36"/>
          <w:szCs w:val="36"/>
        </w:rPr>
        <w:t xml:space="preserve"> </w:t>
      </w:r>
      <w:r w:rsidR="00743C01" w:rsidRPr="00B66A21">
        <w:rPr>
          <w:rFonts w:ascii="Arial" w:hAnsi="Arial" w:cs="Arial"/>
          <w:sz w:val="20"/>
          <w:szCs w:val="20"/>
        </w:rPr>
        <w:t>On schedule</w:t>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On revised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Ahead of schedule</w:t>
      </w:r>
      <w:r w:rsidR="00743C01" w:rsidRPr="00B66A21">
        <w:rPr>
          <w:rFonts w:ascii="Arial" w:hAnsi="Arial" w:cs="Arial"/>
          <w:sz w:val="20"/>
          <w:szCs w:val="20"/>
        </w:rPr>
        <w:tab/>
      </w:r>
      <w:r w:rsidR="00743C01" w:rsidRPr="00B66A21">
        <w:rPr>
          <w:rFonts w:ascii="Arial" w:hAnsi="Arial" w:cs="Arial"/>
          <w:sz w:val="20"/>
          <w:szCs w:val="20"/>
        </w:rPr>
        <w:tab/>
      </w:r>
      <w:r w:rsidRPr="00B66A21">
        <w:rPr>
          <w:rFonts w:ascii="Arial" w:hAnsi="Arial" w:cs="Arial"/>
          <w:sz w:val="36"/>
          <w:szCs w:val="36"/>
        </w:rPr>
        <w:t>□</w:t>
      </w:r>
      <w:r w:rsidR="00743C01" w:rsidRPr="00B66A21">
        <w:rPr>
          <w:rFonts w:ascii="Arial" w:hAnsi="Arial" w:cs="Arial"/>
          <w:sz w:val="20"/>
          <w:szCs w:val="20"/>
        </w:rPr>
        <w:t xml:space="preserve"> Behind schedule</w:t>
      </w:r>
    </w:p>
    <w:p w:rsidR="00743C01" w:rsidRPr="00B66A21" w:rsidRDefault="00743C01" w:rsidP="00551D8A">
      <w:pPr>
        <w:spacing w:after="0"/>
        <w:ind w:left="-720" w:right="-720"/>
        <w:rPr>
          <w:rFonts w:ascii="Arial" w:hAnsi="Arial" w:cs="Arial"/>
          <w:sz w:val="20"/>
          <w:szCs w:val="20"/>
        </w:rPr>
      </w:pPr>
    </w:p>
    <w:p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874EF7" w:rsidRPr="00B66A21" w:rsidTr="00B66A21">
        <w:tc>
          <w:tcPr>
            <w:tcW w:w="4158" w:type="dxa"/>
            <w:shd w:val="pct15" w:color="auto" w:fill="auto"/>
          </w:tcPr>
          <w:p w:rsidR="00874EF7" w:rsidRPr="00C13753" w:rsidRDefault="00B2185C" w:rsidP="00743C01">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Total Project Budget</w:t>
            </w:r>
          </w:p>
        </w:tc>
        <w:tc>
          <w:tcPr>
            <w:tcW w:w="3330" w:type="dxa"/>
            <w:shd w:val="pct15" w:color="auto" w:fill="auto"/>
          </w:tcPr>
          <w:p w:rsidR="00874EF7" w:rsidRPr="00C13753" w:rsidRDefault="00B2185C" w:rsidP="00874EF7">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 xml:space="preserve">Total </w:t>
            </w:r>
            <w:r w:rsidR="00B66A21" w:rsidRPr="00C13753">
              <w:rPr>
                <w:rFonts w:ascii="Arial" w:hAnsi="Arial" w:cs="Arial"/>
                <w:b/>
                <w:sz w:val="20"/>
                <w:szCs w:val="20"/>
              </w:rPr>
              <w:t>Cost to Date for Project</w:t>
            </w:r>
          </w:p>
        </w:tc>
        <w:tc>
          <w:tcPr>
            <w:tcW w:w="3420" w:type="dxa"/>
            <w:shd w:val="pct15" w:color="auto" w:fill="auto"/>
          </w:tcPr>
          <w:p w:rsidR="00C13753" w:rsidRDefault="00C13753" w:rsidP="00B66A21">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 xml:space="preserve">Total Percentage of </w:t>
            </w:r>
            <w:r w:rsidR="00874EF7" w:rsidRPr="00C13753">
              <w:rPr>
                <w:rFonts w:ascii="Arial" w:hAnsi="Arial" w:cs="Arial"/>
                <w:b/>
                <w:sz w:val="20"/>
                <w:szCs w:val="20"/>
              </w:rPr>
              <w:t>Work</w:t>
            </w:r>
          </w:p>
          <w:p w:rsidR="00874EF7" w:rsidRPr="00C13753" w:rsidRDefault="00C13753" w:rsidP="00B66A21">
            <w:pPr>
              <w:ind w:right="-720"/>
              <w:rPr>
                <w:rFonts w:ascii="Arial" w:hAnsi="Arial" w:cs="Arial"/>
                <w:b/>
                <w:sz w:val="20"/>
                <w:szCs w:val="20"/>
              </w:rPr>
            </w:pPr>
            <w:r>
              <w:rPr>
                <w:rFonts w:ascii="Arial" w:hAnsi="Arial" w:cs="Arial"/>
                <w:b/>
                <w:sz w:val="20"/>
                <w:szCs w:val="20"/>
              </w:rPr>
              <w:t xml:space="preserve">                 </w:t>
            </w:r>
            <w:r w:rsidR="00874EF7" w:rsidRPr="00C13753">
              <w:rPr>
                <w:rFonts w:ascii="Arial" w:hAnsi="Arial" w:cs="Arial"/>
                <w:b/>
                <w:sz w:val="20"/>
                <w:szCs w:val="20"/>
              </w:rPr>
              <w:t xml:space="preserve"> Completed</w:t>
            </w:r>
          </w:p>
        </w:tc>
      </w:tr>
      <w:tr w:rsidR="00874EF7" w:rsidRPr="00B66A21" w:rsidTr="00A64D3A">
        <w:tc>
          <w:tcPr>
            <w:tcW w:w="4158" w:type="dxa"/>
            <w:vAlign w:val="center"/>
          </w:tcPr>
          <w:p w:rsidR="00874EF7" w:rsidRPr="00B66A21" w:rsidRDefault="00A53E44" w:rsidP="00060B5C">
            <w:pPr>
              <w:jc w:val="center"/>
              <w:rPr>
                <w:rFonts w:ascii="Arial" w:hAnsi="Arial" w:cs="Arial"/>
                <w:sz w:val="20"/>
                <w:szCs w:val="20"/>
              </w:rPr>
            </w:pPr>
            <w:r>
              <w:rPr>
                <w:rFonts w:ascii="Arial" w:hAnsi="Arial" w:cs="Arial"/>
                <w:sz w:val="20"/>
                <w:szCs w:val="20"/>
              </w:rPr>
              <w:t>$</w:t>
            </w:r>
            <w:r w:rsidR="00060B5C">
              <w:rPr>
                <w:rFonts w:ascii="Arial" w:hAnsi="Arial" w:cs="Arial"/>
                <w:sz w:val="20"/>
                <w:szCs w:val="20"/>
              </w:rPr>
              <w:t>3</w:t>
            </w:r>
            <w:r>
              <w:rPr>
                <w:rFonts w:ascii="Arial" w:hAnsi="Arial" w:cs="Arial"/>
                <w:sz w:val="20"/>
                <w:szCs w:val="20"/>
              </w:rPr>
              <w:t>49,000</w:t>
            </w:r>
          </w:p>
        </w:tc>
        <w:tc>
          <w:tcPr>
            <w:tcW w:w="3330" w:type="dxa"/>
            <w:vAlign w:val="center"/>
          </w:tcPr>
          <w:p w:rsidR="00874EF7" w:rsidRPr="00B66A21" w:rsidRDefault="00060B5C" w:rsidP="00062713">
            <w:pPr>
              <w:jc w:val="center"/>
              <w:rPr>
                <w:rFonts w:ascii="Arial" w:hAnsi="Arial" w:cs="Arial"/>
                <w:sz w:val="20"/>
                <w:szCs w:val="20"/>
              </w:rPr>
            </w:pPr>
            <w:r>
              <w:rPr>
                <w:rFonts w:ascii="Arial" w:hAnsi="Arial" w:cs="Arial"/>
                <w:sz w:val="20"/>
                <w:szCs w:val="20"/>
              </w:rPr>
              <w:t>299,037.37</w:t>
            </w:r>
          </w:p>
        </w:tc>
        <w:tc>
          <w:tcPr>
            <w:tcW w:w="3420" w:type="dxa"/>
            <w:vAlign w:val="center"/>
          </w:tcPr>
          <w:p w:rsidR="00874EF7" w:rsidRPr="00B66A21" w:rsidRDefault="000405A6" w:rsidP="00A64D3A">
            <w:pPr>
              <w:jc w:val="center"/>
              <w:rPr>
                <w:rFonts w:ascii="Arial" w:hAnsi="Arial" w:cs="Arial"/>
                <w:sz w:val="20"/>
                <w:szCs w:val="20"/>
              </w:rPr>
            </w:pPr>
            <w:r>
              <w:rPr>
                <w:rFonts w:ascii="Arial" w:hAnsi="Arial" w:cs="Arial"/>
                <w:sz w:val="20"/>
                <w:szCs w:val="20"/>
              </w:rPr>
              <w:t>ongoing</w:t>
            </w:r>
          </w:p>
        </w:tc>
      </w:tr>
    </w:tbl>
    <w:p w:rsidR="00743C01" w:rsidRDefault="00743C01" w:rsidP="00551D8A">
      <w:pPr>
        <w:spacing w:after="0"/>
        <w:ind w:left="-720" w:right="-720"/>
        <w:rPr>
          <w:rFonts w:ascii="Arial" w:hAnsi="Arial" w:cs="Arial"/>
          <w:sz w:val="20"/>
          <w:szCs w:val="20"/>
        </w:rPr>
      </w:pPr>
    </w:p>
    <w:p w:rsidR="00B66A21" w:rsidRDefault="00B66A21"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B66A21" w:rsidRPr="00B66A21" w:rsidTr="00B66A21">
        <w:tc>
          <w:tcPr>
            <w:tcW w:w="4158" w:type="dxa"/>
            <w:shd w:val="pct15" w:color="auto" w:fill="auto"/>
          </w:tcPr>
          <w:p w:rsidR="004E14DC" w:rsidRPr="00C13753" w:rsidRDefault="00B2185C" w:rsidP="00B66A21">
            <w:pPr>
              <w:ind w:right="-720"/>
              <w:rPr>
                <w:rFonts w:ascii="Arial" w:hAnsi="Arial" w:cs="Arial"/>
                <w:b/>
                <w:sz w:val="20"/>
                <w:szCs w:val="20"/>
              </w:rPr>
            </w:pPr>
            <w:r w:rsidRPr="00C13753">
              <w:rPr>
                <w:rFonts w:ascii="Arial" w:hAnsi="Arial" w:cs="Arial"/>
                <w:b/>
                <w:sz w:val="20"/>
                <w:szCs w:val="20"/>
              </w:rPr>
              <w:t xml:space="preserve">        </w:t>
            </w:r>
            <w:r w:rsidR="004E14DC" w:rsidRPr="00C13753">
              <w:rPr>
                <w:rFonts w:ascii="Arial" w:hAnsi="Arial" w:cs="Arial"/>
                <w:b/>
                <w:sz w:val="20"/>
                <w:szCs w:val="20"/>
              </w:rPr>
              <w:t xml:space="preserve">         </w:t>
            </w:r>
            <w:r w:rsidR="00B66A21" w:rsidRPr="00C13753">
              <w:rPr>
                <w:rFonts w:ascii="Arial" w:hAnsi="Arial" w:cs="Arial"/>
                <w:b/>
                <w:sz w:val="20"/>
                <w:szCs w:val="20"/>
              </w:rPr>
              <w:t>Total</w:t>
            </w:r>
            <w:r w:rsidR="004E14DC" w:rsidRPr="00C13753">
              <w:rPr>
                <w:rFonts w:ascii="Arial" w:hAnsi="Arial" w:cs="Arial"/>
                <w:b/>
                <w:sz w:val="20"/>
                <w:szCs w:val="20"/>
              </w:rPr>
              <w:t xml:space="preserve"> Project Expenses</w:t>
            </w:r>
          </w:p>
          <w:p w:rsidR="00B66A21" w:rsidRPr="00C13753" w:rsidRDefault="004E14DC" w:rsidP="00B66A21">
            <w:pPr>
              <w:ind w:right="-720"/>
              <w:rPr>
                <w:rFonts w:ascii="Arial" w:hAnsi="Arial" w:cs="Arial"/>
                <w:b/>
                <w:sz w:val="20"/>
                <w:szCs w:val="20"/>
              </w:rPr>
            </w:pPr>
            <w:r w:rsidRPr="00C13753">
              <w:rPr>
                <w:rFonts w:ascii="Arial" w:hAnsi="Arial" w:cs="Arial"/>
                <w:b/>
                <w:sz w:val="20"/>
                <w:szCs w:val="20"/>
              </w:rPr>
              <w:t xml:space="preserve">                          This Quarter</w:t>
            </w:r>
          </w:p>
        </w:tc>
        <w:tc>
          <w:tcPr>
            <w:tcW w:w="3330" w:type="dxa"/>
            <w:shd w:val="pct15" w:color="auto" w:fill="auto"/>
          </w:tcPr>
          <w:p w:rsidR="00C13753" w:rsidRDefault="00B2185C" w:rsidP="004E14DC">
            <w:pPr>
              <w:ind w:right="-720"/>
              <w:rPr>
                <w:rFonts w:ascii="Arial" w:hAnsi="Arial" w:cs="Arial"/>
                <w:b/>
                <w:sz w:val="20"/>
                <w:szCs w:val="20"/>
              </w:rPr>
            </w:pPr>
            <w:r w:rsidRPr="00C13753">
              <w:rPr>
                <w:rFonts w:ascii="Arial" w:hAnsi="Arial" w:cs="Arial"/>
                <w:b/>
                <w:sz w:val="20"/>
                <w:szCs w:val="20"/>
              </w:rPr>
              <w:t xml:space="preserve"> </w:t>
            </w:r>
            <w:r w:rsidR="00C13753">
              <w:rPr>
                <w:rFonts w:ascii="Arial" w:hAnsi="Arial" w:cs="Arial"/>
                <w:b/>
                <w:sz w:val="20"/>
                <w:szCs w:val="20"/>
              </w:rPr>
              <w:t xml:space="preserve">    </w:t>
            </w:r>
            <w:r w:rsidR="004E14DC" w:rsidRPr="00C13753">
              <w:rPr>
                <w:rFonts w:ascii="Arial" w:hAnsi="Arial" w:cs="Arial"/>
                <w:b/>
                <w:sz w:val="20"/>
                <w:szCs w:val="20"/>
              </w:rPr>
              <w:t xml:space="preserve">Total Amount </w:t>
            </w:r>
            <w:r w:rsidR="00A43875" w:rsidRPr="00C13753">
              <w:rPr>
                <w:rFonts w:ascii="Arial" w:hAnsi="Arial" w:cs="Arial"/>
                <w:b/>
                <w:sz w:val="20"/>
                <w:szCs w:val="20"/>
              </w:rPr>
              <w:t xml:space="preserve">of </w:t>
            </w:r>
            <w:r w:rsidR="00B66A21" w:rsidRPr="00C13753">
              <w:rPr>
                <w:rFonts w:ascii="Arial" w:hAnsi="Arial" w:cs="Arial"/>
                <w:b/>
                <w:sz w:val="20"/>
                <w:szCs w:val="20"/>
              </w:rPr>
              <w:t xml:space="preserve"> Funds </w:t>
            </w:r>
          </w:p>
          <w:p w:rsidR="00B66A21" w:rsidRPr="00C13753" w:rsidRDefault="00C13753" w:rsidP="00C1375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Expended</w:t>
            </w:r>
            <w:r w:rsidR="004E14DC" w:rsidRPr="00C13753">
              <w:rPr>
                <w:rFonts w:ascii="Arial" w:hAnsi="Arial" w:cs="Arial"/>
                <w:b/>
                <w:sz w:val="20"/>
                <w:szCs w:val="20"/>
              </w:rPr>
              <w:t xml:space="preserve"> This Quarter</w:t>
            </w:r>
          </w:p>
        </w:tc>
        <w:tc>
          <w:tcPr>
            <w:tcW w:w="3420" w:type="dxa"/>
            <w:shd w:val="pct15" w:color="auto" w:fill="auto"/>
          </w:tcPr>
          <w:p w:rsidR="00B66A21" w:rsidRPr="00C13753" w:rsidRDefault="004E14DC" w:rsidP="004E14DC">
            <w:pPr>
              <w:ind w:right="-720"/>
              <w:rPr>
                <w:rFonts w:ascii="Arial" w:hAnsi="Arial" w:cs="Arial"/>
                <w:b/>
                <w:sz w:val="20"/>
                <w:szCs w:val="20"/>
              </w:rPr>
            </w:pPr>
            <w:r w:rsidRPr="00C13753">
              <w:rPr>
                <w:rFonts w:ascii="Arial" w:hAnsi="Arial" w:cs="Arial"/>
                <w:b/>
                <w:sz w:val="20"/>
                <w:szCs w:val="20"/>
              </w:rPr>
              <w:t>Percentage of Work Completed</w:t>
            </w:r>
          </w:p>
          <w:p w:rsidR="004E14DC" w:rsidRPr="00C13753" w:rsidRDefault="004E14DC" w:rsidP="004E14DC">
            <w:pPr>
              <w:ind w:right="-720"/>
              <w:rPr>
                <w:rFonts w:ascii="Arial" w:hAnsi="Arial" w:cs="Arial"/>
                <w:b/>
                <w:sz w:val="20"/>
                <w:szCs w:val="20"/>
              </w:rPr>
            </w:pPr>
            <w:r w:rsidRPr="00C13753">
              <w:rPr>
                <w:rFonts w:ascii="Arial" w:hAnsi="Arial" w:cs="Arial"/>
                <w:b/>
                <w:sz w:val="20"/>
                <w:szCs w:val="20"/>
              </w:rPr>
              <w:t xml:space="preserve">              This Quarter</w:t>
            </w:r>
          </w:p>
        </w:tc>
      </w:tr>
      <w:tr w:rsidR="00B66A21" w:rsidRPr="00185492" w:rsidTr="00A64D3A">
        <w:tc>
          <w:tcPr>
            <w:tcW w:w="4158" w:type="dxa"/>
            <w:vAlign w:val="center"/>
          </w:tcPr>
          <w:p w:rsidR="00B66A21" w:rsidRPr="00185492" w:rsidRDefault="00FB5804" w:rsidP="00060B5C">
            <w:pPr>
              <w:jc w:val="center"/>
              <w:rPr>
                <w:rFonts w:ascii="Arial" w:hAnsi="Arial" w:cs="Arial"/>
                <w:sz w:val="20"/>
                <w:szCs w:val="20"/>
              </w:rPr>
            </w:pPr>
            <w:r>
              <w:rPr>
                <w:rFonts w:ascii="Arial" w:hAnsi="Arial" w:cs="Arial"/>
                <w:sz w:val="20"/>
                <w:szCs w:val="20"/>
              </w:rPr>
              <w:t>$</w:t>
            </w:r>
            <w:r w:rsidR="00060B5C">
              <w:rPr>
                <w:rFonts w:ascii="Arial" w:hAnsi="Arial" w:cs="Arial"/>
                <w:sz w:val="20"/>
                <w:szCs w:val="20"/>
              </w:rPr>
              <w:t>21,174.46</w:t>
            </w:r>
          </w:p>
        </w:tc>
        <w:tc>
          <w:tcPr>
            <w:tcW w:w="3330" w:type="dxa"/>
            <w:vAlign w:val="center"/>
          </w:tcPr>
          <w:p w:rsidR="00B66A21" w:rsidRPr="00185492" w:rsidRDefault="00B66A21" w:rsidP="00A64D3A">
            <w:pPr>
              <w:jc w:val="center"/>
              <w:rPr>
                <w:rFonts w:ascii="Arial" w:hAnsi="Arial" w:cs="Arial"/>
                <w:b/>
                <w:sz w:val="20"/>
                <w:szCs w:val="20"/>
              </w:rPr>
            </w:pPr>
          </w:p>
        </w:tc>
        <w:tc>
          <w:tcPr>
            <w:tcW w:w="3420" w:type="dxa"/>
            <w:vAlign w:val="center"/>
          </w:tcPr>
          <w:p w:rsidR="00B66A21" w:rsidRPr="00185492" w:rsidRDefault="00B66A21" w:rsidP="00A64D3A">
            <w:pPr>
              <w:jc w:val="center"/>
              <w:rPr>
                <w:rFonts w:ascii="Arial" w:hAnsi="Arial" w:cs="Arial"/>
                <w:b/>
                <w:sz w:val="20"/>
                <w:szCs w:val="20"/>
              </w:rPr>
            </w:pPr>
          </w:p>
        </w:tc>
      </w:tr>
    </w:tbl>
    <w:p w:rsidR="00037FBC" w:rsidRPr="00185492" w:rsidRDefault="00037FBC" w:rsidP="00551D8A">
      <w:pPr>
        <w:spacing w:after="0"/>
        <w:ind w:left="-720" w:right="-720"/>
        <w:rPr>
          <w:rFonts w:ascii="Arial" w:hAnsi="Arial" w:cs="Arial"/>
          <w:b/>
          <w:sz w:val="20"/>
          <w:szCs w:val="20"/>
        </w:rPr>
      </w:pPr>
    </w:p>
    <w:p w:rsidR="00037FBC" w:rsidRDefault="00037FBC">
      <w:pPr>
        <w:rPr>
          <w:rFonts w:ascii="Arial" w:hAnsi="Arial" w:cs="Arial"/>
          <w:sz w:val="20"/>
          <w:szCs w:val="20"/>
        </w:rPr>
      </w:pPr>
      <w:r>
        <w:rPr>
          <w:rFonts w:ascii="Arial" w:hAnsi="Arial" w:cs="Arial"/>
          <w:sz w:val="20"/>
          <w:szCs w:val="20"/>
        </w:rPr>
        <w:br w:type="page"/>
      </w:r>
    </w:p>
    <w:p w:rsidR="00874EF7" w:rsidRPr="00C13753" w:rsidRDefault="00037FBC" w:rsidP="00551D8A">
      <w:pPr>
        <w:spacing w:after="0"/>
        <w:ind w:left="-720" w:right="-720"/>
        <w:rPr>
          <w:rFonts w:ascii="Arial" w:hAnsi="Arial" w:cs="Arial"/>
          <w:b/>
          <w:sz w:val="20"/>
          <w:szCs w:val="20"/>
        </w:rPr>
      </w:pPr>
      <w:r w:rsidRPr="00C13753">
        <w:rPr>
          <w:rFonts w:ascii="Arial" w:hAnsi="Arial" w:cs="Arial"/>
          <w:b/>
          <w:sz w:val="20"/>
          <w:szCs w:val="20"/>
        </w:rPr>
        <w:lastRenderedPageBreak/>
        <w:t>Project Description:</w:t>
      </w:r>
    </w:p>
    <w:p w:rsidR="007F21F1" w:rsidRDefault="007F21F1" w:rsidP="00FB771F">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Increasingly, state departments of transportation (DOTs) are challenged to design and build longer life pavements that result in a higher level of user satisfaction for the public. One of the strategies for achieving longer life pavements is to use innovative technologies and practices. In order to foster new technologies and practices, experts from state DOTs, Federal Highway Administration (FHWA), academia and industry must collaborate to identify and examine new and emerging technologies and systems. The purpose of this pooled fund project is to identify, support, facilitate and fund intelligent compaction research and technology transfer initiatives.</w:t>
      </w:r>
    </w:p>
    <w:p w:rsidR="00037FBC" w:rsidRDefault="00037FBC" w:rsidP="00551D8A">
      <w:pPr>
        <w:spacing w:after="0"/>
        <w:ind w:left="-720" w:right="-720"/>
        <w:rPr>
          <w:rFonts w:ascii="Arial" w:hAnsi="Arial" w:cs="Arial"/>
          <w:sz w:val="20"/>
          <w:szCs w:val="20"/>
        </w:rPr>
      </w:pPr>
    </w:p>
    <w:p w:rsidR="00901A8D" w:rsidRDefault="00037FBC" w:rsidP="007B0BCD">
      <w:pPr>
        <w:spacing w:after="0"/>
        <w:ind w:left="-720" w:right="-720"/>
      </w:pPr>
      <w:r w:rsidRPr="00C13753">
        <w:rPr>
          <w:rFonts w:ascii="Arial" w:hAnsi="Arial" w:cs="Arial"/>
          <w:b/>
          <w:sz w:val="20"/>
          <w:szCs w:val="20"/>
        </w:rPr>
        <w:t>Progress this Quarter (includes meetings, work plan status, contract statu</w:t>
      </w:r>
      <w:r w:rsidR="007B0BCD">
        <w:rPr>
          <w:rFonts w:ascii="Arial" w:hAnsi="Arial" w:cs="Arial"/>
          <w:b/>
          <w:sz w:val="20"/>
          <w:szCs w:val="20"/>
        </w:rPr>
        <w:t>s, significant progress, etc.):</w:t>
      </w:r>
      <w:r w:rsidR="007B0BCD">
        <w:t xml:space="preserve"> </w:t>
      </w:r>
    </w:p>
    <w:p w:rsidR="00F31C2D" w:rsidRDefault="00F31C2D" w:rsidP="00F31C2D">
      <w:pPr>
        <w:pStyle w:val="ListParagraph"/>
        <w:numPr>
          <w:ilvl w:val="0"/>
          <w:numId w:val="4"/>
        </w:numPr>
        <w:spacing w:after="0" w:line="240" w:lineRule="auto"/>
        <w:ind w:right="-720"/>
        <w:rPr>
          <w:rFonts w:ascii="Times New Roman" w:hAnsi="Times New Roman" w:cs="Times New Roman"/>
          <w:color w:val="000000"/>
        </w:rPr>
      </w:pPr>
      <w:r>
        <w:rPr>
          <w:rFonts w:ascii="Times New Roman" w:hAnsi="Times New Roman" w:cs="Times New Roman"/>
          <w:color w:val="000000"/>
        </w:rPr>
        <w:t xml:space="preserve">A conference call was held with the TAC members on 5/21/2014. A total of 17 members attended the call with thirteen representatives from KY, CA, VA, IA, WI, PA, MO, and GA DOT; FWHA; and ISU. Some key aspects of the phone call was to discuss the upcoming face-to-face meeting in Harrisburg, PA, review the scope of work for FY2015 and approve the budget, and state DOT updates on IC implementation in their states. Meeting minutes are attached to this QPR. </w:t>
      </w:r>
    </w:p>
    <w:p w:rsidR="00F31C2D" w:rsidRPr="00A20D80" w:rsidRDefault="00F31C2D" w:rsidP="00F31C2D">
      <w:pPr>
        <w:pStyle w:val="ListParagraph"/>
        <w:numPr>
          <w:ilvl w:val="0"/>
          <w:numId w:val="4"/>
        </w:numPr>
        <w:spacing w:after="0" w:line="240" w:lineRule="auto"/>
        <w:ind w:right="-720"/>
        <w:rPr>
          <w:rFonts w:ascii="Times New Roman" w:hAnsi="Times New Roman" w:cs="Times New Roman"/>
          <w:color w:val="000000"/>
        </w:rPr>
      </w:pPr>
      <w:bookmarkStart w:id="0" w:name="_GoBack"/>
      <w:bookmarkEnd w:id="0"/>
      <w:r>
        <w:rPr>
          <w:rFonts w:ascii="Times New Roman" w:hAnsi="Times New Roman" w:cs="Times New Roman"/>
          <w:color w:val="000000"/>
        </w:rPr>
        <w:t xml:space="preserve">A face-to-face meeting is being organized for September 3-4 in Harrisburg, PA. Penn DOT will be hosting the meeting. The first day will include meeting at Penn DOT and travel to a site for HMA roller demonstration, and the second half day will include a working session to develop a draft specification. A draft meeting agenda has been developed and is attached to this QPR. </w:t>
      </w:r>
    </w:p>
    <w:p w:rsidR="005D0720" w:rsidRDefault="005D0720" w:rsidP="005D0720">
      <w:pPr>
        <w:spacing w:after="0" w:line="240" w:lineRule="auto"/>
        <w:rPr>
          <w:rFonts w:ascii="Times New Roman" w:hAnsi="Times New Roman"/>
          <w:b/>
        </w:rPr>
      </w:pPr>
    </w:p>
    <w:p w:rsidR="00037FBC" w:rsidRPr="00C13753" w:rsidRDefault="00037FBC" w:rsidP="00551D8A">
      <w:pPr>
        <w:spacing w:after="0"/>
        <w:ind w:left="-720" w:right="-720"/>
        <w:rPr>
          <w:rFonts w:ascii="Arial" w:hAnsi="Arial" w:cs="Arial"/>
          <w:b/>
          <w:sz w:val="20"/>
          <w:szCs w:val="20"/>
        </w:rPr>
      </w:pPr>
      <w:r w:rsidRPr="00C13753">
        <w:rPr>
          <w:rFonts w:ascii="Arial" w:hAnsi="Arial" w:cs="Arial"/>
          <w:b/>
          <w:sz w:val="20"/>
          <w:szCs w:val="20"/>
        </w:rPr>
        <w:t>Anticipated work next quarter:</w:t>
      </w:r>
    </w:p>
    <w:p w:rsidR="00F31C2D" w:rsidRPr="00F913CC" w:rsidRDefault="00F31C2D" w:rsidP="00F31C2D">
      <w:pPr>
        <w:pStyle w:val="ListParagraph"/>
        <w:numPr>
          <w:ilvl w:val="0"/>
          <w:numId w:val="2"/>
        </w:numPr>
        <w:spacing w:after="0" w:line="240" w:lineRule="auto"/>
        <w:ind w:right="-720"/>
        <w:rPr>
          <w:rFonts w:ascii="Times New Roman" w:hAnsi="Times New Roman" w:cs="Times New Roman"/>
          <w:color w:val="000000"/>
        </w:rPr>
      </w:pPr>
      <w:r>
        <w:rPr>
          <w:rFonts w:ascii="Times New Roman" w:hAnsi="Times New Roman" w:cs="Times New Roman"/>
        </w:rPr>
        <w:t>3</w:t>
      </w:r>
      <w:r w:rsidRPr="00646698">
        <w:rPr>
          <w:rFonts w:ascii="Times New Roman" w:hAnsi="Times New Roman" w:cs="Times New Roman"/>
        </w:rPr>
        <w:t xml:space="preserve"> </w:t>
      </w:r>
      <w:r>
        <w:rPr>
          <w:rFonts w:ascii="Times New Roman" w:hAnsi="Times New Roman" w:cs="Times New Roman"/>
        </w:rPr>
        <w:t>new IC</w:t>
      </w:r>
      <w:r w:rsidRPr="00646698">
        <w:rPr>
          <w:rFonts w:ascii="Times New Roman" w:hAnsi="Times New Roman" w:cs="Times New Roman"/>
        </w:rPr>
        <w:t xml:space="preserve"> Case Histories.</w:t>
      </w:r>
    </w:p>
    <w:p w:rsidR="00F31C2D" w:rsidRPr="00646698" w:rsidRDefault="00F31C2D" w:rsidP="00F31C2D">
      <w:pPr>
        <w:pStyle w:val="ListParagraph"/>
        <w:numPr>
          <w:ilvl w:val="0"/>
          <w:numId w:val="2"/>
        </w:numPr>
        <w:spacing w:after="0" w:line="240" w:lineRule="auto"/>
        <w:ind w:right="-720"/>
        <w:rPr>
          <w:rFonts w:ascii="Times New Roman" w:hAnsi="Times New Roman" w:cs="Times New Roman"/>
          <w:color w:val="000000"/>
        </w:rPr>
      </w:pPr>
      <w:r>
        <w:rPr>
          <w:rFonts w:ascii="Times New Roman" w:hAnsi="Times New Roman" w:cs="Times New Roman"/>
        </w:rPr>
        <w:t>Updates to TTICC web page.</w:t>
      </w:r>
    </w:p>
    <w:p w:rsidR="00F31C2D" w:rsidRDefault="00F31C2D" w:rsidP="00F31C2D">
      <w:pPr>
        <w:pStyle w:val="BodyText"/>
        <w:numPr>
          <w:ilvl w:val="0"/>
          <w:numId w:val="2"/>
        </w:numPr>
        <w:tabs>
          <w:tab w:val="left" w:pos="720"/>
          <w:tab w:val="left" w:pos="1440"/>
          <w:tab w:val="left" w:pos="2160"/>
          <w:tab w:val="left" w:pos="2880"/>
        </w:tabs>
        <w:spacing w:line="240" w:lineRule="atLeast"/>
        <w:outlineLvl w:val="0"/>
        <w:rPr>
          <w:sz w:val="22"/>
          <w:szCs w:val="22"/>
        </w:rPr>
      </w:pPr>
      <w:r>
        <w:rPr>
          <w:sz w:val="22"/>
          <w:szCs w:val="22"/>
        </w:rPr>
        <w:t xml:space="preserve">IC workshop meeting in Harrisburg, PA. </w:t>
      </w:r>
    </w:p>
    <w:p w:rsidR="00F31C2D" w:rsidRPr="00646698" w:rsidRDefault="00F31C2D" w:rsidP="00F31C2D">
      <w:pPr>
        <w:pStyle w:val="BodyText"/>
        <w:numPr>
          <w:ilvl w:val="0"/>
          <w:numId w:val="2"/>
        </w:numPr>
        <w:tabs>
          <w:tab w:val="left" w:pos="720"/>
          <w:tab w:val="left" w:pos="1440"/>
          <w:tab w:val="left" w:pos="2160"/>
          <w:tab w:val="left" w:pos="2880"/>
        </w:tabs>
        <w:spacing w:line="240" w:lineRule="atLeast"/>
        <w:outlineLvl w:val="0"/>
        <w:rPr>
          <w:sz w:val="22"/>
          <w:szCs w:val="22"/>
        </w:rPr>
      </w:pPr>
      <w:r>
        <w:rPr>
          <w:sz w:val="22"/>
          <w:szCs w:val="22"/>
        </w:rPr>
        <w:t xml:space="preserve">Workshop report highlighting key outcomes from the meeting. </w:t>
      </w:r>
    </w:p>
    <w:p w:rsidR="00CA3EE0" w:rsidRDefault="00CA3EE0" w:rsidP="00586B5C">
      <w:pPr>
        <w:spacing w:after="0"/>
        <w:ind w:left="-720" w:right="-720"/>
        <w:rPr>
          <w:rFonts w:ascii="Arial" w:hAnsi="Arial" w:cs="Arial"/>
          <w:b/>
          <w:sz w:val="20"/>
          <w:szCs w:val="20"/>
        </w:rPr>
      </w:pPr>
    </w:p>
    <w:p w:rsidR="00586B5C" w:rsidRDefault="00037FBC" w:rsidP="00586B5C">
      <w:pPr>
        <w:spacing w:after="0"/>
        <w:ind w:left="-720" w:right="-720"/>
        <w:rPr>
          <w:rFonts w:ascii="Arial" w:hAnsi="Arial" w:cs="Arial"/>
          <w:b/>
          <w:sz w:val="20"/>
          <w:szCs w:val="20"/>
        </w:rPr>
      </w:pPr>
      <w:r w:rsidRPr="00C13753">
        <w:rPr>
          <w:rFonts w:ascii="Arial" w:hAnsi="Arial" w:cs="Arial"/>
          <w:b/>
          <w:sz w:val="20"/>
          <w:szCs w:val="20"/>
        </w:rPr>
        <w:t>Significant Results:</w:t>
      </w:r>
    </w:p>
    <w:p w:rsidR="00F31C2D" w:rsidRDefault="00F31C2D" w:rsidP="00F31C2D">
      <w:pPr>
        <w:pStyle w:val="ListParagraph"/>
        <w:numPr>
          <w:ilvl w:val="0"/>
          <w:numId w:val="10"/>
        </w:numPr>
        <w:spacing w:after="120"/>
        <w:rPr>
          <w:rFonts w:ascii="Times New Roman" w:hAnsi="Times New Roman" w:cs="Times New Roman"/>
        </w:rPr>
      </w:pPr>
      <w:r>
        <w:rPr>
          <w:rFonts w:ascii="Times New Roman" w:hAnsi="Times New Roman" w:cs="Times New Roman"/>
        </w:rPr>
        <w:t>Developed outline for the 2 minute TTICC IC 101 video animation.</w:t>
      </w:r>
    </w:p>
    <w:p w:rsidR="000C46A8" w:rsidRPr="00434AAC" w:rsidRDefault="000C46A8" w:rsidP="000C46A8">
      <w:pPr>
        <w:pStyle w:val="ListParagraph"/>
        <w:spacing w:after="120"/>
        <w:rPr>
          <w:rFonts w:ascii="Times New Roman" w:hAnsi="Times New Roman" w:cs="Times New Roman"/>
        </w:rPr>
      </w:pPr>
    </w:p>
    <w:p w:rsidR="00037FBC" w:rsidRDefault="00037FBC" w:rsidP="00551D8A">
      <w:pPr>
        <w:spacing w:after="0"/>
        <w:ind w:left="-720" w:right="-720"/>
        <w:rPr>
          <w:rFonts w:ascii="Arial" w:hAnsi="Arial" w:cs="Arial"/>
          <w:b/>
          <w:sz w:val="20"/>
          <w:szCs w:val="20"/>
        </w:rPr>
      </w:pPr>
      <w:r w:rsidRPr="00C13753">
        <w:rPr>
          <w:rFonts w:ascii="Arial" w:hAnsi="Arial" w:cs="Arial"/>
          <w:b/>
          <w:sz w:val="20"/>
          <w:szCs w:val="20"/>
        </w:rPr>
        <w:t>Circumstance affecting project or budget (Describe any challenges encountered or anticipated that might affect the completion of the project within the time, scope, and fiscal constraints set forth in the agreement, along with recommended solutions to those problems).</w:t>
      </w:r>
    </w:p>
    <w:p w:rsidR="00586B5C" w:rsidRDefault="00586B5C" w:rsidP="00551D8A">
      <w:pPr>
        <w:spacing w:after="0"/>
        <w:ind w:left="-720" w:right="-720"/>
        <w:rPr>
          <w:rFonts w:ascii="Arial" w:hAnsi="Arial" w:cs="Arial"/>
          <w:b/>
          <w:sz w:val="20"/>
          <w:szCs w:val="20"/>
        </w:rPr>
      </w:pPr>
    </w:p>
    <w:p w:rsidR="00C566DE" w:rsidRDefault="00C566DE">
      <w:pPr>
        <w:rPr>
          <w:b/>
        </w:rPr>
      </w:pPr>
      <w:r>
        <w:rPr>
          <w:b/>
        </w:rPr>
        <w:br w:type="page"/>
      </w:r>
    </w:p>
    <w:p w:rsidR="00EC330B" w:rsidRDefault="00EC330B">
      <w:pPr>
        <w:rPr>
          <w:b/>
        </w:rPr>
      </w:pPr>
      <w:r>
        <w:rPr>
          <w:b/>
        </w:rPr>
        <w:lastRenderedPageBreak/>
        <w:t>TAC committee:</w:t>
      </w:r>
    </w:p>
    <w:p w:rsidR="00EC330B" w:rsidRDefault="00EC330B">
      <w:pPr>
        <w:rPr>
          <w:b/>
        </w:rPr>
      </w:pPr>
      <w:r w:rsidRPr="00EC330B">
        <w:rPr>
          <w:noProof/>
        </w:rPr>
        <w:drawing>
          <wp:inline distT="0" distB="0" distL="0" distR="0">
            <wp:extent cx="5381625" cy="58102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81625" cy="5810250"/>
                    </a:xfrm>
                    <a:prstGeom prst="rect">
                      <a:avLst/>
                    </a:prstGeom>
                    <a:noFill/>
                    <a:ln>
                      <a:noFill/>
                    </a:ln>
                  </pic:spPr>
                </pic:pic>
              </a:graphicData>
            </a:graphic>
          </wp:inline>
        </w:drawing>
      </w:r>
    </w:p>
    <w:p w:rsidR="0005526D" w:rsidRDefault="0005526D">
      <w:pPr>
        <w:rPr>
          <w:b/>
        </w:rPr>
      </w:pPr>
    </w:p>
    <w:p w:rsidR="0005526D" w:rsidRDefault="0005526D" w:rsidP="0005526D"/>
    <w:p w:rsidR="0005526D" w:rsidRDefault="0005526D" w:rsidP="0005526D">
      <w:pPr>
        <w:tabs>
          <w:tab w:val="left" w:pos="1057"/>
        </w:tabs>
      </w:pPr>
      <w:r>
        <w:tab/>
      </w:r>
    </w:p>
    <w:p w:rsidR="00F31C2D" w:rsidRDefault="0005526D" w:rsidP="00F31C2D">
      <w:pPr>
        <w:jc w:val="center"/>
        <w:rPr>
          <w:rFonts w:cs="Arial"/>
          <w:b/>
          <w:sz w:val="24"/>
        </w:rPr>
      </w:pPr>
      <w:r>
        <w:br w:type="page"/>
      </w:r>
      <w:r w:rsidR="00F31C2D">
        <w:rPr>
          <w:rFonts w:cs="Arial"/>
          <w:b/>
          <w:sz w:val="24"/>
        </w:rPr>
        <w:lastRenderedPageBreak/>
        <w:t>Technology Transfer for Intelligent Compaction Consortium (TTICC)</w:t>
      </w:r>
    </w:p>
    <w:p w:rsidR="00F31C2D" w:rsidRDefault="00F31C2D" w:rsidP="00F31C2D">
      <w:pPr>
        <w:jc w:val="center"/>
        <w:rPr>
          <w:rFonts w:cs="Arial"/>
          <w:b/>
        </w:rPr>
      </w:pPr>
      <w:r>
        <w:rPr>
          <w:rFonts w:cs="Arial"/>
        </w:rPr>
        <w:br/>
      </w:r>
      <w:r>
        <w:rPr>
          <w:rFonts w:cs="Arial"/>
          <w:b/>
        </w:rPr>
        <w:t>Conference Call Minutes – 5/21/2014</w:t>
      </w:r>
    </w:p>
    <w:p w:rsidR="00F31C2D" w:rsidRDefault="00F31C2D" w:rsidP="00F31C2D">
      <w:pPr>
        <w:rPr>
          <w:rFonts w:cs="Arial"/>
          <w:b/>
        </w:rPr>
      </w:pPr>
      <w:r>
        <w:rPr>
          <w:rFonts w:cs="Arial"/>
          <w:b/>
        </w:rPr>
        <w:t xml:space="preserve">Attendees: </w:t>
      </w:r>
    </w:p>
    <w:tbl>
      <w:tblPr>
        <w:tblStyle w:val="TableGrid"/>
        <w:tblW w:w="0" w:type="auto"/>
        <w:tblLook w:val="04A0" w:firstRow="1" w:lastRow="0" w:firstColumn="1" w:lastColumn="0" w:noHBand="0" w:noVBand="1"/>
      </w:tblPr>
      <w:tblGrid>
        <w:gridCol w:w="1705"/>
        <w:gridCol w:w="2430"/>
        <w:gridCol w:w="1984"/>
        <w:gridCol w:w="3208"/>
      </w:tblGrid>
      <w:tr w:rsidR="00F31C2D" w:rsidTr="00BE63EE">
        <w:tc>
          <w:tcPr>
            <w:tcW w:w="1705" w:type="dxa"/>
            <w:tcBorders>
              <w:top w:val="single" w:sz="4" w:space="0" w:color="auto"/>
              <w:left w:val="single" w:sz="4" w:space="0" w:color="auto"/>
              <w:bottom w:val="single" w:sz="4" w:space="0" w:color="auto"/>
              <w:right w:val="single" w:sz="4" w:space="0" w:color="auto"/>
            </w:tcBorders>
            <w:hideMark/>
          </w:tcPr>
          <w:p w:rsidR="00F31C2D" w:rsidRDefault="00F31C2D" w:rsidP="00BE63EE">
            <w:pPr>
              <w:rPr>
                <w:rFonts w:cs="Arial"/>
              </w:rPr>
            </w:pPr>
            <w:r>
              <w:rPr>
                <w:rFonts w:cs="Arial"/>
              </w:rPr>
              <w:t>Representing</w:t>
            </w:r>
          </w:p>
        </w:tc>
        <w:tc>
          <w:tcPr>
            <w:tcW w:w="2430" w:type="dxa"/>
            <w:tcBorders>
              <w:top w:val="single" w:sz="4" w:space="0" w:color="auto"/>
              <w:left w:val="single" w:sz="4" w:space="0" w:color="auto"/>
              <w:bottom w:val="single" w:sz="4" w:space="0" w:color="auto"/>
              <w:right w:val="single" w:sz="4" w:space="0" w:color="auto"/>
            </w:tcBorders>
            <w:hideMark/>
          </w:tcPr>
          <w:p w:rsidR="00F31C2D" w:rsidRDefault="00F31C2D" w:rsidP="00BE63EE">
            <w:pPr>
              <w:rPr>
                <w:rFonts w:cs="Arial"/>
              </w:rPr>
            </w:pPr>
            <w:r>
              <w:rPr>
                <w:rFonts w:cs="Arial"/>
              </w:rPr>
              <w:t>Name</w:t>
            </w:r>
          </w:p>
        </w:tc>
        <w:tc>
          <w:tcPr>
            <w:tcW w:w="1984" w:type="dxa"/>
            <w:tcBorders>
              <w:top w:val="single" w:sz="4" w:space="0" w:color="auto"/>
              <w:left w:val="single" w:sz="4" w:space="0" w:color="auto"/>
              <w:bottom w:val="single" w:sz="4" w:space="0" w:color="auto"/>
              <w:right w:val="single" w:sz="4" w:space="0" w:color="auto"/>
            </w:tcBorders>
            <w:hideMark/>
          </w:tcPr>
          <w:p w:rsidR="00F31C2D" w:rsidRDefault="00F31C2D" w:rsidP="00BE63EE">
            <w:pPr>
              <w:rPr>
                <w:rFonts w:cs="Arial"/>
              </w:rPr>
            </w:pPr>
            <w:r>
              <w:rPr>
                <w:rFonts w:cs="Arial"/>
              </w:rPr>
              <w:t>Organization</w:t>
            </w:r>
          </w:p>
        </w:tc>
        <w:tc>
          <w:tcPr>
            <w:tcW w:w="3208" w:type="dxa"/>
            <w:tcBorders>
              <w:top w:val="single" w:sz="4" w:space="0" w:color="auto"/>
              <w:left w:val="single" w:sz="4" w:space="0" w:color="auto"/>
              <w:bottom w:val="single" w:sz="4" w:space="0" w:color="auto"/>
              <w:right w:val="single" w:sz="4" w:space="0" w:color="auto"/>
            </w:tcBorders>
            <w:hideMark/>
          </w:tcPr>
          <w:p w:rsidR="00F31C2D" w:rsidRDefault="00F31C2D" w:rsidP="00BE63EE">
            <w:pPr>
              <w:rPr>
                <w:rFonts w:cs="Arial"/>
              </w:rPr>
            </w:pPr>
            <w:r>
              <w:rPr>
                <w:rFonts w:cs="Arial"/>
              </w:rPr>
              <w:t>Email</w:t>
            </w:r>
          </w:p>
        </w:tc>
      </w:tr>
      <w:tr w:rsidR="00F31C2D" w:rsidTr="00BE63EE">
        <w:tc>
          <w:tcPr>
            <w:tcW w:w="1705" w:type="dxa"/>
            <w:vMerge w:val="restart"/>
            <w:tcBorders>
              <w:top w:val="single" w:sz="4" w:space="0" w:color="auto"/>
              <w:left w:val="single" w:sz="4" w:space="0" w:color="auto"/>
              <w:bottom w:val="single" w:sz="4" w:space="0" w:color="auto"/>
              <w:right w:val="single" w:sz="4" w:space="0" w:color="auto"/>
            </w:tcBorders>
            <w:hideMark/>
          </w:tcPr>
          <w:p w:rsidR="00F31C2D" w:rsidRDefault="00F31C2D" w:rsidP="00BE63EE">
            <w:pPr>
              <w:rPr>
                <w:rFonts w:cs="Arial"/>
              </w:rPr>
            </w:pPr>
            <w:r>
              <w:rPr>
                <w:rFonts w:cs="Arial"/>
              </w:rPr>
              <w:t>Iowa State Univ.</w:t>
            </w:r>
          </w:p>
        </w:tc>
        <w:tc>
          <w:tcPr>
            <w:tcW w:w="2430" w:type="dxa"/>
            <w:tcBorders>
              <w:top w:val="single" w:sz="4" w:space="0" w:color="auto"/>
              <w:left w:val="single" w:sz="4" w:space="0" w:color="auto"/>
              <w:bottom w:val="single" w:sz="4" w:space="0" w:color="auto"/>
              <w:right w:val="single" w:sz="4" w:space="0" w:color="auto"/>
            </w:tcBorders>
            <w:hideMark/>
          </w:tcPr>
          <w:p w:rsidR="00F31C2D" w:rsidRDefault="00F31C2D" w:rsidP="00BE63EE">
            <w:pPr>
              <w:rPr>
                <w:rFonts w:cs="Arial"/>
              </w:rPr>
            </w:pPr>
            <w:r>
              <w:rPr>
                <w:rFonts w:cs="Arial"/>
              </w:rPr>
              <w:t>David White (DW)</w:t>
            </w:r>
          </w:p>
        </w:tc>
        <w:tc>
          <w:tcPr>
            <w:tcW w:w="1984" w:type="dxa"/>
            <w:tcBorders>
              <w:top w:val="single" w:sz="4" w:space="0" w:color="auto"/>
              <w:left w:val="single" w:sz="4" w:space="0" w:color="auto"/>
              <w:bottom w:val="single" w:sz="4" w:space="0" w:color="auto"/>
              <w:right w:val="single" w:sz="4" w:space="0" w:color="auto"/>
            </w:tcBorders>
            <w:hideMark/>
          </w:tcPr>
          <w:p w:rsidR="00F31C2D" w:rsidRDefault="00F31C2D" w:rsidP="00BE63EE">
            <w:pPr>
              <w:rPr>
                <w:rFonts w:cs="Arial"/>
              </w:rPr>
            </w:pPr>
            <w:r>
              <w:rPr>
                <w:rFonts w:cs="Arial"/>
              </w:rPr>
              <w:t>ISU</w:t>
            </w:r>
          </w:p>
        </w:tc>
        <w:tc>
          <w:tcPr>
            <w:tcW w:w="3208" w:type="dxa"/>
            <w:tcBorders>
              <w:top w:val="single" w:sz="4" w:space="0" w:color="auto"/>
              <w:left w:val="single" w:sz="4" w:space="0" w:color="auto"/>
              <w:bottom w:val="single" w:sz="4" w:space="0" w:color="auto"/>
              <w:right w:val="single" w:sz="4" w:space="0" w:color="auto"/>
            </w:tcBorders>
            <w:vAlign w:val="bottom"/>
            <w:hideMark/>
          </w:tcPr>
          <w:p w:rsidR="00F31C2D" w:rsidRDefault="00844704" w:rsidP="00BE63EE">
            <w:pPr>
              <w:rPr>
                <w:rFonts w:cs="Arial"/>
              </w:rPr>
            </w:pPr>
            <w:hyperlink r:id="rId9" w:history="1">
              <w:r w:rsidR="00F31C2D">
                <w:rPr>
                  <w:rStyle w:val="Hyperlink"/>
                  <w:rFonts w:cs="Arial"/>
                </w:rPr>
                <w:t>djwhite@iastate.edu</w:t>
              </w:r>
            </w:hyperlink>
          </w:p>
        </w:tc>
      </w:tr>
      <w:tr w:rsidR="00F31C2D" w:rsidTr="00BE63EE">
        <w:tc>
          <w:tcPr>
            <w:tcW w:w="0" w:type="auto"/>
            <w:vMerge/>
            <w:tcBorders>
              <w:top w:val="single" w:sz="4" w:space="0" w:color="auto"/>
              <w:left w:val="single" w:sz="4" w:space="0" w:color="auto"/>
              <w:bottom w:val="single" w:sz="4" w:space="0" w:color="auto"/>
              <w:right w:val="single" w:sz="4" w:space="0" w:color="auto"/>
            </w:tcBorders>
            <w:vAlign w:val="center"/>
            <w:hideMark/>
          </w:tcPr>
          <w:p w:rsidR="00F31C2D" w:rsidRDefault="00F31C2D" w:rsidP="00BE63EE">
            <w:pPr>
              <w:rPr>
                <w:rFonts w:cs="Arial"/>
              </w:rPr>
            </w:pPr>
          </w:p>
        </w:tc>
        <w:tc>
          <w:tcPr>
            <w:tcW w:w="2430" w:type="dxa"/>
            <w:tcBorders>
              <w:top w:val="single" w:sz="4" w:space="0" w:color="auto"/>
              <w:left w:val="single" w:sz="4" w:space="0" w:color="auto"/>
              <w:bottom w:val="single" w:sz="4" w:space="0" w:color="auto"/>
              <w:right w:val="single" w:sz="4" w:space="0" w:color="auto"/>
            </w:tcBorders>
            <w:hideMark/>
          </w:tcPr>
          <w:p w:rsidR="00F31C2D" w:rsidRDefault="00F31C2D" w:rsidP="00BE63EE">
            <w:pPr>
              <w:rPr>
                <w:rFonts w:cs="Arial"/>
              </w:rPr>
            </w:pPr>
            <w:r>
              <w:rPr>
                <w:rFonts w:cs="Arial"/>
              </w:rPr>
              <w:t>Sharon Prochnow (SP)</w:t>
            </w:r>
          </w:p>
        </w:tc>
        <w:tc>
          <w:tcPr>
            <w:tcW w:w="1984" w:type="dxa"/>
            <w:tcBorders>
              <w:top w:val="single" w:sz="4" w:space="0" w:color="auto"/>
              <w:left w:val="single" w:sz="4" w:space="0" w:color="auto"/>
              <w:bottom w:val="single" w:sz="4" w:space="0" w:color="auto"/>
              <w:right w:val="single" w:sz="4" w:space="0" w:color="auto"/>
            </w:tcBorders>
            <w:hideMark/>
          </w:tcPr>
          <w:p w:rsidR="00F31C2D" w:rsidRDefault="00F31C2D" w:rsidP="00BE63EE">
            <w:pPr>
              <w:rPr>
                <w:rFonts w:cs="Arial"/>
              </w:rPr>
            </w:pPr>
            <w:r>
              <w:rPr>
                <w:rFonts w:cs="Arial"/>
              </w:rPr>
              <w:t>ISU</w:t>
            </w:r>
          </w:p>
        </w:tc>
        <w:tc>
          <w:tcPr>
            <w:tcW w:w="3208" w:type="dxa"/>
            <w:tcBorders>
              <w:top w:val="single" w:sz="4" w:space="0" w:color="auto"/>
              <w:left w:val="single" w:sz="4" w:space="0" w:color="auto"/>
              <w:bottom w:val="single" w:sz="4" w:space="0" w:color="auto"/>
              <w:right w:val="single" w:sz="4" w:space="0" w:color="auto"/>
            </w:tcBorders>
            <w:vAlign w:val="bottom"/>
            <w:hideMark/>
          </w:tcPr>
          <w:p w:rsidR="00F31C2D" w:rsidRDefault="00844704" w:rsidP="00BE63EE">
            <w:pPr>
              <w:rPr>
                <w:rFonts w:cs="Arial"/>
              </w:rPr>
            </w:pPr>
            <w:hyperlink r:id="rId10" w:history="1">
              <w:r w:rsidR="00F31C2D">
                <w:rPr>
                  <w:rStyle w:val="Hyperlink"/>
                  <w:rFonts w:cs="Arial"/>
                </w:rPr>
                <w:t>prochnow@iastate.edu</w:t>
              </w:r>
            </w:hyperlink>
          </w:p>
        </w:tc>
      </w:tr>
      <w:tr w:rsidR="00F31C2D" w:rsidTr="00BE63EE">
        <w:tc>
          <w:tcPr>
            <w:tcW w:w="0" w:type="auto"/>
            <w:vMerge/>
            <w:tcBorders>
              <w:top w:val="single" w:sz="4" w:space="0" w:color="auto"/>
              <w:left w:val="single" w:sz="4" w:space="0" w:color="auto"/>
              <w:bottom w:val="single" w:sz="4" w:space="0" w:color="auto"/>
              <w:right w:val="single" w:sz="4" w:space="0" w:color="auto"/>
            </w:tcBorders>
            <w:vAlign w:val="center"/>
            <w:hideMark/>
          </w:tcPr>
          <w:p w:rsidR="00F31C2D" w:rsidRDefault="00F31C2D" w:rsidP="00BE63EE">
            <w:pPr>
              <w:rPr>
                <w:rFonts w:cs="Arial"/>
              </w:rPr>
            </w:pPr>
          </w:p>
        </w:tc>
        <w:tc>
          <w:tcPr>
            <w:tcW w:w="2430" w:type="dxa"/>
            <w:tcBorders>
              <w:top w:val="single" w:sz="4" w:space="0" w:color="auto"/>
              <w:left w:val="single" w:sz="4" w:space="0" w:color="auto"/>
              <w:bottom w:val="single" w:sz="4" w:space="0" w:color="auto"/>
              <w:right w:val="single" w:sz="4" w:space="0" w:color="auto"/>
            </w:tcBorders>
            <w:hideMark/>
          </w:tcPr>
          <w:p w:rsidR="00F31C2D" w:rsidRDefault="00F31C2D" w:rsidP="00BE63EE">
            <w:pPr>
              <w:rPr>
                <w:rFonts w:cs="Arial"/>
              </w:rPr>
            </w:pPr>
            <w:r>
              <w:rPr>
                <w:rFonts w:cs="Arial"/>
              </w:rPr>
              <w:t>Denise Wagner</w:t>
            </w:r>
          </w:p>
        </w:tc>
        <w:tc>
          <w:tcPr>
            <w:tcW w:w="1984" w:type="dxa"/>
            <w:tcBorders>
              <w:top w:val="single" w:sz="4" w:space="0" w:color="auto"/>
              <w:left w:val="single" w:sz="4" w:space="0" w:color="auto"/>
              <w:bottom w:val="single" w:sz="4" w:space="0" w:color="auto"/>
              <w:right w:val="single" w:sz="4" w:space="0" w:color="auto"/>
            </w:tcBorders>
            <w:hideMark/>
          </w:tcPr>
          <w:p w:rsidR="00F31C2D" w:rsidRDefault="00F31C2D" w:rsidP="00BE63EE">
            <w:pPr>
              <w:rPr>
                <w:rFonts w:cs="Arial"/>
              </w:rPr>
            </w:pPr>
            <w:r>
              <w:rPr>
                <w:rFonts w:cs="Arial"/>
              </w:rPr>
              <w:t>ISU</w:t>
            </w:r>
          </w:p>
        </w:tc>
        <w:tc>
          <w:tcPr>
            <w:tcW w:w="3208" w:type="dxa"/>
            <w:tcBorders>
              <w:top w:val="single" w:sz="4" w:space="0" w:color="auto"/>
              <w:left w:val="single" w:sz="4" w:space="0" w:color="auto"/>
              <w:bottom w:val="single" w:sz="4" w:space="0" w:color="auto"/>
              <w:right w:val="single" w:sz="4" w:space="0" w:color="auto"/>
            </w:tcBorders>
            <w:hideMark/>
          </w:tcPr>
          <w:p w:rsidR="00F31C2D" w:rsidRDefault="00844704" w:rsidP="00BE63EE">
            <w:pPr>
              <w:rPr>
                <w:rFonts w:cs="Arial"/>
              </w:rPr>
            </w:pPr>
            <w:hyperlink r:id="rId11" w:history="1">
              <w:r w:rsidR="00F31C2D">
                <w:rPr>
                  <w:rStyle w:val="Hyperlink"/>
                  <w:rFonts w:cs="Arial"/>
                </w:rPr>
                <w:t>dfwagner@iastate.edu</w:t>
              </w:r>
            </w:hyperlink>
          </w:p>
        </w:tc>
      </w:tr>
      <w:tr w:rsidR="00F31C2D" w:rsidTr="00BE63EE">
        <w:tc>
          <w:tcPr>
            <w:tcW w:w="0" w:type="auto"/>
            <w:vMerge/>
            <w:tcBorders>
              <w:top w:val="single" w:sz="4" w:space="0" w:color="auto"/>
              <w:left w:val="single" w:sz="4" w:space="0" w:color="auto"/>
              <w:bottom w:val="single" w:sz="4" w:space="0" w:color="auto"/>
              <w:right w:val="single" w:sz="4" w:space="0" w:color="auto"/>
            </w:tcBorders>
            <w:vAlign w:val="center"/>
            <w:hideMark/>
          </w:tcPr>
          <w:p w:rsidR="00F31C2D" w:rsidRDefault="00F31C2D" w:rsidP="00BE63EE">
            <w:pPr>
              <w:rPr>
                <w:rFonts w:cs="Arial"/>
              </w:rPr>
            </w:pPr>
          </w:p>
        </w:tc>
        <w:tc>
          <w:tcPr>
            <w:tcW w:w="2430" w:type="dxa"/>
            <w:tcBorders>
              <w:top w:val="single" w:sz="4" w:space="0" w:color="auto"/>
              <w:left w:val="single" w:sz="4" w:space="0" w:color="auto"/>
              <w:bottom w:val="single" w:sz="4" w:space="0" w:color="auto"/>
              <w:right w:val="single" w:sz="4" w:space="0" w:color="auto"/>
            </w:tcBorders>
            <w:hideMark/>
          </w:tcPr>
          <w:p w:rsidR="00F31C2D" w:rsidRDefault="00F31C2D" w:rsidP="00BE63EE">
            <w:pPr>
              <w:rPr>
                <w:rFonts w:cs="Arial"/>
              </w:rPr>
            </w:pPr>
            <w:r>
              <w:rPr>
                <w:rFonts w:cs="Arial"/>
              </w:rPr>
              <w:t>Pavana Vennapusa (PV)</w:t>
            </w:r>
          </w:p>
        </w:tc>
        <w:tc>
          <w:tcPr>
            <w:tcW w:w="1984" w:type="dxa"/>
            <w:tcBorders>
              <w:top w:val="single" w:sz="4" w:space="0" w:color="auto"/>
              <w:left w:val="single" w:sz="4" w:space="0" w:color="auto"/>
              <w:bottom w:val="single" w:sz="4" w:space="0" w:color="auto"/>
              <w:right w:val="single" w:sz="4" w:space="0" w:color="auto"/>
            </w:tcBorders>
            <w:hideMark/>
          </w:tcPr>
          <w:p w:rsidR="00F31C2D" w:rsidRDefault="00F31C2D" w:rsidP="00BE63EE">
            <w:pPr>
              <w:rPr>
                <w:rFonts w:cs="Arial"/>
              </w:rPr>
            </w:pPr>
            <w:r>
              <w:rPr>
                <w:rFonts w:cs="Arial"/>
              </w:rPr>
              <w:t>ISU</w:t>
            </w:r>
          </w:p>
        </w:tc>
        <w:tc>
          <w:tcPr>
            <w:tcW w:w="3208" w:type="dxa"/>
            <w:tcBorders>
              <w:top w:val="single" w:sz="4" w:space="0" w:color="auto"/>
              <w:left w:val="single" w:sz="4" w:space="0" w:color="auto"/>
              <w:bottom w:val="single" w:sz="4" w:space="0" w:color="auto"/>
              <w:right w:val="single" w:sz="4" w:space="0" w:color="auto"/>
            </w:tcBorders>
            <w:hideMark/>
          </w:tcPr>
          <w:p w:rsidR="00F31C2D" w:rsidRDefault="00844704" w:rsidP="00BE63EE">
            <w:pPr>
              <w:rPr>
                <w:rFonts w:cs="Arial"/>
              </w:rPr>
            </w:pPr>
            <w:hyperlink r:id="rId12" w:history="1">
              <w:r w:rsidR="00F31C2D">
                <w:rPr>
                  <w:rStyle w:val="Hyperlink"/>
                  <w:rFonts w:cs="Arial"/>
                </w:rPr>
                <w:t>pavanv@iastate.edu</w:t>
              </w:r>
            </w:hyperlink>
          </w:p>
        </w:tc>
      </w:tr>
      <w:tr w:rsidR="00F31C2D" w:rsidTr="00BE63EE">
        <w:trPr>
          <w:trHeight w:val="215"/>
        </w:trPr>
        <w:tc>
          <w:tcPr>
            <w:tcW w:w="1705" w:type="dxa"/>
            <w:vMerge w:val="restart"/>
            <w:tcBorders>
              <w:top w:val="single" w:sz="4" w:space="0" w:color="auto"/>
              <w:left w:val="single" w:sz="4" w:space="0" w:color="auto"/>
              <w:bottom w:val="single" w:sz="4" w:space="0" w:color="auto"/>
              <w:right w:val="single" w:sz="4" w:space="0" w:color="auto"/>
            </w:tcBorders>
            <w:hideMark/>
          </w:tcPr>
          <w:p w:rsidR="00F31C2D" w:rsidRDefault="00F31C2D" w:rsidP="00BE63EE">
            <w:pPr>
              <w:rPr>
                <w:rFonts w:cs="Arial"/>
              </w:rPr>
            </w:pPr>
            <w:r>
              <w:rPr>
                <w:rFonts w:cs="Arial"/>
              </w:rPr>
              <w:t>Kentucky</w:t>
            </w:r>
          </w:p>
        </w:tc>
        <w:tc>
          <w:tcPr>
            <w:tcW w:w="2430" w:type="dxa"/>
            <w:tcBorders>
              <w:top w:val="single" w:sz="4" w:space="0" w:color="auto"/>
              <w:left w:val="single" w:sz="4" w:space="0" w:color="auto"/>
              <w:bottom w:val="single" w:sz="4" w:space="0" w:color="auto"/>
              <w:right w:val="single" w:sz="4" w:space="0" w:color="auto"/>
            </w:tcBorders>
            <w:hideMark/>
          </w:tcPr>
          <w:p w:rsidR="00F31C2D" w:rsidRDefault="00F31C2D" w:rsidP="00BE63EE">
            <w:pPr>
              <w:rPr>
                <w:rFonts w:cs="Arial"/>
              </w:rPr>
            </w:pPr>
            <w:r>
              <w:rPr>
                <w:rFonts w:cs="Arial"/>
              </w:rPr>
              <w:t xml:space="preserve">David </w:t>
            </w:r>
            <w:proofErr w:type="spellStart"/>
            <w:r>
              <w:rPr>
                <w:rFonts w:cs="Arial"/>
              </w:rPr>
              <w:t>Hunsucker</w:t>
            </w:r>
            <w:proofErr w:type="spellEnd"/>
            <w:r>
              <w:rPr>
                <w:rFonts w:cs="Arial"/>
              </w:rPr>
              <w:t xml:space="preserve"> (DH)</w:t>
            </w:r>
          </w:p>
        </w:tc>
        <w:tc>
          <w:tcPr>
            <w:tcW w:w="1984" w:type="dxa"/>
            <w:tcBorders>
              <w:top w:val="single" w:sz="4" w:space="0" w:color="auto"/>
              <w:left w:val="single" w:sz="4" w:space="0" w:color="auto"/>
              <w:bottom w:val="single" w:sz="4" w:space="0" w:color="auto"/>
              <w:right w:val="single" w:sz="4" w:space="0" w:color="auto"/>
            </w:tcBorders>
            <w:hideMark/>
          </w:tcPr>
          <w:p w:rsidR="00F31C2D" w:rsidRDefault="00F31C2D" w:rsidP="00BE63EE">
            <w:pPr>
              <w:rPr>
                <w:rFonts w:cs="Arial"/>
              </w:rPr>
            </w:pPr>
            <w:r>
              <w:rPr>
                <w:rFonts w:cs="Arial"/>
              </w:rPr>
              <w:t>KY Trans. Center</w:t>
            </w:r>
          </w:p>
        </w:tc>
        <w:tc>
          <w:tcPr>
            <w:tcW w:w="3208" w:type="dxa"/>
            <w:tcBorders>
              <w:top w:val="single" w:sz="4" w:space="0" w:color="auto"/>
              <w:left w:val="single" w:sz="4" w:space="0" w:color="auto"/>
              <w:bottom w:val="single" w:sz="4" w:space="0" w:color="auto"/>
              <w:right w:val="single" w:sz="4" w:space="0" w:color="auto"/>
            </w:tcBorders>
            <w:hideMark/>
          </w:tcPr>
          <w:p w:rsidR="00F31C2D" w:rsidRDefault="00844704" w:rsidP="00BE63EE">
            <w:pPr>
              <w:rPr>
                <w:u w:val="single"/>
              </w:rPr>
            </w:pPr>
            <w:hyperlink r:id="rId13" w:history="1">
              <w:r w:rsidR="00F31C2D">
                <w:rPr>
                  <w:rStyle w:val="Hyperlink"/>
                </w:rPr>
                <w:t>David.Hunsucker@uky.edu</w:t>
              </w:r>
            </w:hyperlink>
          </w:p>
        </w:tc>
      </w:tr>
      <w:tr w:rsidR="00F31C2D" w:rsidTr="00BE63EE">
        <w:tc>
          <w:tcPr>
            <w:tcW w:w="0" w:type="auto"/>
            <w:vMerge/>
            <w:tcBorders>
              <w:top w:val="single" w:sz="4" w:space="0" w:color="auto"/>
              <w:left w:val="single" w:sz="4" w:space="0" w:color="auto"/>
              <w:bottom w:val="single" w:sz="4" w:space="0" w:color="auto"/>
              <w:right w:val="single" w:sz="4" w:space="0" w:color="auto"/>
            </w:tcBorders>
            <w:vAlign w:val="center"/>
            <w:hideMark/>
          </w:tcPr>
          <w:p w:rsidR="00F31C2D" w:rsidRDefault="00F31C2D" w:rsidP="00BE63EE">
            <w:pPr>
              <w:rPr>
                <w:rFonts w:cs="Arial"/>
              </w:rPr>
            </w:pPr>
          </w:p>
        </w:tc>
        <w:tc>
          <w:tcPr>
            <w:tcW w:w="2430" w:type="dxa"/>
            <w:tcBorders>
              <w:top w:val="single" w:sz="4" w:space="0" w:color="auto"/>
              <w:left w:val="single" w:sz="4" w:space="0" w:color="auto"/>
              <w:bottom w:val="single" w:sz="4" w:space="0" w:color="auto"/>
              <w:right w:val="single" w:sz="4" w:space="0" w:color="auto"/>
            </w:tcBorders>
            <w:hideMark/>
          </w:tcPr>
          <w:p w:rsidR="00F31C2D" w:rsidRDefault="00F31C2D" w:rsidP="00BE63EE">
            <w:pPr>
              <w:rPr>
                <w:rFonts w:cs="Arial"/>
              </w:rPr>
            </w:pPr>
            <w:r>
              <w:rPr>
                <w:rFonts w:cs="Arial"/>
              </w:rPr>
              <w:t>Adam Ross (AR)</w:t>
            </w:r>
          </w:p>
        </w:tc>
        <w:tc>
          <w:tcPr>
            <w:tcW w:w="1984" w:type="dxa"/>
            <w:tcBorders>
              <w:top w:val="single" w:sz="4" w:space="0" w:color="auto"/>
              <w:left w:val="single" w:sz="4" w:space="0" w:color="auto"/>
              <w:bottom w:val="single" w:sz="4" w:space="0" w:color="auto"/>
              <w:right w:val="single" w:sz="4" w:space="0" w:color="auto"/>
            </w:tcBorders>
            <w:hideMark/>
          </w:tcPr>
          <w:p w:rsidR="00F31C2D" w:rsidRDefault="00F31C2D" w:rsidP="00BE63EE">
            <w:pPr>
              <w:rPr>
                <w:rFonts w:cs="Arial"/>
              </w:rPr>
            </w:pPr>
            <w:r>
              <w:rPr>
                <w:rFonts w:cs="Arial"/>
              </w:rPr>
              <w:t>KY DOT</w:t>
            </w:r>
          </w:p>
        </w:tc>
        <w:tc>
          <w:tcPr>
            <w:tcW w:w="3208" w:type="dxa"/>
            <w:tcBorders>
              <w:top w:val="single" w:sz="4" w:space="0" w:color="auto"/>
              <w:left w:val="single" w:sz="4" w:space="0" w:color="auto"/>
              <w:bottom w:val="single" w:sz="4" w:space="0" w:color="auto"/>
              <w:right w:val="single" w:sz="4" w:space="0" w:color="auto"/>
            </w:tcBorders>
            <w:hideMark/>
          </w:tcPr>
          <w:p w:rsidR="00F31C2D" w:rsidRDefault="00844704" w:rsidP="00BE63EE">
            <w:pPr>
              <w:rPr>
                <w:rFonts w:cs="Arial"/>
              </w:rPr>
            </w:pPr>
            <w:hyperlink r:id="rId14" w:history="1">
              <w:r w:rsidR="00F31C2D">
                <w:rPr>
                  <w:rStyle w:val="Hyperlink"/>
                  <w:rFonts w:cs="Arial"/>
                </w:rPr>
                <w:t>adam.ross@ky.gov</w:t>
              </w:r>
            </w:hyperlink>
          </w:p>
        </w:tc>
      </w:tr>
      <w:tr w:rsidR="00F31C2D" w:rsidTr="00BE63EE">
        <w:tc>
          <w:tcPr>
            <w:tcW w:w="1705" w:type="dxa"/>
            <w:tcBorders>
              <w:top w:val="single" w:sz="4" w:space="0" w:color="auto"/>
              <w:left w:val="single" w:sz="4" w:space="0" w:color="auto"/>
              <w:bottom w:val="single" w:sz="4" w:space="0" w:color="auto"/>
              <w:right w:val="single" w:sz="4" w:space="0" w:color="auto"/>
            </w:tcBorders>
            <w:hideMark/>
          </w:tcPr>
          <w:p w:rsidR="00F31C2D" w:rsidRDefault="00F31C2D" w:rsidP="00BE63EE">
            <w:pPr>
              <w:rPr>
                <w:rFonts w:cs="Arial"/>
              </w:rPr>
            </w:pPr>
            <w:r>
              <w:rPr>
                <w:rFonts w:cs="Arial"/>
              </w:rPr>
              <w:t>California</w:t>
            </w:r>
          </w:p>
        </w:tc>
        <w:tc>
          <w:tcPr>
            <w:tcW w:w="2430" w:type="dxa"/>
            <w:tcBorders>
              <w:top w:val="single" w:sz="4" w:space="0" w:color="auto"/>
              <w:left w:val="single" w:sz="4" w:space="0" w:color="auto"/>
              <w:bottom w:val="single" w:sz="4" w:space="0" w:color="auto"/>
              <w:right w:val="single" w:sz="4" w:space="0" w:color="auto"/>
            </w:tcBorders>
            <w:hideMark/>
          </w:tcPr>
          <w:p w:rsidR="00F31C2D" w:rsidRDefault="00F31C2D" w:rsidP="00BE63EE">
            <w:pPr>
              <w:rPr>
                <w:rFonts w:cs="Arial"/>
              </w:rPr>
            </w:pPr>
            <w:r>
              <w:rPr>
                <w:rFonts w:cs="Arial"/>
              </w:rPr>
              <w:t>James Lee (JL)</w:t>
            </w:r>
          </w:p>
        </w:tc>
        <w:tc>
          <w:tcPr>
            <w:tcW w:w="1984" w:type="dxa"/>
            <w:tcBorders>
              <w:top w:val="single" w:sz="4" w:space="0" w:color="auto"/>
              <w:left w:val="single" w:sz="4" w:space="0" w:color="auto"/>
              <w:bottom w:val="single" w:sz="4" w:space="0" w:color="auto"/>
              <w:right w:val="single" w:sz="4" w:space="0" w:color="auto"/>
            </w:tcBorders>
            <w:hideMark/>
          </w:tcPr>
          <w:p w:rsidR="00F31C2D" w:rsidRDefault="00F31C2D" w:rsidP="00BE63EE">
            <w:pPr>
              <w:rPr>
                <w:rFonts w:cs="Arial"/>
              </w:rPr>
            </w:pPr>
            <w:proofErr w:type="spellStart"/>
            <w:r>
              <w:rPr>
                <w:rFonts w:cs="Arial"/>
              </w:rPr>
              <w:t>CalTrans</w:t>
            </w:r>
            <w:proofErr w:type="spellEnd"/>
          </w:p>
        </w:tc>
        <w:tc>
          <w:tcPr>
            <w:tcW w:w="3208" w:type="dxa"/>
            <w:tcBorders>
              <w:top w:val="single" w:sz="4" w:space="0" w:color="auto"/>
              <w:left w:val="single" w:sz="4" w:space="0" w:color="auto"/>
              <w:bottom w:val="single" w:sz="4" w:space="0" w:color="auto"/>
              <w:right w:val="single" w:sz="4" w:space="0" w:color="auto"/>
            </w:tcBorders>
            <w:hideMark/>
          </w:tcPr>
          <w:p w:rsidR="00F31C2D" w:rsidRDefault="00844704" w:rsidP="00BE63EE">
            <w:pPr>
              <w:rPr>
                <w:rFonts w:cs="Arial"/>
              </w:rPr>
            </w:pPr>
            <w:hyperlink r:id="rId15" w:history="1">
              <w:r w:rsidR="00F31C2D">
                <w:rPr>
                  <w:rStyle w:val="Hyperlink"/>
                  <w:rFonts w:cs="Arial"/>
                </w:rPr>
                <w:t>james_n_lee@dot.ca.gov</w:t>
              </w:r>
            </w:hyperlink>
          </w:p>
        </w:tc>
      </w:tr>
      <w:tr w:rsidR="00F31C2D" w:rsidTr="00BE63EE">
        <w:tc>
          <w:tcPr>
            <w:tcW w:w="1705" w:type="dxa"/>
            <w:tcBorders>
              <w:top w:val="single" w:sz="4" w:space="0" w:color="auto"/>
              <w:left w:val="single" w:sz="4" w:space="0" w:color="auto"/>
              <w:bottom w:val="single" w:sz="4" w:space="0" w:color="auto"/>
              <w:right w:val="single" w:sz="4" w:space="0" w:color="auto"/>
            </w:tcBorders>
            <w:hideMark/>
          </w:tcPr>
          <w:p w:rsidR="00F31C2D" w:rsidRDefault="00F31C2D" w:rsidP="00BE63EE">
            <w:pPr>
              <w:rPr>
                <w:rFonts w:cs="Arial"/>
              </w:rPr>
            </w:pPr>
            <w:r>
              <w:rPr>
                <w:rFonts w:cs="Arial"/>
              </w:rPr>
              <w:t>Virginia</w:t>
            </w:r>
          </w:p>
        </w:tc>
        <w:tc>
          <w:tcPr>
            <w:tcW w:w="2430" w:type="dxa"/>
            <w:tcBorders>
              <w:top w:val="single" w:sz="4" w:space="0" w:color="auto"/>
              <w:left w:val="single" w:sz="4" w:space="0" w:color="auto"/>
              <w:bottom w:val="single" w:sz="4" w:space="0" w:color="auto"/>
              <w:right w:val="single" w:sz="4" w:space="0" w:color="auto"/>
            </w:tcBorders>
            <w:hideMark/>
          </w:tcPr>
          <w:p w:rsidR="00F31C2D" w:rsidRDefault="00F31C2D" w:rsidP="00BE63EE">
            <w:pPr>
              <w:rPr>
                <w:rFonts w:cs="Arial"/>
              </w:rPr>
            </w:pPr>
            <w:r>
              <w:rPr>
                <w:rFonts w:cs="Arial"/>
              </w:rPr>
              <w:t xml:space="preserve">Ed </w:t>
            </w:r>
            <w:r w:rsidRPr="00F913CC">
              <w:rPr>
                <w:rFonts w:cs="Arial"/>
              </w:rPr>
              <w:t>Hoppe</w:t>
            </w:r>
            <w:r>
              <w:rPr>
                <w:rFonts w:cs="Arial"/>
              </w:rPr>
              <w:t xml:space="preserve"> (EH)</w:t>
            </w:r>
          </w:p>
        </w:tc>
        <w:tc>
          <w:tcPr>
            <w:tcW w:w="1984" w:type="dxa"/>
            <w:tcBorders>
              <w:top w:val="single" w:sz="4" w:space="0" w:color="auto"/>
              <w:left w:val="single" w:sz="4" w:space="0" w:color="auto"/>
              <w:bottom w:val="single" w:sz="4" w:space="0" w:color="auto"/>
              <w:right w:val="single" w:sz="4" w:space="0" w:color="auto"/>
            </w:tcBorders>
            <w:hideMark/>
          </w:tcPr>
          <w:p w:rsidR="00F31C2D" w:rsidRDefault="00F31C2D" w:rsidP="00BE63EE">
            <w:pPr>
              <w:rPr>
                <w:rFonts w:cs="Arial"/>
              </w:rPr>
            </w:pPr>
            <w:r>
              <w:rPr>
                <w:rFonts w:cs="Arial"/>
              </w:rPr>
              <w:t>VDOT</w:t>
            </w:r>
          </w:p>
        </w:tc>
        <w:tc>
          <w:tcPr>
            <w:tcW w:w="3208" w:type="dxa"/>
            <w:tcBorders>
              <w:top w:val="single" w:sz="4" w:space="0" w:color="auto"/>
              <w:left w:val="single" w:sz="4" w:space="0" w:color="auto"/>
              <w:bottom w:val="single" w:sz="4" w:space="0" w:color="auto"/>
              <w:right w:val="single" w:sz="4" w:space="0" w:color="auto"/>
            </w:tcBorders>
            <w:hideMark/>
          </w:tcPr>
          <w:p w:rsidR="00F31C2D" w:rsidRDefault="00844704" w:rsidP="00BE63EE">
            <w:pPr>
              <w:rPr>
                <w:rFonts w:cs="Arial"/>
              </w:rPr>
            </w:pPr>
            <w:hyperlink r:id="rId16" w:history="1">
              <w:r w:rsidR="00F31C2D">
                <w:rPr>
                  <w:rStyle w:val="Hyperlink"/>
                  <w:rFonts w:cs="Arial"/>
                </w:rPr>
                <w:t>edward.hoppe@vdot.virginia.gov</w:t>
              </w:r>
            </w:hyperlink>
          </w:p>
        </w:tc>
      </w:tr>
      <w:tr w:rsidR="00F31C2D" w:rsidTr="00BE63EE">
        <w:tc>
          <w:tcPr>
            <w:tcW w:w="1705" w:type="dxa"/>
            <w:vMerge w:val="restart"/>
            <w:tcBorders>
              <w:top w:val="single" w:sz="4" w:space="0" w:color="auto"/>
              <w:left w:val="single" w:sz="4" w:space="0" w:color="auto"/>
              <w:bottom w:val="single" w:sz="4" w:space="0" w:color="auto"/>
              <w:right w:val="single" w:sz="4" w:space="0" w:color="auto"/>
            </w:tcBorders>
            <w:hideMark/>
          </w:tcPr>
          <w:p w:rsidR="00F31C2D" w:rsidRDefault="00F31C2D" w:rsidP="00BE63EE">
            <w:pPr>
              <w:rPr>
                <w:rFonts w:cs="Arial"/>
              </w:rPr>
            </w:pPr>
            <w:r>
              <w:rPr>
                <w:rFonts w:cs="Arial"/>
              </w:rPr>
              <w:t>Iowa</w:t>
            </w:r>
          </w:p>
        </w:tc>
        <w:tc>
          <w:tcPr>
            <w:tcW w:w="2430" w:type="dxa"/>
            <w:tcBorders>
              <w:top w:val="single" w:sz="4" w:space="0" w:color="auto"/>
              <w:left w:val="single" w:sz="4" w:space="0" w:color="auto"/>
              <w:bottom w:val="single" w:sz="4" w:space="0" w:color="auto"/>
              <w:right w:val="single" w:sz="4" w:space="0" w:color="auto"/>
            </w:tcBorders>
            <w:hideMark/>
          </w:tcPr>
          <w:p w:rsidR="00F31C2D" w:rsidRDefault="00F31C2D" w:rsidP="00BE63EE">
            <w:pPr>
              <w:rPr>
                <w:rFonts w:cs="Arial"/>
              </w:rPr>
            </w:pPr>
            <w:r>
              <w:rPr>
                <w:rFonts w:cs="Arial"/>
              </w:rPr>
              <w:t xml:space="preserve">Melissa </w:t>
            </w:r>
            <w:proofErr w:type="spellStart"/>
            <w:r>
              <w:rPr>
                <w:rFonts w:cs="Arial"/>
              </w:rPr>
              <w:t>Serio</w:t>
            </w:r>
            <w:proofErr w:type="spellEnd"/>
            <w:r>
              <w:rPr>
                <w:rFonts w:cs="Arial"/>
              </w:rPr>
              <w:t xml:space="preserve"> (MS)</w:t>
            </w:r>
          </w:p>
        </w:tc>
        <w:tc>
          <w:tcPr>
            <w:tcW w:w="1984" w:type="dxa"/>
            <w:tcBorders>
              <w:top w:val="single" w:sz="4" w:space="0" w:color="auto"/>
              <w:left w:val="single" w:sz="4" w:space="0" w:color="auto"/>
              <w:bottom w:val="single" w:sz="4" w:space="0" w:color="auto"/>
              <w:right w:val="single" w:sz="4" w:space="0" w:color="auto"/>
            </w:tcBorders>
            <w:hideMark/>
          </w:tcPr>
          <w:p w:rsidR="00F31C2D" w:rsidRDefault="00F31C2D" w:rsidP="00BE63EE">
            <w:pPr>
              <w:rPr>
                <w:rFonts w:cs="Arial"/>
              </w:rPr>
            </w:pPr>
            <w:r>
              <w:rPr>
                <w:rFonts w:cs="Arial"/>
              </w:rPr>
              <w:t>Iowa DOT</w:t>
            </w:r>
          </w:p>
        </w:tc>
        <w:tc>
          <w:tcPr>
            <w:tcW w:w="3208" w:type="dxa"/>
            <w:tcBorders>
              <w:top w:val="single" w:sz="4" w:space="0" w:color="auto"/>
              <w:left w:val="single" w:sz="4" w:space="0" w:color="auto"/>
              <w:bottom w:val="single" w:sz="4" w:space="0" w:color="auto"/>
              <w:right w:val="single" w:sz="4" w:space="0" w:color="auto"/>
            </w:tcBorders>
            <w:hideMark/>
          </w:tcPr>
          <w:p w:rsidR="00F31C2D" w:rsidRDefault="00844704" w:rsidP="00BE63EE">
            <w:pPr>
              <w:rPr>
                <w:rFonts w:cs="Arial"/>
              </w:rPr>
            </w:pPr>
            <w:hyperlink r:id="rId17" w:history="1">
              <w:r w:rsidR="00F31C2D">
                <w:rPr>
                  <w:rStyle w:val="Hyperlink"/>
                  <w:rFonts w:cs="Arial"/>
                </w:rPr>
                <w:t>melissa.serio@dot.iowa.gov</w:t>
              </w:r>
            </w:hyperlink>
          </w:p>
        </w:tc>
      </w:tr>
      <w:tr w:rsidR="00F31C2D" w:rsidTr="00BE63EE">
        <w:tc>
          <w:tcPr>
            <w:tcW w:w="0" w:type="auto"/>
            <w:vMerge/>
            <w:tcBorders>
              <w:top w:val="single" w:sz="4" w:space="0" w:color="auto"/>
              <w:left w:val="single" w:sz="4" w:space="0" w:color="auto"/>
              <w:bottom w:val="single" w:sz="4" w:space="0" w:color="auto"/>
              <w:right w:val="single" w:sz="4" w:space="0" w:color="auto"/>
            </w:tcBorders>
            <w:vAlign w:val="center"/>
            <w:hideMark/>
          </w:tcPr>
          <w:p w:rsidR="00F31C2D" w:rsidRDefault="00F31C2D" w:rsidP="00BE63EE">
            <w:pPr>
              <w:rPr>
                <w:rFonts w:cs="Arial"/>
              </w:rPr>
            </w:pPr>
          </w:p>
        </w:tc>
        <w:tc>
          <w:tcPr>
            <w:tcW w:w="2430" w:type="dxa"/>
            <w:tcBorders>
              <w:top w:val="single" w:sz="4" w:space="0" w:color="auto"/>
              <w:left w:val="single" w:sz="4" w:space="0" w:color="auto"/>
              <w:bottom w:val="single" w:sz="4" w:space="0" w:color="auto"/>
              <w:right w:val="single" w:sz="4" w:space="0" w:color="auto"/>
            </w:tcBorders>
            <w:hideMark/>
          </w:tcPr>
          <w:p w:rsidR="00F31C2D" w:rsidRDefault="00F31C2D" w:rsidP="00BE63EE">
            <w:pPr>
              <w:rPr>
                <w:rFonts w:cs="Arial"/>
              </w:rPr>
            </w:pPr>
            <w:r>
              <w:rPr>
                <w:rFonts w:cs="Arial"/>
              </w:rPr>
              <w:t xml:space="preserve">Steve </w:t>
            </w:r>
            <w:proofErr w:type="spellStart"/>
            <w:r>
              <w:rPr>
                <w:rFonts w:cs="Arial"/>
              </w:rPr>
              <w:t>Megivern</w:t>
            </w:r>
            <w:proofErr w:type="spellEnd"/>
            <w:r>
              <w:rPr>
                <w:rFonts w:cs="Arial"/>
              </w:rPr>
              <w:t xml:space="preserve"> (SM)</w:t>
            </w:r>
          </w:p>
        </w:tc>
        <w:tc>
          <w:tcPr>
            <w:tcW w:w="1984" w:type="dxa"/>
            <w:tcBorders>
              <w:top w:val="single" w:sz="4" w:space="0" w:color="auto"/>
              <w:left w:val="single" w:sz="4" w:space="0" w:color="auto"/>
              <w:bottom w:val="single" w:sz="4" w:space="0" w:color="auto"/>
              <w:right w:val="single" w:sz="4" w:space="0" w:color="auto"/>
            </w:tcBorders>
            <w:hideMark/>
          </w:tcPr>
          <w:p w:rsidR="00F31C2D" w:rsidRDefault="00F31C2D" w:rsidP="00BE63EE">
            <w:pPr>
              <w:rPr>
                <w:rFonts w:cs="Arial"/>
              </w:rPr>
            </w:pPr>
            <w:r>
              <w:rPr>
                <w:rFonts w:cs="Arial"/>
              </w:rPr>
              <w:t>Iowa DOT</w:t>
            </w:r>
          </w:p>
        </w:tc>
        <w:tc>
          <w:tcPr>
            <w:tcW w:w="3208" w:type="dxa"/>
            <w:tcBorders>
              <w:top w:val="single" w:sz="4" w:space="0" w:color="auto"/>
              <w:left w:val="single" w:sz="4" w:space="0" w:color="auto"/>
              <w:bottom w:val="single" w:sz="4" w:space="0" w:color="auto"/>
              <w:right w:val="single" w:sz="4" w:space="0" w:color="auto"/>
            </w:tcBorders>
            <w:hideMark/>
          </w:tcPr>
          <w:p w:rsidR="00F31C2D" w:rsidRDefault="00844704" w:rsidP="00BE63EE">
            <w:pPr>
              <w:rPr>
                <w:rFonts w:cs="Arial"/>
              </w:rPr>
            </w:pPr>
            <w:hyperlink r:id="rId18" w:history="1">
              <w:r w:rsidR="00F31C2D">
                <w:rPr>
                  <w:rStyle w:val="Hyperlink"/>
                  <w:rFonts w:cs="Arial"/>
                </w:rPr>
                <w:t>stephen.megivern@dot.iowa.gov</w:t>
              </w:r>
            </w:hyperlink>
          </w:p>
        </w:tc>
      </w:tr>
      <w:tr w:rsidR="00F31C2D" w:rsidTr="00BE63EE">
        <w:tc>
          <w:tcPr>
            <w:tcW w:w="0" w:type="auto"/>
            <w:vMerge/>
            <w:tcBorders>
              <w:top w:val="single" w:sz="4" w:space="0" w:color="auto"/>
              <w:left w:val="single" w:sz="4" w:space="0" w:color="auto"/>
              <w:bottom w:val="single" w:sz="4" w:space="0" w:color="auto"/>
              <w:right w:val="single" w:sz="4" w:space="0" w:color="auto"/>
            </w:tcBorders>
            <w:vAlign w:val="center"/>
            <w:hideMark/>
          </w:tcPr>
          <w:p w:rsidR="00F31C2D" w:rsidRDefault="00F31C2D" w:rsidP="00BE63EE">
            <w:pPr>
              <w:rPr>
                <w:rFonts w:cs="Arial"/>
              </w:rPr>
            </w:pPr>
          </w:p>
        </w:tc>
        <w:tc>
          <w:tcPr>
            <w:tcW w:w="2430" w:type="dxa"/>
            <w:tcBorders>
              <w:top w:val="single" w:sz="4" w:space="0" w:color="auto"/>
              <w:left w:val="single" w:sz="4" w:space="0" w:color="auto"/>
              <w:bottom w:val="single" w:sz="4" w:space="0" w:color="auto"/>
              <w:right w:val="single" w:sz="4" w:space="0" w:color="auto"/>
            </w:tcBorders>
            <w:hideMark/>
          </w:tcPr>
          <w:p w:rsidR="00F31C2D" w:rsidRDefault="00F31C2D" w:rsidP="00BE63EE">
            <w:pPr>
              <w:rPr>
                <w:rFonts w:cs="Arial"/>
              </w:rPr>
            </w:pPr>
            <w:r>
              <w:rPr>
                <w:rFonts w:cs="Arial"/>
              </w:rPr>
              <w:t>Jeff Schmitt (JS)</w:t>
            </w:r>
          </w:p>
        </w:tc>
        <w:tc>
          <w:tcPr>
            <w:tcW w:w="1984" w:type="dxa"/>
            <w:tcBorders>
              <w:top w:val="single" w:sz="4" w:space="0" w:color="auto"/>
              <w:left w:val="single" w:sz="4" w:space="0" w:color="auto"/>
              <w:bottom w:val="single" w:sz="4" w:space="0" w:color="auto"/>
              <w:right w:val="single" w:sz="4" w:space="0" w:color="auto"/>
            </w:tcBorders>
            <w:hideMark/>
          </w:tcPr>
          <w:p w:rsidR="00F31C2D" w:rsidRDefault="00F31C2D" w:rsidP="00BE63EE">
            <w:pPr>
              <w:rPr>
                <w:rFonts w:cs="Arial"/>
              </w:rPr>
            </w:pPr>
            <w:r>
              <w:rPr>
                <w:rFonts w:cs="Arial"/>
              </w:rPr>
              <w:t>Iowa DOT</w:t>
            </w:r>
          </w:p>
        </w:tc>
        <w:tc>
          <w:tcPr>
            <w:tcW w:w="3208" w:type="dxa"/>
            <w:tcBorders>
              <w:top w:val="single" w:sz="4" w:space="0" w:color="auto"/>
              <w:left w:val="single" w:sz="4" w:space="0" w:color="auto"/>
              <w:bottom w:val="single" w:sz="4" w:space="0" w:color="auto"/>
              <w:right w:val="single" w:sz="4" w:space="0" w:color="auto"/>
            </w:tcBorders>
            <w:hideMark/>
          </w:tcPr>
          <w:p w:rsidR="00F31C2D" w:rsidRDefault="00844704" w:rsidP="00BE63EE">
            <w:pPr>
              <w:rPr>
                <w:rFonts w:cs="Arial"/>
              </w:rPr>
            </w:pPr>
            <w:hyperlink r:id="rId19" w:history="1">
              <w:r w:rsidR="00F31C2D">
                <w:rPr>
                  <w:rStyle w:val="Hyperlink"/>
                  <w:rFonts w:cs="Arial"/>
                </w:rPr>
                <w:t>jeffrey.schmitt@dot.iowa.gov</w:t>
              </w:r>
            </w:hyperlink>
          </w:p>
        </w:tc>
      </w:tr>
      <w:tr w:rsidR="00F31C2D" w:rsidTr="00BE63EE">
        <w:tc>
          <w:tcPr>
            <w:tcW w:w="1705" w:type="dxa"/>
            <w:tcBorders>
              <w:top w:val="single" w:sz="4" w:space="0" w:color="auto"/>
              <w:left w:val="single" w:sz="4" w:space="0" w:color="auto"/>
              <w:bottom w:val="single" w:sz="4" w:space="0" w:color="auto"/>
              <w:right w:val="single" w:sz="4" w:space="0" w:color="auto"/>
            </w:tcBorders>
            <w:hideMark/>
          </w:tcPr>
          <w:p w:rsidR="00F31C2D" w:rsidRDefault="00F31C2D" w:rsidP="00BE63EE">
            <w:pPr>
              <w:rPr>
                <w:rFonts w:cs="Arial"/>
              </w:rPr>
            </w:pPr>
            <w:r>
              <w:rPr>
                <w:rFonts w:cs="Arial"/>
              </w:rPr>
              <w:t>Wisconsin</w:t>
            </w:r>
          </w:p>
        </w:tc>
        <w:tc>
          <w:tcPr>
            <w:tcW w:w="2430" w:type="dxa"/>
            <w:tcBorders>
              <w:top w:val="single" w:sz="4" w:space="0" w:color="auto"/>
              <w:left w:val="single" w:sz="4" w:space="0" w:color="auto"/>
              <w:bottom w:val="single" w:sz="4" w:space="0" w:color="auto"/>
              <w:right w:val="single" w:sz="4" w:space="0" w:color="auto"/>
            </w:tcBorders>
            <w:hideMark/>
          </w:tcPr>
          <w:p w:rsidR="00F31C2D" w:rsidRDefault="00F31C2D" w:rsidP="00BE63EE">
            <w:pPr>
              <w:rPr>
                <w:rFonts w:cs="Arial"/>
              </w:rPr>
            </w:pPr>
            <w:r>
              <w:rPr>
                <w:rFonts w:cs="Arial"/>
              </w:rPr>
              <w:t>Judie Ryan (JR)</w:t>
            </w:r>
          </w:p>
        </w:tc>
        <w:tc>
          <w:tcPr>
            <w:tcW w:w="1984" w:type="dxa"/>
            <w:tcBorders>
              <w:top w:val="single" w:sz="4" w:space="0" w:color="auto"/>
              <w:left w:val="single" w:sz="4" w:space="0" w:color="auto"/>
              <w:bottom w:val="single" w:sz="4" w:space="0" w:color="auto"/>
              <w:right w:val="single" w:sz="4" w:space="0" w:color="auto"/>
            </w:tcBorders>
            <w:hideMark/>
          </w:tcPr>
          <w:p w:rsidR="00F31C2D" w:rsidRDefault="00F31C2D" w:rsidP="00BE63EE">
            <w:pPr>
              <w:rPr>
                <w:rFonts w:cs="Arial"/>
              </w:rPr>
            </w:pPr>
            <w:proofErr w:type="spellStart"/>
            <w:r>
              <w:rPr>
                <w:rFonts w:cs="Arial"/>
              </w:rPr>
              <w:t>WisDOT</w:t>
            </w:r>
            <w:proofErr w:type="spellEnd"/>
          </w:p>
        </w:tc>
        <w:tc>
          <w:tcPr>
            <w:tcW w:w="3208" w:type="dxa"/>
            <w:tcBorders>
              <w:top w:val="single" w:sz="4" w:space="0" w:color="auto"/>
              <w:left w:val="single" w:sz="4" w:space="0" w:color="auto"/>
              <w:bottom w:val="single" w:sz="4" w:space="0" w:color="auto"/>
              <w:right w:val="single" w:sz="4" w:space="0" w:color="auto"/>
            </w:tcBorders>
            <w:hideMark/>
          </w:tcPr>
          <w:p w:rsidR="00F31C2D" w:rsidRDefault="00844704" w:rsidP="00BE63EE">
            <w:pPr>
              <w:rPr>
                <w:rFonts w:cs="Arial"/>
              </w:rPr>
            </w:pPr>
            <w:hyperlink r:id="rId20" w:history="1">
              <w:r w:rsidR="00F31C2D">
                <w:rPr>
                  <w:rStyle w:val="Hyperlink"/>
                  <w:rFonts w:cs="Arial"/>
                </w:rPr>
                <w:t>judith.ryan@dot.wi.gov</w:t>
              </w:r>
            </w:hyperlink>
          </w:p>
        </w:tc>
      </w:tr>
      <w:tr w:rsidR="00F31C2D" w:rsidTr="00BE63EE">
        <w:tc>
          <w:tcPr>
            <w:tcW w:w="1705" w:type="dxa"/>
            <w:tcBorders>
              <w:top w:val="single" w:sz="4" w:space="0" w:color="auto"/>
              <w:left w:val="single" w:sz="4" w:space="0" w:color="auto"/>
              <w:bottom w:val="single" w:sz="4" w:space="0" w:color="auto"/>
              <w:right w:val="single" w:sz="4" w:space="0" w:color="auto"/>
            </w:tcBorders>
            <w:hideMark/>
          </w:tcPr>
          <w:p w:rsidR="00F31C2D" w:rsidRDefault="00F31C2D" w:rsidP="00BE63EE">
            <w:pPr>
              <w:rPr>
                <w:rFonts w:cs="Arial"/>
              </w:rPr>
            </w:pPr>
            <w:r>
              <w:rPr>
                <w:rFonts w:cs="Arial"/>
              </w:rPr>
              <w:t>Pennsylvania</w:t>
            </w:r>
          </w:p>
        </w:tc>
        <w:tc>
          <w:tcPr>
            <w:tcW w:w="2430" w:type="dxa"/>
            <w:tcBorders>
              <w:top w:val="single" w:sz="4" w:space="0" w:color="auto"/>
              <w:left w:val="single" w:sz="4" w:space="0" w:color="auto"/>
              <w:bottom w:val="single" w:sz="4" w:space="0" w:color="auto"/>
              <w:right w:val="single" w:sz="4" w:space="0" w:color="auto"/>
            </w:tcBorders>
            <w:hideMark/>
          </w:tcPr>
          <w:p w:rsidR="00F31C2D" w:rsidRDefault="00F31C2D" w:rsidP="00BE63EE">
            <w:pPr>
              <w:rPr>
                <w:rFonts w:cs="Arial"/>
              </w:rPr>
            </w:pPr>
            <w:r>
              <w:rPr>
                <w:rFonts w:cs="Arial"/>
              </w:rPr>
              <w:t>Sherry Little (SL)</w:t>
            </w:r>
          </w:p>
        </w:tc>
        <w:tc>
          <w:tcPr>
            <w:tcW w:w="1984" w:type="dxa"/>
            <w:tcBorders>
              <w:top w:val="single" w:sz="4" w:space="0" w:color="auto"/>
              <w:left w:val="single" w:sz="4" w:space="0" w:color="auto"/>
              <w:bottom w:val="single" w:sz="4" w:space="0" w:color="auto"/>
              <w:right w:val="single" w:sz="4" w:space="0" w:color="auto"/>
            </w:tcBorders>
            <w:hideMark/>
          </w:tcPr>
          <w:p w:rsidR="00F31C2D" w:rsidRDefault="00F31C2D" w:rsidP="00BE63EE">
            <w:pPr>
              <w:rPr>
                <w:rFonts w:cs="Arial"/>
              </w:rPr>
            </w:pPr>
            <w:r>
              <w:rPr>
                <w:rFonts w:cs="Arial"/>
              </w:rPr>
              <w:t>Penn DOT</w:t>
            </w:r>
          </w:p>
        </w:tc>
        <w:tc>
          <w:tcPr>
            <w:tcW w:w="3208" w:type="dxa"/>
            <w:tcBorders>
              <w:top w:val="single" w:sz="4" w:space="0" w:color="auto"/>
              <w:left w:val="single" w:sz="4" w:space="0" w:color="auto"/>
              <w:bottom w:val="single" w:sz="4" w:space="0" w:color="auto"/>
              <w:right w:val="single" w:sz="4" w:space="0" w:color="auto"/>
            </w:tcBorders>
            <w:hideMark/>
          </w:tcPr>
          <w:p w:rsidR="00F31C2D" w:rsidRDefault="00844704" w:rsidP="00BE63EE">
            <w:pPr>
              <w:rPr>
                <w:rFonts w:cs="Arial"/>
              </w:rPr>
            </w:pPr>
            <w:hyperlink r:id="rId21" w:history="1">
              <w:r w:rsidR="00F31C2D">
                <w:rPr>
                  <w:rStyle w:val="Hyperlink"/>
                  <w:rFonts w:cs="Arial"/>
                </w:rPr>
                <w:t>slittle@pa.gov</w:t>
              </w:r>
            </w:hyperlink>
          </w:p>
        </w:tc>
      </w:tr>
      <w:tr w:rsidR="00F31C2D" w:rsidTr="00BE63EE">
        <w:tc>
          <w:tcPr>
            <w:tcW w:w="1705" w:type="dxa"/>
            <w:tcBorders>
              <w:top w:val="single" w:sz="4" w:space="0" w:color="auto"/>
              <w:left w:val="single" w:sz="4" w:space="0" w:color="auto"/>
              <w:bottom w:val="single" w:sz="4" w:space="0" w:color="auto"/>
              <w:right w:val="single" w:sz="4" w:space="0" w:color="auto"/>
            </w:tcBorders>
            <w:hideMark/>
          </w:tcPr>
          <w:p w:rsidR="00F31C2D" w:rsidRDefault="00F31C2D" w:rsidP="00BE63EE">
            <w:pPr>
              <w:rPr>
                <w:rFonts w:cs="Arial"/>
              </w:rPr>
            </w:pPr>
            <w:r>
              <w:rPr>
                <w:rFonts w:cs="Arial"/>
              </w:rPr>
              <w:t>Missouri</w:t>
            </w:r>
          </w:p>
        </w:tc>
        <w:tc>
          <w:tcPr>
            <w:tcW w:w="2430" w:type="dxa"/>
            <w:tcBorders>
              <w:top w:val="single" w:sz="4" w:space="0" w:color="auto"/>
              <w:left w:val="single" w:sz="4" w:space="0" w:color="auto"/>
              <w:bottom w:val="single" w:sz="4" w:space="0" w:color="auto"/>
              <w:right w:val="single" w:sz="4" w:space="0" w:color="auto"/>
            </w:tcBorders>
            <w:hideMark/>
          </w:tcPr>
          <w:p w:rsidR="00F31C2D" w:rsidRDefault="00F31C2D" w:rsidP="00BE63EE">
            <w:pPr>
              <w:rPr>
                <w:rFonts w:cs="Arial"/>
              </w:rPr>
            </w:pPr>
            <w:r>
              <w:rPr>
                <w:rFonts w:cs="Arial"/>
              </w:rPr>
              <w:t>Kevin McLain (KM)</w:t>
            </w:r>
          </w:p>
        </w:tc>
        <w:tc>
          <w:tcPr>
            <w:tcW w:w="1984" w:type="dxa"/>
            <w:tcBorders>
              <w:top w:val="single" w:sz="4" w:space="0" w:color="auto"/>
              <w:left w:val="single" w:sz="4" w:space="0" w:color="auto"/>
              <w:bottom w:val="single" w:sz="4" w:space="0" w:color="auto"/>
              <w:right w:val="single" w:sz="4" w:space="0" w:color="auto"/>
            </w:tcBorders>
            <w:hideMark/>
          </w:tcPr>
          <w:p w:rsidR="00F31C2D" w:rsidRDefault="00F31C2D" w:rsidP="00BE63EE">
            <w:pPr>
              <w:rPr>
                <w:rFonts w:cs="Arial"/>
              </w:rPr>
            </w:pPr>
            <w:proofErr w:type="spellStart"/>
            <w:r>
              <w:rPr>
                <w:rFonts w:cs="Arial"/>
              </w:rPr>
              <w:t>MoDOT</w:t>
            </w:r>
            <w:proofErr w:type="spellEnd"/>
          </w:p>
        </w:tc>
        <w:tc>
          <w:tcPr>
            <w:tcW w:w="3208" w:type="dxa"/>
            <w:tcBorders>
              <w:top w:val="single" w:sz="4" w:space="0" w:color="auto"/>
              <w:left w:val="single" w:sz="4" w:space="0" w:color="auto"/>
              <w:bottom w:val="single" w:sz="4" w:space="0" w:color="auto"/>
              <w:right w:val="single" w:sz="4" w:space="0" w:color="auto"/>
            </w:tcBorders>
            <w:hideMark/>
          </w:tcPr>
          <w:p w:rsidR="00F31C2D" w:rsidRDefault="00844704" w:rsidP="00BE63EE">
            <w:pPr>
              <w:rPr>
                <w:rFonts w:cs="Arial"/>
              </w:rPr>
            </w:pPr>
            <w:hyperlink r:id="rId22" w:history="1">
              <w:r w:rsidR="00F31C2D">
                <w:rPr>
                  <w:rStyle w:val="Hyperlink"/>
                  <w:rFonts w:cs="Arial"/>
                </w:rPr>
                <w:t>kevin.mclain@modot.mo.gov</w:t>
              </w:r>
            </w:hyperlink>
          </w:p>
        </w:tc>
      </w:tr>
      <w:tr w:rsidR="00F31C2D" w:rsidTr="00BE63EE">
        <w:tc>
          <w:tcPr>
            <w:tcW w:w="1705" w:type="dxa"/>
            <w:vMerge w:val="restart"/>
            <w:tcBorders>
              <w:top w:val="single" w:sz="4" w:space="0" w:color="auto"/>
              <w:left w:val="single" w:sz="4" w:space="0" w:color="auto"/>
              <w:bottom w:val="single" w:sz="4" w:space="0" w:color="auto"/>
              <w:right w:val="single" w:sz="4" w:space="0" w:color="auto"/>
            </w:tcBorders>
            <w:hideMark/>
          </w:tcPr>
          <w:p w:rsidR="00F31C2D" w:rsidRDefault="00F31C2D" w:rsidP="00BE63EE">
            <w:pPr>
              <w:rPr>
                <w:rFonts w:cs="Arial"/>
              </w:rPr>
            </w:pPr>
            <w:r>
              <w:rPr>
                <w:rFonts w:cs="Arial"/>
              </w:rPr>
              <w:t>Georgia</w:t>
            </w:r>
          </w:p>
        </w:tc>
        <w:tc>
          <w:tcPr>
            <w:tcW w:w="2430" w:type="dxa"/>
            <w:tcBorders>
              <w:top w:val="single" w:sz="4" w:space="0" w:color="auto"/>
              <w:left w:val="single" w:sz="4" w:space="0" w:color="auto"/>
              <w:bottom w:val="single" w:sz="4" w:space="0" w:color="auto"/>
              <w:right w:val="single" w:sz="4" w:space="0" w:color="auto"/>
            </w:tcBorders>
            <w:hideMark/>
          </w:tcPr>
          <w:p w:rsidR="00F31C2D" w:rsidRDefault="00F31C2D" w:rsidP="00BE63EE">
            <w:pPr>
              <w:rPr>
                <w:rFonts w:cs="Arial"/>
              </w:rPr>
            </w:pPr>
            <w:r>
              <w:rPr>
                <w:rFonts w:cs="Arial"/>
              </w:rPr>
              <w:t>Al Casteel (AC)</w:t>
            </w:r>
          </w:p>
        </w:tc>
        <w:tc>
          <w:tcPr>
            <w:tcW w:w="1984" w:type="dxa"/>
            <w:tcBorders>
              <w:top w:val="single" w:sz="4" w:space="0" w:color="auto"/>
              <w:left w:val="single" w:sz="4" w:space="0" w:color="auto"/>
              <w:bottom w:val="single" w:sz="4" w:space="0" w:color="auto"/>
              <w:right w:val="single" w:sz="4" w:space="0" w:color="auto"/>
            </w:tcBorders>
            <w:hideMark/>
          </w:tcPr>
          <w:p w:rsidR="00F31C2D" w:rsidRDefault="00F31C2D" w:rsidP="00BE63EE">
            <w:pPr>
              <w:rPr>
                <w:rFonts w:cs="Arial"/>
              </w:rPr>
            </w:pPr>
            <w:r>
              <w:rPr>
                <w:rFonts w:cs="Arial"/>
              </w:rPr>
              <w:t>GDOT</w:t>
            </w:r>
          </w:p>
        </w:tc>
        <w:tc>
          <w:tcPr>
            <w:tcW w:w="3208" w:type="dxa"/>
            <w:tcBorders>
              <w:top w:val="single" w:sz="4" w:space="0" w:color="auto"/>
              <w:left w:val="single" w:sz="4" w:space="0" w:color="auto"/>
              <w:bottom w:val="single" w:sz="4" w:space="0" w:color="auto"/>
              <w:right w:val="single" w:sz="4" w:space="0" w:color="auto"/>
            </w:tcBorders>
            <w:hideMark/>
          </w:tcPr>
          <w:p w:rsidR="00F31C2D" w:rsidRDefault="00844704" w:rsidP="00BE63EE">
            <w:pPr>
              <w:rPr>
                <w:rFonts w:cs="Arial"/>
              </w:rPr>
            </w:pPr>
            <w:hyperlink r:id="rId23" w:history="1">
              <w:r w:rsidR="00F31C2D">
                <w:rPr>
                  <w:rStyle w:val="Hyperlink"/>
                  <w:rFonts w:cs="Arial"/>
                </w:rPr>
                <w:t>acasteel@dot.ga.gov</w:t>
              </w:r>
            </w:hyperlink>
          </w:p>
        </w:tc>
      </w:tr>
      <w:tr w:rsidR="00F31C2D" w:rsidTr="00BE63EE">
        <w:tc>
          <w:tcPr>
            <w:tcW w:w="0" w:type="auto"/>
            <w:vMerge/>
            <w:tcBorders>
              <w:top w:val="single" w:sz="4" w:space="0" w:color="auto"/>
              <w:left w:val="single" w:sz="4" w:space="0" w:color="auto"/>
              <w:bottom w:val="single" w:sz="4" w:space="0" w:color="auto"/>
              <w:right w:val="single" w:sz="4" w:space="0" w:color="auto"/>
            </w:tcBorders>
            <w:vAlign w:val="center"/>
            <w:hideMark/>
          </w:tcPr>
          <w:p w:rsidR="00F31C2D" w:rsidRDefault="00F31C2D" w:rsidP="00BE63EE">
            <w:pPr>
              <w:rPr>
                <w:rFonts w:cs="Arial"/>
              </w:rPr>
            </w:pPr>
          </w:p>
        </w:tc>
        <w:tc>
          <w:tcPr>
            <w:tcW w:w="2430" w:type="dxa"/>
            <w:tcBorders>
              <w:top w:val="single" w:sz="4" w:space="0" w:color="auto"/>
              <w:left w:val="single" w:sz="4" w:space="0" w:color="auto"/>
              <w:bottom w:val="single" w:sz="4" w:space="0" w:color="auto"/>
              <w:right w:val="single" w:sz="4" w:space="0" w:color="auto"/>
            </w:tcBorders>
            <w:hideMark/>
          </w:tcPr>
          <w:p w:rsidR="00F31C2D" w:rsidRDefault="00F31C2D" w:rsidP="00BE63EE">
            <w:pPr>
              <w:rPr>
                <w:rFonts w:cs="Arial"/>
              </w:rPr>
            </w:pPr>
            <w:r>
              <w:rPr>
                <w:rFonts w:cs="Arial"/>
              </w:rPr>
              <w:t xml:space="preserve">Ian </w:t>
            </w:r>
            <w:proofErr w:type="spellStart"/>
            <w:r>
              <w:rPr>
                <w:rFonts w:cs="Arial"/>
              </w:rPr>
              <w:t>Rish</w:t>
            </w:r>
            <w:proofErr w:type="spellEnd"/>
            <w:r>
              <w:rPr>
                <w:rFonts w:cs="Arial"/>
              </w:rPr>
              <w:t xml:space="preserve"> (IR)</w:t>
            </w:r>
          </w:p>
        </w:tc>
        <w:tc>
          <w:tcPr>
            <w:tcW w:w="1984" w:type="dxa"/>
            <w:tcBorders>
              <w:top w:val="single" w:sz="4" w:space="0" w:color="auto"/>
              <w:left w:val="single" w:sz="4" w:space="0" w:color="auto"/>
              <w:bottom w:val="single" w:sz="4" w:space="0" w:color="auto"/>
              <w:right w:val="single" w:sz="4" w:space="0" w:color="auto"/>
            </w:tcBorders>
            <w:hideMark/>
          </w:tcPr>
          <w:p w:rsidR="00F31C2D" w:rsidRDefault="00F31C2D" w:rsidP="00BE63EE">
            <w:pPr>
              <w:rPr>
                <w:rFonts w:cs="Arial"/>
              </w:rPr>
            </w:pPr>
            <w:r>
              <w:rPr>
                <w:rFonts w:cs="Arial"/>
              </w:rPr>
              <w:t>GDOT</w:t>
            </w:r>
          </w:p>
        </w:tc>
        <w:tc>
          <w:tcPr>
            <w:tcW w:w="3208" w:type="dxa"/>
            <w:tcBorders>
              <w:top w:val="single" w:sz="4" w:space="0" w:color="auto"/>
              <w:left w:val="single" w:sz="4" w:space="0" w:color="auto"/>
              <w:bottom w:val="single" w:sz="4" w:space="0" w:color="auto"/>
              <w:right w:val="single" w:sz="4" w:space="0" w:color="auto"/>
            </w:tcBorders>
            <w:hideMark/>
          </w:tcPr>
          <w:p w:rsidR="00F31C2D" w:rsidRDefault="00844704" w:rsidP="00BE63EE">
            <w:pPr>
              <w:rPr>
                <w:rFonts w:cs="Arial"/>
              </w:rPr>
            </w:pPr>
            <w:hyperlink r:id="rId24" w:history="1">
              <w:r w:rsidR="00F31C2D">
                <w:rPr>
                  <w:rStyle w:val="Hyperlink"/>
                  <w:rFonts w:cs="Arial"/>
                </w:rPr>
                <w:t>irish@dot.ga.gov</w:t>
              </w:r>
            </w:hyperlink>
          </w:p>
        </w:tc>
      </w:tr>
      <w:tr w:rsidR="00F31C2D" w:rsidTr="00BE63EE">
        <w:tc>
          <w:tcPr>
            <w:tcW w:w="1705" w:type="dxa"/>
            <w:tcBorders>
              <w:top w:val="single" w:sz="4" w:space="0" w:color="auto"/>
              <w:left w:val="single" w:sz="4" w:space="0" w:color="auto"/>
              <w:bottom w:val="single" w:sz="4" w:space="0" w:color="auto"/>
              <w:right w:val="single" w:sz="4" w:space="0" w:color="auto"/>
            </w:tcBorders>
            <w:hideMark/>
          </w:tcPr>
          <w:p w:rsidR="00F31C2D" w:rsidRDefault="00F31C2D" w:rsidP="00BE63EE">
            <w:pPr>
              <w:rPr>
                <w:rFonts w:cs="Arial"/>
              </w:rPr>
            </w:pPr>
            <w:r>
              <w:rPr>
                <w:rFonts w:cs="Arial"/>
              </w:rPr>
              <w:t>FHWA</w:t>
            </w:r>
          </w:p>
        </w:tc>
        <w:tc>
          <w:tcPr>
            <w:tcW w:w="2430" w:type="dxa"/>
            <w:tcBorders>
              <w:top w:val="single" w:sz="4" w:space="0" w:color="auto"/>
              <w:left w:val="single" w:sz="4" w:space="0" w:color="auto"/>
              <w:bottom w:val="single" w:sz="4" w:space="0" w:color="auto"/>
              <w:right w:val="single" w:sz="4" w:space="0" w:color="auto"/>
            </w:tcBorders>
            <w:hideMark/>
          </w:tcPr>
          <w:p w:rsidR="00F31C2D" w:rsidRDefault="00F31C2D" w:rsidP="00BE63EE">
            <w:pPr>
              <w:rPr>
                <w:rFonts w:cs="Arial"/>
              </w:rPr>
            </w:pPr>
            <w:r>
              <w:rPr>
                <w:rFonts w:cs="Arial"/>
              </w:rPr>
              <w:t xml:space="preserve">Max </w:t>
            </w:r>
            <w:proofErr w:type="spellStart"/>
            <w:r>
              <w:rPr>
                <w:rFonts w:cs="Arial"/>
              </w:rPr>
              <w:t>Grogg</w:t>
            </w:r>
            <w:proofErr w:type="spellEnd"/>
            <w:r>
              <w:rPr>
                <w:rFonts w:cs="Arial"/>
              </w:rPr>
              <w:t xml:space="preserve"> (MG)</w:t>
            </w:r>
          </w:p>
        </w:tc>
        <w:tc>
          <w:tcPr>
            <w:tcW w:w="1984" w:type="dxa"/>
            <w:tcBorders>
              <w:top w:val="single" w:sz="4" w:space="0" w:color="auto"/>
              <w:left w:val="single" w:sz="4" w:space="0" w:color="auto"/>
              <w:bottom w:val="single" w:sz="4" w:space="0" w:color="auto"/>
              <w:right w:val="single" w:sz="4" w:space="0" w:color="auto"/>
            </w:tcBorders>
            <w:hideMark/>
          </w:tcPr>
          <w:p w:rsidR="00F31C2D" w:rsidRDefault="00F31C2D" w:rsidP="00BE63EE">
            <w:pPr>
              <w:rPr>
                <w:rFonts w:cs="Arial"/>
              </w:rPr>
            </w:pPr>
            <w:r>
              <w:rPr>
                <w:rFonts w:cs="Arial"/>
              </w:rPr>
              <w:t>FHWA</w:t>
            </w:r>
          </w:p>
        </w:tc>
        <w:tc>
          <w:tcPr>
            <w:tcW w:w="3208" w:type="dxa"/>
            <w:tcBorders>
              <w:top w:val="single" w:sz="4" w:space="0" w:color="auto"/>
              <w:left w:val="single" w:sz="4" w:space="0" w:color="auto"/>
              <w:bottom w:val="single" w:sz="4" w:space="0" w:color="auto"/>
              <w:right w:val="single" w:sz="4" w:space="0" w:color="auto"/>
            </w:tcBorders>
            <w:hideMark/>
          </w:tcPr>
          <w:p w:rsidR="00F31C2D" w:rsidRDefault="00844704" w:rsidP="00BE63EE">
            <w:pPr>
              <w:rPr>
                <w:rFonts w:cs="Arial"/>
              </w:rPr>
            </w:pPr>
            <w:hyperlink r:id="rId25" w:history="1">
              <w:r w:rsidR="00F31C2D">
                <w:rPr>
                  <w:rStyle w:val="Hyperlink"/>
                  <w:rFonts w:cs="Arial"/>
                </w:rPr>
                <w:t>max.grogg@dot.gov</w:t>
              </w:r>
            </w:hyperlink>
          </w:p>
        </w:tc>
      </w:tr>
    </w:tbl>
    <w:p w:rsidR="00F31C2D" w:rsidRDefault="00F31C2D" w:rsidP="00F31C2D">
      <w:pPr>
        <w:spacing w:after="0" w:line="240" w:lineRule="auto"/>
        <w:rPr>
          <w:rFonts w:cs="Arial"/>
        </w:rPr>
      </w:pPr>
    </w:p>
    <w:p w:rsidR="00F31C2D" w:rsidRDefault="00F31C2D" w:rsidP="00F31C2D">
      <w:pPr>
        <w:spacing w:after="120" w:line="240" w:lineRule="auto"/>
        <w:rPr>
          <w:rFonts w:cs="Arial"/>
        </w:rPr>
      </w:pPr>
      <w:r>
        <w:rPr>
          <w:rFonts w:cs="Arial"/>
          <w:u w:val="single"/>
        </w:rPr>
        <w:t>PA Meeting September 3-4, 2014:</w:t>
      </w:r>
      <w:r>
        <w:rPr>
          <w:rFonts w:cs="Arial"/>
        </w:rPr>
        <w:t xml:space="preserve"> </w:t>
      </w:r>
    </w:p>
    <w:p w:rsidR="00F31C2D" w:rsidRDefault="00F31C2D" w:rsidP="00F31C2D">
      <w:pPr>
        <w:pStyle w:val="ListParagraph"/>
        <w:numPr>
          <w:ilvl w:val="0"/>
          <w:numId w:val="18"/>
        </w:numPr>
        <w:spacing w:after="120" w:line="240" w:lineRule="auto"/>
        <w:rPr>
          <w:rFonts w:cs="Arial"/>
        </w:rPr>
      </w:pPr>
      <w:r>
        <w:rPr>
          <w:rFonts w:cs="Arial"/>
        </w:rPr>
        <w:t xml:space="preserve">Daniel Clark with Penn DOT has been working with Denise to set up the meeting. </w:t>
      </w:r>
    </w:p>
    <w:p w:rsidR="00F31C2D" w:rsidRDefault="00F31C2D" w:rsidP="00F31C2D">
      <w:pPr>
        <w:pStyle w:val="ListParagraph"/>
        <w:numPr>
          <w:ilvl w:val="0"/>
          <w:numId w:val="18"/>
        </w:numPr>
        <w:spacing w:after="120" w:line="240" w:lineRule="auto"/>
        <w:rPr>
          <w:rFonts w:cs="Arial"/>
        </w:rPr>
      </w:pPr>
      <w:r>
        <w:rPr>
          <w:rFonts w:cs="Arial"/>
        </w:rPr>
        <w:t xml:space="preserve">The meeting will be held for 1.5 days. Day 1 morning will involve meeting at Penn DOT office in Harrisburg, PA. Day 1 afternoon will involve travel to an active project site (about 1 to 1.5 </w:t>
      </w:r>
      <w:proofErr w:type="spellStart"/>
      <w:r>
        <w:rPr>
          <w:rFonts w:cs="Arial"/>
        </w:rPr>
        <w:t>hrs</w:t>
      </w:r>
      <w:proofErr w:type="spellEnd"/>
      <w:r>
        <w:rPr>
          <w:rFonts w:cs="Arial"/>
        </w:rPr>
        <w:t xml:space="preserve"> away from Harrisburg).  Day 2 morning will be to wrap-up. Depart by Noon. </w:t>
      </w:r>
    </w:p>
    <w:p w:rsidR="00F31C2D" w:rsidRDefault="00F31C2D" w:rsidP="00F31C2D">
      <w:pPr>
        <w:pStyle w:val="ListParagraph"/>
        <w:numPr>
          <w:ilvl w:val="0"/>
          <w:numId w:val="18"/>
        </w:numPr>
        <w:spacing w:after="120" w:line="240" w:lineRule="auto"/>
        <w:rPr>
          <w:rFonts w:cs="Arial"/>
        </w:rPr>
      </w:pPr>
      <w:r>
        <w:rPr>
          <w:rFonts w:cs="Arial"/>
        </w:rPr>
        <w:t xml:space="preserve">Denise is working on hotels. Will contact TAC as soon as it is set up. </w:t>
      </w:r>
    </w:p>
    <w:p w:rsidR="00F31C2D" w:rsidRDefault="00F31C2D" w:rsidP="00F31C2D">
      <w:pPr>
        <w:pStyle w:val="ListParagraph"/>
        <w:numPr>
          <w:ilvl w:val="0"/>
          <w:numId w:val="18"/>
        </w:numPr>
        <w:spacing w:after="120" w:line="240" w:lineRule="auto"/>
        <w:rPr>
          <w:rFonts w:cs="Arial"/>
        </w:rPr>
      </w:pPr>
      <w:r>
        <w:rPr>
          <w:rFonts w:cs="Arial"/>
        </w:rPr>
        <w:t xml:space="preserve">A detailed agenda will be sent out by end of August. </w:t>
      </w:r>
    </w:p>
    <w:p w:rsidR="00F31C2D" w:rsidRDefault="00F31C2D" w:rsidP="00F31C2D">
      <w:pPr>
        <w:pStyle w:val="ListParagraph"/>
        <w:numPr>
          <w:ilvl w:val="0"/>
          <w:numId w:val="18"/>
        </w:numPr>
        <w:spacing w:after="120" w:line="240" w:lineRule="auto"/>
        <w:rPr>
          <w:rFonts w:cs="Arial"/>
        </w:rPr>
      </w:pPr>
      <w:r>
        <w:rPr>
          <w:rFonts w:cs="Arial"/>
        </w:rPr>
        <w:t xml:space="preserve">Everyone is welcome to this meeting. However, pooled fund will cover the expenses for one or two people, depending on each state’s contribution. Please check with your state about how many are allowed. </w:t>
      </w:r>
    </w:p>
    <w:p w:rsidR="00F31C2D" w:rsidRDefault="00F31C2D" w:rsidP="00F31C2D">
      <w:pPr>
        <w:spacing w:after="120" w:line="240" w:lineRule="auto"/>
        <w:rPr>
          <w:rFonts w:cs="Arial"/>
          <w:u w:val="single"/>
        </w:rPr>
      </w:pPr>
      <w:r>
        <w:rPr>
          <w:rFonts w:cs="Arial"/>
          <w:u w:val="single"/>
        </w:rPr>
        <w:t>Budget and Review of Scope of Work for FY2015:</w:t>
      </w:r>
    </w:p>
    <w:p w:rsidR="00F31C2D" w:rsidRDefault="00F31C2D" w:rsidP="00F31C2D">
      <w:pPr>
        <w:pStyle w:val="ListParagraph"/>
        <w:numPr>
          <w:ilvl w:val="0"/>
          <w:numId w:val="19"/>
        </w:numPr>
        <w:spacing w:after="160" w:line="256" w:lineRule="auto"/>
        <w:ind w:left="720"/>
        <w:rPr>
          <w:rFonts w:cs="Arial"/>
        </w:rPr>
      </w:pPr>
      <w:r>
        <w:rPr>
          <w:rFonts w:cs="Arial"/>
        </w:rPr>
        <w:t>DW provided an overview of the FY2015 tasks outlined in the scope of work sent out for TAC review.</w:t>
      </w:r>
    </w:p>
    <w:p w:rsidR="00F31C2D" w:rsidRDefault="00F31C2D" w:rsidP="00F31C2D">
      <w:pPr>
        <w:pStyle w:val="ListParagraph"/>
        <w:numPr>
          <w:ilvl w:val="0"/>
          <w:numId w:val="20"/>
        </w:numPr>
        <w:spacing w:after="160" w:line="256" w:lineRule="auto"/>
        <w:rPr>
          <w:rFonts w:cs="Arial"/>
        </w:rPr>
      </w:pPr>
      <w:r>
        <w:rPr>
          <w:rFonts w:cs="Arial"/>
        </w:rPr>
        <w:t>Antonio Vasquez from FHWA contacted DW for high-</w:t>
      </w:r>
      <w:proofErr w:type="spellStart"/>
      <w:r>
        <w:rPr>
          <w:rFonts w:cs="Arial"/>
        </w:rPr>
        <w:t>def</w:t>
      </w:r>
      <w:proofErr w:type="spellEnd"/>
      <w:r>
        <w:rPr>
          <w:rFonts w:cs="Arial"/>
        </w:rPr>
        <w:t xml:space="preserve"> version of the IC101 for EDC training activities. DW is working on providing a copy of the video. </w:t>
      </w:r>
    </w:p>
    <w:p w:rsidR="00F31C2D" w:rsidRDefault="00F31C2D" w:rsidP="00F31C2D">
      <w:pPr>
        <w:pStyle w:val="ListParagraph"/>
        <w:numPr>
          <w:ilvl w:val="0"/>
          <w:numId w:val="20"/>
        </w:numPr>
        <w:spacing w:after="160" w:line="256" w:lineRule="auto"/>
        <w:rPr>
          <w:rFonts w:cs="Arial"/>
        </w:rPr>
      </w:pPr>
      <w:r>
        <w:rPr>
          <w:rFonts w:cs="Arial"/>
        </w:rPr>
        <w:t xml:space="preserve">One of the FY2015 activities is to make a 3-minute version of the IC101 video. </w:t>
      </w:r>
    </w:p>
    <w:p w:rsidR="00F31C2D" w:rsidRDefault="00F31C2D" w:rsidP="00F31C2D">
      <w:pPr>
        <w:pStyle w:val="ListParagraph"/>
        <w:numPr>
          <w:ilvl w:val="0"/>
          <w:numId w:val="20"/>
        </w:numPr>
        <w:spacing w:after="160" w:line="256" w:lineRule="auto"/>
        <w:rPr>
          <w:rFonts w:cs="Arial"/>
        </w:rPr>
      </w:pPr>
      <w:r>
        <w:rPr>
          <w:rFonts w:cs="Arial"/>
        </w:rPr>
        <w:t>DH – A 3-min version of the video will be helpful.</w:t>
      </w:r>
    </w:p>
    <w:p w:rsidR="00F31C2D" w:rsidRDefault="00F31C2D" w:rsidP="00F31C2D">
      <w:pPr>
        <w:pStyle w:val="ListParagraph"/>
        <w:numPr>
          <w:ilvl w:val="0"/>
          <w:numId w:val="20"/>
        </w:numPr>
        <w:spacing w:after="160" w:line="256" w:lineRule="auto"/>
        <w:rPr>
          <w:rFonts w:cs="Arial"/>
        </w:rPr>
      </w:pPr>
      <w:r>
        <w:rPr>
          <w:rFonts w:cs="Arial"/>
        </w:rPr>
        <w:t xml:space="preserve">SP provided an overview of the budget for the period July 1, 2014 to June 30, 2015. </w:t>
      </w:r>
    </w:p>
    <w:p w:rsidR="00F31C2D" w:rsidRDefault="00F31C2D" w:rsidP="00F31C2D">
      <w:pPr>
        <w:pStyle w:val="ListParagraph"/>
        <w:numPr>
          <w:ilvl w:val="0"/>
          <w:numId w:val="20"/>
        </w:numPr>
        <w:spacing w:after="160" w:line="256" w:lineRule="auto"/>
        <w:rPr>
          <w:rFonts w:cs="Arial"/>
        </w:rPr>
      </w:pPr>
      <w:r>
        <w:rPr>
          <w:rFonts w:cs="Arial"/>
        </w:rPr>
        <w:t xml:space="preserve">The budget was unanimously approved. </w:t>
      </w:r>
    </w:p>
    <w:p w:rsidR="00F31C2D" w:rsidRDefault="00F31C2D" w:rsidP="00F31C2D">
      <w:pPr>
        <w:spacing w:after="120" w:line="240" w:lineRule="auto"/>
        <w:rPr>
          <w:rFonts w:cs="Arial"/>
          <w:u w:val="single"/>
        </w:rPr>
      </w:pPr>
      <w:r>
        <w:rPr>
          <w:rFonts w:cs="Arial"/>
          <w:u w:val="single"/>
        </w:rPr>
        <w:t>Updates:</w:t>
      </w:r>
    </w:p>
    <w:p w:rsidR="00F31C2D" w:rsidRDefault="00F31C2D" w:rsidP="00F31C2D">
      <w:pPr>
        <w:pStyle w:val="ListParagraph"/>
        <w:numPr>
          <w:ilvl w:val="0"/>
          <w:numId w:val="19"/>
        </w:numPr>
        <w:spacing w:after="160" w:line="256" w:lineRule="auto"/>
        <w:ind w:left="720"/>
        <w:rPr>
          <w:rFonts w:cs="Arial"/>
        </w:rPr>
      </w:pPr>
      <w:r>
        <w:rPr>
          <w:rFonts w:cs="Arial"/>
        </w:rPr>
        <w:t>MG: No new updates.</w:t>
      </w:r>
    </w:p>
    <w:p w:rsidR="00F31C2D" w:rsidRDefault="00F31C2D" w:rsidP="00F31C2D">
      <w:pPr>
        <w:pStyle w:val="ListParagraph"/>
        <w:numPr>
          <w:ilvl w:val="0"/>
          <w:numId w:val="19"/>
        </w:numPr>
        <w:spacing w:after="160" w:line="256" w:lineRule="auto"/>
        <w:ind w:left="720"/>
        <w:rPr>
          <w:rFonts w:cs="Arial"/>
        </w:rPr>
      </w:pPr>
      <w:r>
        <w:rPr>
          <w:rFonts w:cs="Arial"/>
        </w:rPr>
        <w:lastRenderedPageBreak/>
        <w:t xml:space="preserve">AC: IC was used on one grading project, which is halfway done. CAT CS74 machine was used on the project. There is another grading project where IC will be used, which will be starting soon. </w:t>
      </w:r>
    </w:p>
    <w:p w:rsidR="00F31C2D" w:rsidRDefault="00F31C2D" w:rsidP="00F31C2D">
      <w:pPr>
        <w:pStyle w:val="ListParagraph"/>
        <w:numPr>
          <w:ilvl w:val="1"/>
          <w:numId w:val="19"/>
        </w:numPr>
        <w:spacing w:after="160" w:line="256" w:lineRule="auto"/>
        <w:rPr>
          <w:rFonts w:cs="Arial"/>
        </w:rPr>
      </w:pPr>
      <w:r>
        <w:rPr>
          <w:rFonts w:cs="Arial"/>
        </w:rPr>
        <w:t>DW – Can this project information be shared to develop an IC tech brief? Any feedback from the contractor?</w:t>
      </w:r>
    </w:p>
    <w:p w:rsidR="00F31C2D" w:rsidRDefault="00F31C2D" w:rsidP="00F31C2D">
      <w:pPr>
        <w:pStyle w:val="ListParagraph"/>
        <w:numPr>
          <w:ilvl w:val="1"/>
          <w:numId w:val="19"/>
        </w:numPr>
        <w:spacing w:after="160" w:line="256" w:lineRule="auto"/>
        <w:rPr>
          <w:rFonts w:cs="Arial"/>
        </w:rPr>
      </w:pPr>
      <w:r>
        <w:rPr>
          <w:rFonts w:cs="Arial"/>
        </w:rPr>
        <w:t xml:space="preserve">AC – Received positive feedback so far from the contractor. </w:t>
      </w:r>
    </w:p>
    <w:p w:rsidR="00F31C2D" w:rsidRDefault="00F31C2D" w:rsidP="00F31C2D">
      <w:pPr>
        <w:pStyle w:val="ListParagraph"/>
        <w:numPr>
          <w:ilvl w:val="1"/>
          <w:numId w:val="19"/>
        </w:numPr>
        <w:spacing w:after="160" w:line="256" w:lineRule="auto"/>
        <w:rPr>
          <w:rFonts w:cs="Arial"/>
        </w:rPr>
      </w:pPr>
      <w:r>
        <w:rPr>
          <w:rFonts w:cs="Arial"/>
        </w:rPr>
        <w:t xml:space="preserve">DW – We can setup a conference call together with the contractor and get some information that can be helpful for the tech brief. </w:t>
      </w:r>
    </w:p>
    <w:p w:rsidR="00F31C2D" w:rsidRDefault="00F31C2D" w:rsidP="00F31C2D">
      <w:pPr>
        <w:pStyle w:val="ListParagraph"/>
        <w:numPr>
          <w:ilvl w:val="0"/>
          <w:numId w:val="19"/>
        </w:numPr>
        <w:spacing w:after="160" w:line="256" w:lineRule="auto"/>
        <w:ind w:left="720"/>
        <w:rPr>
          <w:rFonts w:cs="Arial"/>
        </w:rPr>
      </w:pPr>
      <w:r>
        <w:rPr>
          <w:rFonts w:cs="Arial"/>
        </w:rPr>
        <w:t xml:space="preserve">DH: KY will be hosting a HMA demo and workshop with Lee </w:t>
      </w:r>
      <w:proofErr w:type="spellStart"/>
      <w:r>
        <w:rPr>
          <w:rFonts w:cs="Arial"/>
        </w:rPr>
        <w:t>Gallivan</w:t>
      </w:r>
      <w:proofErr w:type="spellEnd"/>
      <w:r>
        <w:rPr>
          <w:rFonts w:cs="Arial"/>
        </w:rPr>
        <w:t xml:space="preserve"> and George Chang. DH to send information regarding the workshop to Denise to share it with the rest of the team. Will see if CS74 roller (in Paducah) can be used for grading projects in KY.  </w:t>
      </w:r>
      <w:hyperlink r:id="rId26" w:history="1">
        <w:r>
          <w:rPr>
            <w:rStyle w:val="Hyperlink"/>
            <w:rFonts w:cs="Arial"/>
          </w:rPr>
          <w:t>KY IC Demo Link</w:t>
        </w:r>
      </w:hyperlink>
    </w:p>
    <w:p w:rsidR="00F31C2D" w:rsidRDefault="00F31C2D" w:rsidP="00F31C2D">
      <w:pPr>
        <w:pStyle w:val="ListParagraph"/>
        <w:numPr>
          <w:ilvl w:val="0"/>
          <w:numId w:val="19"/>
        </w:numPr>
        <w:spacing w:after="160" w:line="256" w:lineRule="auto"/>
        <w:ind w:left="720"/>
        <w:rPr>
          <w:rFonts w:cs="Arial"/>
        </w:rPr>
      </w:pPr>
      <w:r>
        <w:rPr>
          <w:rFonts w:cs="Arial"/>
        </w:rPr>
        <w:t xml:space="preserve">AR: Will contact the district engineer there to use CS74 roller on projects in KY. </w:t>
      </w:r>
    </w:p>
    <w:p w:rsidR="00F31C2D" w:rsidRDefault="00F31C2D" w:rsidP="00F31C2D">
      <w:pPr>
        <w:pStyle w:val="ListParagraph"/>
        <w:numPr>
          <w:ilvl w:val="0"/>
          <w:numId w:val="19"/>
        </w:numPr>
        <w:spacing w:after="160" w:line="256" w:lineRule="auto"/>
        <w:ind w:left="720"/>
        <w:rPr>
          <w:rFonts w:cs="Arial"/>
        </w:rPr>
      </w:pPr>
      <w:r>
        <w:rPr>
          <w:rFonts w:cs="Arial"/>
        </w:rPr>
        <w:t xml:space="preserve">MS: Arranging with </w:t>
      </w:r>
      <w:proofErr w:type="spellStart"/>
      <w:r>
        <w:rPr>
          <w:rFonts w:cs="Arial"/>
        </w:rPr>
        <w:t>Mn</w:t>
      </w:r>
      <w:proofErr w:type="spellEnd"/>
      <w:r>
        <w:rPr>
          <w:rFonts w:cs="Arial"/>
        </w:rPr>
        <w:t xml:space="preserve">/DOT on tech transfer with 5-6 people from </w:t>
      </w:r>
      <w:proofErr w:type="spellStart"/>
      <w:r>
        <w:rPr>
          <w:rFonts w:cs="Arial"/>
        </w:rPr>
        <w:t>IaDOT</w:t>
      </w:r>
      <w:proofErr w:type="spellEnd"/>
      <w:r>
        <w:rPr>
          <w:rFonts w:cs="Arial"/>
        </w:rPr>
        <w:t xml:space="preserve"> to discuss HMA and Soils IC. Can provide an update of this in the September meeting. </w:t>
      </w:r>
    </w:p>
    <w:p w:rsidR="00F31C2D" w:rsidRDefault="00F31C2D" w:rsidP="00F31C2D">
      <w:pPr>
        <w:pStyle w:val="ListParagraph"/>
        <w:numPr>
          <w:ilvl w:val="1"/>
          <w:numId w:val="19"/>
        </w:numPr>
        <w:spacing w:after="160" w:line="256" w:lineRule="auto"/>
        <w:rPr>
          <w:rFonts w:cs="Arial"/>
        </w:rPr>
      </w:pPr>
      <w:r>
        <w:rPr>
          <w:rFonts w:cs="Arial"/>
        </w:rPr>
        <w:t xml:space="preserve">DW: Will add this as an agenda item during the PA meeting. </w:t>
      </w:r>
    </w:p>
    <w:p w:rsidR="00F31C2D" w:rsidRDefault="00F31C2D" w:rsidP="00F31C2D">
      <w:pPr>
        <w:pStyle w:val="ListParagraph"/>
        <w:numPr>
          <w:ilvl w:val="0"/>
          <w:numId w:val="19"/>
        </w:numPr>
        <w:spacing w:after="160" w:line="256" w:lineRule="auto"/>
        <w:ind w:left="720"/>
        <w:rPr>
          <w:rFonts w:cs="Arial"/>
        </w:rPr>
      </w:pPr>
      <w:r>
        <w:rPr>
          <w:rFonts w:cs="Arial"/>
        </w:rPr>
        <w:t xml:space="preserve">KM: Used IC on HMA projects with just coverage. Looking forward to using it on grading projects. FHWA workshop was held in March. Workshop went well with good classroom presentations and hands-on experience with the equipment. </w:t>
      </w:r>
    </w:p>
    <w:p w:rsidR="00F31C2D" w:rsidRDefault="00F31C2D" w:rsidP="00F31C2D">
      <w:pPr>
        <w:pStyle w:val="ListParagraph"/>
        <w:numPr>
          <w:ilvl w:val="0"/>
          <w:numId w:val="19"/>
        </w:numPr>
        <w:spacing w:after="160" w:line="256" w:lineRule="auto"/>
        <w:ind w:left="720"/>
        <w:rPr>
          <w:rFonts w:cs="Arial"/>
        </w:rPr>
      </w:pPr>
      <w:r>
        <w:rPr>
          <w:rFonts w:cs="Arial"/>
        </w:rPr>
        <w:t xml:space="preserve">JL: </w:t>
      </w:r>
      <w:proofErr w:type="spellStart"/>
      <w:r>
        <w:rPr>
          <w:rFonts w:cs="Arial"/>
        </w:rPr>
        <w:t>CalTrans</w:t>
      </w:r>
      <w:proofErr w:type="spellEnd"/>
      <w:r>
        <w:rPr>
          <w:rFonts w:cs="Arial"/>
        </w:rPr>
        <w:t xml:space="preserve"> developed an IC spec for HMA and used it on a project last year. Working on a cold in-place recycling project spec for this year. Planning to use on 8 more projects. </w:t>
      </w:r>
    </w:p>
    <w:p w:rsidR="00F31C2D" w:rsidRDefault="00F31C2D" w:rsidP="00F31C2D">
      <w:pPr>
        <w:pStyle w:val="ListParagraph"/>
        <w:numPr>
          <w:ilvl w:val="1"/>
          <w:numId w:val="19"/>
        </w:numPr>
        <w:spacing w:after="160" w:line="256" w:lineRule="auto"/>
        <w:rPr>
          <w:rFonts w:cs="Arial"/>
        </w:rPr>
      </w:pPr>
      <w:r>
        <w:rPr>
          <w:rFonts w:cs="Arial"/>
        </w:rPr>
        <w:t xml:space="preserve">PV: Will follow-up with JL on information regarding the last year project for a possible IC brief. </w:t>
      </w:r>
    </w:p>
    <w:p w:rsidR="00F31C2D" w:rsidRDefault="00F31C2D" w:rsidP="00F31C2D">
      <w:pPr>
        <w:pStyle w:val="ListParagraph"/>
        <w:numPr>
          <w:ilvl w:val="0"/>
          <w:numId w:val="19"/>
        </w:numPr>
        <w:spacing w:after="160" w:line="256" w:lineRule="auto"/>
        <w:ind w:left="720"/>
        <w:rPr>
          <w:rFonts w:cs="Arial"/>
        </w:rPr>
      </w:pPr>
      <w:r>
        <w:rPr>
          <w:rFonts w:cs="Arial"/>
        </w:rPr>
        <w:t xml:space="preserve">EH: There has been more discussion about the topic in VA. Recently attended a FHWA webinar. VA is thinking about how to provide incentive to the contractor for using the technology. Not identified a project yet. </w:t>
      </w:r>
    </w:p>
    <w:p w:rsidR="00F31C2D" w:rsidRDefault="00F31C2D" w:rsidP="00F31C2D">
      <w:pPr>
        <w:pStyle w:val="ListParagraph"/>
        <w:numPr>
          <w:ilvl w:val="0"/>
          <w:numId w:val="19"/>
        </w:numPr>
        <w:spacing w:after="160" w:line="256" w:lineRule="auto"/>
        <w:ind w:left="720"/>
        <w:rPr>
          <w:rFonts w:cs="Arial"/>
        </w:rPr>
      </w:pPr>
      <w:r>
        <w:rPr>
          <w:rFonts w:cs="Arial"/>
        </w:rPr>
        <w:t>JR: There are opportunities in 2014 for HMA. Will be looking at soils next year. Implementation challenges are being discussed and will update during September meeting. WI is looking at benefits of percent within limits and incentive-based specifications. There is a new RFP out by WHRP for a project that looks at compaction effort and efficiency on thin overlays and joint construction. IC technology may be used on the project as a testing tool. WI is looking forward to 2015 opportunities. Knowing hits on the IC101 video is nice. Are we tracking hits on the T2 documents and the TTICC website? What about have a Facebook page for updates when we visit active project sites?</w:t>
      </w:r>
    </w:p>
    <w:p w:rsidR="00F31C2D" w:rsidRDefault="00F31C2D" w:rsidP="00F31C2D">
      <w:pPr>
        <w:pStyle w:val="ListParagraph"/>
        <w:numPr>
          <w:ilvl w:val="1"/>
          <w:numId w:val="19"/>
        </w:numPr>
        <w:spacing w:after="160" w:line="256" w:lineRule="auto"/>
        <w:rPr>
          <w:rFonts w:cs="Arial"/>
        </w:rPr>
      </w:pPr>
      <w:r>
        <w:rPr>
          <w:rFonts w:cs="Arial"/>
        </w:rPr>
        <w:t xml:space="preserve">DW: We are tracking hits on the T2 documents. Will update the team on the hits during the September meeting.  </w:t>
      </w:r>
    </w:p>
    <w:p w:rsidR="00F31C2D" w:rsidRDefault="00F31C2D" w:rsidP="00F31C2D">
      <w:pPr>
        <w:pStyle w:val="ListParagraph"/>
        <w:numPr>
          <w:ilvl w:val="0"/>
          <w:numId w:val="19"/>
        </w:numPr>
        <w:spacing w:after="160" w:line="256" w:lineRule="auto"/>
        <w:ind w:left="720"/>
        <w:rPr>
          <w:rFonts w:cs="Arial"/>
        </w:rPr>
      </w:pPr>
      <w:r>
        <w:rPr>
          <w:rFonts w:cs="Arial"/>
        </w:rPr>
        <w:t xml:space="preserve">SL: There was some resistance initially, but 9 out of 11 districts are now interested. 4 projects this year with IC and 1 project started last week. So far there was only one equipment operator. We had three pre-con meetings. Contractors seemed to be very excited. All projects on HMA this year.  </w:t>
      </w:r>
    </w:p>
    <w:p w:rsidR="00F31C2D" w:rsidRDefault="00F31C2D" w:rsidP="00F31C2D">
      <w:pPr>
        <w:rPr>
          <w:rFonts w:cstheme="minorHAnsi"/>
          <w:b/>
        </w:rPr>
      </w:pPr>
      <w:r>
        <w:rPr>
          <w:rFonts w:cstheme="minorHAnsi"/>
          <w:b/>
        </w:rPr>
        <w:br w:type="page"/>
      </w:r>
    </w:p>
    <w:p w:rsidR="00F31C2D" w:rsidRDefault="00F31C2D" w:rsidP="00F31C2D">
      <w:pPr>
        <w:jc w:val="center"/>
        <w:rPr>
          <w:rFonts w:cstheme="minorHAnsi"/>
          <w:b/>
        </w:rPr>
      </w:pPr>
    </w:p>
    <w:p w:rsidR="00F31C2D" w:rsidRPr="00C47F0A" w:rsidRDefault="00F31C2D" w:rsidP="00F31C2D">
      <w:pPr>
        <w:jc w:val="center"/>
        <w:rPr>
          <w:rFonts w:cstheme="minorHAnsi"/>
          <w:b/>
        </w:rPr>
      </w:pPr>
      <w:r w:rsidRPr="00C47F0A">
        <w:rPr>
          <w:rFonts w:cstheme="minorHAnsi"/>
          <w:b/>
        </w:rPr>
        <w:t xml:space="preserve">Technology Transfer Intelligent Compaction Consortium: </w:t>
      </w:r>
      <w:proofErr w:type="spellStart"/>
      <w:r w:rsidRPr="00C47F0A">
        <w:rPr>
          <w:rFonts w:cstheme="minorHAnsi"/>
          <w:b/>
        </w:rPr>
        <w:t>Addm</w:t>
      </w:r>
      <w:proofErr w:type="spellEnd"/>
      <w:r w:rsidRPr="00C47F0A">
        <w:rPr>
          <w:rFonts w:cstheme="minorHAnsi"/>
          <w:b/>
        </w:rPr>
        <w:t xml:space="preserve"> 385 TPF-5(233)</w:t>
      </w:r>
    </w:p>
    <w:p w:rsidR="00F31C2D" w:rsidRPr="00F672FA" w:rsidRDefault="00F31C2D" w:rsidP="00F31C2D">
      <w:pPr>
        <w:jc w:val="center"/>
        <w:rPr>
          <w:rFonts w:cstheme="minorHAnsi"/>
          <w:b/>
        </w:rPr>
      </w:pPr>
      <w:r>
        <w:rPr>
          <w:rFonts w:cstheme="minorHAnsi"/>
        </w:rPr>
        <w:t>September</w:t>
      </w:r>
      <w:r w:rsidRPr="00F672FA">
        <w:rPr>
          <w:rFonts w:cstheme="minorHAnsi"/>
        </w:rPr>
        <w:t xml:space="preserve"> </w:t>
      </w:r>
      <w:r>
        <w:rPr>
          <w:rFonts w:cstheme="minorHAnsi"/>
        </w:rPr>
        <w:t>3-4</w:t>
      </w:r>
      <w:r w:rsidRPr="00F672FA">
        <w:rPr>
          <w:rFonts w:cstheme="minorHAnsi"/>
        </w:rPr>
        <w:t>, 201</w:t>
      </w:r>
      <w:r>
        <w:rPr>
          <w:rFonts w:cstheme="minorHAnsi"/>
        </w:rPr>
        <w:t>4</w:t>
      </w:r>
      <w:r>
        <w:rPr>
          <w:rFonts w:cstheme="minorHAnsi"/>
        </w:rPr>
        <w:br/>
      </w:r>
      <w:r w:rsidRPr="00C47F0A">
        <w:rPr>
          <w:rFonts w:cstheme="minorHAnsi"/>
          <w:u w:val="single"/>
        </w:rPr>
        <w:t>Agenda</w:t>
      </w:r>
    </w:p>
    <w:p w:rsidR="00F31C2D" w:rsidRPr="00C47F0A" w:rsidRDefault="00F31C2D" w:rsidP="00F31C2D">
      <w:pPr>
        <w:rPr>
          <w:rFonts w:cstheme="minorHAnsi"/>
          <w:b/>
          <w:szCs w:val="20"/>
        </w:rPr>
      </w:pPr>
      <w:r>
        <w:rPr>
          <w:rFonts w:cstheme="minorHAnsi"/>
          <w:b/>
          <w:szCs w:val="20"/>
        </w:rPr>
        <w:t>Wednesday</w:t>
      </w:r>
      <w:r w:rsidRPr="00C47F0A">
        <w:rPr>
          <w:rFonts w:cstheme="minorHAnsi"/>
          <w:b/>
          <w:szCs w:val="20"/>
        </w:rPr>
        <w:t xml:space="preserve">, </w:t>
      </w:r>
      <w:r>
        <w:rPr>
          <w:rFonts w:cstheme="minorHAnsi"/>
          <w:b/>
          <w:szCs w:val="20"/>
        </w:rPr>
        <w:t>September 3, 2014</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19"/>
        <w:gridCol w:w="8149"/>
      </w:tblGrid>
      <w:tr w:rsidR="00F31C2D" w:rsidRPr="00896B7B" w:rsidTr="00BE63EE">
        <w:tc>
          <w:tcPr>
            <w:tcW w:w="1319" w:type="dxa"/>
          </w:tcPr>
          <w:p w:rsidR="00F31C2D" w:rsidRPr="00896B7B" w:rsidRDefault="00F31C2D" w:rsidP="00BE63EE">
            <w:pPr>
              <w:rPr>
                <w:rFonts w:cstheme="minorHAnsi"/>
                <w:sz w:val="20"/>
                <w:szCs w:val="20"/>
              </w:rPr>
            </w:pPr>
            <w:r w:rsidRPr="00896B7B">
              <w:rPr>
                <w:rFonts w:cstheme="minorHAnsi"/>
                <w:sz w:val="20"/>
                <w:szCs w:val="20"/>
              </w:rPr>
              <w:t>8</w:t>
            </w:r>
            <w:r>
              <w:rPr>
                <w:rFonts w:cstheme="minorHAnsi"/>
                <w:sz w:val="20"/>
                <w:szCs w:val="20"/>
              </w:rPr>
              <w:t>:00</w:t>
            </w:r>
            <w:r w:rsidRPr="00896B7B">
              <w:rPr>
                <w:rFonts w:cstheme="minorHAnsi"/>
                <w:sz w:val="20"/>
                <w:szCs w:val="20"/>
              </w:rPr>
              <w:t xml:space="preserve"> am</w:t>
            </w:r>
            <w:r>
              <w:rPr>
                <w:rFonts w:cstheme="minorHAnsi"/>
                <w:sz w:val="20"/>
                <w:szCs w:val="20"/>
              </w:rPr>
              <w:br/>
            </w:r>
            <w:r w:rsidRPr="00020EB2">
              <w:rPr>
                <w:rFonts w:cstheme="minorHAnsi"/>
                <w:sz w:val="12"/>
                <w:szCs w:val="20"/>
              </w:rPr>
              <w:br/>
            </w:r>
            <w:r>
              <w:rPr>
                <w:rFonts w:cstheme="minorHAnsi"/>
                <w:sz w:val="20"/>
                <w:szCs w:val="20"/>
              </w:rPr>
              <w:t>8:3</w:t>
            </w:r>
            <w:r w:rsidRPr="00896B7B">
              <w:rPr>
                <w:rFonts w:cstheme="minorHAnsi"/>
                <w:sz w:val="20"/>
                <w:szCs w:val="20"/>
              </w:rPr>
              <w:t>0 am</w:t>
            </w:r>
          </w:p>
        </w:tc>
        <w:tc>
          <w:tcPr>
            <w:tcW w:w="8149" w:type="dxa"/>
          </w:tcPr>
          <w:p w:rsidR="00F31C2D" w:rsidRPr="00896B7B" w:rsidRDefault="00F31C2D" w:rsidP="00BE63EE">
            <w:pPr>
              <w:rPr>
                <w:rFonts w:cstheme="minorHAnsi"/>
                <w:sz w:val="20"/>
                <w:szCs w:val="20"/>
              </w:rPr>
            </w:pPr>
            <w:r w:rsidRPr="00896B7B">
              <w:rPr>
                <w:rFonts w:cstheme="minorHAnsi"/>
                <w:sz w:val="20"/>
                <w:szCs w:val="20"/>
              </w:rPr>
              <w:t>Shuttle picks up participants at</w:t>
            </w:r>
            <w:r>
              <w:rPr>
                <w:rFonts w:cstheme="minorHAnsi"/>
                <w:sz w:val="20"/>
                <w:szCs w:val="20"/>
              </w:rPr>
              <w:t xml:space="preserve"> Crowne Plaza </w:t>
            </w:r>
            <w:r w:rsidRPr="00C47F0A">
              <w:rPr>
                <w:rFonts w:cstheme="minorHAnsi"/>
                <w:sz w:val="20"/>
                <w:szCs w:val="20"/>
              </w:rPr>
              <w:t>H</w:t>
            </w:r>
            <w:r>
              <w:rPr>
                <w:rFonts w:cstheme="minorHAnsi"/>
                <w:sz w:val="20"/>
                <w:szCs w:val="20"/>
              </w:rPr>
              <w:t>arrisburg</w:t>
            </w:r>
            <w:r w:rsidRPr="00C47F0A">
              <w:rPr>
                <w:rFonts w:cstheme="minorHAnsi"/>
                <w:sz w:val="20"/>
                <w:szCs w:val="20"/>
              </w:rPr>
              <w:t xml:space="preserve">, </w:t>
            </w:r>
            <w:r>
              <w:rPr>
                <w:rFonts w:cstheme="minorHAnsi"/>
                <w:sz w:val="20"/>
                <w:szCs w:val="20"/>
              </w:rPr>
              <w:t>23 S 2</w:t>
            </w:r>
            <w:r w:rsidRPr="0084369C">
              <w:rPr>
                <w:rFonts w:cstheme="minorHAnsi"/>
                <w:sz w:val="20"/>
                <w:szCs w:val="20"/>
                <w:vertAlign w:val="superscript"/>
              </w:rPr>
              <w:t>nd</w:t>
            </w:r>
            <w:r>
              <w:rPr>
                <w:rFonts w:cstheme="minorHAnsi"/>
                <w:sz w:val="20"/>
                <w:szCs w:val="20"/>
              </w:rPr>
              <w:t xml:space="preserve"> Street, and transports to </w:t>
            </w:r>
            <w:proofErr w:type="spellStart"/>
            <w:r>
              <w:rPr>
                <w:rFonts w:cstheme="minorHAnsi"/>
                <w:sz w:val="20"/>
                <w:szCs w:val="20"/>
              </w:rPr>
              <w:t>PennDOT</w:t>
            </w:r>
            <w:proofErr w:type="spellEnd"/>
            <w:r w:rsidRPr="00896B7B">
              <w:rPr>
                <w:rFonts w:cstheme="minorHAnsi"/>
                <w:sz w:val="20"/>
                <w:szCs w:val="20"/>
              </w:rPr>
              <w:br/>
            </w:r>
            <w:r w:rsidRPr="00020EB2">
              <w:rPr>
                <w:rFonts w:cstheme="minorHAnsi"/>
                <w:sz w:val="12"/>
                <w:szCs w:val="20"/>
              </w:rPr>
              <w:br/>
            </w:r>
            <w:r>
              <w:rPr>
                <w:rFonts w:cstheme="minorHAnsi"/>
                <w:sz w:val="20"/>
                <w:szCs w:val="20"/>
              </w:rPr>
              <w:t>Introductions</w:t>
            </w:r>
          </w:p>
          <w:p w:rsidR="00F31C2D" w:rsidRPr="00896B7B" w:rsidRDefault="00F31C2D" w:rsidP="00BE63EE">
            <w:pPr>
              <w:tabs>
                <w:tab w:val="left" w:pos="1340"/>
              </w:tabs>
              <w:rPr>
                <w:rFonts w:cstheme="minorHAnsi"/>
                <w:sz w:val="20"/>
                <w:szCs w:val="20"/>
              </w:rPr>
            </w:pPr>
            <w:r>
              <w:rPr>
                <w:rFonts w:cstheme="minorHAnsi"/>
                <w:sz w:val="20"/>
                <w:szCs w:val="20"/>
              </w:rPr>
              <w:tab/>
            </w:r>
          </w:p>
        </w:tc>
      </w:tr>
      <w:tr w:rsidR="00F31C2D" w:rsidRPr="00896B7B" w:rsidTr="00BE63EE">
        <w:tc>
          <w:tcPr>
            <w:tcW w:w="1319" w:type="dxa"/>
          </w:tcPr>
          <w:p w:rsidR="00F31C2D" w:rsidRPr="00896B7B" w:rsidRDefault="00F31C2D" w:rsidP="00BE63EE">
            <w:pPr>
              <w:rPr>
                <w:rFonts w:cstheme="minorHAnsi"/>
                <w:sz w:val="20"/>
                <w:szCs w:val="20"/>
              </w:rPr>
            </w:pPr>
            <w:r w:rsidRPr="00896B7B">
              <w:rPr>
                <w:rFonts w:cstheme="minorHAnsi"/>
                <w:sz w:val="20"/>
                <w:szCs w:val="20"/>
              </w:rPr>
              <w:t>9</w:t>
            </w:r>
            <w:r>
              <w:rPr>
                <w:rFonts w:cstheme="minorHAnsi"/>
                <w:sz w:val="20"/>
                <w:szCs w:val="20"/>
              </w:rPr>
              <w:t>:00</w:t>
            </w:r>
            <w:r w:rsidRPr="00896B7B">
              <w:rPr>
                <w:rFonts w:cstheme="minorHAnsi"/>
                <w:sz w:val="20"/>
                <w:szCs w:val="20"/>
              </w:rPr>
              <w:t xml:space="preserve"> am</w:t>
            </w:r>
          </w:p>
        </w:tc>
        <w:tc>
          <w:tcPr>
            <w:tcW w:w="8149" w:type="dxa"/>
          </w:tcPr>
          <w:p w:rsidR="00F31C2D" w:rsidRPr="007630E4" w:rsidRDefault="00F31C2D" w:rsidP="00BE63EE">
            <w:pPr>
              <w:rPr>
                <w:rFonts w:cstheme="minorHAnsi"/>
                <w:sz w:val="20"/>
                <w:szCs w:val="20"/>
              </w:rPr>
            </w:pPr>
            <w:r>
              <w:rPr>
                <w:rFonts w:cstheme="minorHAnsi"/>
                <w:sz w:val="20"/>
                <w:szCs w:val="20"/>
              </w:rPr>
              <w:t>TTICC Update by CEER (tech transfer, video, upcoming IC opportunities)</w:t>
            </w:r>
            <w:r w:rsidRPr="00896B7B">
              <w:rPr>
                <w:rFonts w:cstheme="minorHAnsi"/>
                <w:i/>
                <w:sz w:val="20"/>
                <w:szCs w:val="20"/>
              </w:rPr>
              <w:br/>
            </w:r>
          </w:p>
        </w:tc>
      </w:tr>
      <w:tr w:rsidR="00F31C2D" w:rsidRPr="00896B7B" w:rsidTr="00BE63EE">
        <w:tc>
          <w:tcPr>
            <w:tcW w:w="1319" w:type="dxa"/>
          </w:tcPr>
          <w:p w:rsidR="00F31C2D" w:rsidRPr="00896B7B" w:rsidRDefault="00F31C2D" w:rsidP="00BE63EE">
            <w:pPr>
              <w:rPr>
                <w:rFonts w:cstheme="minorHAnsi"/>
                <w:sz w:val="20"/>
                <w:szCs w:val="20"/>
              </w:rPr>
            </w:pPr>
            <w:r>
              <w:rPr>
                <w:rFonts w:cstheme="minorHAnsi"/>
                <w:sz w:val="20"/>
                <w:szCs w:val="20"/>
              </w:rPr>
              <w:t>9:30 am</w:t>
            </w:r>
          </w:p>
        </w:tc>
        <w:tc>
          <w:tcPr>
            <w:tcW w:w="8149" w:type="dxa"/>
          </w:tcPr>
          <w:p w:rsidR="00F31C2D" w:rsidRDefault="00F31C2D" w:rsidP="00BE63EE">
            <w:pPr>
              <w:rPr>
                <w:rFonts w:cstheme="minorHAnsi"/>
                <w:sz w:val="20"/>
                <w:szCs w:val="20"/>
              </w:rPr>
            </w:pPr>
            <w:r>
              <w:rPr>
                <w:rFonts w:cstheme="minorHAnsi"/>
                <w:sz w:val="20"/>
                <w:szCs w:val="20"/>
              </w:rPr>
              <w:t>State DOT IC implementation updates/challenges</w:t>
            </w:r>
          </w:p>
          <w:p w:rsidR="00F31C2D" w:rsidRDefault="00F31C2D" w:rsidP="00BE63EE">
            <w:pPr>
              <w:rPr>
                <w:rFonts w:cstheme="minorHAnsi"/>
                <w:sz w:val="20"/>
                <w:szCs w:val="20"/>
              </w:rPr>
            </w:pPr>
          </w:p>
        </w:tc>
      </w:tr>
      <w:tr w:rsidR="00F31C2D" w:rsidRPr="00896B7B" w:rsidTr="00BE63EE">
        <w:tc>
          <w:tcPr>
            <w:tcW w:w="1319" w:type="dxa"/>
          </w:tcPr>
          <w:p w:rsidR="00F31C2D" w:rsidRDefault="00F31C2D" w:rsidP="00BE63EE">
            <w:pPr>
              <w:rPr>
                <w:rFonts w:cstheme="minorHAnsi"/>
                <w:sz w:val="20"/>
                <w:szCs w:val="20"/>
              </w:rPr>
            </w:pPr>
            <w:r>
              <w:rPr>
                <w:rFonts w:cstheme="minorHAnsi"/>
                <w:sz w:val="20"/>
                <w:szCs w:val="20"/>
              </w:rPr>
              <w:t>11:00</w:t>
            </w:r>
          </w:p>
        </w:tc>
        <w:tc>
          <w:tcPr>
            <w:tcW w:w="8149" w:type="dxa"/>
          </w:tcPr>
          <w:p w:rsidR="00F31C2D" w:rsidRDefault="00F31C2D" w:rsidP="00BE63EE">
            <w:pPr>
              <w:rPr>
                <w:rFonts w:cstheme="minorHAnsi"/>
                <w:sz w:val="20"/>
                <w:szCs w:val="20"/>
              </w:rPr>
            </w:pPr>
            <w:proofErr w:type="spellStart"/>
            <w:r>
              <w:rPr>
                <w:rFonts w:cstheme="minorHAnsi"/>
                <w:sz w:val="20"/>
                <w:szCs w:val="20"/>
              </w:rPr>
              <w:t>PennDOT</w:t>
            </w:r>
            <w:proofErr w:type="spellEnd"/>
            <w:r>
              <w:rPr>
                <w:rFonts w:cstheme="minorHAnsi"/>
                <w:sz w:val="20"/>
                <w:szCs w:val="20"/>
              </w:rPr>
              <w:t xml:space="preserve"> IC experience and showcase project</w:t>
            </w:r>
          </w:p>
          <w:p w:rsidR="00F31C2D" w:rsidRDefault="00F31C2D" w:rsidP="00BE63EE">
            <w:pPr>
              <w:rPr>
                <w:rFonts w:cstheme="minorHAnsi"/>
                <w:sz w:val="20"/>
                <w:szCs w:val="20"/>
              </w:rPr>
            </w:pPr>
          </w:p>
        </w:tc>
      </w:tr>
      <w:tr w:rsidR="00F31C2D" w:rsidRPr="00896B7B" w:rsidTr="00BE63EE">
        <w:tc>
          <w:tcPr>
            <w:tcW w:w="1319" w:type="dxa"/>
          </w:tcPr>
          <w:p w:rsidR="00F31C2D" w:rsidRPr="00896B7B" w:rsidRDefault="00F31C2D" w:rsidP="00BE63EE">
            <w:pPr>
              <w:rPr>
                <w:rFonts w:cstheme="minorHAnsi"/>
                <w:sz w:val="20"/>
                <w:szCs w:val="20"/>
              </w:rPr>
            </w:pPr>
            <w:r w:rsidRPr="00896B7B">
              <w:rPr>
                <w:rFonts w:cstheme="minorHAnsi"/>
                <w:sz w:val="20"/>
                <w:szCs w:val="20"/>
              </w:rPr>
              <w:t>12</w:t>
            </w:r>
            <w:r>
              <w:rPr>
                <w:rFonts w:cstheme="minorHAnsi"/>
                <w:sz w:val="20"/>
                <w:szCs w:val="20"/>
              </w:rPr>
              <w:t>:00</w:t>
            </w:r>
            <w:r w:rsidRPr="00896B7B">
              <w:rPr>
                <w:rFonts w:cstheme="minorHAnsi"/>
                <w:sz w:val="20"/>
                <w:szCs w:val="20"/>
              </w:rPr>
              <w:t xml:space="preserve"> noon</w:t>
            </w:r>
          </w:p>
        </w:tc>
        <w:tc>
          <w:tcPr>
            <w:tcW w:w="8149" w:type="dxa"/>
          </w:tcPr>
          <w:p w:rsidR="00F31C2D" w:rsidRPr="00235488" w:rsidRDefault="00F31C2D" w:rsidP="00BE63EE">
            <w:pPr>
              <w:rPr>
                <w:rFonts w:cstheme="minorHAnsi"/>
                <w:b/>
                <w:sz w:val="20"/>
                <w:szCs w:val="20"/>
              </w:rPr>
            </w:pPr>
            <w:r w:rsidRPr="00235488">
              <w:rPr>
                <w:rFonts w:cstheme="minorHAnsi"/>
                <w:b/>
                <w:sz w:val="20"/>
                <w:szCs w:val="20"/>
              </w:rPr>
              <w:t xml:space="preserve">Lunch </w:t>
            </w:r>
          </w:p>
          <w:p w:rsidR="00F31C2D" w:rsidRPr="00896B7B" w:rsidRDefault="00F31C2D" w:rsidP="00BE63EE">
            <w:pPr>
              <w:rPr>
                <w:rFonts w:cstheme="minorHAnsi"/>
                <w:sz w:val="20"/>
                <w:szCs w:val="20"/>
              </w:rPr>
            </w:pPr>
          </w:p>
        </w:tc>
      </w:tr>
      <w:tr w:rsidR="00F31C2D" w:rsidRPr="00896B7B" w:rsidTr="00BE63EE">
        <w:tc>
          <w:tcPr>
            <w:tcW w:w="1319" w:type="dxa"/>
          </w:tcPr>
          <w:p w:rsidR="00F31C2D" w:rsidRPr="00896B7B" w:rsidRDefault="00F31C2D" w:rsidP="00BE63EE">
            <w:pPr>
              <w:rPr>
                <w:rFonts w:cstheme="minorHAnsi"/>
                <w:sz w:val="20"/>
                <w:szCs w:val="20"/>
              </w:rPr>
            </w:pPr>
            <w:r w:rsidRPr="00896B7B">
              <w:rPr>
                <w:rFonts w:cstheme="minorHAnsi"/>
                <w:sz w:val="20"/>
                <w:szCs w:val="20"/>
              </w:rPr>
              <w:t>1</w:t>
            </w:r>
            <w:r>
              <w:rPr>
                <w:rFonts w:cstheme="minorHAnsi"/>
                <w:sz w:val="20"/>
                <w:szCs w:val="20"/>
              </w:rPr>
              <w:t>:00</w:t>
            </w:r>
            <w:r w:rsidRPr="00896B7B">
              <w:rPr>
                <w:rFonts w:cstheme="minorHAnsi"/>
                <w:sz w:val="20"/>
                <w:szCs w:val="20"/>
              </w:rPr>
              <w:t xml:space="preserve"> pm</w:t>
            </w:r>
          </w:p>
        </w:tc>
        <w:tc>
          <w:tcPr>
            <w:tcW w:w="8149" w:type="dxa"/>
          </w:tcPr>
          <w:p w:rsidR="00F31C2D" w:rsidRDefault="00F31C2D" w:rsidP="00BE63EE">
            <w:pPr>
              <w:rPr>
                <w:rFonts w:cstheme="minorHAnsi"/>
                <w:sz w:val="20"/>
                <w:szCs w:val="20"/>
              </w:rPr>
            </w:pPr>
            <w:r>
              <w:rPr>
                <w:rFonts w:cstheme="minorHAnsi"/>
                <w:sz w:val="20"/>
                <w:szCs w:val="20"/>
              </w:rPr>
              <w:t>Transportation to HMA IC roller demo (see attached map)</w:t>
            </w:r>
          </w:p>
          <w:p w:rsidR="00F31C2D" w:rsidRPr="00896B7B" w:rsidRDefault="00F31C2D" w:rsidP="00BE63EE">
            <w:pPr>
              <w:rPr>
                <w:rFonts w:cstheme="minorHAnsi"/>
                <w:sz w:val="20"/>
                <w:szCs w:val="20"/>
              </w:rPr>
            </w:pPr>
          </w:p>
        </w:tc>
      </w:tr>
      <w:tr w:rsidR="00F31C2D" w:rsidRPr="00896B7B" w:rsidTr="00BE63EE">
        <w:tc>
          <w:tcPr>
            <w:tcW w:w="1319" w:type="dxa"/>
          </w:tcPr>
          <w:p w:rsidR="00F31C2D" w:rsidRPr="00896B7B" w:rsidRDefault="00F31C2D" w:rsidP="00BE63EE">
            <w:pPr>
              <w:rPr>
                <w:rFonts w:cstheme="minorHAnsi"/>
                <w:sz w:val="20"/>
                <w:szCs w:val="20"/>
              </w:rPr>
            </w:pPr>
            <w:r>
              <w:rPr>
                <w:rFonts w:cstheme="minorHAnsi"/>
                <w:sz w:val="20"/>
                <w:szCs w:val="20"/>
              </w:rPr>
              <w:t>5:00</w:t>
            </w:r>
            <w:r w:rsidRPr="00896B7B">
              <w:rPr>
                <w:rFonts w:cstheme="minorHAnsi"/>
                <w:sz w:val="20"/>
                <w:szCs w:val="20"/>
              </w:rPr>
              <w:t xml:space="preserve"> pm</w:t>
            </w:r>
          </w:p>
        </w:tc>
        <w:tc>
          <w:tcPr>
            <w:tcW w:w="8149" w:type="dxa"/>
          </w:tcPr>
          <w:p w:rsidR="00F31C2D" w:rsidRPr="00896B7B" w:rsidRDefault="00F31C2D" w:rsidP="00BE63EE">
            <w:pPr>
              <w:rPr>
                <w:rFonts w:cstheme="minorHAnsi"/>
                <w:sz w:val="20"/>
                <w:szCs w:val="20"/>
              </w:rPr>
            </w:pPr>
            <w:r w:rsidRPr="00332FBD">
              <w:rPr>
                <w:rFonts w:cstheme="minorHAnsi"/>
                <w:sz w:val="20"/>
                <w:szCs w:val="20"/>
              </w:rPr>
              <w:t>Transport participants back to hotel.</w:t>
            </w:r>
          </w:p>
          <w:p w:rsidR="00F31C2D" w:rsidRPr="00896B7B" w:rsidRDefault="00F31C2D" w:rsidP="00BE63EE">
            <w:pPr>
              <w:rPr>
                <w:rFonts w:cstheme="minorHAnsi"/>
                <w:sz w:val="20"/>
                <w:szCs w:val="20"/>
              </w:rPr>
            </w:pPr>
          </w:p>
        </w:tc>
      </w:tr>
      <w:tr w:rsidR="00F31C2D" w:rsidRPr="00896B7B" w:rsidTr="00BE63EE">
        <w:tc>
          <w:tcPr>
            <w:tcW w:w="1319" w:type="dxa"/>
          </w:tcPr>
          <w:p w:rsidR="00F31C2D" w:rsidRPr="00896B7B" w:rsidRDefault="00F31C2D" w:rsidP="00BE63EE">
            <w:pPr>
              <w:rPr>
                <w:rFonts w:cstheme="minorHAnsi"/>
                <w:sz w:val="20"/>
                <w:szCs w:val="20"/>
              </w:rPr>
            </w:pPr>
            <w:r w:rsidRPr="00896B7B">
              <w:rPr>
                <w:rFonts w:cstheme="minorHAnsi"/>
                <w:sz w:val="20"/>
                <w:szCs w:val="20"/>
              </w:rPr>
              <w:t>6</w:t>
            </w:r>
            <w:r>
              <w:rPr>
                <w:rFonts w:cstheme="minorHAnsi"/>
                <w:sz w:val="20"/>
                <w:szCs w:val="20"/>
              </w:rPr>
              <w:t>:00</w:t>
            </w:r>
            <w:r w:rsidRPr="00896B7B">
              <w:rPr>
                <w:rFonts w:cstheme="minorHAnsi"/>
                <w:sz w:val="20"/>
                <w:szCs w:val="20"/>
              </w:rPr>
              <w:t xml:space="preserve"> pm</w:t>
            </w:r>
          </w:p>
        </w:tc>
        <w:tc>
          <w:tcPr>
            <w:tcW w:w="8149" w:type="dxa"/>
          </w:tcPr>
          <w:p w:rsidR="00F31C2D" w:rsidRPr="00896B7B" w:rsidRDefault="00F31C2D" w:rsidP="00BE63EE">
            <w:pPr>
              <w:rPr>
                <w:rFonts w:cstheme="minorHAnsi"/>
                <w:sz w:val="20"/>
                <w:szCs w:val="20"/>
              </w:rPr>
            </w:pPr>
            <w:r w:rsidRPr="00235488">
              <w:rPr>
                <w:rFonts w:cstheme="minorHAnsi"/>
                <w:b/>
                <w:sz w:val="20"/>
                <w:szCs w:val="20"/>
              </w:rPr>
              <w:t xml:space="preserve">Working dinner </w:t>
            </w:r>
            <w:r w:rsidRPr="00896B7B">
              <w:rPr>
                <w:rFonts w:cstheme="minorHAnsi"/>
                <w:sz w:val="20"/>
                <w:szCs w:val="20"/>
              </w:rPr>
              <w:t xml:space="preserve">- TTICC business meeting </w:t>
            </w:r>
            <w:r>
              <w:rPr>
                <w:rFonts w:cstheme="minorHAnsi"/>
                <w:sz w:val="20"/>
                <w:szCs w:val="20"/>
              </w:rPr>
              <w:t>at the hotel.</w:t>
            </w:r>
          </w:p>
          <w:p w:rsidR="00F31C2D" w:rsidRPr="00896B7B" w:rsidRDefault="00F31C2D" w:rsidP="00BE63EE">
            <w:pPr>
              <w:rPr>
                <w:rFonts w:cstheme="minorHAnsi"/>
                <w:sz w:val="20"/>
                <w:szCs w:val="20"/>
              </w:rPr>
            </w:pPr>
          </w:p>
        </w:tc>
      </w:tr>
      <w:tr w:rsidR="00F31C2D" w:rsidRPr="00896B7B" w:rsidTr="00BE63EE">
        <w:tc>
          <w:tcPr>
            <w:tcW w:w="1319" w:type="dxa"/>
          </w:tcPr>
          <w:p w:rsidR="00F31C2D" w:rsidRPr="00896B7B" w:rsidRDefault="00F31C2D" w:rsidP="00BE63EE">
            <w:pPr>
              <w:rPr>
                <w:rFonts w:cstheme="minorHAnsi"/>
                <w:sz w:val="20"/>
                <w:szCs w:val="20"/>
              </w:rPr>
            </w:pPr>
            <w:r w:rsidRPr="00896B7B">
              <w:rPr>
                <w:rFonts w:cstheme="minorHAnsi"/>
                <w:sz w:val="20"/>
                <w:szCs w:val="20"/>
              </w:rPr>
              <w:t>8</w:t>
            </w:r>
            <w:r>
              <w:rPr>
                <w:rFonts w:cstheme="minorHAnsi"/>
                <w:sz w:val="20"/>
                <w:szCs w:val="20"/>
              </w:rPr>
              <w:t>:00</w:t>
            </w:r>
            <w:r w:rsidRPr="00896B7B">
              <w:rPr>
                <w:rFonts w:cstheme="minorHAnsi"/>
                <w:sz w:val="20"/>
                <w:szCs w:val="20"/>
              </w:rPr>
              <w:t xml:space="preserve"> pm</w:t>
            </w:r>
          </w:p>
        </w:tc>
        <w:tc>
          <w:tcPr>
            <w:tcW w:w="8149" w:type="dxa"/>
          </w:tcPr>
          <w:p w:rsidR="00F31C2D" w:rsidRPr="00896B7B" w:rsidRDefault="00F31C2D" w:rsidP="00BE63EE">
            <w:pPr>
              <w:rPr>
                <w:rFonts w:cstheme="minorHAnsi"/>
                <w:sz w:val="20"/>
                <w:szCs w:val="20"/>
              </w:rPr>
            </w:pPr>
            <w:r w:rsidRPr="00896B7B">
              <w:rPr>
                <w:rFonts w:cstheme="minorHAnsi"/>
                <w:sz w:val="20"/>
                <w:szCs w:val="20"/>
              </w:rPr>
              <w:t>Adjourn for the day</w:t>
            </w:r>
          </w:p>
          <w:p w:rsidR="00F31C2D" w:rsidRPr="00896B7B" w:rsidRDefault="00F31C2D" w:rsidP="00BE63EE">
            <w:pPr>
              <w:rPr>
                <w:rFonts w:cstheme="minorHAnsi"/>
                <w:sz w:val="20"/>
                <w:szCs w:val="20"/>
              </w:rPr>
            </w:pPr>
          </w:p>
        </w:tc>
      </w:tr>
    </w:tbl>
    <w:p w:rsidR="00F31C2D" w:rsidRPr="00F672FA" w:rsidRDefault="00F31C2D" w:rsidP="00F31C2D">
      <w:pPr>
        <w:ind w:firstLine="720"/>
        <w:rPr>
          <w:rFonts w:cstheme="minorHAnsi"/>
        </w:rPr>
      </w:pPr>
    </w:p>
    <w:p w:rsidR="00F31C2D" w:rsidRPr="00C47F0A" w:rsidRDefault="00F31C2D" w:rsidP="00F31C2D">
      <w:pPr>
        <w:rPr>
          <w:rFonts w:cstheme="minorHAnsi"/>
          <w:b/>
        </w:rPr>
      </w:pPr>
      <w:r>
        <w:rPr>
          <w:rFonts w:cstheme="minorHAnsi"/>
          <w:b/>
        </w:rPr>
        <w:t>Thursday</w:t>
      </w:r>
      <w:r w:rsidRPr="00C47F0A">
        <w:rPr>
          <w:rFonts w:cstheme="minorHAnsi"/>
          <w:b/>
        </w:rPr>
        <w:t xml:space="preserve">, </w:t>
      </w:r>
      <w:r>
        <w:rPr>
          <w:rFonts w:cstheme="minorHAnsi"/>
          <w:b/>
        </w:rPr>
        <w:t>September 4</w:t>
      </w:r>
      <w:r w:rsidRPr="00C47F0A">
        <w:rPr>
          <w:rFonts w:cstheme="minorHAnsi"/>
          <w:b/>
        </w:rPr>
        <w:t>, 201</w:t>
      </w:r>
      <w:r>
        <w:rPr>
          <w:rFonts w:cstheme="minorHAnsi"/>
          <w:b/>
        </w:rPr>
        <w:t>4</w:t>
      </w:r>
      <w:r w:rsidRPr="00C47F0A">
        <w:rPr>
          <w:rFonts w:cstheme="minorHAnsi"/>
          <w:b/>
        </w:rPr>
        <w:br/>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21"/>
        <w:gridCol w:w="8147"/>
      </w:tblGrid>
      <w:tr w:rsidR="00F31C2D" w:rsidRPr="00896B7B" w:rsidTr="00BE63EE">
        <w:tc>
          <w:tcPr>
            <w:tcW w:w="1350" w:type="dxa"/>
          </w:tcPr>
          <w:p w:rsidR="00F31C2D" w:rsidRPr="00896B7B" w:rsidRDefault="00F31C2D" w:rsidP="00BE63EE">
            <w:pPr>
              <w:rPr>
                <w:rFonts w:cstheme="minorHAnsi"/>
                <w:sz w:val="20"/>
              </w:rPr>
            </w:pPr>
            <w:r w:rsidRPr="00896B7B">
              <w:rPr>
                <w:rFonts w:cstheme="minorHAnsi"/>
                <w:sz w:val="20"/>
              </w:rPr>
              <w:t>7:45 am</w:t>
            </w:r>
          </w:p>
        </w:tc>
        <w:tc>
          <w:tcPr>
            <w:tcW w:w="8460" w:type="dxa"/>
          </w:tcPr>
          <w:p w:rsidR="00F31C2D" w:rsidRPr="00896B7B" w:rsidRDefault="00F31C2D" w:rsidP="00BE63EE">
            <w:pPr>
              <w:rPr>
                <w:rFonts w:cstheme="minorHAnsi"/>
                <w:sz w:val="20"/>
              </w:rPr>
            </w:pPr>
            <w:r w:rsidRPr="00896B7B">
              <w:rPr>
                <w:rFonts w:cstheme="minorHAnsi"/>
                <w:sz w:val="20"/>
              </w:rPr>
              <w:t>Shuttle pick</w:t>
            </w:r>
            <w:r>
              <w:rPr>
                <w:rFonts w:cstheme="minorHAnsi"/>
                <w:sz w:val="20"/>
              </w:rPr>
              <w:t>s</w:t>
            </w:r>
            <w:r w:rsidRPr="00896B7B">
              <w:rPr>
                <w:rFonts w:cstheme="minorHAnsi"/>
                <w:sz w:val="20"/>
              </w:rPr>
              <w:t xml:space="preserve"> up participants at </w:t>
            </w:r>
            <w:r>
              <w:rPr>
                <w:rFonts w:cstheme="minorHAnsi"/>
                <w:sz w:val="20"/>
                <w:szCs w:val="20"/>
              </w:rPr>
              <w:t xml:space="preserve">Crowne Plaza </w:t>
            </w:r>
            <w:r>
              <w:rPr>
                <w:rFonts w:cstheme="minorHAnsi"/>
                <w:sz w:val="20"/>
              </w:rPr>
              <w:t xml:space="preserve">Hotel and transports to </w:t>
            </w:r>
            <w:proofErr w:type="spellStart"/>
            <w:r>
              <w:rPr>
                <w:rFonts w:cstheme="minorHAnsi"/>
                <w:sz w:val="20"/>
              </w:rPr>
              <w:t>PennDOT</w:t>
            </w:r>
            <w:proofErr w:type="spellEnd"/>
            <w:r w:rsidRPr="00896B7B">
              <w:rPr>
                <w:rFonts w:cstheme="minorHAnsi"/>
                <w:sz w:val="20"/>
              </w:rPr>
              <w:br/>
            </w:r>
          </w:p>
        </w:tc>
      </w:tr>
      <w:tr w:rsidR="00F31C2D" w:rsidRPr="00896B7B" w:rsidTr="00BE63EE">
        <w:tc>
          <w:tcPr>
            <w:tcW w:w="1350" w:type="dxa"/>
          </w:tcPr>
          <w:p w:rsidR="00F31C2D" w:rsidRPr="00896B7B" w:rsidRDefault="00F31C2D" w:rsidP="00BE63EE">
            <w:pPr>
              <w:rPr>
                <w:rFonts w:cstheme="minorHAnsi"/>
                <w:sz w:val="20"/>
              </w:rPr>
            </w:pPr>
            <w:r w:rsidRPr="00896B7B">
              <w:rPr>
                <w:rFonts w:cstheme="minorHAnsi"/>
                <w:sz w:val="20"/>
              </w:rPr>
              <w:t>8</w:t>
            </w:r>
            <w:r>
              <w:rPr>
                <w:rFonts w:cstheme="minorHAnsi"/>
                <w:sz w:val="20"/>
              </w:rPr>
              <w:t>:00</w:t>
            </w:r>
            <w:r w:rsidRPr="00896B7B">
              <w:rPr>
                <w:rFonts w:cstheme="minorHAnsi"/>
                <w:sz w:val="20"/>
              </w:rPr>
              <w:t xml:space="preserve"> am</w:t>
            </w:r>
          </w:p>
        </w:tc>
        <w:tc>
          <w:tcPr>
            <w:tcW w:w="8460" w:type="dxa"/>
          </w:tcPr>
          <w:p w:rsidR="00F31C2D" w:rsidRPr="00896B7B" w:rsidRDefault="00F31C2D" w:rsidP="00BE63EE">
            <w:pPr>
              <w:rPr>
                <w:rFonts w:cstheme="minorHAnsi"/>
                <w:sz w:val="20"/>
              </w:rPr>
            </w:pPr>
            <w:r w:rsidRPr="00896B7B">
              <w:rPr>
                <w:rFonts w:cstheme="minorHAnsi"/>
                <w:sz w:val="20"/>
              </w:rPr>
              <w:t xml:space="preserve">Working session to discuss IC </w:t>
            </w:r>
            <w:r>
              <w:rPr>
                <w:rFonts w:cstheme="minorHAnsi"/>
                <w:sz w:val="20"/>
              </w:rPr>
              <w:t xml:space="preserve">specification development for HMA, aggregate bases, and soils. </w:t>
            </w:r>
            <w:r w:rsidRPr="00F913CC">
              <w:rPr>
                <w:rFonts w:cstheme="minorHAnsi"/>
                <w:sz w:val="20"/>
              </w:rPr>
              <w:t xml:space="preserve">(Note: Participants submit draft specification language to CEER by </w:t>
            </w:r>
            <w:r w:rsidRPr="00F913CC">
              <w:rPr>
                <w:rFonts w:cstheme="minorHAnsi"/>
                <w:b/>
                <w:sz w:val="20"/>
              </w:rPr>
              <w:t>August 15, 2014</w:t>
            </w:r>
            <w:r w:rsidRPr="00F913CC">
              <w:rPr>
                <w:rFonts w:cstheme="minorHAnsi"/>
                <w:sz w:val="20"/>
              </w:rPr>
              <w:t>)</w:t>
            </w:r>
          </w:p>
          <w:p w:rsidR="00F31C2D" w:rsidRPr="00896B7B" w:rsidRDefault="00F31C2D" w:rsidP="00BE63EE">
            <w:pPr>
              <w:rPr>
                <w:rFonts w:cstheme="minorHAnsi"/>
                <w:i/>
                <w:sz w:val="20"/>
              </w:rPr>
            </w:pPr>
          </w:p>
        </w:tc>
      </w:tr>
      <w:tr w:rsidR="00F31C2D" w:rsidRPr="00896B7B" w:rsidTr="00BE63EE">
        <w:tc>
          <w:tcPr>
            <w:tcW w:w="1350" w:type="dxa"/>
          </w:tcPr>
          <w:p w:rsidR="00F31C2D" w:rsidRPr="00896B7B" w:rsidRDefault="00F31C2D" w:rsidP="00BE63EE">
            <w:pPr>
              <w:rPr>
                <w:rFonts w:cstheme="minorHAnsi"/>
                <w:sz w:val="20"/>
              </w:rPr>
            </w:pPr>
            <w:r>
              <w:rPr>
                <w:rFonts w:cstheme="minorHAnsi"/>
                <w:sz w:val="20"/>
              </w:rPr>
              <w:t>11:30</w:t>
            </w:r>
            <w:r w:rsidRPr="00896B7B">
              <w:rPr>
                <w:rFonts w:cstheme="minorHAnsi"/>
                <w:sz w:val="20"/>
              </w:rPr>
              <w:t xml:space="preserve"> am</w:t>
            </w:r>
          </w:p>
        </w:tc>
        <w:tc>
          <w:tcPr>
            <w:tcW w:w="8460" w:type="dxa"/>
          </w:tcPr>
          <w:p w:rsidR="00F31C2D" w:rsidRPr="00896B7B" w:rsidRDefault="00F31C2D" w:rsidP="00BE63EE">
            <w:pPr>
              <w:rPr>
                <w:rFonts w:cstheme="minorHAnsi"/>
                <w:sz w:val="20"/>
              </w:rPr>
            </w:pPr>
            <w:r>
              <w:rPr>
                <w:rFonts w:cstheme="minorHAnsi"/>
                <w:sz w:val="20"/>
              </w:rPr>
              <w:t xml:space="preserve">Wrap up. </w:t>
            </w:r>
            <w:r w:rsidRPr="00896B7B">
              <w:rPr>
                <w:rFonts w:cstheme="minorHAnsi"/>
                <w:sz w:val="20"/>
              </w:rPr>
              <w:t xml:space="preserve">Summary and direction forward. </w:t>
            </w:r>
          </w:p>
        </w:tc>
      </w:tr>
    </w:tbl>
    <w:p w:rsidR="00F31C2D" w:rsidRPr="0005526D" w:rsidRDefault="00F31C2D" w:rsidP="00F31C2D"/>
    <w:p w:rsidR="0005526D" w:rsidRDefault="0005526D" w:rsidP="00F31C2D"/>
    <w:sectPr w:rsidR="0005526D" w:rsidSect="004E14DC">
      <w:footerReference w:type="default" r:id="rId27"/>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44704" w:rsidRDefault="00844704" w:rsidP="00106C83">
      <w:pPr>
        <w:spacing w:after="0" w:line="240" w:lineRule="auto"/>
      </w:pPr>
      <w:r>
        <w:separator/>
      </w:r>
    </w:p>
  </w:endnote>
  <w:endnote w:type="continuationSeparator" w:id="0">
    <w:p w:rsidR="00844704" w:rsidRDefault="00844704"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4AAC" w:rsidRDefault="00434AAC">
    <w:pPr>
      <w:pStyle w:val="Footer"/>
    </w:pPr>
    <w:r>
      <w:t xml:space="preserve">TPF Program Standard Quarterly Reporting Format – </w:t>
    </w:r>
    <w:r w:rsidR="00185492">
      <w:t>12</w:t>
    </w:r>
    <w:r>
      <w:t>/2012</w:t>
    </w:r>
  </w:p>
  <w:p w:rsidR="00434AAC" w:rsidRDefault="00434AA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44704" w:rsidRDefault="00844704" w:rsidP="00106C83">
      <w:pPr>
        <w:spacing w:after="0" w:line="240" w:lineRule="auto"/>
      </w:pPr>
      <w:r>
        <w:separator/>
      </w:r>
    </w:p>
  </w:footnote>
  <w:footnote w:type="continuationSeparator" w:id="0">
    <w:p w:rsidR="00844704" w:rsidRDefault="00844704" w:rsidP="00106C8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5C65C1"/>
    <w:multiLevelType w:val="hybridMultilevel"/>
    <w:tmpl w:val="E79021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15B15398"/>
    <w:multiLevelType w:val="hybridMultilevel"/>
    <w:tmpl w:val="785280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A4F0A8E"/>
    <w:multiLevelType w:val="hybridMultilevel"/>
    <w:tmpl w:val="52F277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BA71539"/>
    <w:multiLevelType w:val="hybridMultilevel"/>
    <w:tmpl w:val="43F22E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DE1712F"/>
    <w:multiLevelType w:val="hybridMultilevel"/>
    <w:tmpl w:val="BA108A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EEE3FCB"/>
    <w:multiLevelType w:val="hybridMultilevel"/>
    <w:tmpl w:val="542466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5CB74FA"/>
    <w:multiLevelType w:val="hybridMultilevel"/>
    <w:tmpl w:val="E1AE50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F3061CD"/>
    <w:multiLevelType w:val="hybridMultilevel"/>
    <w:tmpl w:val="82989E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nsid w:val="46EC189D"/>
    <w:multiLevelType w:val="hybridMultilevel"/>
    <w:tmpl w:val="BFEC7B9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A987A84"/>
    <w:multiLevelType w:val="hybridMultilevel"/>
    <w:tmpl w:val="E878CF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AB7077E"/>
    <w:multiLevelType w:val="hybridMultilevel"/>
    <w:tmpl w:val="5B1E1C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D370D4B"/>
    <w:multiLevelType w:val="hybridMultilevel"/>
    <w:tmpl w:val="467204CE"/>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153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12">
    <w:nsid w:val="57FC32F6"/>
    <w:multiLevelType w:val="hybridMultilevel"/>
    <w:tmpl w:val="E6909EB8"/>
    <w:lvl w:ilvl="0" w:tplc="04090001">
      <w:start w:val="1"/>
      <w:numFmt w:val="bullet"/>
      <w:lvlText w:val=""/>
      <w:lvlJc w:val="left"/>
      <w:pPr>
        <w:ind w:left="720" w:hanging="360"/>
      </w:pPr>
      <w:rPr>
        <w:rFonts w:ascii="Symbol" w:hAnsi="Symbol" w:hint="default"/>
      </w:rPr>
    </w:lvl>
    <w:lvl w:ilvl="1" w:tplc="10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F4532A5"/>
    <w:multiLevelType w:val="hybridMultilevel"/>
    <w:tmpl w:val="67405C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A0B6D12"/>
    <w:multiLevelType w:val="hybridMultilevel"/>
    <w:tmpl w:val="CE24F9F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nsid w:val="6ACE26D7"/>
    <w:multiLevelType w:val="hybridMultilevel"/>
    <w:tmpl w:val="9926E5A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nsid w:val="70553E3C"/>
    <w:multiLevelType w:val="hybridMultilevel"/>
    <w:tmpl w:val="AE6613CA"/>
    <w:lvl w:ilvl="0" w:tplc="8E26C2E4">
      <w:start w:val="1"/>
      <w:numFmt w:val="decimal"/>
      <w:lvlText w:val="%1."/>
      <w:lvlJc w:val="left"/>
      <w:pPr>
        <w:ind w:left="815"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5BD1F71"/>
    <w:multiLevelType w:val="hybridMultilevel"/>
    <w:tmpl w:val="575242A4"/>
    <w:lvl w:ilvl="0" w:tplc="F93E7A24">
      <w:start w:val="1"/>
      <w:numFmt w:val="decimal"/>
      <w:lvlText w:val="%1."/>
      <w:lvlJc w:val="left"/>
      <w:pPr>
        <w:ind w:left="1080" w:hanging="360"/>
      </w:pPr>
      <w:rPr>
        <w:rFont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7BF7099A"/>
    <w:multiLevelType w:val="hybridMultilevel"/>
    <w:tmpl w:val="F4C25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3"/>
  </w:num>
  <w:num w:numId="3">
    <w:abstractNumId w:val="9"/>
  </w:num>
  <w:num w:numId="4">
    <w:abstractNumId w:val="6"/>
  </w:num>
  <w:num w:numId="5">
    <w:abstractNumId w:val="5"/>
  </w:num>
  <w:num w:numId="6">
    <w:abstractNumId w:val="3"/>
  </w:num>
  <w:num w:numId="7">
    <w:abstractNumId w:val="16"/>
  </w:num>
  <w:num w:numId="8">
    <w:abstractNumId w:val="2"/>
  </w:num>
  <w:num w:numId="9">
    <w:abstractNumId w:val="4"/>
  </w:num>
  <w:num w:numId="10">
    <w:abstractNumId w:val="18"/>
  </w:num>
  <w:num w:numId="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num>
  <w:num w:numId="14">
    <w:abstractNumId w:val="15"/>
  </w:num>
  <w:num w:numId="15">
    <w:abstractNumId w:val="1"/>
  </w:num>
  <w:num w:numId="16">
    <w:abstractNumId w:val="10"/>
  </w:num>
  <w:num w:numId="17">
    <w:abstractNumId w:val="17"/>
  </w:num>
  <w:num w:numId="18">
    <w:abstractNumId w:val="7"/>
  </w:num>
  <w:num w:numId="19">
    <w:abstractNumId w:val="11"/>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1D8A"/>
    <w:rsid w:val="00012F18"/>
    <w:rsid w:val="00034532"/>
    <w:rsid w:val="000376F5"/>
    <w:rsid w:val="00037FBC"/>
    <w:rsid w:val="000405A6"/>
    <w:rsid w:val="0005526D"/>
    <w:rsid w:val="00057E3E"/>
    <w:rsid w:val="00060B5C"/>
    <w:rsid w:val="00062713"/>
    <w:rsid w:val="000634E7"/>
    <w:rsid w:val="000736BB"/>
    <w:rsid w:val="00081012"/>
    <w:rsid w:val="0009206D"/>
    <w:rsid w:val="000C3FD8"/>
    <w:rsid w:val="000C46A8"/>
    <w:rsid w:val="000D7FD5"/>
    <w:rsid w:val="00106C83"/>
    <w:rsid w:val="00185492"/>
    <w:rsid w:val="00243645"/>
    <w:rsid w:val="00250933"/>
    <w:rsid w:val="00263EFA"/>
    <w:rsid w:val="00270033"/>
    <w:rsid w:val="00284719"/>
    <w:rsid w:val="00293FD8"/>
    <w:rsid w:val="002A242A"/>
    <w:rsid w:val="002A79C8"/>
    <w:rsid w:val="002E6436"/>
    <w:rsid w:val="002E7D20"/>
    <w:rsid w:val="002F3827"/>
    <w:rsid w:val="003014E9"/>
    <w:rsid w:val="003018AB"/>
    <w:rsid w:val="00327DE7"/>
    <w:rsid w:val="003461A1"/>
    <w:rsid w:val="00350A2B"/>
    <w:rsid w:val="00386E44"/>
    <w:rsid w:val="0038705A"/>
    <w:rsid w:val="003B3DC1"/>
    <w:rsid w:val="003C4CD8"/>
    <w:rsid w:val="003C514A"/>
    <w:rsid w:val="003E1B36"/>
    <w:rsid w:val="004048D7"/>
    <w:rsid w:val="004156B2"/>
    <w:rsid w:val="00434AAC"/>
    <w:rsid w:val="004567A8"/>
    <w:rsid w:val="00483BA8"/>
    <w:rsid w:val="00487856"/>
    <w:rsid w:val="004B73FD"/>
    <w:rsid w:val="004E0EBE"/>
    <w:rsid w:val="004E14DC"/>
    <w:rsid w:val="004E19AB"/>
    <w:rsid w:val="004E213A"/>
    <w:rsid w:val="004F3906"/>
    <w:rsid w:val="00515904"/>
    <w:rsid w:val="00536032"/>
    <w:rsid w:val="00551D8A"/>
    <w:rsid w:val="00553172"/>
    <w:rsid w:val="00586B5C"/>
    <w:rsid w:val="005D0720"/>
    <w:rsid w:val="00646698"/>
    <w:rsid w:val="006A1704"/>
    <w:rsid w:val="006D6D21"/>
    <w:rsid w:val="006D72E7"/>
    <w:rsid w:val="006F062B"/>
    <w:rsid w:val="006F2282"/>
    <w:rsid w:val="007227BC"/>
    <w:rsid w:val="007277E5"/>
    <w:rsid w:val="00743C01"/>
    <w:rsid w:val="00756863"/>
    <w:rsid w:val="007B0BCD"/>
    <w:rsid w:val="007F21F1"/>
    <w:rsid w:val="007F3EDD"/>
    <w:rsid w:val="00844704"/>
    <w:rsid w:val="008640E2"/>
    <w:rsid w:val="00871267"/>
    <w:rsid w:val="00872F18"/>
    <w:rsid w:val="00874EF7"/>
    <w:rsid w:val="008A76D8"/>
    <w:rsid w:val="008D0C80"/>
    <w:rsid w:val="009004AC"/>
    <w:rsid w:val="00901A8D"/>
    <w:rsid w:val="009B0BBF"/>
    <w:rsid w:val="009B36A3"/>
    <w:rsid w:val="009F1BAA"/>
    <w:rsid w:val="00A07FD4"/>
    <w:rsid w:val="00A20D80"/>
    <w:rsid w:val="00A26B03"/>
    <w:rsid w:val="00A34810"/>
    <w:rsid w:val="00A43875"/>
    <w:rsid w:val="00A53E44"/>
    <w:rsid w:val="00A64D3A"/>
    <w:rsid w:val="00AC7BEB"/>
    <w:rsid w:val="00B04C68"/>
    <w:rsid w:val="00B2185C"/>
    <w:rsid w:val="00B66A21"/>
    <w:rsid w:val="00B80DF4"/>
    <w:rsid w:val="00B8792A"/>
    <w:rsid w:val="00B966C1"/>
    <w:rsid w:val="00BD06C9"/>
    <w:rsid w:val="00C13753"/>
    <w:rsid w:val="00C566DE"/>
    <w:rsid w:val="00C70C97"/>
    <w:rsid w:val="00CA3EE0"/>
    <w:rsid w:val="00CA6D64"/>
    <w:rsid w:val="00D029C9"/>
    <w:rsid w:val="00D12F35"/>
    <w:rsid w:val="00D275C9"/>
    <w:rsid w:val="00D30CDB"/>
    <w:rsid w:val="00D333E3"/>
    <w:rsid w:val="00D928E7"/>
    <w:rsid w:val="00DE643F"/>
    <w:rsid w:val="00E35BB0"/>
    <w:rsid w:val="00E53738"/>
    <w:rsid w:val="00E5374A"/>
    <w:rsid w:val="00E562F2"/>
    <w:rsid w:val="00EC330B"/>
    <w:rsid w:val="00EC51CB"/>
    <w:rsid w:val="00EE34F4"/>
    <w:rsid w:val="00EF08AE"/>
    <w:rsid w:val="00EF5790"/>
    <w:rsid w:val="00F108C6"/>
    <w:rsid w:val="00F31C2D"/>
    <w:rsid w:val="00FA0F92"/>
    <w:rsid w:val="00FB5804"/>
    <w:rsid w:val="00FB705D"/>
    <w:rsid w:val="00FB771F"/>
    <w:rsid w:val="00FF3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0167DED-659D-4DCB-9A13-936F02D43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iPriority="0"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39"/>
    <w:rsid w:val="00551D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styleId="BodyText">
    <w:name w:val="Body Text"/>
    <w:basedOn w:val="Normal"/>
    <w:link w:val="BodyTextChar"/>
    <w:uiPriority w:val="99"/>
    <w:rsid w:val="00901A8D"/>
    <w:pPr>
      <w:spacing w:after="0" w:line="240" w:lineRule="auto"/>
    </w:pPr>
    <w:rPr>
      <w:rFonts w:ascii="Times New Roman" w:eastAsia="Times New Roman" w:hAnsi="Times New Roman" w:cs="Times New Roman"/>
      <w:color w:val="000000"/>
      <w:sz w:val="24"/>
      <w:szCs w:val="20"/>
    </w:rPr>
  </w:style>
  <w:style w:type="character" w:customStyle="1" w:styleId="BodyTextChar">
    <w:name w:val="Body Text Char"/>
    <w:basedOn w:val="DefaultParagraphFont"/>
    <w:link w:val="BodyText"/>
    <w:uiPriority w:val="99"/>
    <w:rsid w:val="00901A8D"/>
    <w:rPr>
      <w:rFonts w:ascii="Times New Roman" w:eastAsia="Times New Roman" w:hAnsi="Times New Roman" w:cs="Times New Roman"/>
      <w:color w:val="000000"/>
      <w:sz w:val="24"/>
      <w:szCs w:val="20"/>
    </w:rPr>
  </w:style>
  <w:style w:type="paragraph" w:styleId="BodyTextIndent2">
    <w:name w:val="Body Text Indent 2"/>
    <w:basedOn w:val="Normal"/>
    <w:link w:val="BodyTextIndent2Char"/>
    <w:uiPriority w:val="99"/>
    <w:semiHidden/>
    <w:unhideWhenUsed/>
    <w:rsid w:val="007B0BCD"/>
    <w:pPr>
      <w:spacing w:after="120" w:line="480" w:lineRule="auto"/>
      <w:ind w:left="360"/>
    </w:pPr>
  </w:style>
  <w:style w:type="character" w:customStyle="1" w:styleId="BodyTextIndent2Char">
    <w:name w:val="Body Text Indent 2 Char"/>
    <w:basedOn w:val="DefaultParagraphFont"/>
    <w:link w:val="BodyTextIndent2"/>
    <w:uiPriority w:val="99"/>
    <w:semiHidden/>
    <w:rsid w:val="007B0BCD"/>
  </w:style>
  <w:style w:type="paragraph" w:styleId="ListParagraph">
    <w:name w:val="List Paragraph"/>
    <w:basedOn w:val="Normal"/>
    <w:uiPriority w:val="34"/>
    <w:qFormat/>
    <w:rsid w:val="003C4CD8"/>
    <w:pPr>
      <w:ind w:left="720"/>
      <w:contextualSpacing/>
    </w:pPr>
  </w:style>
  <w:style w:type="character" w:styleId="Hyperlink">
    <w:name w:val="Hyperlink"/>
    <w:basedOn w:val="DefaultParagraphFont"/>
    <w:uiPriority w:val="99"/>
    <w:unhideWhenUsed/>
    <w:rsid w:val="00327DE7"/>
    <w:rPr>
      <w:color w:val="0000FF" w:themeColor="hyperlink"/>
      <w:u w:val="single"/>
    </w:rPr>
  </w:style>
  <w:style w:type="paragraph" w:customStyle="1" w:styleId="TableTitle">
    <w:name w:val="Table Title"/>
    <w:basedOn w:val="Normal"/>
    <w:next w:val="Normal"/>
    <w:link w:val="TableTitleChar"/>
    <w:rsid w:val="00586B5C"/>
    <w:pPr>
      <w:keepNext/>
      <w:widowControl w:val="0"/>
      <w:spacing w:after="120" w:line="240" w:lineRule="auto"/>
      <w:jc w:val="center"/>
    </w:pPr>
    <w:rPr>
      <w:rFonts w:ascii="Book Antiqua" w:eastAsia="Times New Roman" w:hAnsi="Book Antiqua" w:cs="Times New Roman"/>
      <w:b/>
      <w:szCs w:val="20"/>
    </w:rPr>
  </w:style>
  <w:style w:type="character" w:customStyle="1" w:styleId="TableTitleChar">
    <w:name w:val="Table Title Char"/>
    <w:basedOn w:val="DefaultParagraphFont"/>
    <w:link w:val="TableTitle"/>
    <w:rsid w:val="00586B5C"/>
    <w:rPr>
      <w:rFonts w:ascii="Book Antiqua" w:eastAsia="Times New Roman" w:hAnsi="Book Antiqua" w:cs="Times New Roman"/>
      <w:b/>
      <w:szCs w:val="20"/>
    </w:rPr>
  </w:style>
  <w:style w:type="table" w:styleId="TableSimple3">
    <w:name w:val="Table Simple 3"/>
    <w:basedOn w:val="TableNormal"/>
    <w:rsid w:val="00586B5C"/>
    <w:pPr>
      <w:spacing w:after="0" w:line="240" w:lineRule="auto"/>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341130">
      <w:bodyDiv w:val="1"/>
      <w:marLeft w:val="0"/>
      <w:marRight w:val="0"/>
      <w:marTop w:val="0"/>
      <w:marBottom w:val="0"/>
      <w:divBdr>
        <w:top w:val="none" w:sz="0" w:space="0" w:color="auto"/>
        <w:left w:val="none" w:sz="0" w:space="0" w:color="auto"/>
        <w:bottom w:val="none" w:sz="0" w:space="0" w:color="auto"/>
        <w:right w:val="none" w:sz="0" w:space="0" w:color="auto"/>
      </w:divBdr>
    </w:div>
    <w:div w:id="814298611">
      <w:bodyDiv w:val="1"/>
      <w:marLeft w:val="0"/>
      <w:marRight w:val="0"/>
      <w:marTop w:val="0"/>
      <w:marBottom w:val="0"/>
      <w:divBdr>
        <w:top w:val="none" w:sz="0" w:space="0" w:color="auto"/>
        <w:left w:val="none" w:sz="0" w:space="0" w:color="auto"/>
        <w:bottom w:val="none" w:sz="0" w:space="0" w:color="auto"/>
        <w:right w:val="none" w:sz="0" w:space="0" w:color="auto"/>
      </w:divBdr>
    </w:div>
    <w:div w:id="1427847824">
      <w:bodyDiv w:val="1"/>
      <w:marLeft w:val="0"/>
      <w:marRight w:val="0"/>
      <w:marTop w:val="0"/>
      <w:marBottom w:val="0"/>
      <w:divBdr>
        <w:top w:val="none" w:sz="0" w:space="0" w:color="auto"/>
        <w:left w:val="none" w:sz="0" w:space="0" w:color="auto"/>
        <w:bottom w:val="none" w:sz="0" w:space="0" w:color="auto"/>
        <w:right w:val="none" w:sz="0" w:space="0" w:color="auto"/>
      </w:divBdr>
    </w:div>
    <w:div w:id="1441530124">
      <w:bodyDiv w:val="1"/>
      <w:marLeft w:val="0"/>
      <w:marRight w:val="0"/>
      <w:marTop w:val="0"/>
      <w:marBottom w:val="0"/>
      <w:divBdr>
        <w:top w:val="none" w:sz="0" w:space="0" w:color="auto"/>
        <w:left w:val="none" w:sz="0" w:space="0" w:color="auto"/>
        <w:bottom w:val="none" w:sz="0" w:space="0" w:color="auto"/>
        <w:right w:val="none" w:sz="0" w:space="0" w:color="auto"/>
      </w:divBdr>
    </w:div>
    <w:div w:id="1699358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mailto:David.Hunsucker@uky.edu" TargetMode="External"/><Relationship Id="rId18" Type="http://schemas.openxmlformats.org/officeDocument/2006/relationships/hyperlink" Target="mailto:stephen.megivern@dot.iowa.gov" TargetMode="External"/><Relationship Id="rId26" Type="http://schemas.openxmlformats.org/officeDocument/2006/relationships/hyperlink" Target="http://www.intelligentcompaction.com/projects/2012-2014-fhwa-hma/2014-field-projects/kentucky-ic-demo-2014/" TargetMode="External"/><Relationship Id="rId3" Type="http://schemas.openxmlformats.org/officeDocument/2006/relationships/styles" Target="styles.xml"/><Relationship Id="rId21" Type="http://schemas.openxmlformats.org/officeDocument/2006/relationships/hyperlink" Target="mailto:slittle@pa.gov" TargetMode="External"/><Relationship Id="rId7" Type="http://schemas.openxmlformats.org/officeDocument/2006/relationships/endnotes" Target="endnotes.xml"/><Relationship Id="rId12" Type="http://schemas.openxmlformats.org/officeDocument/2006/relationships/hyperlink" Target="mailto:pavanv@iastate.edu" TargetMode="External"/><Relationship Id="rId17" Type="http://schemas.openxmlformats.org/officeDocument/2006/relationships/hyperlink" Target="mailto:melissa.serio@dot.iowa.gov" TargetMode="External"/><Relationship Id="rId25" Type="http://schemas.openxmlformats.org/officeDocument/2006/relationships/hyperlink" Target="mailto:max.grogg@dot.gov" TargetMode="External"/><Relationship Id="rId2" Type="http://schemas.openxmlformats.org/officeDocument/2006/relationships/numbering" Target="numbering.xml"/><Relationship Id="rId16" Type="http://schemas.openxmlformats.org/officeDocument/2006/relationships/hyperlink" Target="mailto:edward.hoppe@vdot.virginia.gov" TargetMode="External"/><Relationship Id="rId20" Type="http://schemas.openxmlformats.org/officeDocument/2006/relationships/hyperlink" Target="mailto:judith.ryan@dot.wi.gov"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fwagner@iastate.edu" TargetMode="External"/><Relationship Id="rId24" Type="http://schemas.openxmlformats.org/officeDocument/2006/relationships/hyperlink" Target="mailto:irish@dot.ga.gov" TargetMode="External"/><Relationship Id="rId5" Type="http://schemas.openxmlformats.org/officeDocument/2006/relationships/webSettings" Target="webSettings.xml"/><Relationship Id="rId15" Type="http://schemas.openxmlformats.org/officeDocument/2006/relationships/hyperlink" Target="mailto:james_n_lee@dot.ca.gov" TargetMode="External"/><Relationship Id="rId23" Type="http://schemas.openxmlformats.org/officeDocument/2006/relationships/hyperlink" Target="mailto:acasteel@dot.ga.gov" TargetMode="External"/><Relationship Id="rId28" Type="http://schemas.openxmlformats.org/officeDocument/2006/relationships/fontTable" Target="fontTable.xml"/><Relationship Id="rId10" Type="http://schemas.openxmlformats.org/officeDocument/2006/relationships/hyperlink" Target="mailto:prochnow@iastate.edu" TargetMode="External"/><Relationship Id="rId19" Type="http://schemas.openxmlformats.org/officeDocument/2006/relationships/hyperlink" Target="mailto:jeffrey.schmitt@dot.iowa.gov" TargetMode="External"/><Relationship Id="rId4" Type="http://schemas.openxmlformats.org/officeDocument/2006/relationships/settings" Target="settings.xml"/><Relationship Id="rId9" Type="http://schemas.openxmlformats.org/officeDocument/2006/relationships/hyperlink" Target="mailto:djwhite@iastate.edu" TargetMode="External"/><Relationship Id="rId14" Type="http://schemas.openxmlformats.org/officeDocument/2006/relationships/hyperlink" Target="mailto:adam.ross@ky.gov" TargetMode="External"/><Relationship Id="rId22" Type="http://schemas.openxmlformats.org/officeDocument/2006/relationships/hyperlink" Target="mailto:kevin.mclain@modot.mo.gov"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F42974-768C-4D07-B6E8-C4DF2E5D4A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1758</Words>
  <Characters>10022</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11757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lisa.williams</dc:creator>
  <cp:lastModifiedBy>PV</cp:lastModifiedBy>
  <cp:revision>6</cp:revision>
  <dcterms:created xsi:type="dcterms:W3CDTF">2014-04-15T17:26:00Z</dcterms:created>
  <dcterms:modified xsi:type="dcterms:W3CDTF">2014-07-15T14:45:00Z</dcterms:modified>
</cp:coreProperties>
</file>