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62724E" w:rsidRDefault="0062724E" w:rsidP="006272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2724E" w:rsidRPr="0062724E" w:rsidRDefault="0062724E" w:rsidP="006272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4D3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2724E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62724E" w:rsidRPr="0062724E" w:rsidRDefault="0062724E" w:rsidP="0062724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X  </w:t>
            </w:r>
            <w:r w:rsidRPr="0062724E">
              <w:rPr>
                <w:rFonts w:ascii="Arial" w:hAnsi="Arial" w:cs="Arial"/>
                <w:b/>
                <w:sz w:val="20"/>
                <w:szCs w:val="20"/>
              </w:rPr>
              <w:t>Quarter 2 (April 1 – June 30, 2014)</w:t>
            </w:r>
          </w:p>
          <w:p w:rsidR="0062724E" w:rsidRPr="0077069B" w:rsidRDefault="0062724E" w:rsidP="006272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62724E" w:rsidP="006272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7069B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59E">
              <w:rPr>
                <w:rFonts w:ascii="Arial" w:hAnsi="Arial" w:cs="Arial"/>
                <w:sz w:val="20"/>
                <w:szCs w:val="20"/>
              </w:rPr>
              <w:t>288,217.63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B38" w:rsidRDefault="0076705C" w:rsidP="00571B3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571B38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</w:t>
            </w:r>
          </w:p>
          <w:p w:rsidR="0076705C" w:rsidRPr="00B66A21" w:rsidRDefault="00571B38" w:rsidP="00571B3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</w:t>
            </w:r>
            <w:proofErr w:type="gramEnd"/>
            <w:r w:rsidR="0076705C">
              <w:rPr>
                <w:rFonts w:ascii="Arial" w:hAnsi="Arial" w:cs="Arial"/>
                <w:sz w:val="20"/>
                <w:szCs w:val="20"/>
              </w:rPr>
              <w:t xml:space="preserve">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B8359E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59E">
              <w:rPr>
                <w:rFonts w:ascii="Arial" w:hAnsi="Arial" w:cs="Arial"/>
                <w:sz w:val="20"/>
                <w:szCs w:val="20"/>
              </w:rPr>
              <w:t>13,187.53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B8359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59E">
              <w:rPr>
                <w:rFonts w:ascii="Arial" w:hAnsi="Arial" w:cs="Arial"/>
                <w:sz w:val="20"/>
                <w:szCs w:val="20"/>
              </w:rPr>
              <w:t>13,187.53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747201" w:rsidRDefault="007472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81472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Committee meeting in April reviewed recommendations from QAC on Standards to take to the AASHTO SOM </w:t>
            </w:r>
          </w:p>
          <w:p w:rsidR="00B8359E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Conference, discussion of interaction with T3 program, review and update of strategic plan.</w:t>
            </w:r>
          </w:p>
          <w:p w:rsidR="00747201" w:rsidRDefault="007472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47201" w:rsidRDefault="007472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47201" w:rsidRDefault="007472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22631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SOM Conference with standard recommendations submitted.</w:t>
            </w:r>
          </w:p>
          <w:p w:rsidR="00B8359E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in July.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7201" w:rsidRDefault="007472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747201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47201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47201" w:rsidRDefault="007472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4E" w:rsidRDefault="0062724E" w:rsidP="00106C83">
      <w:pPr>
        <w:spacing w:after="0" w:line="240" w:lineRule="auto"/>
      </w:pPr>
      <w:r>
        <w:separator/>
      </w:r>
    </w:p>
  </w:endnote>
  <w:endnote w:type="continuationSeparator" w:id="0">
    <w:p w:rsidR="0062724E" w:rsidRDefault="0062724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4E" w:rsidRDefault="0062724E" w:rsidP="00E5618C">
    <w:pPr>
      <w:pStyle w:val="Footer"/>
      <w:ind w:left="-810"/>
    </w:pPr>
    <w:r>
      <w:t>TPF Program Standard Quarterly Reporting Format – 8/2011</w:t>
    </w:r>
  </w:p>
  <w:p w:rsidR="0062724E" w:rsidRDefault="00627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4E" w:rsidRDefault="0062724E" w:rsidP="00106C83">
      <w:pPr>
        <w:spacing w:after="0" w:line="240" w:lineRule="auto"/>
      </w:pPr>
      <w:r>
        <w:separator/>
      </w:r>
    </w:p>
  </w:footnote>
  <w:footnote w:type="continuationSeparator" w:id="0">
    <w:p w:rsidR="0062724E" w:rsidRDefault="0062724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4D41"/>
    <w:rsid w:val="000B665A"/>
    <w:rsid w:val="000D524E"/>
    <w:rsid w:val="00106C83"/>
    <w:rsid w:val="00107E8E"/>
    <w:rsid w:val="001547D0"/>
    <w:rsid w:val="00161153"/>
    <w:rsid w:val="00175DBD"/>
    <w:rsid w:val="0018433C"/>
    <w:rsid w:val="0021446D"/>
    <w:rsid w:val="0022310B"/>
    <w:rsid w:val="00281472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26E35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71B38"/>
    <w:rsid w:val="00581B36"/>
    <w:rsid w:val="00583E8E"/>
    <w:rsid w:val="00601EBD"/>
    <w:rsid w:val="0062724E"/>
    <w:rsid w:val="006365A3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47201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B2360"/>
    <w:rsid w:val="009B3E92"/>
    <w:rsid w:val="009D4A4B"/>
    <w:rsid w:val="00A02EE8"/>
    <w:rsid w:val="00A43875"/>
    <w:rsid w:val="00A618F6"/>
    <w:rsid w:val="00A63677"/>
    <w:rsid w:val="00A6778F"/>
    <w:rsid w:val="00A85BCF"/>
    <w:rsid w:val="00AE46B0"/>
    <w:rsid w:val="00B2185C"/>
    <w:rsid w:val="00B66A21"/>
    <w:rsid w:val="00B8359E"/>
    <w:rsid w:val="00BB2486"/>
    <w:rsid w:val="00BD118F"/>
    <w:rsid w:val="00BE615E"/>
    <w:rsid w:val="00C13753"/>
    <w:rsid w:val="00C17DB3"/>
    <w:rsid w:val="00C57C57"/>
    <w:rsid w:val="00D43771"/>
    <w:rsid w:val="00D45A7C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E38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627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A911-75C7-49A8-8770-4DE165F8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4</cp:revision>
  <cp:lastPrinted>2011-06-21T20:32:00Z</cp:lastPrinted>
  <dcterms:created xsi:type="dcterms:W3CDTF">2014-07-17T22:02:00Z</dcterms:created>
  <dcterms:modified xsi:type="dcterms:W3CDTF">2014-07-28T23:45:00Z</dcterms:modified>
</cp:coreProperties>
</file>