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1CD" w:rsidRPr="00606A2F" w:rsidRDefault="008E0A5B" w:rsidP="0074544E">
      <w:pPr>
        <w:pStyle w:val="Title"/>
        <w:rPr>
          <w:sz w:val="24"/>
        </w:rPr>
      </w:pPr>
      <w:r w:rsidRPr="00606A2F">
        <w:rPr>
          <w:sz w:val="24"/>
        </w:rPr>
        <w:t>1</w:t>
      </w:r>
      <w:r w:rsidR="00C31218" w:rsidRPr="00606A2F">
        <w:rPr>
          <w:sz w:val="24"/>
        </w:rPr>
        <w:t>3</w:t>
      </w:r>
      <w:r w:rsidRPr="00606A2F">
        <w:rPr>
          <w:sz w:val="24"/>
        </w:rPr>
        <w:t xml:space="preserve">th </w:t>
      </w:r>
      <w:r w:rsidR="00A931CD" w:rsidRPr="00606A2F">
        <w:rPr>
          <w:sz w:val="24"/>
        </w:rPr>
        <w:t>Quarterly Progress Report to the</w:t>
      </w:r>
    </w:p>
    <w:p w:rsidR="00A931CD" w:rsidRPr="00606A2F" w:rsidRDefault="00A931CD" w:rsidP="0074544E">
      <w:pPr>
        <w:pStyle w:val="Title"/>
        <w:rPr>
          <w:sz w:val="24"/>
        </w:rPr>
      </w:pPr>
      <w:r w:rsidRPr="00606A2F">
        <w:rPr>
          <w:sz w:val="24"/>
        </w:rPr>
        <w:t>FEDERAL HIGHWAY ADMINISTRATION</w:t>
      </w:r>
    </w:p>
    <w:p w:rsidR="00A931CD" w:rsidRPr="00606A2F" w:rsidRDefault="00A931CD" w:rsidP="0074544E">
      <w:pPr>
        <w:pStyle w:val="Title"/>
        <w:rPr>
          <w:sz w:val="24"/>
        </w:rPr>
      </w:pPr>
      <w:r w:rsidRPr="00606A2F">
        <w:rPr>
          <w:sz w:val="24"/>
        </w:rPr>
        <w:t>(FHWA)</w:t>
      </w:r>
    </w:p>
    <w:p w:rsidR="00A931CD" w:rsidRPr="00606A2F" w:rsidRDefault="00A931CD" w:rsidP="0074544E">
      <w:pPr>
        <w:pStyle w:val="Title"/>
        <w:rPr>
          <w:sz w:val="24"/>
        </w:rPr>
      </w:pPr>
    </w:p>
    <w:p w:rsidR="00A931CD" w:rsidRPr="00606A2F" w:rsidRDefault="00A931CD" w:rsidP="0074544E">
      <w:pPr>
        <w:spacing w:after="0"/>
        <w:rPr>
          <w:rFonts w:ascii="Times New Roman" w:hAnsi="Times New Roman" w:cs="Times New Roman"/>
          <w:sz w:val="24"/>
          <w:szCs w:val="24"/>
        </w:rPr>
      </w:pPr>
    </w:p>
    <w:p w:rsidR="00A931CD" w:rsidRPr="00606A2F" w:rsidRDefault="001D098F" w:rsidP="0074544E">
      <w:pPr>
        <w:tabs>
          <w:tab w:val="left" w:pos="5225"/>
        </w:tabs>
        <w:spacing w:after="0"/>
        <w:rPr>
          <w:rFonts w:ascii="Times New Roman" w:hAnsi="Times New Roman" w:cs="Times New Roman"/>
          <w:sz w:val="24"/>
          <w:szCs w:val="24"/>
        </w:rPr>
      </w:pPr>
      <w:r w:rsidRPr="00606A2F">
        <w:rPr>
          <w:rFonts w:ascii="Times New Roman" w:hAnsi="Times New Roman" w:cs="Times New Roman"/>
          <w:sz w:val="24"/>
          <w:szCs w:val="24"/>
        </w:rPr>
        <w:tab/>
      </w:r>
    </w:p>
    <w:p w:rsidR="007C79ED" w:rsidRPr="00606A2F" w:rsidRDefault="007C79ED" w:rsidP="0074544E">
      <w:pPr>
        <w:tabs>
          <w:tab w:val="left" w:pos="5225"/>
        </w:tabs>
        <w:spacing w:after="0"/>
        <w:rPr>
          <w:rFonts w:ascii="Times New Roman" w:hAnsi="Times New Roman" w:cs="Times New Roman"/>
          <w:sz w:val="24"/>
          <w:szCs w:val="24"/>
        </w:rPr>
      </w:pPr>
    </w:p>
    <w:p w:rsidR="00A931CD" w:rsidRPr="00606A2F" w:rsidRDefault="00A931CD" w:rsidP="0074544E">
      <w:pPr>
        <w:spacing w:after="0"/>
        <w:rPr>
          <w:rFonts w:ascii="Times New Roman" w:hAnsi="Times New Roman" w:cs="Times New Roman"/>
          <w:sz w:val="24"/>
          <w:szCs w:val="24"/>
        </w:rPr>
      </w:pPr>
    </w:p>
    <w:p w:rsidR="00A931CD" w:rsidRPr="00606A2F" w:rsidRDefault="00A931CD" w:rsidP="0074544E">
      <w:pPr>
        <w:spacing w:after="0"/>
        <w:rPr>
          <w:rFonts w:ascii="Times New Roman" w:hAnsi="Times New Roman" w:cs="Times New Roman"/>
          <w:sz w:val="24"/>
          <w:szCs w:val="24"/>
        </w:rPr>
      </w:pPr>
    </w:p>
    <w:p w:rsidR="00A931CD" w:rsidRPr="00606A2F" w:rsidRDefault="00A931CD" w:rsidP="0074544E">
      <w:pPr>
        <w:pStyle w:val="Title"/>
        <w:rPr>
          <w:sz w:val="24"/>
        </w:rPr>
      </w:pPr>
      <w:r w:rsidRPr="00606A2F">
        <w:rPr>
          <w:sz w:val="24"/>
        </w:rPr>
        <w:t>On the Project</w:t>
      </w:r>
    </w:p>
    <w:p w:rsidR="00A931CD" w:rsidRPr="00606A2F" w:rsidRDefault="00A931CD" w:rsidP="0074544E">
      <w:pPr>
        <w:pStyle w:val="Title"/>
        <w:rPr>
          <w:sz w:val="24"/>
        </w:rPr>
      </w:pPr>
      <w:r w:rsidRPr="00606A2F">
        <w:rPr>
          <w:sz w:val="24"/>
        </w:rPr>
        <w:t>THE IMPACT OF WIDE-BASE TIRES ON PAVEMENT DAMAGE</w:t>
      </w:r>
    </w:p>
    <w:p w:rsidR="00A931CD" w:rsidRPr="00606A2F" w:rsidRDefault="00A931CD" w:rsidP="0074544E">
      <w:pPr>
        <w:pStyle w:val="Title"/>
        <w:rPr>
          <w:sz w:val="24"/>
        </w:rPr>
      </w:pPr>
      <w:r w:rsidRPr="00606A2F">
        <w:rPr>
          <w:sz w:val="24"/>
        </w:rPr>
        <w:t>DTFH61-11-C-00025</w:t>
      </w:r>
    </w:p>
    <w:p w:rsidR="00A931CD" w:rsidRPr="00606A2F" w:rsidRDefault="00A931CD" w:rsidP="0074544E">
      <w:pPr>
        <w:spacing w:after="0"/>
        <w:rPr>
          <w:rFonts w:ascii="Times New Roman" w:hAnsi="Times New Roman" w:cs="Times New Roman"/>
          <w:sz w:val="24"/>
          <w:szCs w:val="24"/>
        </w:rPr>
      </w:pPr>
    </w:p>
    <w:p w:rsidR="00A931CD" w:rsidRPr="00606A2F" w:rsidRDefault="00A931CD" w:rsidP="0074544E">
      <w:pPr>
        <w:spacing w:after="0"/>
        <w:rPr>
          <w:rFonts w:ascii="Times New Roman" w:hAnsi="Times New Roman" w:cs="Times New Roman"/>
          <w:sz w:val="24"/>
          <w:szCs w:val="24"/>
        </w:rPr>
      </w:pPr>
    </w:p>
    <w:p w:rsidR="00A931CD" w:rsidRPr="00606A2F" w:rsidRDefault="00A931CD" w:rsidP="0074544E">
      <w:pPr>
        <w:spacing w:after="0"/>
        <w:rPr>
          <w:rFonts w:ascii="Times New Roman" w:hAnsi="Times New Roman" w:cs="Times New Roman"/>
          <w:sz w:val="24"/>
          <w:szCs w:val="24"/>
        </w:rPr>
      </w:pPr>
    </w:p>
    <w:p w:rsidR="007C79ED" w:rsidRPr="00606A2F" w:rsidRDefault="007C79ED" w:rsidP="0074544E">
      <w:pPr>
        <w:spacing w:after="0"/>
        <w:rPr>
          <w:rFonts w:ascii="Times New Roman" w:hAnsi="Times New Roman" w:cs="Times New Roman"/>
          <w:sz w:val="24"/>
          <w:szCs w:val="24"/>
        </w:rPr>
      </w:pPr>
    </w:p>
    <w:p w:rsidR="00A931CD" w:rsidRPr="00606A2F" w:rsidRDefault="00A931CD" w:rsidP="0074544E">
      <w:pPr>
        <w:spacing w:after="0"/>
        <w:rPr>
          <w:rFonts w:ascii="Times New Roman" w:hAnsi="Times New Roman" w:cs="Times New Roman"/>
          <w:sz w:val="24"/>
          <w:szCs w:val="24"/>
        </w:rPr>
      </w:pPr>
    </w:p>
    <w:p w:rsidR="00A931CD" w:rsidRPr="00606A2F" w:rsidRDefault="00A931CD" w:rsidP="0074544E">
      <w:pPr>
        <w:pStyle w:val="Title"/>
        <w:rPr>
          <w:sz w:val="24"/>
        </w:rPr>
      </w:pPr>
      <w:r w:rsidRPr="00606A2F">
        <w:rPr>
          <w:sz w:val="24"/>
        </w:rPr>
        <w:t xml:space="preserve">For </w:t>
      </w:r>
      <w:r w:rsidR="008F2C23" w:rsidRPr="00606A2F">
        <w:rPr>
          <w:sz w:val="24"/>
        </w:rPr>
        <w:t>the P</w:t>
      </w:r>
      <w:r w:rsidRPr="00606A2F">
        <w:rPr>
          <w:sz w:val="24"/>
        </w:rPr>
        <w:t>eriod</w:t>
      </w:r>
    </w:p>
    <w:p w:rsidR="00A931CD" w:rsidRPr="00606A2F" w:rsidRDefault="00C31218" w:rsidP="0074544E">
      <w:pPr>
        <w:pStyle w:val="Title"/>
        <w:rPr>
          <w:sz w:val="24"/>
        </w:rPr>
      </w:pPr>
      <w:r w:rsidRPr="00606A2F">
        <w:rPr>
          <w:sz w:val="24"/>
        </w:rPr>
        <w:t>April</w:t>
      </w:r>
      <w:r w:rsidR="00BC30BA" w:rsidRPr="00606A2F">
        <w:rPr>
          <w:sz w:val="24"/>
        </w:rPr>
        <w:t xml:space="preserve"> </w:t>
      </w:r>
      <w:r w:rsidR="005A2655" w:rsidRPr="00606A2F">
        <w:rPr>
          <w:sz w:val="24"/>
        </w:rPr>
        <w:t>1</w:t>
      </w:r>
      <w:r w:rsidRPr="00606A2F">
        <w:rPr>
          <w:sz w:val="24"/>
          <w:vertAlign w:val="superscript"/>
        </w:rPr>
        <w:t>st</w:t>
      </w:r>
      <w:r w:rsidRPr="00606A2F">
        <w:rPr>
          <w:sz w:val="24"/>
        </w:rPr>
        <w:t xml:space="preserve"> </w:t>
      </w:r>
      <w:r w:rsidR="005A2655" w:rsidRPr="00606A2F">
        <w:rPr>
          <w:sz w:val="24"/>
        </w:rPr>
        <w:t>t</w:t>
      </w:r>
      <w:r w:rsidR="00A931CD" w:rsidRPr="00606A2F">
        <w:rPr>
          <w:sz w:val="24"/>
        </w:rPr>
        <w:t xml:space="preserve">o </w:t>
      </w:r>
      <w:r w:rsidRPr="00606A2F">
        <w:rPr>
          <w:sz w:val="24"/>
        </w:rPr>
        <w:t>June</w:t>
      </w:r>
      <w:r w:rsidR="00A931CD" w:rsidRPr="00606A2F">
        <w:rPr>
          <w:sz w:val="24"/>
        </w:rPr>
        <w:t xml:space="preserve"> 3</w:t>
      </w:r>
      <w:r w:rsidR="00517D74" w:rsidRPr="00606A2F">
        <w:rPr>
          <w:sz w:val="24"/>
        </w:rPr>
        <w:t>0</w:t>
      </w:r>
      <w:r w:rsidRPr="00606A2F">
        <w:rPr>
          <w:sz w:val="24"/>
          <w:vertAlign w:val="superscript"/>
        </w:rPr>
        <w:t>st</w:t>
      </w:r>
      <w:r w:rsidR="00725A30" w:rsidRPr="00606A2F">
        <w:rPr>
          <w:sz w:val="24"/>
        </w:rPr>
        <w:t>,</w:t>
      </w:r>
      <w:r w:rsidR="001E7608" w:rsidRPr="00606A2F">
        <w:rPr>
          <w:sz w:val="24"/>
        </w:rPr>
        <w:t xml:space="preserve"> </w:t>
      </w:r>
      <w:r w:rsidR="007C79ED" w:rsidRPr="00606A2F">
        <w:rPr>
          <w:sz w:val="24"/>
        </w:rPr>
        <w:t>2014</w:t>
      </w:r>
    </w:p>
    <w:p w:rsidR="00A931CD" w:rsidRPr="00606A2F" w:rsidRDefault="00A931CD" w:rsidP="0074544E">
      <w:pPr>
        <w:spacing w:after="0"/>
        <w:rPr>
          <w:rFonts w:ascii="Times New Roman" w:hAnsi="Times New Roman" w:cs="Times New Roman"/>
          <w:sz w:val="24"/>
          <w:szCs w:val="24"/>
        </w:rPr>
      </w:pPr>
    </w:p>
    <w:p w:rsidR="00A931CD" w:rsidRPr="00606A2F" w:rsidRDefault="00A931CD" w:rsidP="0074544E">
      <w:pPr>
        <w:spacing w:after="0"/>
        <w:rPr>
          <w:rFonts w:ascii="Times New Roman" w:hAnsi="Times New Roman" w:cs="Times New Roman"/>
          <w:sz w:val="24"/>
          <w:szCs w:val="24"/>
        </w:rPr>
      </w:pPr>
    </w:p>
    <w:p w:rsidR="00A931CD" w:rsidRPr="00606A2F" w:rsidRDefault="00A931CD" w:rsidP="0074544E">
      <w:pPr>
        <w:spacing w:after="0"/>
        <w:rPr>
          <w:rFonts w:ascii="Times New Roman" w:hAnsi="Times New Roman" w:cs="Times New Roman"/>
          <w:sz w:val="24"/>
          <w:szCs w:val="24"/>
        </w:rPr>
      </w:pPr>
    </w:p>
    <w:p w:rsidR="00A931CD" w:rsidRPr="00606A2F" w:rsidRDefault="00A931CD" w:rsidP="0074544E">
      <w:pPr>
        <w:spacing w:after="0"/>
        <w:rPr>
          <w:rFonts w:ascii="Times New Roman" w:hAnsi="Times New Roman" w:cs="Times New Roman"/>
          <w:sz w:val="24"/>
          <w:szCs w:val="24"/>
        </w:rPr>
      </w:pPr>
    </w:p>
    <w:p w:rsidR="007C79ED" w:rsidRPr="00606A2F" w:rsidRDefault="007C79ED" w:rsidP="0074544E">
      <w:pPr>
        <w:spacing w:after="0"/>
        <w:rPr>
          <w:rFonts w:ascii="Times New Roman" w:hAnsi="Times New Roman" w:cs="Times New Roman"/>
          <w:sz w:val="24"/>
          <w:szCs w:val="24"/>
        </w:rPr>
      </w:pPr>
    </w:p>
    <w:p w:rsidR="00A931CD" w:rsidRPr="00606A2F" w:rsidRDefault="00A931CD" w:rsidP="0074544E">
      <w:pPr>
        <w:spacing w:after="0"/>
        <w:rPr>
          <w:rFonts w:ascii="Times New Roman" w:hAnsi="Times New Roman" w:cs="Times New Roman"/>
          <w:sz w:val="24"/>
          <w:szCs w:val="24"/>
        </w:rPr>
      </w:pPr>
    </w:p>
    <w:p w:rsidR="00A931CD" w:rsidRPr="00606A2F" w:rsidRDefault="003D2081" w:rsidP="0074544E">
      <w:pPr>
        <w:pStyle w:val="Title"/>
        <w:rPr>
          <w:sz w:val="24"/>
        </w:rPr>
      </w:pPr>
      <w:r w:rsidRPr="00606A2F">
        <w:rPr>
          <w:sz w:val="24"/>
        </w:rPr>
        <w:t>Submitted by</w:t>
      </w:r>
    </w:p>
    <w:p w:rsidR="003D2081" w:rsidRPr="00606A2F" w:rsidRDefault="003D2081" w:rsidP="0074544E">
      <w:pPr>
        <w:pStyle w:val="Title"/>
        <w:rPr>
          <w:sz w:val="24"/>
        </w:rPr>
      </w:pPr>
      <w:r w:rsidRPr="00606A2F">
        <w:rPr>
          <w:sz w:val="24"/>
        </w:rPr>
        <w:t>Illinois Center for Transportation</w:t>
      </w:r>
    </w:p>
    <w:p w:rsidR="00A931CD" w:rsidRPr="00606A2F" w:rsidRDefault="00A931CD" w:rsidP="0074544E">
      <w:pPr>
        <w:pStyle w:val="Title"/>
        <w:rPr>
          <w:sz w:val="24"/>
        </w:rPr>
      </w:pPr>
      <w:r w:rsidRPr="00606A2F">
        <w:rPr>
          <w:sz w:val="24"/>
        </w:rPr>
        <w:t>University of Illinois at Urbana-Champaign</w:t>
      </w:r>
    </w:p>
    <w:p w:rsidR="00A931CD" w:rsidRPr="00606A2F" w:rsidRDefault="00A931CD" w:rsidP="0074544E">
      <w:pPr>
        <w:spacing w:after="0" w:line="360" w:lineRule="auto"/>
        <w:jc w:val="center"/>
        <w:rPr>
          <w:rFonts w:ascii="Times New Roman" w:hAnsi="Times New Roman" w:cs="Times New Roman"/>
          <w:b/>
          <w:sz w:val="24"/>
          <w:szCs w:val="24"/>
        </w:rPr>
      </w:pPr>
    </w:p>
    <w:p w:rsidR="00A931CD" w:rsidRPr="00606A2F" w:rsidRDefault="00A931CD" w:rsidP="0074544E">
      <w:pPr>
        <w:spacing w:after="0" w:line="360" w:lineRule="auto"/>
        <w:jc w:val="center"/>
        <w:rPr>
          <w:rFonts w:ascii="Times New Roman" w:hAnsi="Times New Roman" w:cs="Times New Roman"/>
          <w:b/>
          <w:sz w:val="24"/>
          <w:szCs w:val="24"/>
        </w:rPr>
        <w:sectPr w:rsidR="00A931CD" w:rsidRPr="00606A2F" w:rsidSect="00054753">
          <w:footerReference w:type="default" r:id="rId9"/>
          <w:pgSz w:w="12240" w:h="15840"/>
          <w:pgMar w:top="1440" w:right="1440" w:bottom="1440" w:left="1440" w:header="720" w:footer="720" w:gutter="0"/>
          <w:pgNumType w:start="0"/>
          <w:cols w:space="720"/>
          <w:titlePg/>
          <w:docGrid w:linePitch="360"/>
        </w:sectPr>
      </w:pPr>
      <w:r w:rsidRPr="00606A2F">
        <w:rPr>
          <w:rFonts w:ascii="Times New Roman" w:hAnsi="Times New Roman" w:cs="Times New Roman"/>
          <w:b/>
          <w:sz w:val="24"/>
          <w:szCs w:val="24"/>
        </w:rPr>
        <w:br w:type="page"/>
      </w:r>
    </w:p>
    <w:p w:rsidR="001365EF" w:rsidRPr="00606A2F" w:rsidRDefault="00DC6343" w:rsidP="0074544E">
      <w:pPr>
        <w:spacing w:after="0" w:line="360" w:lineRule="auto"/>
        <w:jc w:val="center"/>
        <w:rPr>
          <w:rFonts w:ascii="Times New Roman" w:hAnsi="Times New Roman" w:cs="Times New Roman"/>
          <w:b/>
          <w:sz w:val="24"/>
          <w:szCs w:val="24"/>
        </w:rPr>
        <w:sectPr w:rsidR="001365EF" w:rsidRPr="00606A2F" w:rsidSect="00DB4927">
          <w:pgSz w:w="15840" w:h="12240" w:orient="landscape"/>
          <w:pgMar w:top="900" w:right="1440" w:bottom="810" w:left="1440" w:header="720" w:footer="720" w:gutter="0"/>
          <w:cols w:space="720"/>
          <w:docGrid w:linePitch="360"/>
        </w:sectPr>
      </w:pPr>
      <w:r w:rsidRPr="00606A2F">
        <w:rPr>
          <w:rFonts w:ascii="Times New Roman" w:hAnsi="Times New Roman" w:cs="Times New Roman"/>
          <w:noProof/>
          <w:sz w:val="24"/>
          <w:szCs w:val="24"/>
        </w:rPr>
        <w:lastRenderedPageBreak/>
        <w:drawing>
          <wp:inline distT="0" distB="0" distL="0" distR="0">
            <wp:extent cx="8229600" cy="557886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5578867"/>
                    </a:xfrm>
                    <a:prstGeom prst="rect">
                      <a:avLst/>
                    </a:prstGeom>
                    <a:noFill/>
                    <a:ln>
                      <a:noFill/>
                    </a:ln>
                  </pic:spPr>
                </pic:pic>
              </a:graphicData>
            </a:graphic>
          </wp:inline>
        </w:drawing>
      </w:r>
    </w:p>
    <w:p w:rsidR="00326CCB" w:rsidRPr="00606A2F" w:rsidRDefault="00326CCB" w:rsidP="0074544E">
      <w:pPr>
        <w:spacing w:after="0" w:line="360" w:lineRule="auto"/>
        <w:jc w:val="center"/>
        <w:rPr>
          <w:rFonts w:ascii="Times New Roman" w:hAnsi="Times New Roman" w:cs="Times New Roman"/>
          <w:b/>
          <w:sz w:val="24"/>
          <w:szCs w:val="24"/>
        </w:rPr>
      </w:pPr>
      <w:r w:rsidRPr="00606A2F">
        <w:rPr>
          <w:rFonts w:ascii="Times New Roman" w:hAnsi="Times New Roman" w:cs="Times New Roman"/>
          <w:b/>
          <w:sz w:val="24"/>
          <w:szCs w:val="24"/>
        </w:rPr>
        <w:lastRenderedPageBreak/>
        <w:t>QUARTERLY PROGRESS REPORT</w:t>
      </w:r>
    </w:p>
    <w:p w:rsidR="00326CCB" w:rsidRPr="00606A2F" w:rsidRDefault="004F706A" w:rsidP="0074544E">
      <w:pPr>
        <w:spacing w:after="0" w:line="360" w:lineRule="auto"/>
        <w:jc w:val="center"/>
        <w:rPr>
          <w:rFonts w:ascii="Times New Roman" w:hAnsi="Times New Roman" w:cs="Times New Roman"/>
          <w:b/>
          <w:sz w:val="24"/>
          <w:szCs w:val="24"/>
        </w:rPr>
      </w:pPr>
      <w:r w:rsidRPr="00606A2F">
        <w:rPr>
          <w:rFonts w:ascii="Times New Roman" w:hAnsi="Times New Roman" w:cs="Times New Roman"/>
          <w:b/>
          <w:sz w:val="24"/>
          <w:szCs w:val="24"/>
        </w:rPr>
        <w:t xml:space="preserve">QUARTER </w:t>
      </w:r>
      <w:r w:rsidR="00575FA1" w:rsidRPr="00606A2F">
        <w:rPr>
          <w:rFonts w:ascii="Times New Roman" w:hAnsi="Times New Roman" w:cs="Times New Roman"/>
          <w:b/>
          <w:sz w:val="24"/>
          <w:szCs w:val="24"/>
        </w:rPr>
        <w:t>1</w:t>
      </w:r>
      <w:r w:rsidR="00C31218" w:rsidRPr="00606A2F">
        <w:rPr>
          <w:rFonts w:ascii="Times New Roman" w:hAnsi="Times New Roman" w:cs="Times New Roman"/>
          <w:b/>
          <w:sz w:val="24"/>
          <w:szCs w:val="24"/>
        </w:rPr>
        <w:t>3</w:t>
      </w:r>
    </w:p>
    <w:p w:rsidR="00326CCB" w:rsidRPr="00606A2F" w:rsidRDefault="00326CCB" w:rsidP="0074544E">
      <w:pPr>
        <w:spacing w:after="0" w:line="360" w:lineRule="auto"/>
        <w:jc w:val="center"/>
        <w:rPr>
          <w:rFonts w:ascii="Times New Roman" w:hAnsi="Times New Roman" w:cs="Times New Roman"/>
          <w:b/>
          <w:sz w:val="24"/>
          <w:szCs w:val="24"/>
        </w:rPr>
      </w:pPr>
      <w:r w:rsidRPr="00606A2F">
        <w:rPr>
          <w:rFonts w:ascii="Times New Roman" w:hAnsi="Times New Roman" w:cs="Times New Roman"/>
          <w:b/>
          <w:sz w:val="24"/>
          <w:szCs w:val="24"/>
        </w:rPr>
        <w:t>The Impact of Wide-Base Tires on Pavement Damage – A National Study</w:t>
      </w:r>
    </w:p>
    <w:p w:rsidR="00326CCB" w:rsidRPr="00606A2F" w:rsidRDefault="00326CCB" w:rsidP="0074544E">
      <w:pPr>
        <w:spacing w:after="0" w:line="360" w:lineRule="auto"/>
        <w:jc w:val="center"/>
        <w:rPr>
          <w:rFonts w:ascii="Times New Roman" w:hAnsi="Times New Roman" w:cs="Times New Roman"/>
          <w:b/>
          <w:sz w:val="24"/>
          <w:szCs w:val="24"/>
        </w:rPr>
      </w:pPr>
    </w:p>
    <w:p w:rsidR="00326CCB" w:rsidRPr="00606A2F" w:rsidRDefault="00326CCB" w:rsidP="0074544E">
      <w:pPr>
        <w:pStyle w:val="ListParagraph"/>
        <w:numPr>
          <w:ilvl w:val="0"/>
          <w:numId w:val="1"/>
        </w:numPr>
        <w:spacing w:after="0" w:line="360" w:lineRule="auto"/>
        <w:jc w:val="both"/>
        <w:rPr>
          <w:rFonts w:ascii="Times New Roman" w:hAnsi="Times New Roman" w:cs="Times New Roman"/>
          <w:b/>
          <w:sz w:val="24"/>
          <w:szCs w:val="24"/>
        </w:rPr>
      </w:pPr>
      <w:r w:rsidRPr="00606A2F">
        <w:rPr>
          <w:rFonts w:ascii="Times New Roman" w:hAnsi="Times New Roman" w:cs="Times New Roman"/>
          <w:b/>
          <w:sz w:val="24"/>
          <w:szCs w:val="24"/>
        </w:rPr>
        <w:t xml:space="preserve">Work </w:t>
      </w:r>
      <w:r w:rsidR="008E0A5B" w:rsidRPr="00606A2F">
        <w:rPr>
          <w:rFonts w:ascii="Times New Roman" w:hAnsi="Times New Roman" w:cs="Times New Roman"/>
          <w:b/>
          <w:sz w:val="24"/>
          <w:szCs w:val="24"/>
        </w:rPr>
        <w:t>P</w:t>
      </w:r>
      <w:r w:rsidRPr="00606A2F">
        <w:rPr>
          <w:rFonts w:ascii="Times New Roman" w:hAnsi="Times New Roman" w:cs="Times New Roman"/>
          <w:b/>
          <w:sz w:val="24"/>
          <w:szCs w:val="24"/>
        </w:rPr>
        <w:t>erformed</w:t>
      </w:r>
    </w:p>
    <w:p w:rsidR="00326CCB" w:rsidRPr="00606A2F" w:rsidRDefault="0073413B" w:rsidP="00951FFB">
      <w:pPr>
        <w:pStyle w:val="ListParagraph"/>
        <w:spacing w:after="0" w:line="360" w:lineRule="auto"/>
        <w:ind w:left="360"/>
        <w:jc w:val="both"/>
        <w:rPr>
          <w:rFonts w:ascii="Times New Roman" w:hAnsi="Times New Roman" w:cs="Times New Roman"/>
          <w:sz w:val="24"/>
          <w:szCs w:val="24"/>
        </w:rPr>
      </w:pPr>
      <w:r w:rsidRPr="00606A2F">
        <w:rPr>
          <w:rFonts w:ascii="Times New Roman" w:hAnsi="Times New Roman" w:cs="Times New Roman"/>
          <w:sz w:val="24"/>
          <w:szCs w:val="24"/>
        </w:rPr>
        <w:t xml:space="preserve">The following tasks were accomplished </w:t>
      </w:r>
      <w:r w:rsidR="00951FFB">
        <w:rPr>
          <w:rFonts w:ascii="Times New Roman" w:hAnsi="Times New Roman" w:cs="Times New Roman"/>
          <w:sz w:val="24"/>
          <w:szCs w:val="24"/>
        </w:rPr>
        <w:t>during</w:t>
      </w:r>
      <w:r w:rsidRPr="00606A2F">
        <w:rPr>
          <w:rFonts w:ascii="Times New Roman" w:hAnsi="Times New Roman" w:cs="Times New Roman"/>
          <w:sz w:val="24"/>
          <w:szCs w:val="24"/>
        </w:rPr>
        <w:t xml:space="preserve"> </w:t>
      </w:r>
      <w:r w:rsidR="00326CCB" w:rsidRPr="00606A2F">
        <w:rPr>
          <w:rFonts w:ascii="Times New Roman" w:hAnsi="Times New Roman" w:cs="Times New Roman"/>
          <w:sz w:val="24"/>
          <w:szCs w:val="24"/>
        </w:rPr>
        <w:t>th</w:t>
      </w:r>
      <w:r w:rsidR="00EC5F14" w:rsidRPr="00606A2F">
        <w:rPr>
          <w:rFonts w:ascii="Times New Roman" w:hAnsi="Times New Roman" w:cs="Times New Roman"/>
          <w:sz w:val="24"/>
          <w:szCs w:val="24"/>
        </w:rPr>
        <w:t xml:space="preserve">is </w:t>
      </w:r>
      <w:r w:rsidR="00326CCB" w:rsidRPr="00606A2F">
        <w:rPr>
          <w:rFonts w:ascii="Times New Roman" w:hAnsi="Times New Roman" w:cs="Times New Roman"/>
          <w:sz w:val="24"/>
          <w:szCs w:val="24"/>
        </w:rPr>
        <w:t>quarter</w:t>
      </w:r>
      <w:r w:rsidRPr="00606A2F">
        <w:rPr>
          <w:rFonts w:ascii="Times New Roman" w:hAnsi="Times New Roman" w:cs="Times New Roman"/>
          <w:sz w:val="24"/>
          <w:szCs w:val="24"/>
        </w:rPr>
        <w:t xml:space="preserve">: </w:t>
      </w:r>
    </w:p>
    <w:p w:rsidR="000C4117" w:rsidRPr="00606A2F" w:rsidRDefault="00B00E79" w:rsidP="000145C1">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t>
      </w:r>
      <w:r w:rsidRPr="00606A2F">
        <w:rPr>
          <w:rFonts w:ascii="Times New Roman" w:hAnsi="Times New Roman" w:cs="Times New Roman"/>
          <w:sz w:val="24"/>
          <w:szCs w:val="24"/>
        </w:rPr>
        <w:t xml:space="preserve">djustment </w:t>
      </w:r>
      <w:r w:rsidR="00517D74" w:rsidRPr="00606A2F">
        <w:rPr>
          <w:rFonts w:ascii="Times New Roman" w:hAnsi="Times New Roman" w:cs="Times New Roman"/>
          <w:sz w:val="24"/>
          <w:szCs w:val="24"/>
        </w:rPr>
        <w:t xml:space="preserve">Factor scheme is being </w:t>
      </w:r>
      <w:r w:rsidR="00606A2F">
        <w:rPr>
          <w:rFonts w:ascii="Times New Roman" w:hAnsi="Times New Roman" w:cs="Times New Roman"/>
          <w:sz w:val="24"/>
          <w:szCs w:val="24"/>
        </w:rPr>
        <w:t>developed</w:t>
      </w:r>
      <w:r w:rsidR="00517D74" w:rsidRPr="00606A2F">
        <w:rPr>
          <w:rFonts w:ascii="Times New Roman" w:hAnsi="Times New Roman" w:cs="Times New Roman"/>
          <w:sz w:val="24"/>
          <w:szCs w:val="24"/>
        </w:rPr>
        <w:t xml:space="preserve"> to compare DTA and WBT in a computational-efficient fashion. </w:t>
      </w:r>
      <w:r>
        <w:rPr>
          <w:rFonts w:ascii="Times New Roman" w:hAnsi="Times New Roman" w:cs="Times New Roman"/>
          <w:sz w:val="24"/>
          <w:szCs w:val="24"/>
        </w:rPr>
        <w:t xml:space="preserve">The </w:t>
      </w:r>
      <w:r w:rsidR="000145C1" w:rsidRPr="000145C1">
        <w:rPr>
          <w:rFonts w:ascii="Times New Roman" w:hAnsi="Times New Roman" w:cs="Times New Roman"/>
          <w:sz w:val="24"/>
          <w:szCs w:val="24"/>
        </w:rPr>
        <w:t>AASHTOWare Pavement ME Design</w:t>
      </w:r>
      <w:r w:rsidR="00517D74" w:rsidRPr="00606A2F">
        <w:rPr>
          <w:rFonts w:ascii="Times New Roman" w:hAnsi="Times New Roman" w:cs="Times New Roman"/>
          <w:sz w:val="24"/>
          <w:szCs w:val="24"/>
        </w:rPr>
        <w:t xml:space="preserve"> procedure was implemented using Julea, MatLab, and Auto</w:t>
      </w:r>
      <w:r w:rsidR="00A55488">
        <w:rPr>
          <w:rFonts w:ascii="Times New Roman" w:hAnsi="Times New Roman" w:cs="Times New Roman"/>
          <w:sz w:val="24"/>
          <w:szCs w:val="24"/>
        </w:rPr>
        <w:t>H</w:t>
      </w:r>
      <w:r w:rsidR="00517D74" w:rsidRPr="00606A2F">
        <w:rPr>
          <w:rFonts w:ascii="Times New Roman" w:hAnsi="Times New Roman" w:cs="Times New Roman"/>
          <w:sz w:val="24"/>
          <w:szCs w:val="24"/>
        </w:rPr>
        <w:t>otkey in order to improve efficiency and access a wider range of pavement responses</w:t>
      </w:r>
      <w:r w:rsidR="000145C1">
        <w:rPr>
          <w:rFonts w:ascii="Times New Roman" w:hAnsi="Times New Roman" w:cs="Times New Roman"/>
          <w:sz w:val="24"/>
          <w:szCs w:val="24"/>
        </w:rPr>
        <w:t>; s</w:t>
      </w:r>
      <w:r w:rsidR="00517D74" w:rsidRPr="00606A2F">
        <w:rPr>
          <w:rFonts w:ascii="Times New Roman" w:hAnsi="Times New Roman" w:cs="Times New Roman"/>
          <w:sz w:val="24"/>
          <w:szCs w:val="24"/>
        </w:rPr>
        <w:t>ee Appendix A</w:t>
      </w:r>
      <w:r w:rsidR="00606A2F">
        <w:rPr>
          <w:rFonts w:ascii="Times New Roman" w:hAnsi="Times New Roman" w:cs="Times New Roman"/>
          <w:sz w:val="24"/>
          <w:szCs w:val="24"/>
        </w:rPr>
        <w:t>.</w:t>
      </w:r>
    </w:p>
    <w:p w:rsidR="008B0A0E" w:rsidRPr="00606A2F" w:rsidRDefault="00DC6343" w:rsidP="00951FFB">
      <w:pPr>
        <w:pStyle w:val="ListParagraph"/>
        <w:numPr>
          <w:ilvl w:val="0"/>
          <w:numId w:val="24"/>
        </w:num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t>F</w:t>
      </w:r>
      <w:r w:rsidR="008B0A0E" w:rsidRPr="00606A2F">
        <w:rPr>
          <w:rFonts w:ascii="Times New Roman" w:hAnsi="Times New Roman" w:cs="Times New Roman"/>
          <w:sz w:val="24"/>
          <w:szCs w:val="24"/>
        </w:rPr>
        <w:t xml:space="preserve">inite element analysis </w:t>
      </w:r>
      <w:r w:rsidR="00242CD6" w:rsidRPr="00606A2F">
        <w:rPr>
          <w:rFonts w:ascii="Times New Roman" w:hAnsi="Times New Roman" w:cs="Times New Roman"/>
          <w:sz w:val="24"/>
          <w:szCs w:val="24"/>
        </w:rPr>
        <w:t>of</w:t>
      </w:r>
      <w:r w:rsidR="008E0A5B" w:rsidRPr="00606A2F">
        <w:rPr>
          <w:rFonts w:ascii="Times New Roman" w:hAnsi="Times New Roman" w:cs="Times New Roman"/>
          <w:sz w:val="24"/>
          <w:szCs w:val="24"/>
        </w:rPr>
        <w:t xml:space="preserve"> </w:t>
      </w:r>
      <w:r w:rsidR="008B0A0E" w:rsidRPr="00606A2F">
        <w:rPr>
          <w:rFonts w:ascii="Times New Roman" w:hAnsi="Times New Roman" w:cs="Times New Roman"/>
          <w:sz w:val="24"/>
          <w:szCs w:val="24"/>
        </w:rPr>
        <w:t>thick and thin pavement</w:t>
      </w:r>
      <w:r w:rsidR="008E0A5B" w:rsidRPr="00606A2F">
        <w:rPr>
          <w:rFonts w:ascii="Times New Roman" w:hAnsi="Times New Roman" w:cs="Times New Roman"/>
          <w:sz w:val="24"/>
          <w:szCs w:val="24"/>
        </w:rPr>
        <w:t>s</w:t>
      </w:r>
      <w:r w:rsidR="00C21370" w:rsidRPr="00606A2F">
        <w:rPr>
          <w:rFonts w:ascii="Times New Roman" w:hAnsi="Times New Roman" w:cs="Times New Roman"/>
          <w:sz w:val="24"/>
          <w:szCs w:val="24"/>
        </w:rPr>
        <w:t xml:space="preserve"> </w:t>
      </w:r>
      <w:r w:rsidR="00951FFB">
        <w:rPr>
          <w:rFonts w:ascii="Times New Roman" w:hAnsi="Times New Roman" w:cs="Times New Roman"/>
          <w:sz w:val="24"/>
          <w:szCs w:val="24"/>
        </w:rPr>
        <w:t xml:space="preserve">has been </w:t>
      </w:r>
      <w:r w:rsidRPr="00606A2F">
        <w:rPr>
          <w:rFonts w:ascii="Times New Roman" w:hAnsi="Times New Roman" w:cs="Times New Roman"/>
          <w:sz w:val="24"/>
          <w:szCs w:val="24"/>
        </w:rPr>
        <w:t>completed.</w:t>
      </w:r>
    </w:p>
    <w:p w:rsidR="00DC6343" w:rsidRPr="00606A2F" w:rsidRDefault="00951FFB" w:rsidP="00951FFB">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 Draft </w:t>
      </w:r>
      <w:r w:rsidR="00DC6343" w:rsidRPr="00606A2F">
        <w:rPr>
          <w:rFonts w:ascii="Times New Roman" w:hAnsi="Times New Roman" w:cs="Times New Roman"/>
          <w:sz w:val="24"/>
          <w:szCs w:val="24"/>
        </w:rPr>
        <w:t xml:space="preserve">Online User </w:t>
      </w:r>
      <w:r>
        <w:rPr>
          <w:rFonts w:ascii="Times New Roman" w:hAnsi="Times New Roman" w:cs="Times New Roman"/>
          <w:sz w:val="24"/>
          <w:szCs w:val="24"/>
        </w:rPr>
        <w:t>I</w:t>
      </w:r>
      <w:r w:rsidR="00DC6343" w:rsidRPr="00606A2F">
        <w:rPr>
          <w:rFonts w:ascii="Times New Roman" w:hAnsi="Times New Roman" w:cs="Times New Roman"/>
          <w:sz w:val="24"/>
          <w:szCs w:val="24"/>
        </w:rPr>
        <w:t xml:space="preserve">nterface </w:t>
      </w:r>
      <w:r>
        <w:rPr>
          <w:rFonts w:ascii="Times New Roman" w:hAnsi="Times New Roman" w:cs="Times New Roman"/>
          <w:sz w:val="24"/>
          <w:szCs w:val="24"/>
        </w:rPr>
        <w:t>for pavement response data has been submitted</w:t>
      </w:r>
      <w:r w:rsidR="00DC6343" w:rsidRPr="00606A2F">
        <w:rPr>
          <w:rFonts w:ascii="Times New Roman" w:hAnsi="Times New Roman" w:cs="Times New Roman"/>
          <w:sz w:val="24"/>
          <w:szCs w:val="24"/>
        </w:rPr>
        <w:t>.</w:t>
      </w:r>
      <w:r>
        <w:rPr>
          <w:rFonts w:ascii="Times New Roman" w:hAnsi="Times New Roman" w:cs="Times New Roman"/>
          <w:sz w:val="24"/>
          <w:szCs w:val="24"/>
        </w:rPr>
        <w:t xml:space="preserve"> </w:t>
      </w:r>
      <w:r w:rsidRPr="00606A2F">
        <w:rPr>
          <w:rFonts w:ascii="Times New Roman" w:hAnsi="Times New Roman" w:cs="Times New Roman"/>
          <w:sz w:val="24"/>
          <w:szCs w:val="24"/>
        </w:rPr>
        <w:fldChar w:fldCharType="begin"/>
      </w:r>
      <w:r w:rsidRPr="00606A2F">
        <w:rPr>
          <w:rFonts w:ascii="Times New Roman" w:hAnsi="Times New Roman" w:cs="Times New Roman"/>
          <w:sz w:val="24"/>
          <w:szCs w:val="24"/>
        </w:rPr>
        <w:instrText xml:space="preserve"> REF _Ref392505391 \h  \* MERGEFORMAT </w:instrText>
      </w:r>
      <w:r w:rsidRPr="00606A2F">
        <w:rPr>
          <w:rFonts w:ascii="Times New Roman" w:hAnsi="Times New Roman" w:cs="Times New Roman"/>
          <w:sz w:val="24"/>
          <w:szCs w:val="24"/>
        </w:rPr>
      </w:r>
      <w:r w:rsidRPr="00606A2F">
        <w:rPr>
          <w:rFonts w:ascii="Times New Roman" w:hAnsi="Times New Roman" w:cs="Times New Roman"/>
          <w:sz w:val="24"/>
          <w:szCs w:val="24"/>
        </w:rPr>
        <w:fldChar w:fldCharType="separate"/>
      </w:r>
      <w:r w:rsidRPr="00606A2F">
        <w:rPr>
          <w:rFonts w:ascii="Times New Roman" w:hAnsi="Times New Roman" w:cs="Times New Roman"/>
          <w:sz w:val="24"/>
          <w:szCs w:val="24"/>
        </w:rPr>
        <w:t xml:space="preserve">Figure </w:t>
      </w:r>
      <w:r w:rsidRPr="00606A2F">
        <w:rPr>
          <w:rFonts w:ascii="Times New Roman" w:hAnsi="Times New Roman" w:cs="Times New Roman"/>
          <w:noProof/>
          <w:sz w:val="24"/>
          <w:szCs w:val="24"/>
        </w:rPr>
        <w:t>1</w:t>
      </w:r>
      <w:r w:rsidRPr="00606A2F">
        <w:rPr>
          <w:rFonts w:ascii="Times New Roman" w:hAnsi="Times New Roman" w:cs="Times New Roman"/>
          <w:sz w:val="24"/>
          <w:szCs w:val="24"/>
        </w:rPr>
        <w:fldChar w:fldCharType="end"/>
      </w:r>
      <w:r w:rsidRPr="00606A2F">
        <w:rPr>
          <w:rFonts w:ascii="Times New Roman" w:hAnsi="Times New Roman" w:cs="Times New Roman"/>
          <w:sz w:val="24"/>
          <w:szCs w:val="24"/>
        </w:rPr>
        <w:t xml:space="preserve"> is a snapshot of the latest version of the tool.</w:t>
      </w:r>
    </w:p>
    <w:p w:rsidR="00DC6343" w:rsidRPr="00606A2F" w:rsidRDefault="00DC6343" w:rsidP="00951FFB">
      <w:pPr>
        <w:pStyle w:val="ListParagraph"/>
        <w:numPr>
          <w:ilvl w:val="0"/>
          <w:numId w:val="24"/>
        </w:num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t xml:space="preserve">Wide-Base Tire Artificial Neural Network (WBT-ANN) tool is being developed. </w:t>
      </w:r>
    </w:p>
    <w:p w:rsidR="000C4117" w:rsidRPr="00606A2F" w:rsidRDefault="000C4117" w:rsidP="0074544E">
      <w:pPr>
        <w:pStyle w:val="ListParagraph"/>
        <w:spacing w:after="0" w:line="360" w:lineRule="auto"/>
        <w:ind w:left="1080"/>
        <w:jc w:val="both"/>
        <w:rPr>
          <w:rFonts w:ascii="Times New Roman" w:hAnsi="Times New Roman" w:cs="Times New Roman"/>
          <w:sz w:val="24"/>
          <w:szCs w:val="24"/>
        </w:rPr>
      </w:pPr>
    </w:p>
    <w:p w:rsidR="00DC6343" w:rsidRPr="00606A2F" w:rsidRDefault="00DC6343" w:rsidP="0074544E">
      <w:pPr>
        <w:pStyle w:val="ListParagraph"/>
        <w:keepNext/>
        <w:spacing w:after="0" w:line="240" w:lineRule="auto"/>
        <w:ind w:left="0"/>
        <w:jc w:val="center"/>
        <w:rPr>
          <w:rFonts w:ascii="Times New Roman" w:hAnsi="Times New Roman" w:cs="Times New Roman"/>
          <w:sz w:val="24"/>
          <w:szCs w:val="24"/>
        </w:rPr>
      </w:pPr>
      <w:r w:rsidRPr="00606A2F">
        <w:rPr>
          <w:rFonts w:ascii="Times New Roman" w:hAnsi="Times New Roman" w:cs="Times New Roman"/>
          <w:noProof/>
          <w:sz w:val="24"/>
          <w:szCs w:val="24"/>
        </w:rPr>
        <w:drawing>
          <wp:inline distT="0" distB="0" distL="0" distR="0" wp14:anchorId="69AE58F3" wp14:editId="6097434F">
            <wp:extent cx="4718649" cy="3303054"/>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7-07 at 1.21.35 PM.png"/>
                    <pic:cNvPicPr/>
                  </pic:nvPicPr>
                  <pic:blipFill>
                    <a:blip r:embed="rId11">
                      <a:extLst>
                        <a:ext uri="{28A0092B-C50C-407E-A947-70E740481C1C}">
                          <a14:useLocalDpi xmlns:a14="http://schemas.microsoft.com/office/drawing/2010/main" val="0"/>
                        </a:ext>
                      </a:extLst>
                    </a:blip>
                    <a:stretch>
                      <a:fillRect/>
                    </a:stretch>
                  </pic:blipFill>
                  <pic:spPr>
                    <a:xfrm>
                      <a:off x="0" y="0"/>
                      <a:ext cx="4721585" cy="3305109"/>
                    </a:xfrm>
                    <a:prstGeom prst="rect">
                      <a:avLst/>
                    </a:prstGeom>
                  </pic:spPr>
                </pic:pic>
              </a:graphicData>
            </a:graphic>
          </wp:inline>
        </w:drawing>
      </w:r>
    </w:p>
    <w:p w:rsidR="00DC6343" w:rsidRPr="00606A2F" w:rsidRDefault="00DC6343" w:rsidP="0074544E">
      <w:pPr>
        <w:pStyle w:val="Caption"/>
        <w:spacing w:after="0"/>
        <w:contextualSpacing/>
        <w:rPr>
          <w:szCs w:val="24"/>
        </w:rPr>
      </w:pPr>
      <w:bookmarkStart w:id="0" w:name="_Ref392505391"/>
      <w:bookmarkStart w:id="1" w:name="_Ref392505353"/>
      <w:r w:rsidRPr="00606A2F">
        <w:rPr>
          <w:szCs w:val="24"/>
        </w:rPr>
        <w:t xml:space="preserve">Figure </w:t>
      </w:r>
      <w:r w:rsidRPr="00606A2F">
        <w:rPr>
          <w:szCs w:val="24"/>
        </w:rPr>
        <w:fldChar w:fldCharType="begin"/>
      </w:r>
      <w:r w:rsidRPr="00606A2F">
        <w:rPr>
          <w:szCs w:val="24"/>
        </w:rPr>
        <w:instrText xml:space="preserve"> SEQ Figure \* ARABIC </w:instrText>
      </w:r>
      <w:r w:rsidRPr="00606A2F">
        <w:rPr>
          <w:szCs w:val="24"/>
        </w:rPr>
        <w:fldChar w:fldCharType="separate"/>
      </w:r>
      <w:r w:rsidR="00606A2F">
        <w:rPr>
          <w:noProof/>
          <w:szCs w:val="24"/>
        </w:rPr>
        <w:t>1</w:t>
      </w:r>
      <w:r w:rsidRPr="00606A2F">
        <w:rPr>
          <w:szCs w:val="24"/>
        </w:rPr>
        <w:fldChar w:fldCharType="end"/>
      </w:r>
      <w:bookmarkEnd w:id="0"/>
      <w:r w:rsidRPr="00606A2F">
        <w:rPr>
          <w:szCs w:val="24"/>
        </w:rPr>
        <w:t xml:space="preserve"> - WBT-ANN Tool Version 1.03</w:t>
      </w:r>
      <w:bookmarkEnd w:id="1"/>
    </w:p>
    <w:p w:rsidR="00DC6343" w:rsidRPr="00606A2F" w:rsidRDefault="00DC6343" w:rsidP="0074544E">
      <w:pPr>
        <w:spacing w:after="0"/>
        <w:rPr>
          <w:rFonts w:ascii="Times New Roman" w:hAnsi="Times New Roman" w:cs="Times New Roman"/>
          <w:sz w:val="24"/>
          <w:szCs w:val="24"/>
        </w:rPr>
      </w:pPr>
    </w:p>
    <w:p w:rsidR="00242CD6" w:rsidRPr="0074544E" w:rsidRDefault="00DC6343" w:rsidP="000E5713">
      <w:pPr>
        <w:pStyle w:val="ListParagraph"/>
        <w:numPr>
          <w:ilvl w:val="0"/>
          <w:numId w:val="24"/>
        </w:numPr>
        <w:spacing w:after="0" w:line="360" w:lineRule="auto"/>
        <w:jc w:val="both"/>
        <w:rPr>
          <w:rFonts w:ascii="Times New Roman" w:hAnsi="Times New Roman" w:cs="Times New Roman"/>
          <w:sz w:val="24"/>
          <w:szCs w:val="24"/>
        </w:rPr>
      </w:pPr>
      <w:r w:rsidRPr="0074544E">
        <w:rPr>
          <w:rFonts w:ascii="Times New Roman" w:hAnsi="Times New Roman" w:cs="Times New Roman"/>
          <w:sz w:val="24"/>
          <w:szCs w:val="24"/>
        </w:rPr>
        <w:t xml:space="preserve">SCB test data </w:t>
      </w:r>
      <w:r w:rsidR="00951FFB">
        <w:rPr>
          <w:rFonts w:ascii="Times New Roman" w:hAnsi="Times New Roman" w:cs="Times New Roman"/>
          <w:sz w:val="24"/>
          <w:szCs w:val="24"/>
        </w:rPr>
        <w:t xml:space="preserve">for </w:t>
      </w:r>
      <w:r w:rsidR="00951FFB" w:rsidRPr="0074544E">
        <w:rPr>
          <w:rFonts w:ascii="Times New Roman" w:hAnsi="Times New Roman" w:cs="Times New Roman"/>
          <w:sz w:val="24"/>
          <w:szCs w:val="24"/>
        </w:rPr>
        <w:t xml:space="preserve">Ohio </w:t>
      </w:r>
      <w:r w:rsidR="00951FFB">
        <w:rPr>
          <w:rFonts w:ascii="Times New Roman" w:hAnsi="Times New Roman" w:cs="Times New Roman"/>
          <w:sz w:val="24"/>
          <w:szCs w:val="24"/>
        </w:rPr>
        <w:t xml:space="preserve">sections </w:t>
      </w:r>
      <w:r w:rsidRPr="0074544E">
        <w:rPr>
          <w:rFonts w:ascii="Times New Roman" w:hAnsi="Times New Roman" w:cs="Times New Roman"/>
          <w:sz w:val="24"/>
          <w:szCs w:val="24"/>
        </w:rPr>
        <w:t>w</w:t>
      </w:r>
      <w:r w:rsidR="000E5713">
        <w:rPr>
          <w:rFonts w:ascii="Times New Roman" w:hAnsi="Times New Roman" w:cs="Times New Roman"/>
          <w:sz w:val="24"/>
          <w:szCs w:val="24"/>
        </w:rPr>
        <w:t>ere</w:t>
      </w:r>
      <w:r w:rsidRPr="0074544E">
        <w:rPr>
          <w:rFonts w:ascii="Times New Roman" w:hAnsi="Times New Roman" w:cs="Times New Roman"/>
          <w:sz w:val="24"/>
          <w:szCs w:val="24"/>
        </w:rPr>
        <w:t xml:space="preserve"> analyzed. The specimens include four lifts of </w:t>
      </w:r>
      <w:r w:rsidR="000E5713">
        <w:rPr>
          <w:rFonts w:ascii="Times New Roman" w:hAnsi="Times New Roman" w:cs="Times New Roman"/>
          <w:sz w:val="24"/>
          <w:szCs w:val="24"/>
        </w:rPr>
        <w:t xml:space="preserve">the </w:t>
      </w:r>
      <w:r w:rsidRPr="0074544E">
        <w:rPr>
          <w:rFonts w:ascii="Times New Roman" w:hAnsi="Times New Roman" w:cs="Times New Roman"/>
          <w:sz w:val="24"/>
          <w:szCs w:val="24"/>
        </w:rPr>
        <w:t xml:space="preserve">pavement section including </w:t>
      </w:r>
      <w:r w:rsidR="000E5713">
        <w:rPr>
          <w:rFonts w:ascii="Times New Roman" w:hAnsi="Times New Roman" w:cs="Times New Roman"/>
          <w:sz w:val="24"/>
          <w:szCs w:val="24"/>
        </w:rPr>
        <w:t>s</w:t>
      </w:r>
      <w:r w:rsidRPr="0074544E">
        <w:rPr>
          <w:rFonts w:ascii="Times New Roman" w:hAnsi="Times New Roman" w:cs="Times New Roman"/>
          <w:sz w:val="24"/>
          <w:szCs w:val="24"/>
        </w:rPr>
        <w:t xml:space="preserve">urface, </w:t>
      </w:r>
      <w:r w:rsidR="000E5713">
        <w:rPr>
          <w:rFonts w:ascii="Times New Roman" w:hAnsi="Times New Roman" w:cs="Times New Roman"/>
          <w:sz w:val="24"/>
          <w:szCs w:val="24"/>
        </w:rPr>
        <w:t>i</w:t>
      </w:r>
      <w:r w:rsidRPr="0074544E">
        <w:rPr>
          <w:rFonts w:ascii="Times New Roman" w:hAnsi="Times New Roman" w:cs="Times New Roman"/>
          <w:sz w:val="24"/>
          <w:szCs w:val="24"/>
        </w:rPr>
        <w:t xml:space="preserve">ntermediate (INT), </w:t>
      </w:r>
      <w:r w:rsidR="000E5713">
        <w:rPr>
          <w:rFonts w:ascii="Times New Roman" w:hAnsi="Times New Roman" w:cs="Times New Roman"/>
          <w:sz w:val="24"/>
          <w:szCs w:val="24"/>
        </w:rPr>
        <w:t>a</w:t>
      </w:r>
      <w:r w:rsidRPr="0074544E">
        <w:rPr>
          <w:rFonts w:ascii="Times New Roman" w:hAnsi="Times New Roman" w:cs="Times New Roman"/>
          <w:sz w:val="24"/>
          <w:szCs w:val="24"/>
        </w:rPr>
        <w:t xml:space="preserve">sphalt </w:t>
      </w:r>
      <w:r w:rsidR="000E5713">
        <w:rPr>
          <w:rFonts w:ascii="Times New Roman" w:hAnsi="Times New Roman" w:cs="Times New Roman"/>
          <w:sz w:val="24"/>
          <w:szCs w:val="24"/>
        </w:rPr>
        <w:t>t</w:t>
      </w:r>
      <w:r w:rsidRPr="0074544E">
        <w:rPr>
          <w:rFonts w:ascii="Times New Roman" w:hAnsi="Times New Roman" w:cs="Times New Roman"/>
          <w:sz w:val="24"/>
          <w:szCs w:val="24"/>
        </w:rPr>
        <w:t xml:space="preserve">reated </w:t>
      </w:r>
      <w:r w:rsidR="000E5713">
        <w:rPr>
          <w:rFonts w:ascii="Times New Roman" w:hAnsi="Times New Roman" w:cs="Times New Roman"/>
          <w:sz w:val="24"/>
          <w:szCs w:val="24"/>
        </w:rPr>
        <w:t>b</w:t>
      </w:r>
      <w:r w:rsidRPr="0074544E">
        <w:rPr>
          <w:rFonts w:ascii="Times New Roman" w:hAnsi="Times New Roman" w:cs="Times New Roman"/>
          <w:sz w:val="24"/>
          <w:szCs w:val="24"/>
        </w:rPr>
        <w:t xml:space="preserve">ase </w:t>
      </w:r>
      <w:r w:rsidRPr="0074544E">
        <w:rPr>
          <w:rFonts w:ascii="Times New Roman" w:hAnsi="Times New Roman" w:cs="Times New Roman"/>
          <w:sz w:val="24"/>
          <w:szCs w:val="24"/>
        </w:rPr>
        <w:lastRenderedPageBreak/>
        <w:t xml:space="preserve">(ATB) and </w:t>
      </w:r>
      <w:r w:rsidR="000E5713">
        <w:rPr>
          <w:rFonts w:ascii="Times New Roman" w:hAnsi="Times New Roman" w:cs="Times New Roman"/>
          <w:sz w:val="24"/>
          <w:szCs w:val="24"/>
        </w:rPr>
        <w:t>f</w:t>
      </w:r>
      <w:r w:rsidRPr="0074544E">
        <w:rPr>
          <w:rFonts w:ascii="Times New Roman" w:hAnsi="Times New Roman" w:cs="Times New Roman"/>
          <w:sz w:val="24"/>
          <w:szCs w:val="24"/>
        </w:rPr>
        <w:t xml:space="preserve">atigue </w:t>
      </w:r>
      <w:r w:rsidR="000E5713">
        <w:rPr>
          <w:rFonts w:ascii="Times New Roman" w:hAnsi="Times New Roman" w:cs="Times New Roman"/>
          <w:sz w:val="24"/>
          <w:szCs w:val="24"/>
        </w:rPr>
        <w:t>r</w:t>
      </w:r>
      <w:r w:rsidRPr="0074544E">
        <w:rPr>
          <w:rFonts w:ascii="Times New Roman" w:hAnsi="Times New Roman" w:cs="Times New Roman"/>
          <w:sz w:val="24"/>
          <w:szCs w:val="24"/>
        </w:rPr>
        <w:t xml:space="preserve">esistance </w:t>
      </w:r>
      <w:r w:rsidR="000E5713" w:rsidRPr="0074544E">
        <w:rPr>
          <w:rFonts w:ascii="Times New Roman" w:hAnsi="Times New Roman" w:cs="Times New Roman"/>
          <w:sz w:val="24"/>
          <w:szCs w:val="24"/>
        </w:rPr>
        <w:t xml:space="preserve">layer </w:t>
      </w:r>
      <w:r w:rsidRPr="0074544E">
        <w:rPr>
          <w:rFonts w:ascii="Times New Roman" w:hAnsi="Times New Roman" w:cs="Times New Roman"/>
          <w:sz w:val="24"/>
          <w:szCs w:val="24"/>
        </w:rPr>
        <w:t xml:space="preserve">(FRL). Specimens were prepared from loose mix </w:t>
      </w:r>
      <w:r w:rsidR="000E5713">
        <w:rPr>
          <w:rFonts w:ascii="Times New Roman" w:hAnsi="Times New Roman" w:cs="Times New Roman"/>
          <w:sz w:val="24"/>
          <w:szCs w:val="24"/>
        </w:rPr>
        <w:t>at</w:t>
      </w:r>
      <w:r w:rsidRPr="0074544E">
        <w:rPr>
          <w:rFonts w:ascii="Times New Roman" w:hAnsi="Times New Roman" w:cs="Times New Roman"/>
          <w:sz w:val="24"/>
          <w:szCs w:val="24"/>
        </w:rPr>
        <w:t xml:space="preserve"> 50</w:t>
      </w:r>
      <w:r w:rsidR="000E5713">
        <w:rPr>
          <w:rFonts w:ascii="Times New Roman" w:hAnsi="Times New Roman" w:cs="Times New Roman"/>
          <w:sz w:val="24"/>
          <w:szCs w:val="24"/>
        </w:rPr>
        <w:t>-</w:t>
      </w:r>
      <w:r w:rsidRPr="0074544E">
        <w:rPr>
          <w:rFonts w:ascii="Times New Roman" w:hAnsi="Times New Roman" w:cs="Times New Roman"/>
          <w:sz w:val="24"/>
          <w:szCs w:val="24"/>
        </w:rPr>
        <w:t xml:space="preserve">mm thicknesses. Four replicates were </w:t>
      </w:r>
      <w:r w:rsidR="000E5713">
        <w:rPr>
          <w:rFonts w:ascii="Times New Roman" w:hAnsi="Times New Roman" w:cs="Times New Roman"/>
          <w:sz w:val="24"/>
          <w:szCs w:val="24"/>
        </w:rPr>
        <w:t>prepared</w:t>
      </w:r>
      <w:r w:rsidRPr="0074544E">
        <w:rPr>
          <w:rFonts w:ascii="Times New Roman" w:hAnsi="Times New Roman" w:cs="Times New Roman"/>
          <w:sz w:val="24"/>
          <w:szCs w:val="24"/>
        </w:rPr>
        <w:t xml:space="preserve"> </w:t>
      </w:r>
      <w:r w:rsidR="000E5713">
        <w:rPr>
          <w:rFonts w:ascii="Times New Roman" w:hAnsi="Times New Roman" w:cs="Times New Roman"/>
          <w:sz w:val="24"/>
          <w:szCs w:val="24"/>
        </w:rPr>
        <w:t xml:space="preserve">from </w:t>
      </w:r>
      <w:r w:rsidRPr="0074544E">
        <w:rPr>
          <w:rFonts w:ascii="Times New Roman" w:hAnsi="Times New Roman" w:cs="Times New Roman"/>
          <w:sz w:val="24"/>
          <w:szCs w:val="24"/>
        </w:rPr>
        <w:t xml:space="preserve">each </w:t>
      </w:r>
      <w:r w:rsidR="000E5713">
        <w:rPr>
          <w:rFonts w:ascii="Times New Roman" w:hAnsi="Times New Roman" w:cs="Times New Roman"/>
          <w:sz w:val="24"/>
          <w:szCs w:val="24"/>
        </w:rPr>
        <w:t>mix; s</w:t>
      </w:r>
      <w:r w:rsidR="00517D74" w:rsidRPr="0074544E">
        <w:rPr>
          <w:rFonts w:ascii="Times New Roman" w:hAnsi="Times New Roman" w:cs="Times New Roman"/>
          <w:sz w:val="24"/>
          <w:szCs w:val="24"/>
        </w:rPr>
        <w:t>ee Appendix B</w:t>
      </w:r>
      <w:r w:rsidR="003E1472">
        <w:rPr>
          <w:rFonts w:ascii="Times New Roman" w:hAnsi="Times New Roman" w:cs="Times New Roman"/>
          <w:sz w:val="24"/>
          <w:szCs w:val="24"/>
        </w:rPr>
        <w:t>.</w:t>
      </w:r>
    </w:p>
    <w:p w:rsidR="00517D74" w:rsidRPr="00606A2F" w:rsidRDefault="00517D74" w:rsidP="0074544E">
      <w:pPr>
        <w:pStyle w:val="ListParagraph"/>
        <w:numPr>
          <w:ilvl w:val="0"/>
          <w:numId w:val="24"/>
        </w:num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t>A meeting with the research panel has been schedule for July 31</w:t>
      </w:r>
      <w:r w:rsidRPr="00606A2F">
        <w:rPr>
          <w:rFonts w:ascii="Times New Roman" w:hAnsi="Times New Roman" w:cs="Times New Roman"/>
          <w:sz w:val="24"/>
          <w:szCs w:val="24"/>
          <w:vertAlign w:val="superscript"/>
        </w:rPr>
        <w:t>st</w:t>
      </w:r>
      <w:r w:rsidRPr="00606A2F">
        <w:rPr>
          <w:rFonts w:ascii="Times New Roman" w:hAnsi="Times New Roman" w:cs="Times New Roman"/>
          <w:sz w:val="24"/>
          <w:szCs w:val="24"/>
        </w:rPr>
        <w:t>, 2014.</w:t>
      </w:r>
    </w:p>
    <w:p w:rsidR="00DC6343" w:rsidRPr="00606A2F" w:rsidRDefault="00DC6343" w:rsidP="0074544E">
      <w:pPr>
        <w:pStyle w:val="ListParagraph"/>
        <w:spacing w:after="0" w:line="360" w:lineRule="auto"/>
        <w:ind w:left="360"/>
        <w:jc w:val="both"/>
        <w:rPr>
          <w:rFonts w:ascii="Times New Roman" w:hAnsi="Times New Roman" w:cs="Times New Roman"/>
          <w:b/>
          <w:sz w:val="24"/>
          <w:szCs w:val="24"/>
        </w:rPr>
      </w:pPr>
    </w:p>
    <w:p w:rsidR="00326CCB" w:rsidRPr="00606A2F" w:rsidRDefault="00326CCB" w:rsidP="0074544E">
      <w:pPr>
        <w:pStyle w:val="ListParagraph"/>
        <w:numPr>
          <w:ilvl w:val="0"/>
          <w:numId w:val="1"/>
        </w:numPr>
        <w:spacing w:after="0" w:line="360" w:lineRule="auto"/>
        <w:jc w:val="both"/>
        <w:rPr>
          <w:rFonts w:ascii="Times New Roman" w:hAnsi="Times New Roman" w:cs="Times New Roman"/>
          <w:b/>
          <w:sz w:val="24"/>
          <w:szCs w:val="24"/>
        </w:rPr>
      </w:pPr>
      <w:r w:rsidRPr="00606A2F">
        <w:rPr>
          <w:rFonts w:ascii="Times New Roman" w:hAnsi="Times New Roman" w:cs="Times New Roman"/>
          <w:b/>
          <w:sz w:val="24"/>
          <w:szCs w:val="24"/>
        </w:rPr>
        <w:t xml:space="preserve">Work to </w:t>
      </w:r>
      <w:r w:rsidR="008E0A5B" w:rsidRPr="00606A2F">
        <w:rPr>
          <w:rFonts w:ascii="Times New Roman" w:hAnsi="Times New Roman" w:cs="Times New Roman"/>
          <w:b/>
          <w:sz w:val="24"/>
          <w:szCs w:val="24"/>
        </w:rPr>
        <w:t>B</w:t>
      </w:r>
      <w:r w:rsidRPr="00606A2F">
        <w:rPr>
          <w:rFonts w:ascii="Times New Roman" w:hAnsi="Times New Roman" w:cs="Times New Roman"/>
          <w:b/>
          <w:sz w:val="24"/>
          <w:szCs w:val="24"/>
        </w:rPr>
        <w:t>e</w:t>
      </w:r>
      <w:r w:rsidR="00242CD6" w:rsidRPr="00606A2F">
        <w:rPr>
          <w:rFonts w:ascii="Times New Roman" w:hAnsi="Times New Roman" w:cs="Times New Roman"/>
          <w:b/>
          <w:sz w:val="24"/>
          <w:szCs w:val="24"/>
        </w:rPr>
        <w:t xml:space="preserve"> </w:t>
      </w:r>
      <w:r w:rsidR="008E0A5B" w:rsidRPr="00606A2F">
        <w:rPr>
          <w:rFonts w:ascii="Times New Roman" w:hAnsi="Times New Roman" w:cs="Times New Roman"/>
          <w:b/>
          <w:sz w:val="24"/>
          <w:szCs w:val="24"/>
        </w:rPr>
        <w:t>A</w:t>
      </w:r>
      <w:r w:rsidRPr="00606A2F">
        <w:rPr>
          <w:rFonts w:ascii="Times New Roman" w:hAnsi="Times New Roman" w:cs="Times New Roman"/>
          <w:b/>
          <w:sz w:val="24"/>
          <w:szCs w:val="24"/>
        </w:rPr>
        <w:t>ccomplishe</w:t>
      </w:r>
      <w:r w:rsidR="00242CD6" w:rsidRPr="00606A2F">
        <w:rPr>
          <w:rFonts w:ascii="Times New Roman" w:hAnsi="Times New Roman" w:cs="Times New Roman"/>
          <w:b/>
          <w:sz w:val="24"/>
          <w:szCs w:val="24"/>
        </w:rPr>
        <w:t>d in the Next Q</w:t>
      </w:r>
      <w:r w:rsidR="00EC5F14" w:rsidRPr="00606A2F">
        <w:rPr>
          <w:rFonts w:ascii="Times New Roman" w:hAnsi="Times New Roman" w:cs="Times New Roman"/>
          <w:b/>
          <w:sz w:val="24"/>
          <w:szCs w:val="24"/>
        </w:rPr>
        <w:t>uarter</w:t>
      </w:r>
    </w:p>
    <w:p w:rsidR="00517D74" w:rsidRPr="00606A2F" w:rsidRDefault="00517D74" w:rsidP="000145C1">
      <w:pPr>
        <w:pStyle w:val="ListParagraph"/>
        <w:numPr>
          <w:ilvl w:val="1"/>
          <w:numId w:val="1"/>
        </w:num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 xml:space="preserve">Regression study will be conducted to derive </w:t>
      </w:r>
      <w:r w:rsidR="000E5713">
        <w:rPr>
          <w:rFonts w:ascii="Times New Roman" w:hAnsi="Times New Roman" w:cs="Times New Roman"/>
          <w:sz w:val="24"/>
          <w:szCs w:val="24"/>
        </w:rPr>
        <w:t xml:space="preserve">the </w:t>
      </w:r>
      <w:r w:rsidRPr="00606A2F">
        <w:rPr>
          <w:rFonts w:ascii="Times New Roman" w:hAnsi="Times New Roman" w:cs="Times New Roman"/>
          <w:sz w:val="24"/>
          <w:szCs w:val="24"/>
        </w:rPr>
        <w:t xml:space="preserve">adjustment factor for pavement responses calculated by </w:t>
      </w:r>
      <w:r w:rsidR="000145C1" w:rsidRPr="000145C1">
        <w:rPr>
          <w:rFonts w:ascii="Times New Roman" w:hAnsi="Times New Roman" w:cs="Times New Roman"/>
          <w:sz w:val="24"/>
          <w:szCs w:val="24"/>
        </w:rPr>
        <w:t>AASHTOWare Pavement ME Design</w:t>
      </w:r>
      <w:r w:rsidRPr="00606A2F">
        <w:rPr>
          <w:rFonts w:ascii="Times New Roman" w:hAnsi="Times New Roman" w:cs="Times New Roman"/>
          <w:sz w:val="24"/>
          <w:szCs w:val="24"/>
        </w:rPr>
        <w:t xml:space="preserve"> procedure.</w:t>
      </w:r>
    </w:p>
    <w:p w:rsidR="00DC6343" w:rsidRDefault="00DC6343" w:rsidP="0074544E">
      <w:pPr>
        <w:pStyle w:val="ListParagraph"/>
        <w:numPr>
          <w:ilvl w:val="0"/>
          <w:numId w:val="24"/>
        </w:num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t>Finalizing the WBT-ANN tool</w:t>
      </w:r>
      <w:r w:rsidR="003E1472">
        <w:rPr>
          <w:rFonts w:ascii="Times New Roman" w:hAnsi="Times New Roman" w:cs="Times New Roman"/>
          <w:sz w:val="24"/>
          <w:szCs w:val="24"/>
        </w:rPr>
        <w:t>.</w:t>
      </w:r>
    </w:p>
    <w:p w:rsidR="00DC6343" w:rsidRPr="00606A2F" w:rsidRDefault="00DC6343" w:rsidP="000145C1">
      <w:pPr>
        <w:pStyle w:val="ListParagraph"/>
        <w:numPr>
          <w:ilvl w:val="0"/>
          <w:numId w:val="24"/>
        </w:num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t xml:space="preserve">Running DCT for Ohio </w:t>
      </w:r>
      <w:r w:rsidR="000145C1">
        <w:rPr>
          <w:rFonts w:ascii="Times New Roman" w:hAnsi="Times New Roman" w:cs="Times New Roman"/>
          <w:sz w:val="24"/>
          <w:szCs w:val="24"/>
        </w:rPr>
        <w:t xml:space="preserve">sections </w:t>
      </w:r>
      <w:r w:rsidRPr="00606A2F">
        <w:rPr>
          <w:rFonts w:ascii="Times New Roman" w:hAnsi="Times New Roman" w:cs="Times New Roman"/>
          <w:sz w:val="24"/>
          <w:szCs w:val="24"/>
        </w:rPr>
        <w:t xml:space="preserve">and comparing </w:t>
      </w:r>
      <w:r w:rsidR="000145C1">
        <w:rPr>
          <w:rFonts w:ascii="Times New Roman" w:hAnsi="Times New Roman" w:cs="Times New Roman"/>
          <w:sz w:val="24"/>
          <w:szCs w:val="24"/>
        </w:rPr>
        <w:t xml:space="preserve">results with those from the </w:t>
      </w:r>
      <w:r w:rsidRPr="00606A2F">
        <w:rPr>
          <w:rFonts w:ascii="Times New Roman" w:hAnsi="Times New Roman" w:cs="Times New Roman"/>
          <w:sz w:val="24"/>
          <w:szCs w:val="24"/>
        </w:rPr>
        <w:t>SCB test</w:t>
      </w:r>
      <w:r w:rsidR="000145C1">
        <w:rPr>
          <w:rFonts w:ascii="Times New Roman" w:hAnsi="Times New Roman" w:cs="Times New Roman"/>
          <w:sz w:val="24"/>
          <w:szCs w:val="24"/>
        </w:rPr>
        <w:t>s</w:t>
      </w:r>
      <w:r w:rsidRPr="00606A2F">
        <w:rPr>
          <w:rFonts w:ascii="Times New Roman" w:hAnsi="Times New Roman" w:cs="Times New Roman"/>
          <w:sz w:val="24"/>
          <w:szCs w:val="24"/>
        </w:rPr>
        <w:t>.</w:t>
      </w:r>
    </w:p>
    <w:p w:rsidR="00146093" w:rsidRPr="00606A2F" w:rsidRDefault="00146093" w:rsidP="0074544E">
      <w:pPr>
        <w:pStyle w:val="ListParagraph"/>
        <w:spacing w:after="0" w:line="360" w:lineRule="auto"/>
        <w:jc w:val="both"/>
        <w:rPr>
          <w:rFonts w:ascii="Times New Roman" w:hAnsi="Times New Roman" w:cs="Times New Roman"/>
          <w:sz w:val="24"/>
          <w:szCs w:val="24"/>
        </w:rPr>
      </w:pPr>
    </w:p>
    <w:p w:rsidR="00326CCB" w:rsidRPr="00606A2F" w:rsidRDefault="00326CCB" w:rsidP="0074544E">
      <w:pPr>
        <w:pStyle w:val="ListParagraph"/>
        <w:numPr>
          <w:ilvl w:val="0"/>
          <w:numId w:val="1"/>
        </w:numPr>
        <w:spacing w:after="0" w:line="360" w:lineRule="auto"/>
        <w:jc w:val="both"/>
        <w:rPr>
          <w:rFonts w:ascii="Times New Roman" w:hAnsi="Times New Roman" w:cs="Times New Roman"/>
          <w:b/>
          <w:sz w:val="24"/>
          <w:szCs w:val="24"/>
        </w:rPr>
      </w:pPr>
      <w:r w:rsidRPr="00606A2F">
        <w:rPr>
          <w:rFonts w:ascii="Times New Roman" w:hAnsi="Times New Roman" w:cs="Times New Roman"/>
          <w:b/>
          <w:sz w:val="24"/>
          <w:szCs w:val="24"/>
        </w:rPr>
        <w:t xml:space="preserve">Problems </w:t>
      </w:r>
      <w:r w:rsidR="009E5187" w:rsidRPr="00606A2F">
        <w:rPr>
          <w:rFonts w:ascii="Times New Roman" w:hAnsi="Times New Roman" w:cs="Times New Roman"/>
          <w:b/>
          <w:sz w:val="24"/>
          <w:szCs w:val="24"/>
        </w:rPr>
        <w:t>Encountered</w:t>
      </w:r>
    </w:p>
    <w:p w:rsidR="0074544E" w:rsidRDefault="0074544E" w:rsidP="000145C1">
      <w:pPr>
        <w:pStyle w:val="ListParagraph"/>
        <w:numPr>
          <w:ilvl w:val="0"/>
          <w:numId w:val="24"/>
        </w:numPr>
        <w:spacing w:after="0" w:line="360" w:lineRule="auto"/>
        <w:jc w:val="both"/>
        <w:rPr>
          <w:rFonts w:ascii="Times New Roman" w:hAnsi="Times New Roman" w:cs="Times New Roman"/>
          <w:sz w:val="24"/>
          <w:szCs w:val="24"/>
        </w:rPr>
      </w:pPr>
      <w:r w:rsidRPr="0074544E">
        <w:rPr>
          <w:rFonts w:ascii="Times New Roman" w:hAnsi="Times New Roman" w:cs="Times New Roman"/>
          <w:sz w:val="24"/>
          <w:szCs w:val="24"/>
        </w:rPr>
        <w:t>Due to issues with DCT</w:t>
      </w:r>
      <w:r>
        <w:rPr>
          <w:rFonts w:ascii="Times New Roman" w:hAnsi="Times New Roman" w:cs="Times New Roman"/>
          <w:sz w:val="24"/>
          <w:szCs w:val="24"/>
        </w:rPr>
        <w:t>-machine</w:t>
      </w:r>
      <w:r w:rsidRPr="0074544E">
        <w:rPr>
          <w:rFonts w:ascii="Times New Roman" w:hAnsi="Times New Roman" w:cs="Times New Roman"/>
          <w:sz w:val="24"/>
          <w:szCs w:val="24"/>
        </w:rPr>
        <w:t xml:space="preserve"> software, reliability for Florida, UC-Davis</w:t>
      </w:r>
      <w:r w:rsidR="003E1472">
        <w:rPr>
          <w:rFonts w:ascii="Times New Roman" w:hAnsi="Times New Roman" w:cs="Times New Roman"/>
          <w:sz w:val="24"/>
          <w:szCs w:val="24"/>
        </w:rPr>
        <w:t>,</w:t>
      </w:r>
      <w:r w:rsidRPr="0074544E">
        <w:rPr>
          <w:rFonts w:ascii="Times New Roman" w:hAnsi="Times New Roman" w:cs="Times New Roman"/>
          <w:sz w:val="24"/>
          <w:szCs w:val="24"/>
        </w:rPr>
        <w:t xml:space="preserve"> and Ohio </w:t>
      </w:r>
      <w:r w:rsidR="000145C1">
        <w:rPr>
          <w:rFonts w:ascii="Times New Roman" w:hAnsi="Times New Roman" w:cs="Times New Roman"/>
          <w:sz w:val="24"/>
          <w:szCs w:val="24"/>
        </w:rPr>
        <w:t xml:space="preserve">test section </w:t>
      </w:r>
      <w:r w:rsidRPr="0074544E">
        <w:rPr>
          <w:rFonts w:ascii="Times New Roman" w:hAnsi="Times New Roman" w:cs="Times New Roman"/>
          <w:sz w:val="24"/>
          <w:szCs w:val="24"/>
        </w:rPr>
        <w:t xml:space="preserve">results was compromised. </w:t>
      </w:r>
      <w:r w:rsidR="000145C1">
        <w:rPr>
          <w:rFonts w:ascii="Times New Roman" w:hAnsi="Times New Roman" w:cs="Times New Roman"/>
          <w:sz w:val="24"/>
          <w:szCs w:val="24"/>
        </w:rPr>
        <w:t>T</w:t>
      </w:r>
      <w:r w:rsidRPr="0074544E">
        <w:rPr>
          <w:rFonts w:ascii="Times New Roman" w:hAnsi="Times New Roman" w:cs="Times New Roman"/>
          <w:sz w:val="24"/>
          <w:szCs w:val="24"/>
        </w:rPr>
        <w:t xml:space="preserve">he machine is fixed and the test will be </w:t>
      </w:r>
      <w:r w:rsidR="000145C1">
        <w:rPr>
          <w:rFonts w:ascii="Times New Roman" w:hAnsi="Times New Roman" w:cs="Times New Roman"/>
          <w:sz w:val="24"/>
          <w:szCs w:val="24"/>
        </w:rPr>
        <w:t>performed</w:t>
      </w:r>
      <w:r w:rsidRPr="0074544E">
        <w:rPr>
          <w:rFonts w:ascii="Times New Roman" w:hAnsi="Times New Roman" w:cs="Times New Roman"/>
          <w:sz w:val="24"/>
          <w:szCs w:val="24"/>
        </w:rPr>
        <w:t xml:space="preserve"> to ensure consistency and reliability of data</w:t>
      </w:r>
      <w:r w:rsidR="000145C1">
        <w:rPr>
          <w:rFonts w:ascii="Times New Roman" w:hAnsi="Times New Roman" w:cs="Times New Roman"/>
          <w:sz w:val="24"/>
          <w:szCs w:val="24"/>
        </w:rPr>
        <w:t>.</w:t>
      </w:r>
    </w:p>
    <w:p w:rsidR="00146093" w:rsidRPr="00606A2F" w:rsidRDefault="00146093" w:rsidP="0074544E">
      <w:pPr>
        <w:pStyle w:val="ListParagraph"/>
        <w:spacing w:after="0" w:line="360" w:lineRule="auto"/>
        <w:jc w:val="both"/>
        <w:rPr>
          <w:rFonts w:ascii="Times New Roman" w:hAnsi="Times New Roman" w:cs="Times New Roman"/>
          <w:sz w:val="24"/>
          <w:szCs w:val="24"/>
        </w:rPr>
      </w:pPr>
    </w:p>
    <w:p w:rsidR="005E5E2D" w:rsidRDefault="003D1EC8" w:rsidP="0074544E">
      <w:pPr>
        <w:pStyle w:val="ListParagraph"/>
        <w:numPr>
          <w:ilvl w:val="0"/>
          <w:numId w:val="1"/>
        </w:numPr>
        <w:spacing w:after="0" w:line="360" w:lineRule="auto"/>
        <w:jc w:val="both"/>
        <w:rPr>
          <w:rFonts w:ascii="Times New Roman" w:hAnsi="Times New Roman" w:cs="Times New Roman"/>
          <w:b/>
          <w:sz w:val="24"/>
          <w:szCs w:val="24"/>
        </w:rPr>
      </w:pPr>
      <w:r w:rsidRPr="00606A2F">
        <w:rPr>
          <w:rFonts w:ascii="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725D259C" wp14:editId="7A78B805">
                <wp:simplePos x="0" y="0"/>
                <wp:positionH relativeFrom="column">
                  <wp:posOffset>2820838</wp:posOffset>
                </wp:positionH>
                <wp:positionV relativeFrom="paragraph">
                  <wp:posOffset>-2144912976</wp:posOffset>
                </wp:positionV>
                <wp:extent cx="1354748" cy="0"/>
                <wp:effectExtent l="38100" t="76200" r="17145" b="95250"/>
                <wp:wrapNone/>
                <wp:docPr id="21" name="Line 33"/>
                <wp:cNvGraphicFramePr/>
                <a:graphic xmlns:a="http://schemas.openxmlformats.org/drawingml/2006/main">
                  <a:graphicData uri="http://schemas.microsoft.com/office/word/2010/wordprocessingShape">
                    <wps:wsp>
                      <wps:cNvCnPr/>
                      <wps:spPr bwMode="auto">
                        <a:xfrm>
                          <a:off x="0" y="0"/>
                          <a:ext cx="1354748" cy="0"/>
                        </a:xfrm>
                        <a:prstGeom prst="line">
                          <a:avLst/>
                        </a:prstGeom>
                        <a:noFill/>
                        <a:ln w="6350">
                          <a:solidFill>
                            <a:srgbClr xmlns:a14="http://schemas.microsoft.com/office/drawing/2010/main" val="000000" mc:Ignorable="a14" a14:legacySpreadsheetColorIndex="6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2B0056A7" id="Line 3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22.1pt,-168890.8pt" to="328.75pt,-1688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" strokeweight=".5pt">
                <v:stroke startarrow="block" endarrow="block"/>
              </v:line>
            </w:pict>
          </mc:Fallback>
        </mc:AlternateContent>
      </w:r>
      <w:r w:rsidR="00326CCB" w:rsidRPr="00606A2F">
        <w:rPr>
          <w:rFonts w:ascii="Times New Roman" w:hAnsi="Times New Roman" w:cs="Times New Roman"/>
          <w:b/>
          <w:sz w:val="24"/>
          <w:szCs w:val="24"/>
        </w:rPr>
        <w:t xml:space="preserve">Current and </w:t>
      </w:r>
      <w:r w:rsidR="00ED16B9" w:rsidRPr="00606A2F">
        <w:rPr>
          <w:rFonts w:ascii="Times New Roman" w:hAnsi="Times New Roman" w:cs="Times New Roman"/>
          <w:b/>
          <w:sz w:val="24"/>
          <w:szCs w:val="24"/>
        </w:rPr>
        <w:t>C</w:t>
      </w:r>
      <w:r w:rsidR="00326CCB" w:rsidRPr="00606A2F">
        <w:rPr>
          <w:rFonts w:ascii="Times New Roman" w:hAnsi="Times New Roman" w:cs="Times New Roman"/>
          <w:b/>
          <w:sz w:val="24"/>
          <w:szCs w:val="24"/>
        </w:rPr>
        <w:t xml:space="preserve">umulative </w:t>
      </w:r>
      <w:r w:rsidR="00ED16B9" w:rsidRPr="00606A2F">
        <w:rPr>
          <w:rFonts w:ascii="Times New Roman" w:hAnsi="Times New Roman" w:cs="Times New Roman"/>
          <w:b/>
          <w:sz w:val="24"/>
          <w:szCs w:val="24"/>
        </w:rPr>
        <w:t>E</w:t>
      </w:r>
      <w:r w:rsidR="00326CCB" w:rsidRPr="00606A2F">
        <w:rPr>
          <w:rFonts w:ascii="Times New Roman" w:hAnsi="Times New Roman" w:cs="Times New Roman"/>
          <w:b/>
          <w:sz w:val="24"/>
          <w:szCs w:val="24"/>
        </w:rPr>
        <w:t>xpenditures</w:t>
      </w:r>
    </w:p>
    <w:p w:rsidR="00742B72" w:rsidRPr="00606A2F" w:rsidRDefault="00742B72" w:rsidP="00742B72">
      <w:pPr>
        <w:pStyle w:val="ListParagraph"/>
        <w:spacing w:after="0" w:line="360" w:lineRule="auto"/>
        <w:ind w:left="360"/>
        <w:jc w:val="both"/>
        <w:rPr>
          <w:rFonts w:ascii="Times New Roman" w:hAnsi="Times New Roman" w:cs="Times New Roman"/>
          <w:b/>
          <w:sz w:val="24"/>
          <w:szCs w:val="24"/>
        </w:rPr>
      </w:pPr>
    </w:p>
    <w:p w:rsidR="005B5BAE" w:rsidRPr="00606A2F" w:rsidRDefault="00742B72" w:rsidP="0074544E">
      <w:pPr>
        <w:keepNext/>
        <w:spacing w:after="0" w:line="360" w:lineRule="auto"/>
        <w:ind w:firstLine="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0730D1">
            <wp:extent cx="4401820" cy="2463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1820" cy="2463165"/>
                    </a:xfrm>
                    <a:prstGeom prst="rect">
                      <a:avLst/>
                    </a:prstGeom>
                    <a:noFill/>
                  </pic:spPr>
                </pic:pic>
              </a:graphicData>
            </a:graphic>
          </wp:inline>
        </w:drawing>
      </w:r>
    </w:p>
    <w:p w:rsidR="00813F03" w:rsidRDefault="005B5BAE" w:rsidP="0074544E">
      <w:pPr>
        <w:pStyle w:val="Caption"/>
        <w:spacing w:after="0"/>
        <w:contextualSpacing/>
        <w:rPr>
          <w:szCs w:val="24"/>
        </w:rPr>
      </w:pPr>
      <w:r w:rsidRPr="00606A2F">
        <w:rPr>
          <w:szCs w:val="24"/>
        </w:rPr>
        <w:t xml:space="preserve">Figure </w:t>
      </w:r>
      <w:r w:rsidR="000F66EA" w:rsidRPr="00606A2F">
        <w:rPr>
          <w:szCs w:val="24"/>
        </w:rPr>
        <w:fldChar w:fldCharType="begin"/>
      </w:r>
      <w:r w:rsidR="000F66EA" w:rsidRPr="00606A2F">
        <w:rPr>
          <w:szCs w:val="24"/>
        </w:rPr>
        <w:instrText xml:space="preserve"> SEQ Figure \* ARABIC </w:instrText>
      </w:r>
      <w:r w:rsidR="000F66EA" w:rsidRPr="00606A2F">
        <w:rPr>
          <w:szCs w:val="24"/>
        </w:rPr>
        <w:fldChar w:fldCharType="separate"/>
      </w:r>
      <w:r w:rsidR="00606A2F">
        <w:rPr>
          <w:noProof/>
          <w:szCs w:val="24"/>
        </w:rPr>
        <w:t>2</w:t>
      </w:r>
      <w:r w:rsidR="000F66EA" w:rsidRPr="00606A2F">
        <w:rPr>
          <w:noProof/>
          <w:szCs w:val="24"/>
        </w:rPr>
        <w:fldChar w:fldCharType="end"/>
      </w:r>
      <w:r w:rsidRPr="00606A2F">
        <w:rPr>
          <w:szCs w:val="24"/>
        </w:rPr>
        <w:t>. Project’s expenditure</w:t>
      </w:r>
    </w:p>
    <w:p w:rsidR="0074544E" w:rsidRDefault="0074544E" w:rsidP="0074544E"/>
    <w:p w:rsidR="0074544E" w:rsidRDefault="0074544E" w:rsidP="0074544E"/>
    <w:p w:rsidR="0074544E" w:rsidRDefault="0074544E" w:rsidP="0074544E"/>
    <w:p w:rsidR="0074544E" w:rsidRDefault="0074544E" w:rsidP="0074544E"/>
    <w:p w:rsidR="0074544E" w:rsidRPr="0074544E" w:rsidRDefault="0074544E" w:rsidP="0074544E"/>
    <w:p w:rsidR="00242CD6" w:rsidRPr="00606A2F" w:rsidRDefault="00326CCB" w:rsidP="0074544E">
      <w:pPr>
        <w:pStyle w:val="ListParagraph"/>
        <w:numPr>
          <w:ilvl w:val="0"/>
          <w:numId w:val="1"/>
        </w:numPr>
        <w:spacing w:after="0" w:line="360" w:lineRule="auto"/>
        <w:rPr>
          <w:rFonts w:ascii="Times New Roman" w:hAnsi="Times New Roman" w:cs="Times New Roman"/>
          <w:b/>
          <w:sz w:val="24"/>
          <w:szCs w:val="24"/>
        </w:rPr>
      </w:pPr>
      <w:r w:rsidRPr="00606A2F">
        <w:rPr>
          <w:rFonts w:ascii="Times New Roman" w:hAnsi="Times New Roman" w:cs="Times New Roman"/>
          <w:b/>
          <w:sz w:val="24"/>
          <w:szCs w:val="24"/>
        </w:rPr>
        <w:lastRenderedPageBreak/>
        <w:t xml:space="preserve">Planned, </w:t>
      </w:r>
      <w:r w:rsidR="00ED16B9" w:rsidRPr="00606A2F">
        <w:rPr>
          <w:rFonts w:ascii="Times New Roman" w:hAnsi="Times New Roman" w:cs="Times New Roman"/>
          <w:b/>
          <w:sz w:val="24"/>
          <w:szCs w:val="24"/>
        </w:rPr>
        <w:t>A</w:t>
      </w:r>
      <w:r w:rsidRPr="00606A2F">
        <w:rPr>
          <w:rFonts w:ascii="Times New Roman" w:hAnsi="Times New Roman" w:cs="Times New Roman"/>
          <w:b/>
          <w:sz w:val="24"/>
          <w:szCs w:val="24"/>
        </w:rPr>
        <w:t xml:space="preserve">ctual, and </w:t>
      </w:r>
      <w:r w:rsidR="00ED16B9" w:rsidRPr="00606A2F">
        <w:rPr>
          <w:rFonts w:ascii="Times New Roman" w:hAnsi="Times New Roman" w:cs="Times New Roman"/>
          <w:b/>
          <w:sz w:val="24"/>
          <w:szCs w:val="24"/>
        </w:rPr>
        <w:t>C</w:t>
      </w:r>
      <w:r w:rsidRPr="00606A2F">
        <w:rPr>
          <w:rFonts w:ascii="Times New Roman" w:hAnsi="Times New Roman" w:cs="Times New Roman"/>
          <w:b/>
          <w:sz w:val="24"/>
          <w:szCs w:val="24"/>
        </w:rPr>
        <w:t xml:space="preserve">umulative </w:t>
      </w:r>
      <w:r w:rsidR="00ED16B9" w:rsidRPr="00606A2F">
        <w:rPr>
          <w:rFonts w:ascii="Times New Roman" w:hAnsi="Times New Roman" w:cs="Times New Roman"/>
          <w:b/>
          <w:sz w:val="24"/>
          <w:szCs w:val="24"/>
        </w:rPr>
        <w:t>P</w:t>
      </w:r>
      <w:r w:rsidRPr="00606A2F">
        <w:rPr>
          <w:rFonts w:ascii="Times New Roman" w:hAnsi="Times New Roman" w:cs="Times New Roman"/>
          <w:b/>
          <w:sz w:val="24"/>
          <w:szCs w:val="24"/>
        </w:rPr>
        <w:t>ercent</w:t>
      </w:r>
      <w:r w:rsidR="00725A30" w:rsidRPr="00606A2F">
        <w:rPr>
          <w:rFonts w:ascii="Times New Roman" w:hAnsi="Times New Roman" w:cs="Times New Roman"/>
          <w:b/>
          <w:sz w:val="24"/>
          <w:szCs w:val="24"/>
        </w:rPr>
        <w:t>age</w:t>
      </w:r>
      <w:r w:rsidRPr="00606A2F">
        <w:rPr>
          <w:rFonts w:ascii="Times New Roman" w:hAnsi="Times New Roman" w:cs="Times New Roman"/>
          <w:b/>
          <w:sz w:val="24"/>
          <w:szCs w:val="24"/>
        </w:rPr>
        <w:t xml:space="preserve"> of </w:t>
      </w:r>
      <w:r w:rsidR="00ED16B9" w:rsidRPr="00606A2F">
        <w:rPr>
          <w:rFonts w:ascii="Times New Roman" w:hAnsi="Times New Roman" w:cs="Times New Roman"/>
          <w:b/>
          <w:sz w:val="24"/>
          <w:szCs w:val="24"/>
        </w:rPr>
        <w:t>E</w:t>
      </w:r>
      <w:r w:rsidRPr="00606A2F">
        <w:rPr>
          <w:rFonts w:ascii="Times New Roman" w:hAnsi="Times New Roman" w:cs="Times New Roman"/>
          <w:b/>
          <w:sz w:val="24"/>
          <w:szCs w:val="24"/>
        </w:rPr>
        <w:t>ffort</w:t>
      </w:r>
    </w:p>
    <w:p w:rsidR="005B5BAE" w:rsidRPr="00606A2F" w:rsidRDefault="00DC6343" w:rsidP="0074544E">
      <w:pPr>
        <w:pStyle w:val="ListParagraph"/>
        <w:spacing w:after="0"/>
        <w:ind w:left="360"/>
        <w:jc w:val="center"/>
        <w:rPr>
          <w:rFonts w:ascii="Times New Roman" w:hAnsi="Times New Roman" w:cs="Times New Roman"/>
          <w:sz w:val="24"/>
          <w:szCs w:val="24"/>
        </w:rPr>
      </w:pPr>
      <w:r w:rsidRPr="00606A2F">
        <w:rPr>
          <w:rFonts w:ascii="Times New Roman" w:hAnsi="Times New Roman" w:cs="Times New Roman"/>
          <w:noProof/>
          <w:sz w:val="24"/>
          <w:szCs w:val="24"/>
        </w:rPr>
        <w:drawing>
          <wp:inline distT="0" distB="0" distL="0" distR="0" wp14:anchorId="44B0676E">
            <wp:extent cx="3980815" cy="242633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0815" cy="2426335"/>
                    </a:xfrm>
                    <a:prstGeom prst="rect">
                      <a:avLst/>
                    </a:prstGeom>
                    <a:noFill/>
                  </pic:spPr>
                </pic:pic>
              </a:graphicData>
            </a:graphic>
          </wp:inline>
        </w:drawing>
      </w:r>
    </w:p>
    <w:p w:rsidR="00944C80" w:rsidRPr="00606A2F" w:rsidRDefault="005B5BAE" w:rsidP="0074544E">
      <w:pPr>
        <w:pStyle w:val="Caption"/>
        <w:spacing w:after="0"/>
        <w:contextualSpacing/>
        <w:rPr>
          <w:b w:val="0"/>
          <w:szCs w:val="24"/>
        </w:rPr>
      </w:pPr>
      <w:r w:rsidRPr="00606A2F">
        <w:rPr>
          <w:szCs w:val="24"/>
        </w:rPr>
        <w:t xml:space="preserve">Figure </w:t>
      </w:r>
      <w:r w:rsidR="000F66EA" w:rsidRPr="00606A2F">
        <w:rPr>
          <w:szCs w:val="24"/>
        </w:rPr>
        <w:fldChar w:fldCharType="begin"/>
      </w:r>
      <w:r w:rsidR="000F66EA" w:rsidRPr="00606A2F">
        <w:rPr>
          <w:szCs w:val="24"/>
        </w:rPr>
        <w:instrText xml:space="preserve"> SEQ Figure \* ARABIC </w:instrText>
      </w:r>
      <w:r w:rsidR="000F66EA" w:rsidRPr="00606A2F">
        <w:rPr>
          <w:szCs w:val="24"/>
        </w:rPr>
        <w:fldChar w:fldCharType="separate"/>
      </w:r>
      <w:r w:rsidR="00606A2F">
        <w:rPr>
          <w:noProof/>
          <w:szCs w:val="24"/>
        </w:rPr>
        <w:t>3</w:t>
      </w:r>
      <w:r w:rsidR="000F66EA" w:rsidRPr="00606A2F">
        <w:rPr>
          <w:noProof/>
          <w:szCs w:val="24"/>
        </w:rPr>
        <w:fldChar w:fldCharType="end"/>
      </w:r>
      <w:r w:rsidRPr="00606A2F">
        <w:rPr>
          <w:szCs w:val="24"/>
        </w:rPr>
        <w:t xml:space="preserve">. Project’s </w:t>
      </w:r>
      <w:r w:rsidR="00985C01" w:rsidRPr="00606A2F">
        <w:rPr>
          <w:szCs w:val="24"/>
        </w:rPr>
        <w:t>progress</w:t>
      </w:r>
      <w:r w:rsidR="00944C80" w:rsidRPr="00606A2F">
        <w:rPr>
          <w:szCs w:val="24"/>
        </w:rPr>
        <w:br w:type="page"/>
      </w:r>
    </w:p>
    <w:p w:rsidR="00517D74" w:rsidRPr="00606A2F" w:rsidRDefault="00517D74" w:rsidP="0074544E">
      <w:pPr>
        <w:spacing w:after="0" w:line="360" w:lineRule="auto"/>
        <w:jc w:val="center"/>
        <w:rPr>
          <w:rFonts w:ascii="Times New Roman" w:hAnsi="Times New Roman" w:cs="Times New Roman"/>
          <w:b/>
          <w:sz w:val="24"/>
          <w:szCs w:val="24"/>
        </w:rPr>
      </w:pPr>
      <w:r w:rsidRPr="00606A2F">
        <w:rPr>
          <w:rFonts w:ascii="Times New Roman" w:hAnsi="Times New Roman" w:cs="Times New Roman"/>
          <w:b/>
          <w:sz w:val="24"/>
          <w:szCs w:val="24"/>
        </w:rPr>
        <w:lastRenderedPageBreak/>
        <w:t>APPENDIX A</w:t>
      </w:r>
    </w:p>
    <w:p w:rsidR="00517D74" w:rsidRPr="00606A2F" w:rsidRDefault="00517D74" w:rsidP="0074544E">
      <w:pPr>
        <w:spacing w:after="0" w:line="360" w:lineRule="auto"/>
        <w:jc w:val="center"/>
        <w:rPr>
          <w:rFonts w:ascii="Times New Roman" w:hAnsi="Times New Roman" w:cs="Times New Roman"/>
          <w:b/>
          <w:sz w:val="24"/>
          <w:szCs w:val="24"/>
        </w:rPr>
      </w:pPr>
      <w:bookmarkStart w:id="2" w:name="_Adjustment_Factor_for"/>
      <w:bookmarkEnd w:id="2"/>
      <w:r w:rsidRPr="00606A2F">
        <w:rPr>
          <w:rFonts w:ascii="Times New Roman" w:hAnsi="Times New Roman" w:cs="Times New Roman"/>
          <w:b/>
          <w:sz w:val="24"/>
          <w:szCs w:val="24"/>
        </w:rPr>
        <w:t>ADJUSTMENT FACTOR FOR MECHANISTIC-EMPIRICAL PAVEMENT DESIGN GUIDE</w:t>
      </w:r>
    </w:p>
    <w:p w:rsidR="00517D74" w:rsidRPr="00606A2F" w:rsidRDefault="00517D74" w:rsidP="0074544E">
      <w:pPr>
        <w:spacing w:after="0" w:line="360" w:lineRule="auto"/>
        <w:jc w:val="center"/>
        <w:rPr>
          <w:rFonts w:ascii="Times New Roman" w:hAnsi="Times New Roman" w:cs="Times New Roman"/>
          <w:b/>
          <w:sz w:val="24"/>
          <w:szCs w:val="24"/>
        </w:rPr>
      </w:pPr>
    </w:p>
    <w:p w:rsidR="00517D74" w:rsidRDefault="00517D74" w:rsidP="000145C1">
      <w:p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t xml:space="preserve">The Mechanical-Empirical Design Guide for New and Rehabilitated Pavement Structure, </w:t>
      </w:r>
      <w:r w:rsidR="000145C1" w:rsidRPr="000145C1">
        <w:rPr>
          <w:rFonts w:ascii="Times New Roman" w:hAnsi="Times New Roman" w:cs="Times New Roman"/>
          <w:sz w:val="24"/>
          <w:szCs w:val="24"/>
        </w:rPr>
        <w:t>AASHTOWare Pavement ME Design</w:t>
      </w:r>
      <w:r w:rsidRPr="00606A2F">
        <w:rPr>
          <w:rFonts w:ascii="Times New Roman" w:hAnsi="Times New Roman" w:cs="Times New Roman"/>
          <w:sz w:val="24"/>
          <w:szCs w:val="24"/>
        </w:rPr>
        <w:t>, provides more theoretically sound methodology for the pavement performance prediction compar</w:t>
      </w:r>
      <w:r w:rsidR="000145C1">
        <w:rPr>
          <w:rFonts w:ascii="Times New Roman" w:hAnsi="Times New Roman" w:cs="Times New Roman"/>
          <w:sz w:val="24"/>
          <w:szCs w:val="24"/>
        </w:rPr>
        <w:t xml:space="preserve">ed to </w:t>
      </w:r>
      <w:r w:rsidRPr="00606A2F">
        <w:rPr>
          <w:rFonts w:ascii="Times New Roman" w:hAnsi="Times New Roman" w:cs="Times New Roman"/>
          <w:sz w:val="24"/>
          <w:szCs w:val="24"/>
        </w:rPr>
        <w:t>the 1993 AASHTO Guide which relies heavily on the results of AASHTO Road Test conducted in Ottowa, Illinois</w:t>
      </w:r>
      <w:r w:rsidR="007C5300">
        <w:rPr>
          <w:rFonts w:ascii="Times New Roman" w:hAnsi="Times New Roman" w:cs="Times New Roman"/>
          <w:sz w:val="24"/>
          <w:szCs w:val="24"/>
        </w:rPr>
        <w:t>,</w:t>
      </w:r>
      <w:r w:rsidRPr="00606A2F">
        <w:rPr>
          <w:rFonts w:ascii="Times New Roman" w:hAnsi="Times New Roman" w:cs="Times New Roman"/>
          <w:sz w:val="24"/>
          <w:szCs w:val="24"/>
        </w:rPr>
        <w:t xml:space="preserve"> in 1960s.  </w:t>
      </w:r>
    </w:p>
    <w:p w:rsidR="00606A2F" w:rsidRPr="00606A2F" w:rsidRDefault="00606A2F" w:rsidP="0074544E">
      <w:pPr>
        <w:spacing w:after="0" w:line="360" w:lineRule="auto"/>
        <w:jc w:val="both"/>
        <w:rPr>
          <w:rFonts w:ascii="Times New Roman" w:hAnsi="Times New Roman" w:cs="Times New Roman"/>
          <w:sz w:val="24"/>
          <w:szCs w:val="24"/>
        </w:rPr>
      </w:pPr>
    </w:p>
    <w:p w:rsidR="00517D74" w:rsidRDefault="00517D74" w:rsidP="000145C1">
      <w:p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t>In ME</w:t>
      </w:r>
      <w:r w:rsidR="000145C1">
        <w:rPr>
          <w:rFonts w:ascii="Times New Roman" w:hAnsi="Times New Roman" w:cs="Times New Roman"/>
          <w:sz w:val="24"/>
          <w:szCs w:val="24"/>
        </w:rPr>
        <w:t xml:space="preserve"> Design</w:t>
      </w:r>
      <w:r w:rsidRPr="00606A2F">
        <w:rPr>
          <w:rFonts w:ascii="Times New Roman" w:hAnsi="Times New Roman" w:cs="Times New Roman"/>
          <w:sz w:val="24"/>
          <w:szCs w:val="24"/>
        </w:rPr>
        <w:t xml:space="preserve">, </w:t>
      </w:r>
      <w:r w:rsidR="003E1472">
        <w:rPr>
          <w:rFonts w:ascii="Times New Roman" w:hAnsi="Times New Roman" w:cs="Times New Roman"/>
          <w:sz w:val="24"/>
          <w:szCs w:val="24"/>
        </w:rPr>
        <w:t xml:space="preserve">the </w:t>
      </w:r>
      <w:r w:rsidRPr="00606A2F">
        <w:rPr>
          <w:rFonts w:ascii="Times New Roman" w:hAnsi="Times New Roman" w:cs="Times New Roman"/>
          <w:sz w:val="24"/>
          <w:szCs w:val="24"/>
        </w:rPr>
        <w:t xml:space="preserve">user first assumes a pavement structure as </w:t>
      </w:r>
      <w:r w:rsidR="003E1472">
        <w:rPr>
          <w:rFonts w:ascii="Times New Roman" w:hAnsi="Times New Roman" w:cs="Times New Roman"/>
          <w:sz w:val="24"/>
          <w:szCs w:val="24"/>
        </w:rPr>
        <w:t xml:space="preserve">a </w:t>
      </w:r>
      <w:r w:rsidRPr="00606A2F">
        <w:rPr>
          <w:rFonts w:ascii="Times New Roman" w:hAnsi="Times New Roman" w:cs="Times New Roman"/>
          <w:sz w:val="24"/>
          <w:szCs w:val="24"/>
        </w:rPr>
        <w:t>trial design and provides all other inputs</w:t>
      </w:r>
      <w:r w:rsidR="003E1472">
        <w:rPr>
          <w:rFonts w:ascii="Times New Roman" w:hAnsi="Times New Roman" w:cs="Times New Roman"/>
          <w:sz w:val="24"/>
          <w:szCs w:val="24"/>
        </w:rPr>
        <w:t>,</w:t>
      </w:r>
      <w:r w:rsidRPr="00606A2F">
        <w:rPr>
          <w:rFonts w:ascii="Times New Roman" w:hAnsi="Times New Roman" w:cs="Times New Roman"/>
          <w:sz w:val="24"/>
          <w:szCs w:val="24"/>
        </w:rPr>
        <w:t xml:space="preserve"> such as traffic, material properties</w:t>
      </w:r>
      <w:r w:rsidR="000145C1">
        <w:rPr>
          <w:rFonts w:ascii="Times New Roman" w:hAnsi="Times New Roman" w:cs="Times New Roman"/>
          <w:sz w:val="24"/>
          <w:szCs w:val="24"/>
        </w:rPr>
        <w:t>,</w:t>
      </w:r>
      <w:r w:rsidRPr="00606A2F">
        <w:rPr>
          <w:rFonts w:ascii="Times New Roman" w:hAnsi="Times New Roman" w:cs="Times New Roman"/>
          <w:sz w:val="24"/>
          <w:szCs w:val="24"/>
        </w:rPr>
        <w:t xml:space="preserve"> and environmental conditions</w:t>
      </w:r>
      <w:r w:rsidR="003E1472">
        <w:rPr>
          <w:rFonts w:ascii="Times New Roman" w:hAnsi="Times New Roman" w:cs="Times New Roman"/>
          <w:sz w:val="24"/>
          <w:szCs w:val="24"/>
        </w:rPr>
        <w:t>,</w:t>
      </w:r>
      <w:r w:rsidRPr="00606A2F">
        <w:rPr>
          <w:rFonts w:ascii="Times New Roman" w:hAnsi="Times New Roman" w:cs="Times New Roman"/>
          <w:sz w:val="24"/>
          <w:szCs w:val="24"/>
        </w:rPr>
        <w:t xml:space="preserve"> </w:t>
      </w:r>
      <w:r w:rsidR="003E1472">
        <w:rPr>
          <w:rFonts w:ascii="Times New Roman" w:hAnsi="Times New Roman" w:cs="Times New Roman"/>
          <w:sz w:val="24"/>
          <w:szCs w:val="24"/>
        </w:rPr>
        <w:t xml:space="preserve">to </w:t>
      </w:r>
      <w:r w:rsidR="000145C1">
        <w:rPr>
          <w:rFonts w:ascii="Times New Roman" w:hAnsi="Times New Roman" w:cs="Times New Roman"/>
          <w:sz w:val="24"/>
          <w:szCs w:val="24"/>
        </w:rPr>
        <w:t xml:space="preserve">the </w:t>
      </w:r>
      <w:r w:rsidRPr="00606A2F">
        <w:rPr>
          <w:rFonts w:ascii="Times New Roman" w:hAnsi="Times New Roman" w:cs="Times New Roman"/>
          <w:sz w:val="24"/>
          <w:szCs w:val="24"/>
        </w:rPr>
        <w:t>software. Afterward, structural responses (strain, stress</w:t>
      </w:r>
      <w:r w:rsidR="000145C1">
        <w:rPr>
          <w:rFonts w:ascii="Times New Roman" w:hAnsi="Times New Roman" w:cs="Times New Roman"/>
          <w:sz w:val="24"/>
          <w:szCs w:val="24"/>
        </w:rPr>
        <w:t>, and/o</w:t>
      </w:r>
      <w:r w:rsidRPr="00606A2F">
        <w:rPr>
          <w:rFonts w:ascii="Times New Roman" w:hAnsi="Times New Roman" w:cs="Times New Roman"/>
          <w:sz w:val="24"/>
          <w:szCs w:val="24"/>
        </w:rPr>
        <w:t>r deflections) are calculated within the pavement</w:t>
      </w:r>
      <w:r w:rsidR="003E1472">
        <w:rPr>
          <w:rFonts w:ascii="Times New Roman" w:hAnsi="Times New Roman" w:cs="Times New Roman"/>
          <w:sz w:val="24"/>
          <w:szCs w:val="24"/>
        </w:rPr>
        <w:t>,</w:t>
      </w:r>
      <w:r w:rsidRPr="00606A2F">
        <w:rPr>
          <w:rFonts w:ascii="Times New Roman" w:hAnsi="Times New Roman" w:cs="Times New Roman"/>
          <w:sz w:val="24"/>
          <w:szCs w:val="24"/>
        </w:rPr>
        <w:t xml:space="preserve"> which refers </w:t>
      </w:r>
      <w:r w:rsidR="000145C1">
        <w:rPr>
          <w:rFonts w:ascii="Times New Roman" w:hAnsi="Times New Roman" w:cs="Times New Roman"/>
          <w:sz w:val="24"/>
          <w:szCs w:val="24"/>
        </w:rPr>
        <w:t xml:space="preserve">to </w:t>
      </w:r>
      <w:r w:rsidRPr="00606A2F">
        <w:rPr>
          <w:rFonts w:ascii="Times New Roman" w:hAnsi="Times New Roman" w:cs="Times New Roman"/>
          <w:sz w:val="24"/>
          <w:szCs w:val="24"/>
        </w:rPr>
        <w:t xml:space="preserve">the mechanistic part of the guide. Next, by exploiting empirical models, these responses are linked to predict distress propagations over design period which are consequently used for International Roughness </w:t>
      </w:r>
      <w:r w:rsidR="000145C1">
        <w:rPr>
          <w:rFonts w:ascii="Times New Roman" w:hAnsi="Times New Roman" w:cs="Times New Roman"/>
          <w:sz w:val="24"/>
          <w:szCs w:val="24"/>
        </w:rPr>
        <w:t xml:space="preserve">Index </w:t>
      </w:r>
      <w:r w:rsidRPr="00606A2F">
        <w:rPr>
          <w:rFonts w:ascii="Times New Roman" w:hAnsi="Times New Roman" w:cs="Times New Roman"/>
          <w:sz w:val="24"/>
          <w:szCs w:val="24"/>
        </w:rPr>
        <w:t xml:space="preserve">(IRI) assessment. Finally, </w:t>
      </w:r>
      <w:r w:rsidR="003E1472">
        <w:rPr>
          <w:rFonts w:ascii="Times New Roman" w:hAnsi="Times New Roman" w:cs="Times New Roman"/>
          <w:sz w:val="24"/>
          <w:szCs w:val="24"/>
        </w:rPr>
        <w:t xml:space="preserve">the </w:t>
      </w:r>
      <w:r w:rsidRPr="00606A2F">
        <w:rPr>
          <w:rFonts w:ascii="Times New Roman" w:hAnsi="Times New Roman" w:cs="Times New Roman"/>
          <w:sz w:val="24"/>
          <w:szCs w:val="24"/>
        </w:rPr>
        <w:t xml:space="preserve">user checks the design criteria against predicted ones. If design requirements are not satisfied, trial design should be modified and </w:t>
      </w:r>
      <w:r w:rsidR="000145C1">
        <w:rPr>
          <w:rFonts w:ascii="Times New Roman" w:hAnsi="Times New Roman" w:cs="Times New Roman"/>
          <w:sz w:val="24"/>
          <w:szCs w:val="24"/>
        </w:rPr>
        <w:t>the</w:t>
      </w:r>
      <w:r w:rsidRPr="00606A2F">
        <w:rPr>
          <w:rFonts w:ascii="Times New Roman" w:hAnsi="Times New Roman" w:cs="Times New Roman"/>
          <w:sz w:val="24"/>
          <w:szCs w:val="24"/>
        </w:rPr>
        <w:t xml:space="preserve"> steps should be repeated until the design requirements are met. </w:t>
      </w:r>
      <w:r w:rsidRPr="00606A2F">
        <w:rPr>
          <w:rFonts w:ascii="Times New Roman" w:hAnsi="Times New Roman" w:cs="Times New Roman"/>
          <w:sz w:val="24"/>
          <w:szCs w:val="24"/>
        </w:rPr>
        <w:fldChar w:fldCharType="begin"/>
      </w:r>
      <w:r w:rsidRPr="00606A2F">
        <w:rPr>
          <w:rFonts w:ascii="Times New Roman" w:hAnsi="Times New Roman" w:cs="Times New Roman"/>
          <w:sz w:val="24"/>
          <w:szCs w:val="24"/>
        </w:rPr>
        <w:instrText xml:space="preserve"> REF _Ref392769731 \h  \* MERGEFORMAT </w:instrText>
      </w:r>
      <w:r w:rsidRPr="00606A2F">
        <w:rPr>
          <w:rFonts w:ascii="Times New Roman" w:hAnsi="Times New Roman" w:cs="Times New Roman"/>
          <w:sz w:val="24"/>
          <w:szCs w:val="24"/>
        </w:rPr>
      </w:r>
      <w:r w:rsidRPr="00606A2F">
        <w:rPr>
          <w:rFonts w:ascii="Times New Roman" w:hAnsi="Times New Roman" w:cs="Times New Roman"/>
          <w:sz w:val="24"/>
          <w:szCs w:val="24"/>
        </w:rPr>
        <w:fldChar w:fldCharType="separate"/>
      </w:r>
      <w:r w:rsidR="00606A2F" w:rsidRPr="00606A2F">
        <w:rPr>
          <w:rFonts w:ascii="Times New Roman" w:hAnsi="Times New Roman" w:cs="Times New Roman"/>
          <w:sz w:val="24"/>
          <w:szCs w:val="24"/>
        </w:rPr>
        <w:t xml:space="preserve">Figure </w:t>
      </w:r>
      <w:r w:rsidR="00606A2F" w:rsidRPr="00606A2F">
        <w:rPr>
          <w:rFonts w:ascii="Times New Roman" w:hAnsi="Times New Roman" w:cs="Times New Roman"/>
          <w:noProof/>
          <w:sz w:val="24"/>
          <w:szCs w:val="24"/>
        </w:rPr>
        <w:t>4</w:t>
      </w:r>
      <w:r w:rsidRPr="00606A2F">
        <w:rPr>
          <w:rFonts w:ascii="Times New Roman" w:hAnsi="Times New Roman" w:cs="Times New Roman"/>
          <w:sz w:val="24"/>
          <w:szCs w:val="24"/>
        </w:rPr>
        <w:fldChar w:fldCharType="end"/>
      </w:r>
      <w:r w:rsidRPr="00606A2F">
        <w:rPr>
          <w:rFonts w:ascii="Times New Roman" w:hAnsi="Times New Roman" w:cs="Times New Roman"/>
          <w:sz w:val="24"/>
          <w:szCs w:val="24"/>
        </w:rPr>
        <w:t xml:space="preserve"> illustrates the ME</w:t>
      </w:r>
      <w:r w:rsidR="000145C1">
        <w:rPr>
          <w:rFonts w:ascii="Times New Roman" w:hAnsi="Times New Roman" w:cs="Times New Roman"/>
          <w:sz w:val="24"/>
          <w:szCs w:val="24"/>
        </w:rPr>
        <w:t xml:space="preserve"> Design</w:t>
      </w:r>
      <w:r w:rsidRPr="00606A2F">
        <w:rPr>
          <w:rFonts w:ascii="Times New Roman" w:hAnsi="Times New Roman" w:cs="Times New Roman"/>
          <w:sz w:val="24"/>
          <w:szCs w:val="24"/>
        </w:rPr>
        <w:t xml:space="preserve"> procedure.</w:t>
      </w:r>
    </w:p>
    <w:p w:rsidR="0074544E" w:rsidRPr="00606A2F" w:rsidRDefault="0074544E" w:rsidP="0074544E">
      <w:pPr>
        <w:spacing w:after="0" w:line="360" w:lineRule="auto"/>
        <w:jc w:val="both"/>
        <w:rPr>
          <w:rFonts w:ascii="Times New Roman" w:hAnsi="Times New Roman" w:cs="Times New Roman"/>
          <w:sz w:val="24"/>
          <w:szCs w:val="24"/>
        </w:rPr>
      </w:pPr>
    </w:p>
    <w:p w:rsidR="00517D74" w:rsidRPr="00606A2F" w:rsidRDefault="00517D74" w:rsidP="00C62524">
      <w:p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t>Accurate predicti</w:t>
      </w:r>
      <w:r w:rsidR="000145C1">
        <w:rPr>
          <w:rFonts w:ascii="Times New Roman" w:hAnsi="Times New Roman" w:cs="Times New Roman"/>
          <w:sz w:val="24"/>
          <w:szCs w:val="24"/>
        </w:rPr>
        <w:t>on</w:t>
      </w:r>
      <w:r w:rsidRPr="00606A2F">
        <w:rPr>
          <w:rFonts w:ascii="Times New Roman" w:hAnsi="Times New Roman" w:cs="Times New Roman"/>
          <w:sz w:val="24"/>
          <w:szCs w:val="24"/>
        </w:rPr>
        <w:t xml:space="preserve"> of the pavement responses is </w:t>
      </w:r>
      <w:r w:rsidR="00C62524">
        <w:rPr>
          <w:rFonts w:ascii="Times New Roman" w:hAnsi="Times New Roman" w:cs="Times New Roman"/>
          <w:sz w:val="24"/>
          <w:szCs w:val="24"/>
        </w:rPr>
        <w:t xml:space="preserve">a </w:t>
      </w:r>
      <w:r w:rsidRPr="00606A2F">
        <w:rPr>
          <w:rFonts w:ascii="Times New Roman" w:hAnsi="Times New Roman" w:cs="Times New Roman"/>
          <w:sz w:val="24"/>
          <w:szCs w:val="24"/>
        </w:rPr>
        <w:t xml:space="preserve">key for realistic simulation of distress propagation over time. Although </w:t>
      </w:r>
      <w:r w:rsidR="00C62524">
        <w:rPr>
          <w:rFonts w:ascii="Times New Roman" w:hAnsi="Times New Roman" w:cs="Times New Roman"/>
          <w:sz w:val="24"/>
          <w:szCs w:val="24"/>
        </w:rPr>
        <w:t>Pavement ME Design</w:t>
      </w:r>
      <w:r w:rsidRPr="00606A2F">
        <w:rPr>
          <w:rFonts w:ascii="Times New Roman" w:hAnsi="Times New Roman" w:cs="Times New Roman"/>
          <w:sz w:val="24"/>
          <w:szCs w:val="24"/>
        </w:rPr>
        <w:t xml:space="preserve"> has a grounded methodology for pavement analysis, it still has a number of limitations and unrealistic simplifications which may </w:t>
      </w:r>
      <w:r w:rsidR="00C62524">
        <w:rPr>
          <w:rFonts w:ascii="Times New Roman" w:hAnsi="Times New Roman" w:cs="Times New Roman"/>
          <w:sz w:val="24"/>
          <w:szCs w:val="24"/>
        </w:rPr>
        <w:t>result in</w:t>
      </w:r>
      <w:r w:rsidRPr="00606A2F">
        <w:rPr>
          <w:rFonts w:ascii="Times New Roman" w:hAnsi="Times New Roman" w:cs="Times New Roman"/>
          <w:sz w:val="24"/>
          <w:szCs w:val="24"/>
        </w:rPr>
        <w:t xml:space="preserve"> </w:t>
      </w:r>
      <w:r w:rsidR="00C62524">
        <w:rPr>
          <w:rFonts w:ascii="Times New Roman" w:hAnsi="Times New Roman" w:cs="Times New Roman"/>
          <w:sz w:val="24"/>
          <w:szCs w:val="24"/>
        </w:rPr>
        <w:t xml:space="preserve">inaccurate </w:t>
      </w:r>
      <w:r w:rsidRPr="00606A2F">
        <w:rPr>
          <w:rFonts w:ascii="Times New Roman" w:hAnsi="Times New Roman" w:cs="Times New Roman"/>
          <w:sz w:val="24"/>
          <w:szCs w:val="24"/>
        </w:rPr>
        <w:t xml:space="preserve">predictions. On the other hand, Finite Element Analysis (FEA) is capable of simulating pavement responses more realistically in terms of loading conditions and material characterization. Therefore, the goal is developing a correction factor for the structural pavement responses calculated by the </w:t>
      </w:r>
      <w:r w:rsidR="00C62524">
        <w:rPr>
          <w:rFonts w:ascii="Times New Roman" w:hAnsi="Times New Roman" w:cs="Times New Roman"/>
          <w:sz w:val="24"/>
          <w:szCs w:val="24"/>
        </w:rPr>
        <w:t xml:space="preserve">Pavement ME Design </w:t>
      </w:r>
      <w:r w:rsidRPr="00606A2F">
        <w:rPr>
          <w:rFonts w:ascii="Times New Roman" w:hAnsi="Times New Roman" w:cs="Times New Roman"/>
          <w:sz w:val="24"/>
          <w:szCs w:val="24"/>
        </w:rPr>
        <w:t xml:space="preserve">in accordance with FE results. </w:t>
      </w:r>
    </w:p>
    <w:p w:rsidR="00517D74" w:rsidRPr="00606A2F" w:rsidRDefault="00517D74" w:rsidP="0074544E">
      <w:pPr>
        <w:keepNext/>
        <w:spacing w:after="0" w:line="360" w:lineRule="auto"/>
        <w:jc w:val="center"/>
        <w:rPr>
          <w:rFonts w:ascii="Times New Roman" w:hAnsi="Times New Roman" w:cs="Times New Roman"/>
          <w:sz w:val="24"/>
          <w:szCs w:val="24"/>
        </w:rPr>
      </w:pPr>
      <w:r w:rsidRPr="00606A2F">
        <w:rPr>
          <w:rFonts w:ascii="Times New Roman" w:hAnsi="Times New Roman" w:cs="Times New Roman"/>
          <w:noProof/>
          <w:sz w:val="24"/>
          <w:szCs w:val="24"/>
        </w:rPr>
        <w:lastRenderedPageBreak/>
        <w:drawing>
          <wp:inline distT="0" distB="0" distL="0" distR="0" wp14:anchorId="3D865789" wp14:editId="65D8FB68">
            <wp:extent cx="5178425" cy="7101840"/>
            <wp:effectExtent l="0" t="0" r="3175" b="3810"/>
            <wp:docPr id="1" name="Picture 1" descr="D:\Research\UIUC\Correction Factor\Quarter Report\Mechanistic-Empirical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search\UIUC\Correction Factor\Quarter Report\Mechanistic-Empirical Desig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79967" cy="7103955"/>
                    </a:xfrm>
                    <a:prstGeom prst="rect">
                      <a:avLst/>
                    </a:prstGeom>
                    <a:noFill/>
                    <a:ln>
                      <a:noFill/>
                    </a:ln>
                  </pic:spPr>
                </pic:pic>
              </a:graphicData>
            </a:graphic>
          </wp:inline>
        </w:drawing>
      </w:r>
    </w:p>
    <w:p w:rsidR="00517D74" w:rsidRPr="00606A2F" w:rsidRDefault="00517D74" w:rsidP="0074544E">
      <w:pPr>
        <w:pStyle w:val="Caption"/>
        <w:spacing w:after="0" w:line="360" w:lineRule="auto"/>
        <w:contextualSpacing/>
        <w:rPr>
          <w:szCs w:val="24"/>
        </w:rPr>
      </w:pPr>
      <w:bookmarkStart w:id="3" w:name="_Ref392769731"/>
      <w:r w:rsidRPr="00606A2F">
        <w:rPr>
          <w:szCs w:val="24"/>
        </w:rPr>
        <w:t xml:space="preserve">Figure </w:t>
      </w:r>
      <w:r w:rsidRPr="00606A2F">
        <w:rPr>
          <w:szCs w:val="24"/>
        </w:rPr>
        <w:fldChar w:fldCharType="begin"/>
      </w:r>
      <w:r w:rsidRPr="00606A2F">
        <w:rPr>
          <w:szCs w:val="24"/>
        </w:rPr>
        <w:instrText xml:space="preserve"> SEQ Figure \* ARABIC </w:instrText>
      </w:r>
      <w:r w:rsidRPr="00606A2F">
        <w:rPr>
          <w:szCs w:val="24"/>
        </w:rPr>
        <w:fldChar w:fldCharType="separate"/>
      </w:r>
      <w:r w:rsidR="00606A2F">
        <w:rPr>
          <w:noProof/>
          <w:szCs w:val="24"/>
        </w:rPr>
        <w:t>4</w:t>
      </w:r>
      <w:r w:rsidRPr="00606A2F">
        <w:rPr>
          <w:szCs w:val="24"/>
        </w:rPr>
        <w:fldChar w:fldCharType="end"/>
      </w:r>
      <w:bookmarkEnd w:id="3"/>
      <w:r w:rsidR="00D3504E">
        <w:rPr>
          <w:szCs w:val="24"/>
        </w:rPr>
        <w:t>.</w:t>
      </w:r>
      <w:r w:rsidRPr="00606A2F">
        <w:rPr>
          <w:szCs w:val="24"/>
        </w:rPr>
        <w:t xml:space="preserve"> MEPDG Procedure</w:t>
      </w:r>
    </w:p>
    <w:p w:rsidR="00517D74" w:rsidRPr="00606A2F" w:rsidRDefault="00517D74" w:rsidP="0074544E">
      <w:pPr>
        <w:spacing w:after="0" w:line="360" w:lineRule="auto"/>
        <w:jc w:val="both"/>
        <w:rPr>
          <w:rFonts w:ascii="Times New Roman" w:hAnsi="Times New Roman" w:cs="Times New Roman"/>
          <w:sz w:val="24"/>
          <w:szCs w:val="24"/>
        </w:rPr>
      </w:pPr>
    </w:p>
    <w:p w:rsidR="00517D74" w:rsidRPr="0074544E" w:rsidRDefault="00517D74" w:rsidP="0074544E">
      <w:pPr>
        <w:pStyle w:val="Heading2"/>
        <w:spacing w:before="0" w:line="360" w:lineRule="auto"/>
        <w:rPr>
          <w:rFonts w:ascii="Times New Roman" w:hAnsi="Times New Roman" w:cs="Times New Roman"/>
          <w:b/>
          <w:color w:val="auto"/>
          <w:sz w:val="24"/>
          <w:szCs w:val="24"/>
        </w:rPr>
      </w:pPr>
      <w:r w:rsidRPr="0074544E">
        <w:rPr>
          <w:rFonts w:ascii="Times New Roman" w:hAnsi="Times New Roman" w:cs="Times New Roman"/>
          <w:b/>
          <w:color w:val="auto"/>
          <w:sz w:val="24"/>
          <w:szCs w:val="24"/>
        </w:rPr>
        <w:lastRenderedPageBreak/>
        <w:t>Correction factor</w:t>
      </w:r>
    </w:p>
    <w:p w:rsidR="00517D74" w:rsidRPr="00606A2F" w:rsidRDefault="00C62524" w:rsidP="00AD278C">
      <w:pPr>
        <w:spacing w:after="0" w:line="360" w:lineRule="auto"/>
        <w:rPr>
          <w:rFonts w:ascii="Times New Roman" w:hAnsi="Times New Roman" w:cs="Times New Roman"/>
          <w:sz w:val="24"/>
          <w:szCs w:val="24"/>
        </w:rPr>
      </w:pPr>
      <w:r>
        <w:rPr>
          <w:rFonts w:ascii="Times New Roman" w:hAnsi="Times New Roman" w:cs="Times New Roman"/>
          <w:sz w:val="24"/>
          <w:szCs w:val="24"/>
        </w:rPr>
        <w:t>Pavement ME Design</w:t>
      </w:r>
      <w:r w:rsidR="00517D74" w:rsidRPr="00606A2F">
        <w:rPr>
          <w:rFonts w:ascii="Times New Roman" w:hAnsi="Times New Roman" w:cs="Times New Roman"/>
          <w:sz w:val="24"/>
          <w:szCs w:val="24"/>
        </w:rPr>
        <w:t xml:space="preserve"> procedure for computing pavement responses have a number of limitations</w:t>
      </w:r>
      <w:r w:rsidR="00D3504E">
        <w:rPr>
          <w:rFonts w:ascii="Times New Roman" w:hAnsi="Times New Roman" w:cs="Times New Roman"/>
          <w:sz w:val="24"/>
          <w:szCs w:val="24"/>
        </w:rPr>
        <w:t>,</w:t>
      </w:r>
      <w:r w:rsidR="00517D74" w:rsidRPr="00606A2F">
        <w:rPr>
          <w:rFonts w:ascii="Times New Roman" w:hAnsi="Times New Roman" w:cs="Times New Roman"/>
          <w:sz w:val="24"/>
          <w:szCs w:val="24"/>
        </w:rPr>
        <w:t xml:space="preserve"> such as </w:t>
      </w:r>
      <w:r w:rsidR="00D3504E">
        <w:rPr>
          <w:rFonts w:ascii="Times New Roman" w:hAnsi="Times New Roman" w:cs="Times New Roman"/>
          <w:sz w:val="24"/>
          <w:szCs w:val="24"/>
        </w:rPr>
        <w:t>one-</w:t>
      </w:r>
      <w:r w:rsidR="00517D74" w:rsidRPr="00606A2F">
        <w:rPr>
          <w:rFonts w:ascii="Times New Roman" w:hAnsi="Times New Roman" w:cs="Times New Roman"/>
          <w:sz w:val="24"/>
          <w:szCs w:val="24"/>
        </w:rPr>
        <w:t>dimensional uniform vertical tire pressure with circular contact area, linear elastic analysis of AC layer, steady tire</w:t>
      </w:r>
      <w:r>
        <w:rPr>
          <w:rFonts w:ascii="Times New Roman" w:hAnsi="Times New Roman" w:cs="Times New Roman"/>
          <w:sz w:val="24"/>
          <w:szCs w:val="24"/>
        </w:rPr>
        <w:t xml:space="preserve"> loading, etc</w:t>
      </w:r>
      <w:r w:rsidR="00517D74" w:rsidRPr="00606A2F">
        <w:rPr>
          <w:rFonts w:ascii="Times New Roman" w:hAnsi="Times New Roman" w:cs="Times New Roman"/>
          <w:sz w:val="24"/>
          <w:szCs w:val="24"/>
        </w:rPr>
        <w:t>. In addition, it does not consider wide base tire</w:t>
      </w:r>
      <w:r w:rsidR="00D3504E">
        <w:rPr>
          <w:rFonts w:ascii="Times New Roman" w:hAnsi="Times New Roman" w:cs="Times New Roman"/>
          <w:sz w:val="24"/>
          <w:szCs w:val="24"/>
        </w:rPr>
        <w:t>s</w:t>
      </w:r>
      <w:r w:rsidR="00517D74" w:rsidRPr="00606A2F">
        <w:rPr>
          <w:rFonts w:ascii="Times New Roman" w:hAnsi="Times New Roman" w:cs="Times New Roman"/>
          <w:sz w:val="24"/>
          <w:szCs w:val="24"/>
        </w:rPr>
        <w:t xml:space="preserve"> at all. Therefore, the idea is to develop two adjustment factors</w:t>
      </w:r>
      <w:r>
        <w:rPr>
          <w:rFonts w:ascii="Times New Roman" w:hAnsi="Times New Roman" w:cs="Times New Roman"/>
          <w:sz w:val="24"/>
          <w:szCs w:val="24"/>
        </w:rPr>
        <w:t>:</w:t>
      </w:r>
      <w:r w:rsidR="00517D74" w:rsidRPr="00606A2F">
        <w:rPr>
          <w:rFonts w:ascii="Times New Roman" w:hAnsi="Times New Roman" w:cs="Times New Roman"/>
          <w:sz w:val="24"/>
          <w:szCs w:val="24"/>
        </w:rPr>
        <w:t xml:space="preserve"> one </w:t>
      </w:r>
      <w:r>
        <w:rPr>
          <w:rFonts w:ascii="Times New Roman" w:hAnsi="Times New Roman" w:cs="Times New Roman"/>
          <w:sz w:val="24"/>
          <w:szCs w:val="24"/>
        </w:rPr>
        <w:t xml:space="preserve">when using </w:t>
      </w:r>
      <w:r w:rsidR="00D3504E">
        <w:rPr>
          <w:rFonts w:ascii="Times New Roman" w:hAnsi="Times New Roman" w:cs="Times New Roman"/>
          <w:sz w:val="24"/>
          <w:szCs w:val="24"/>
        </w:rPr>
        <w:t xml:space="preserve">a </w:t>
      </w:r>
      <w:r w:rsidR="00517D74" w:rsidRPr="00606A2F">
        <w:rPr>
          <w:rFonts w:ascii="Times New Roman" w:hAnsi="Times New Roman" w:cs="Times New Roman"/>
          <w:sz w:val="24"/>
          <w:szCs w:val="24"/>
        </w:rPr>
        <w:t xml:space="preserve">wide base tire </w:t>
      </w:r>
      <w:r>
        <w:rPr>
          <w:rFonts w:ascii="Times New Roman" w:hAnsi="Times New Roman" w:cs="Times New Roman"/>
          <w:sz w:val="24"/>
          <w:szCs w:val="24"/>
        </w:rPr>
        <w:t xml:space="preserve">(adjust </w:t>
      </w:r>
      <w:r w:rsidR="00517D74" w:rsidRPr="00606A2F">
        <w:rPr>
          <w:rFonts w:ascii="Times New Roman" w:hAnsi="Times New Roman" w:cs="Times New Roman"/>
          <w:sz w:val="24"/>
          <w:szCs w:val="24"/>
        </w:rPr>
        <w:t>to dual tire assembly based on FE results</w:t>
      </w:r>
      <w:r>
        <w:rPr>
          <w:rFonts w:ascii="Times New Roman" w:hAnsi="Times New Roman" w:cs="Times New Roman"/>
          <w:sz w:val="24"/>
          <w:szCs w:val="24"/>
        </w:rPr>
        <w:t>)</w:t>
      </w:r>
      <w:r w:rsidR="00517D74" w:rsidRPr="00606A2F">
        <w:rPr>
          <w:rFonts w:ascii="Times New Roman" w:hAnsi="Times New Roman" w:cs="Times New Roman"/>
          <w:sz w:val="24"/>
          <w:szCs w:val="24"/>
        </w:rPr>
        <w:t xml:space="preserve"> and the </w:t>
      </w:r>
      <w:r>
        <w:rPr>
          <w:rFonts w:ascii="Times New Roman" w:hAnsi="Times New Roman" w:cs="Times New Roman"/>
          <w:sz w:val="24"/>
          <w:szCs w:val="24"/>
        </w:rPr>
        <w:t xml:space="preserve">second </w:t>
      </w:r>
      <w:r w:rsidR="00D3504E">
        <w:rPr>
          <w:rFonts w:ascii="Times New Roman" w:hAnsi="Times New Roman" w:cs="Times New Roman"/>
          <w:sz w:val="24"/>
          <w:szCs w:val="24"/>
        </w:rPr>
        <w:t xml:space="preserve">to </w:t>
      </w:r>
      <w:r>
        <w:rPr>
          <w:rFonts w:ascii="Times New Roman" w:hAnsi="Times New Roman" w:cs="Times New Roman"/>
          <w:sz w:val="24"/>
          <w:szCs w:val="24"/>
        </w:rPr>
        <w:t xml:space="preserve">consider the </w:t>
      </w:r>
      <w:r w:rsidR="00AD278C">
        <w:rPr>
          <w:rFonts w:ascii="Times New Roman" w:hAnsi="Times New Roman" w:cs="Times New Roman"/>
          <w:sz w:val="24"/>
          <w:szCs w:val="24"/>
        </w:rPr>
        <w:t>adjustment from</w:t>
      </w:r>
      <w:r>
        <w:rPr>
          <w:rFonts w:ascii="Times New Roman" w:hAnsi="Times New Roman" w:cs="Times New Roman"/>
          <w:sz w:val="24"/>
          <w:szCs w:val="24"/>
        </w:rPr>
        <w:t xml:space="preserve"> </w:t>
      </w:r>
      <w:r w:rsidR="00517D74" w:rsidRPr="00606A2F">
        <w:rPr>
          <w:rFonts w:ascii="Times New Roman" w:hAnsi="Times New Roman" w:cs="Times New Roman"/>
          <w:sz w:val="24"/>
          <w:szCs w:val="24"/>
        </w:rPr>
        <w:t xml:space="preserve">FE to </w:t>
      </w:r>
      <w:r w:rsidR="00AD278C">
        <w:rPr>
          <w:rFonts w:ascii="Times New Roman" w:hAnsi="Times New Roman" w:cs="Times New Roman"/>
          <w:sz w:val="24"/>
          <w:szCs w:val="24"/>
        </w:rPr>
        <w:t>Pavement ME Design</w:t>
      </w:r>
      <w:r w:rsidR="00517D74" w:rsidRPr="00606A2F">
        <w:rPr>
          <w:rFonts w:ascii="Times New Roman" w:hAnsi="Times New Roman" w:cs="Times New Roman"/>
          <w:sz w:val="24"/>
          <w:szCs w:val="24"/>
        </w:rPr>
        <w:t xml:space="preserve"> for only dual tire assembly. </w:t>
      </w:r>
      <w:r w:rsidR="00D3504E">
        <w:rPr>
          <w:rFonts w:ascii="Times New Roman" w:hAnsi="Times New Roman" w:cs="Times New Roman"/>
          <w:sz w:val="24"/>
          <w:szCs w:val="24"/>
        </w:rPr>
        <w:t>The p</w:t>
      </w:r>
      <w:r w:rsidR="00517D74" w:rsidRPr="00606A2F">
        <w:rPr>
          <w:rFonts w:ascii="Times New Roman" w:hAnsi="Times New Roman" w:cs="Times New Roman"/>
          <w:sz w:val="24"/>
          <w:szCs w:val="24"/>
        </w:rPr>
        <w:t xml:space="preserve">roposed method is given in </w:t>
      </w:r>
      <w:r w:rsidR="00517D74" w:rsidRPr="00606A2F">
        <w:rPr>
          <w:rFonts w:ascii="Times New Roman" w:hAnsi="Times New Roman" w:cs="Times New Roman"/>
          <w:sz w:val="24"/>
          <w:szCs w:val="24"/>
        </w:rPr>
        <w:fldChar w:fldCharType="begin"/>
      </w:r>
      <w:r w:rsidR="00517D74" w:rsidRPr="00606A2F">
        <w:rPr>
          <w:rFonts w:ascii="Times New Roman" w:hAnsi="Times New Roman" w:cs="Times New Roman"/>
          <w:sz w:val="24"/>
          <w:szCs w:val="24"/>
        </w:rPr>
        <w:instrText xml:space="preserve"> REF _Ref392769814 \h  \* MERGEFORMAT </w:instrText>
      </w:r>
      <w:r w:rsidR="00517D74" w:rsidRPr="00606A2F">
        <w:rPr>
          <w:rFonts w:ascii="Times New Roman" w:hAnsi="Times New Roman" w:cs="Times New Roman"/>
          <w:sz w:val="24"/>
          <w:szCs w:val="24"/>
        </w:rPr>
      </w:r>
      <w:r w:rsidR="00517D74" w:rsidRPr="00606A2F">
        <w:rPr>
          <w:rFonts w:ascii="Times New Roman" w:hAnsi="Times New Roman" w:cs="Times New Roman"/>
          <w:sz w:val="24"/>
          <w:szCs w:val="24"/>
        </w:rPr>
        <w:fldChar w:fldCharType="separate"/>
      </w:r>
      <w:r w:rsidR="00606A2F" w:rsidRPr="00606A2F">
        <w:rPr>
          <w:rFonts w:ascii="Times New Roman" w:hAnsi="Times New Roman" w:cs="Times New Roman"/>
          <w:sz w:val="24"/>
          <w:szCs w:val="24"/>
        </w:rPr>
        <w:t xml:space="preserve">Figure </w:t>
      </w:r>
      <w:r w:rsidR="00606A2F" w:rsidRPr="00606A2F">
        <w:rPr>
          <w:rFonts w:ascii="Times New Roman" w:hAnsi="Times New Roman" w:cs="Times New Roman"/>
          <w:noProof/>
          <w:sz w:val="24"/>
          <w:szCs w:val="24"/>
        </w:rPr>
        <w:t>5</w:t>
      </w:r>
      <w:r w:rsidR="00517D74" w:rsidRPr="00606A2F">
        <w:rPr>
          <w:rFonts w:ascii="Times New Roman" w:hAnsi="Times New Roman" w:cs="Times New Roman"/>
          <w:sz w:val="24"/>
          <w:szCs w:val="24"/>
        </w:rPr>
        <w:fldChar w:fldCharType="end"/>
      </w:r>
      <w:r w:rsidR="00517D74" w:rsidRPr="00606A2F">
        <w:rPr>
          <w:rFonts w:ascii="Times New Roman" w:hAnsi="Times New Roman" w:cs="Times New Roman"/>
          <w:sz w:val="24"/>
          <w:szCs w:val="24"/>
        </w:rPr>
        <w:t>.</w:t>
      </w:r>
    </w:p>
    <w:p w:rsidR="00517D74" w:rsidRPr="00606A2F" w:rsidRDefault="00517D74" w:rsidP="0074544E">
      <w:pPr>
        <w:spacing w:after="0" w:line="360" w:lineRule="auto"/>
        <w:rPr>
          <w:rFonts w:ascii="Times New Roman" w:hAnsi="Times New Roman" w:cs="Times New Roman"/>
          <w:sz w:val="24"/>
          <w:szCs w:val="24"/>
        </w:rPr>
      </w:pPr>
    </w:p>
    <w:p w:rsidR="00517D74" w:rsidRPr="00606A2F" w:rsidRDefault="00517D74" w:rsidP="0074544E">
      <w:pPr>
        <w:keepNext/>
        <w:spacing w:after="0" w:line="360" w:lineRule="auto"/>
        <w:rPr>
          <w:rFonts w:ascii="Times New Roman" w:hAnsi="Times New Roman" w:cs="Times New Roman"/>
          <w:sz w:val="24"/>
          <w:szCs w:val="24"/>
        </w:rPr>
      </w:pPr>
      <w:r w:rsidRPr="00606A2F">
        <w:rPr>
          <w:rFonts w:ascii="Times New Roman" w:hAnsi="Times New Roman" w:cs="Times New Roman"/>
          <w:noProof/>
          <w:sz w:val="24"/>
          <w:szCs w:val="24"/>
        </w:rPr>
        <w:drawing>
          <wp:inline distT="0" distB="0" distL="0" distR="0" wp14:anchorId="5031C06A" wp14:editId="1FAF711C">
            <wp:extent cx="5943600" cy="4145280"/>
            <wp:effectExtent l="0" t="0" r="0" b="7620"/>
            <wp:docPr id="14" name="Picture 14" descr="D:\Research\UIUC\Correction Factor\Presentation\correction factor approac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esearch\UIUC\Correction Factor\Presentation\correction factor approach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145280"/>
                    </a:xfrm>
                    <a:prstGeom prst="rect">
                      <a:avLst/>
                    </a:prstGeom>
                    <a:noFill/>
                    <a:ln>
                      <a:noFill/>
                    </a:ln>
                  </pic:spPr>
                </pic:pic>
              </a:graphicData>
            </a:graphic>
          </wp:inline>
        </w:drawing>
      </w:r>
    </w:p>
    <w:p w:rsidR="00517D74" w:rsidRDefault="00517D74" w:rsidP="0074544E">
      <w:pPr>
        <w:pStyle w:val="Caption"/>
        <w:spacing w:after="0" w:line="360" w:lineRule="auto"/>
        <w:contextualSpacing/>
        <w:rPr>
          <w:szCs w:val="24"/>
        </w:rPr>
      </w:pPr>
      <w:bookmarkStart w:id="4" w:name="_Ref392769814"/>
      <w:r w:rsidRPr="00606A2F">
        <w:rPr>
          <w:szCs w:val="24"/>
        </w:rPr>
        <w:t xml:space="preserve">Figure </w:t>
      </w:r>
      <w:r w:rsidRPr="00606A2F">
        <w:rPr>
          <w:szCs w:val="24"/>
        </w:rPr>
        <w:fldChar w:fldCharType="begin"/>
      </w:r>
      <w:r w:rsidRPr="00606A2F">
        <w:rPr>
          <w:szCs w:val="24"/>
        </w:rPr>
        <w:instrText xml:space="preserve"> SEQ Figure \* ARABIC </w:instrText>
      </w:r>
      <w:r w:rsidRPr="00606A2F">
        <w:rPr>
          <w:szCs w:val="24"/>
        </w:rPr>
        <w:fldChar w:fldCharType="separate"/>
      </w:r>
      <w:r w:rsidR="00606A2F">
        <w:rPr>
          <w:noProof/>
          <w:szCs w:val="24"/>
        </w:rPr>
        <w:t>5</w:t>
      </w:r>
      <w:r w:rsidRPr="00606A2F">
        <w:rPr>
          <w:szCs w:val="24"/>
        </w:rPr>
        <w:fldChar w:fldCharType="end"/>
      </w:r>
      <w:bookmarkEnd w:id="4"/>
      <w:r w:rsidR="00D3504E">
        <w:rPr>
          <w:szCs w:val="24"/>
        </w:rPr>
        <w:t>.</w:t>
      </w:r>
      <w:r w:rsidRPr="00606A2F">
        <w:rPr>
          <w:szCs w:val="24"/>
        </w:rPr>
        <w:t xml:space="preserve"> Adjustment Factor Approach</w:t>
      </w:r>
    </w:p>
    <w:p w:rsidR="00606A2F" w:rsidRPr="00606A2F" w:rsidRDefault="00606A2F" w:rsidP="0074544E">
      <w:pPr>
        <w:spacing w:after="0"/>
      </w:pPr>
    </w:p>
    <w:p w:rsidR="00517D74" w:rsidRPr="00606A2F" w:rsidRDefault="00517D74" w:rsidP="00AD278C">
      <w:pPr>
        <w:pStyle w:val="Heading2"/>
        <w:spacing w:before="0" w:line="360" w:lineRule="auto"/>
        <w:rPr>
          <w:rFonts w:ascii="Times New Roman" w:hAnsi="Times New Roman" w:cs="Times New Roman"/>
          <w:b/>
          <w:color w:val="auto"/>
          <w:sz w:val="24"/>
          <w:szCs w:val="24"/>
        </w:rPr>
      </w:pPr>
      <w:r w:rsidRPr="00606A2F">
        <w:rPr>
          <w:rFonts w:ascii="Times New Roman" w:hAnsi="Times New Roman" w:cs="Times New Roman"/>
          <w:b/>
          <w:color w:val="auto"/>
          <w:sz w:val="24"/>
          <w:szCs w:val="24"/>
        </w:rPr>
        <w:t xml:space="preserve">Implementation of </w:t>
      </w:r>
      <w:r w:rsidR="00AD278C">
        <w:rPr>
          <w:rFonts w:ascii="Times New Roman" w:hAnsi="Times New Roman" w:cs="Times New Roman"/>
          <w:b/>
          <w:color w:val="auto"/>
          <w:sz w:val="24"/>
          <w:szCs w:val="24"/>
        </w:rPr>
        <w:t>Pavement ME Design</w:t>
      </w:r>
      <w:r w:rsidRPr="00606A2F">
        <w:rPr>
          <w:rFonts w:ascii="Times New Roman" w:hAnsi="Times New Roman" w:cs="Times New Roman"/>
          <w:b/>
          <w:color w:val="auto"/>
          <w:sz w:val="24"/>
          <w:szCs w:val="24"/>
        </w:rPr>
        <w:t xml:space="preserve"> Approach </w:t>
      </w:r>
    </w:p>
    <w:p w:rsidR="00517D74" w:rsidRPr="00606A2F" w:rsidRDefault="00AD278C" w:rsidP="00AD278C">
      <w:pPr>
        <w:spacing w:after="0" w:line="360" w:lineRule="auto"/>
        <w:rPr>
          <w:rFonts w:ascii="Times New Roman" w:hAnsi="Times New Roman" w:cs="Times New Roman"/>
          <w:sz w:val="24"/>
          <w:szCs w:val="24"/>
        </w:rPr>
      </w:pPr>
      <w:r>
        <w:rPr>
          <w:rFonts w:ascii="Times New Roman" w:hAnsi="Times New Roman" w:cs="Times New Roman"/>
          <w:sz w:val="24"/>
          <w:szCs w:val="24"/>
        </w:rPr>
        <w:t>A t</w:t>
      </w:r>
      <w:r w:rsidR="00517D74" w:rsidRPr="00606A2F">
        <w:rPr>
          <w:rFonts w:ascii="Times New Roman" w:hAnsi="Times New Roman" w:cs="Times New Roman"/>
          <w:sz w:val="24"/>
          <w:szCs w:val="24"/>
        </w:rPr>
        <w:t xml:space="preserve">otal of 576 cases </w:t>
      </w:r>
      <w:r w:rsidR="007C5300">
        <w:rPr>
          <w:rFonts w:ascii="Times New Roman" w:hAnsi="Times New Roman" w:cs="Times New Roman"/>
          <w:sz w:val="24"/>
          <w:szCs w:val="24"/>
        </w:rPr>
        <w:t xml:space="preserve">that </w:t>
      </w:r>
      <w:r w:rsidR="00517D74" w:rsidRPr="00606A2F">
        <w:rPr>
          <w:rFonts w:ascii="Times New Roman" w:hAnsi="Times New Roman" w:cs="Times New Roman"/>
          <w:sz w:val="24"/>
          <w:szCs w:val="24"/>
        </w:rPr>
        <w:t>capture extreme conditions</w:t>
      </w:r>
      <w:r>
        <w:rPr>
          <w:rFonts w:ascii="Times New Roman" w:hAnsi="Times New Roman" w:cs="Times New Roman"/>
          <w:sz w:val="24"/>
          <w:szCs w:val="24"/>
        </w:rPr>
        <w:t>,</w:t>
      </w:r>
      <w:r w:rsidR="00517D74" w:rsidRPr="00606A2F">
        <w:rPr>
          <w:rFonts w:ascii="Times New Roman" w:hAnsi="Times New Roman" w:cs="Times New Roman"/>
          <w:sz w:val="24"/>
          <w:szCs w:val="24"/>
        </w:rPr>
        <w:t xml:space="preserve"> i.e., thick and thin pavement structures with strong and weak material properties</w:t>
      </w:r>
      <w:r>
        <w:rPr>
          <w:rFonts w:ascii="Times New Roman" w:hAnsi="Times New Roman" w:cs="Times New Roman"/>
          <w:sz w:val="24"/>
          <w:szCs w:val="24"/>
        </w:rPr>
        <w:t>,</w:t>
      </w:r>
      <w:r w:rsidR="00517D74" w:rsidRPr="00606A2F">
        <w:rPr>
          <w:rFonts w:ascii="Times New Roman" w:hAnsi="Times New Roman" w:cs="Times New Roman"/>
          <w:sz w:val="24"/>
          <w:szCs w:val="24"/>
        </w:rPr>
        <w:t xml:space="preserve"> have been run in ABAQUS, a commercial FE software. In order to develop </w:t>
      </w:r>
      <w:r>
        <w:rPr>
          <w:rFonts w:ascii="Times New Roman" w:hAnsi="Times New Roman" w:cs="Times New Roman"/>
          <w:sz w:val="24"/>
          <w:szCs w:val="24"/>
        </w:rPr>
        <w:t xml:space="preserve">the </w:t>
      </w:r>
      <w:r w:rsidR="00517D74" w:rsidRPr="00606A2F">
        <w:rPr>
          <w:rFonts w:ascii="Times New Roman" w:hAnsi="Times New Roman" w:cs="Times New Roman"/>
          <w:sz w:val="24"/>
          <w:szCs w:val="24"/>
        </w:rPr>
        <w:t>correction factor</w:t>
      </w:r>
      <w:r>
        <w:rPr>
          <w:rFonts w:ascii="Times New Roman" w:hAnsi="Times New Roman" w:cs="Times New Roman"/>
          <w:sz w:val="24"/>
          <w:szCs w:val="24"/>
        </w:rPr>
        <w:t>s</w:t>
      </w:r>
      <w:r w:rsidR="00517D74" w:rsidRPr="00606A2F">
        <w:rPr>
          <w:rFonts w:ascii="Times New Roman" w:hAnsi="Times New Roman" w:cs="Times New Roman"/>
          <w:sz w:val="24"/>
          <w:szCs w:val="24"/>
        </w:rPr>
        <w:t xml:space="preserve">, these cases should be run in </w:t>
      </w:r>
      <w:r>
        <w:rPr>
          <w:rFonts w:ascii="Times New Roman" w:hAnsi="Times New Roman" w:cs="Times New Roman"/>
          <w:sz w:val="24"/>
          <w:szCs w:val="24"/>
        </w:rPr>
        <w:t>the Pavement ME Design</w:t>
      </w:r>
      <w:r w:rsidR="00D3504E">
        <w:rPr>
          <w:rFonts w:ascii="Times New Roman" w:hAnsi="Times New Roman" w:cs="Times New Roman"/>
          <w:sz w:val="24"/>
          <w:szCs w:val="24"/>
        </w:rPr>
        <w:t xml:space="preserve"> </w:t>
      </w:r>
      <w:r w:rsidR="00D3504E">
        <w:rPr>
          <w:rFonts w:ascii="Times New Roman" w:hAnsi="Times New Roman" w:cs="Times New Roman"/>
          <w:sz w:val="24"/>
          <w:szCs w:val="24"/>
        </w:rPr>
        <w:lastRenderedPageBreak/>
        <w:t>model</w:t>
      </w:r>
      <w:r w:rsidR="00517D74" w:rsidRPr="00606A2F">
        <w:rPr>
          <w:rFonts w:ascii="Times New Roman" w:hAnsi="Times New Roman" w:cs="Times New Roman"/>
          <w:sz w:val="24"/>
          <w:szCs w:val="24"/>
        </w:rPr>
        <w:t xml:space="preserve">. The first idea was to use </w:t>
      </w:r>
      <w:r>
        <w:rPr>
          <w:rFonts w:ascii="Times New Roman" w:hAnsi="Times New Roman" w:cs="Times New Roman"/>
          <w:sz w:val="24"/>
          <w:szCs w:val="24"/>
        </w:rPr>
        <w:t>the Pavement ME Design</w:t>
      </w:r>
      <w:r w:rsidR="00517D74" w:rsidRPr="00606A2F">
        <w:rPr>
          <w:rFonts w:ascii="Times New Roman" w:hAnsi="Times New Roman" w:cs="Times New Roman"/>
          <w:sz w:val="24"/>
          <w:szCs w:val="24"/>
        </w:rPr>
        <w:t xml:space="preserve"> software to obtain responses. However, </w:t>
      </w:r>
      <w:r w:rsidR="00D3504E">
        <w:rPr>
          <w:rFonts w:ascii="Times New Roman" w:hAnsi="Times New Roman" w:cs="Times New Roman"/>
          <w:sz w:val="24"/>
          <w:szCs w:val="24"/>
        </w:rPr>
        <w:t>the</w:t>
      </w:r>
      <w:r w:rsidR="00517D74" w:rsidRPr="00606A2F">
        <w:rPr>
          <w:rFonts w:ascii="Times New Roman" w:hAnsi="Times New Roman" w:cs="Times New Roman"/>
          <w:sz w:val="24"/>
          <w:szCs w:val="24"/>
        </w:rPr>
        <w:t xml:space="preserve"> implementation of </w:t>
      </w:r>
      <w:r w:rsidRPr="00AD278C">
        <w:rPr>
          <w:rFonts w:ascii="Times New Roman" w:hAnsi="Times New Roman" w:cs="Times New Roman"/>
          <w:sz w:val="24"/>
          <w:szCs w:val="24"/>
        </w:rPr>
        <w:t>Pavement ME Design</w:t>
      </w:r>
      <w:r w:rsidR="00517D74" w:rsidRPr="00606A2F">
        <w:rPr>
          <w:rFonts w:ascii="Times New Roman" w:hAnsi="Times New Roman" w:cs="Times New Roman"/>
          <w:sz w:val="24"/>
          <w:szCs w:val="24"/>
        </w:rPr>
        <w:t xml:space="preserve"> as a separate numerical tool is required </w:t>
      </w:r>
      <w:r w:rsidR="00D3504E">
        <w:rPr>
          <w:rFonts w:ascii="Times New Roman" w:hAnsi="Times New Roman" w:cs="Times New Roman"/>
          <w:sz w:val="24"/>
          <w:szCs w:val="24"/>
        </w:rPr>
        <w:t>for</w:t>
      </w:r>
      <w:r w:rsidR="00517D74" w:rsidRPr="00606A2F">
        <w:rPr>
          <w:rFonts w:ascii="Times New Roman" w:hAnsi="Times New Roman" w:cs="Times New Roman"/>
          <w:sz w:val="24"/>
          <w:szCs w:val="24"/>
        </w:rPr>
        <w:t xml:space="preserve"> two reasons: </w:t>
      </w:r>
      <w:r>
        <w:rPr>
          <w:rFonts w:ascii="Times New Roman" w:hAnsi="Times New Roman" w:cs="Times New Roman"/>
          <w:sz w:val="24"/>
          <w:szCs w:val="24"/>
        </w:rPr>
        <w:t>I</w:t>
      </w:r>
      <w:r w:rsidR="00517D74" w:rsidRPr="00606A2F">
        <w:rPr>
          <w:rFonts w:ascii="Times New Roman" w:hAnsi="Times New Roman" w:cs="Times New Roman"/>
          <w:sz w:val="24"/>
          <w:szCs w:val="24"/>
        </w:rPr>
        <w:t xml:space="preserve">t is time consuming and cumbersome to run </w:t>
      </w:r>
      <w:r w:rsidR="00D3504E">
        <w:rPr>
          <w:rFonts w:ascii="Times New Roman" w:hAnsi="Times New Roman" w:cs="Times New Roman"/>
          <w:sz w:val="24"/>
          <w:szCs w:val="24"/>
        </w:rPr>
        <w:t xml:space="preserve">the </w:t>
      </w:r>
      <w:r>
        <w:rPr>
          <w:rFonts w:ascii="Times New Roman" w:hAnsi="Times New Roman" w:cs="Times New Roman"/>
          <w:sz w:val="24"/>
          <w:szCs w:val="24"/>
        </w:rPr>
        <w:t>Pavement ME Design</w:t>
      </w:r>
      <w:r w:rsidR="00517D74" w:rsidRPr="00606A2F">
        <w:rPr>
          <w:rFonts w:ascii="Times New Roman" w:hAnsi="Times New Roman" w:cs="Times New Roman"/>
          <w:sz w:val="24"/>
          <w:szCs w:val="24"/>
        </w:rPr>
        <w:t xml:space="preserve"> software for 576 cases</w:t>
      </w:r>
      <w:r>
        <w:rPr>
          <w:rFonts w:ascii="Times New Roman" w:hAnsi="Times New Roman" w:cs="Times New Roman"/>
          <w:sz w:val="24"/>
          <w:szCs w:val="24"/>
        </w:rPr>
        <w:t xml:space="preserve">. In addition, </w:t>
      </w:r>
      <w:r w:rsidR="00D3504E">
        <w:rPr>
          <w:rFonts w:ascii="Times New Roman" w:hAnsi="Times New Roman" w:cs="Times New Roman"/>
          <w:sz w:val="24"/>
          <w:szCs w:val="24"/>
        </w:rPr>
        <w:t xml:space="preserve">the </w:t>
      </w:r>
      <w:r>
        <w:rPr>
          <w:rFonts w:ascii="Times New Roman" w:hAnsi="Times New Roman" w:cs="Times New Roman"/>
          <w:sz w:val="24"/>
          <w:szCs w:val="24"/>
        </w:rPr>
        <w:t>Pavement ME Design</w:t>
      </w:r>
      <w:r w:rsidR="00517D74" w:rsidRPr="00606A2F">
        <w:rPr>
          <w:rFonts w:ascii="Times New Roman" w:hAnsi="Times New Roman" w:cs="Times New Roman"/>
          <w:sz w:val="24"/>
          <w:szCs w:val="24"/>
        </w:rPr>
        <w:t xml:space="preserve"> software only gives critical pavement responses (e.g.</w:t>
      </w:r>
      <w:r>
        <w:rPr>
          <w:rFonts w:ascii="Times New Roman" w:hAnsi="Times New Roman" w:cs="Times New Roman"/>
          <w:sz w:val="24"/>
          <w:szCs w:val="24"/>
        </w:rPr>
        <w:t>,</w:t>
      </w:r>
      <w:r w:rsidR="00517D74" w:rsidRPr="00606A2F">
        <w:rPr>
          <w:rFonts w:ascii="Times New Roman" w:hAnsi="Times New Roman" w:cs="Times New Roman"/>
          <w:sz w:val="24"/>
          <w:szCs w:val="24"/>
        </w:rPr>
        <w:t xml:space="preserve"> tensile strain at the bottom </w:t>
      </w:r>
      <w:r>
        <w:rPr>
          <w:rFonts w:ascii="Times New Roman" w:hAnsi="Times New Roman" w:cs="Times New Roman"/>
          <w:sz w:val="24"/>
          <w:szCs w:val="24"/>
        </w:rPr>
        <w:t xml:space="preserve">asphalt concrete </w:t>
      </w:r>
      <w:r w:rsidR="00517D74" w:rsidRPr="00606A2F">
        <w:rPr>
          <w:rFonts w:ascii="Times New Roman" w:hAnsi="Times New Roman" w:cs="Times New Roman"/>
          <w:sz w:val="24"/>
          <w:szCs w:val="24"/>
        </w:rPr>
        <w:t xml:space="preserve">or compressive strain within base </w:t>
      </w:r>
      <w:r>
        <w:rPr>
          <w:rFonts w:ascii="Times New Roman" w:hAnsi="Times New Roman" w:cs="Times New Roman"/>
          <w:sz w:val="24"/>
          <w:szCs w:val="24"/>
        </w:rPr>
        <w:t>layer);</w:t>
      </w:r>
      <w:r w:rsidR="00517D74" w:rsidRPr="00606A2F">
        <w:rPr>
          <w:rFonts w:ascii="Times New Roman" w:hAnsi="Times New Roman" w:cs="Times New Roman"/>
          <w:sz w:val="24"/>
          <w:szCs w:val="24"/>
        </w:rPr>
        <w:t xml:space="preserve"> however</w:t>
      </w:r>
      <w:r w:rsidR="00D3504E">
        <w:rPr>
          <w:rFonts w:ascii="Times New Roman" w:hAnsi="Times New Roman" w:cs="Times New Roman"/>
          <w:sz w:val="24"/>
          <w:szCs w:val="24"/>
        </w:rPr>
        <w:t>,</w:t>
      </w:r>
      <w:r w:rsidR="00517D74" w:rsidRPr="00606A2F">
        <w:rPr>
          <w:rFonts w:ascii="Times New Roman" w:hAnsi="Times New Roman" w:cs="Times New Roman"/>
          <w:sz w:val="24"/>
          <w:szCs w:val="24"/>
        </w:rPr>
        <w:t xml:space="preserve"> comparing shear strain within the pavement</w:t>
      </w:r>
      <w:r>
        <w:rPr>
          <w:rFonts w:ascii="Times New Roman" w:hAnsi="Times New Roman" w:cs="Times New Roman"/>
          <w:sz w:val="24"/>
          <w:szCs w:val="24"/>
        </w:rPr>
        <w:t xml:space="preserve"> is of interest in this study. It </w:t>
      </w:r>
      <w:r w:rsidR="00517D74" w:rsidRPr="00606A2F">
        <w:rPr>
          <w:rFonts w:ascii="Times New Roman" w:hAnsi="Times New Roman" w:cs="Times New Roman"/>
          <w:sz w:val="24"/>
          <w:szCs w:val="24"/>
        </w:rPr>
        <w:t xml:space="preserve">is believed </w:t>
      </w:r>
      <w:r>
        <w:rPr>
          <w:rFonts w:ascii="Times New Roman" w:hAnsi="Times New Roman" w:cs="Times New Roman"/>
          <w:sz w:val="24"/>
          <w:szCs w:val="24"/>
        </w:rPr>
        <w:t xml:space="preserve">that shear strain in asphalt concrete is relevant to near surface or </w:t>
      </w:r>
      <w:r w:rsidR="00517D74" w:rsidRPr="00606A2F">
        <w:rPr>
          <w:rFonts w:ascii="Times New Roman" w:hAnsi="Times New Roman" w:cs="Times New Roman"/>
          <w:sz w:val="24"/>
          <w:szCs w:val="24"/>
        </w:rPr>
        <w:t>top-down cracking.</w:t>
      </w:r>
    </w:p>
    <w:p w:rsidR="00D3504E" w:rsidRDefault="00D3504E" w:rsidP="00AD278C">
      <w:pPr>
        <w:spacing w:after="0" w:line="360" w:lineRule="auto"/>
        <w:rPr>
          <w:rFonts w:ascii="Times New Roman" w:hAnsi="Times New Roman" w:cs="Times New Roman"/>
          <w:sz w:val="24"/>
          <w:szCs w:val="24"/>
        </w:rPr>
      </w:pPr>
    </w:p>
    <w:p w:rsidR="00517D74" w:rsidRPr="00606A2F" w:rsidRDefault="00517D74" w:rsidP="00AD278C">
      <w:p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 xml:space="preserve">Therefore, </w:t>
      </w:r>
      <w:r w:rsidR="00D3504E">
        <w:rPr>
          <w:rFonts w:ascii="Times New Roman" w:hAnsi="Times New Roman" w:cs="Times New Roman"/>
          <w:sz w:val="24"/>
          <w:szCs w:val="24"/>
        </w:rPr>
        <w:t xml:space="preserve">the </w:t>
      </w:r>
      <w:r w:rsidR="00AD278C">
        <w:rPr>
          <w:rFonts w:ascii="Times New Roman" w:hAnsi="Times New Roman" w:cs="Times New Roman"/>
          <w:sz w:val="24"/>
          <w:szCs w:val="24"/>
        </w:rPr>
        <w:t>Pavement ME Design</w:t>
      </w:r>
      <w:r w:rsidRPr="00606A2F">
        <w:rPr>
          <w:rFonts w:ascii="Times New Roman" w:hAnsi="Times New Roman" w:cs="Times New Roman"/>
          <w:sz w:val="24"/>
          <w:szCs w:val="24"/>
        </w:rPr>
        <w:t xml:space="preserve"> procedure has been implemented by exploiting computer languages of MATLAB and AutoHotkey. The main steps of the </w:t>
      </w:r>
      <w:r w:rsidR="00AD278C">
        <w:rPr>
          <w:rFonts w:ascii="Times New Roman" w:hAnsi="Times New Roman" w:cs="Times New Roman"/>
          <w:sz w:val="24"/>
          <w:szCs w:val="24"/>
        </w:rPr>
        <w:t>Pavement ME Design</w:t>
      </w:r>
      <w:r w:rsidRPr="00606A2F">
        <w:rPr>
          <w:rFonts w:ascii="Times New Roman" w:hAnsi="Times New Roman" w:cs="Times New Roman"/>
          <w:sz w:val="24"/>
          <w:szCs w:val="24"/>
        </w:rPr>
        <w:t xml:space="preserve"> implementation are listed below: </w:t>
      </w:r>
    </w:p>
    <w:p w:rsidR="00517D74" w:rsidRPr="00606A2F" w:rsidRDefault="00517D74" w:rsidP="0074544E">
      <w:pPr>
        <w:pStyle w:val="ListParagraph"/>
        <w:numPr>
          <w:ilvl w:val="0"/>
          <w:numId w:val="31"/>
        </w:num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Subdivision of pavement layer</w:t>
      </w:r>
    </w:p>
    <w:p w:rsidR="00517D74" w:rsidRPr="00606A2F" w:rsidRDefault="00517D74" w:rsidP="0074544E">
      <w:pPr>
        <w:pStyle w:val="ListParagraph"/>
        <w:numPr>
          <w:ilvl w:val="0"/>
          <w:numId w:val="31"/>
        </w:num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Calculating Dynamic Modulus at mid-depth of each sub-layer</w:t>
      </w:r>
    </w:p>
    <w:p w:rsidR="00517D74" w:rsidRPr="00606A2F" w:rsidRDefault="00517D74" w:rsidP="0074544E">
      <w:pPr>
        <w:pStyle w:val="ListParagraph"/>
        <w:numPr>
          <w:ilvl w:val="0"/>
          <w:numId w:val="31"/>
        </w:num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Creating Input File</w:t>
      </w:r>
    </w:p>
    <w:p w:rsidR="00517D74" w:rsidRPr="00606A2F" w:rsidRDefault="00517D74" w:rsidP="0074544E">
      <w:pPr>
        <w:pStyle w:val="ListParagraph"/>
        <w:numPr>
          <w:ilvl w:val="0"/>
          <w:numId w:val="31"/>
        </w:num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Running JULEA (Linear Elastic Computer Program used in MEPDG)</w:t>
      </w:r>
    </w:p>
    <w:p w:rsidR="00517D74" w:rsidRPr="00606A2F" w:rsidRDefault="00517D74" w:rsidP="0074544E">
      <w:pPr>
        <w:pStyle w:val="ListParagraph"/>
        <w:numPr>
          <w:ilvl w:val="0"/>
          <w:numId w:val="31"/>
        </w:num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Post-processing to get pavement responses</w:t>
      </w:r>
    </w:p>
    <w:p w:rsidR="00517D74" w:rsidRDefault="00517D74" w:rsidP="00AD278C">
      <w:p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t xml:space="preserve">Pavement structures are sub-divided by applying the sub-division algorithm provided in </w:t>
      </w:r>
      <w:r w:rsidR="00AD278C">
        <w:rPr>
          <w:rFonts w:ascii="Times New Roman" w:hAnsi="Times New Roman" w:cs="Times New Roman"/>
          <w:sz w:val="24"/>
          <w:szCs w:val="24"/>
        </w:rPr>
        <w:t>Pavement ME Design</w:t>
      </w:r>
      <w:r w:rsidRPr="00606A2F">
        <w:rPr>
          <w:rFonts w:ascii="Times New Roman" w:hAnsi="Times New Roman" w:cs="Times New Roman"/>
          <w:sz w:val="24"/>
          <w:szCs w:val="24"/>
        </w:rPr>
        <w:t>. Moreover, dynamic modul</w:t>
      </w:r>
      <w:r w:rsidR="00AD278C">
        <w:rPr>
          <w:rFonts w:ascii="Times New Roman" w:hAnsi="Times New Roman" w:cs="Times New Roman"/>
          <w:sz w:val="24"/>
          <w:szCs w:val="24"/>
        </w:rPr>
        <w:t>i</w:t>
      </w:r>
      <w:r w:rsidRPr="00606A2F">
        <w:rPr>
          <w:rFonts w:ascii="Times New Roman" w:hAnsi="Times New Roman" w:cs="Times New Roman"/>
          <w:sz w:val="24"/>
          <w:szCs w:val="24"/>
        </w:rPr>
        <w:t xml:space="preserve"> are computed based on the frequency calculation guidance given in APPENDIX CC-3 of </w:t>
      </w:r>
      <w:r w:rsidR="00AD278C">
        <w:rPr>
          <w:rFonts w:ascii="Times New Roman" w:hAnsi="Times New Roman" w:cs="Times New Roman"/>
          <w:sz w:val="24"/>
          <w:szCs w:val="24"/>
        </w:rPr>
        <w:t>Pavement ME Design</w:t>
      </w:r>
      <w:r w:rsidRPr="00606A2F">
        <w:rPr>
          <w:rFonts w:ascii="Times New Roman" w:hAnsi="Times New Roman" w:cs="Times New Roman"/>
          <w:sz w:val="24"/>
          <w:szCs w:val="24"/>
        </w:rPr>
        <w:t xml:space="preserve"> [1]. </w:t>
      </w:r>
      <w:r w:rsidR="00AD278C">
        <w:rPr>
          <w:rFonts w:ascii="Times New Roman" w:hAnsi="Times New Roman" w:cs="Times New Roman"/>
          <w:sz w:val="24"/>
          <w:szCs w:val="24"/>
        </w:rPr>
        <w:t>D</w:t>
      </w:r>
      <w:r w:rsidRPr="00606A2F">
        <w:rPr>
          <w:rFonts w:ascii="Times New Roman" w:hAnsi="Times New Roman" w:cs="Times New Roman"/>
          <w:sz w:val="24"/>
          <w:szCs w:val="24"/>
        </w:rPr>
        <w:t>etail</w:t>
      </w:r>
      <w:r w:rsidR="00AD278C">
        <w:rPr>
          <w:rFonts w:ascii="Times New Roman" w:hAnsi="Times New Roman" w:cs="Times New Roman"/>
          <w:sz w:val="24"/>
          <w:szCs w:val="24"/>
        </w:rPr>
        <w:t>s</w:t>
      </w:r>
      <w:r w:rsidRPr="00606A2F">
        <w:rPr>
          <w:rFonts w:ascii="Times New Roman" w:hAnsi="Times New Roman" w:cs="Times New Roman"/>
          <w:sz w:val="24"/>
          <w:szCs w:val="24"/>
        </w:rPr>
        <w:t xml:space="preserve"> </w:t>
      </w:r>
      <w:r w:rsidR="00AD278C" w:rsidRPr="00606A2F">
        <w:rPr>
          <w:rFonts w:ascii="Times New Roman" w:hAnsi="Times New Roman" w:cs="Times New Roman"/>
          <w:sz w:val="24"/>
          <w:szCs w:val="24"/>
        </w:rPr>
        <w:t>explai</w:t>
      </w:r>
      <w:r w:rsidR="00AD278C">
        <w:rPr>
          <w:rFonts w:ascii="Times New Roman" w:hAnsi="Times New Roman" w:cs="Times New Roman"/>
          <w:sz w:val="24"/>
          <w:szCs w:val="24"/>
        </w:rPr>
        <w:t xml:space="preserve">ning the simulation of </w:t>
      </w:r>
      <w:r w:rsidRPr="00606A2F">
        <w:rPr>
          <w:rFonts w:ascii="Times New Roman" w:hAnsi="Times New Roman" w:cs="Times New Roman"/>
          <w:sz w:val="24"/>
          <w:szCs w:val="24"/>
        </w:rPr>
        <w:t xml:space="preserve">FE cases in </w:t>
      </w:r>
      <w:r w:rsidR="00AD278C">
        <w:rPr>
          <w:rFonts w:ascii="Times New Roman" w:hAnsi="Times New Roman" w:cs="Times New Roman"/>
          <w:sz w:val="24"/>
          <w:szCs w:val="24"/>
        </w:rPr>
        <w:t>Pavement ME Design</w:t>
      </w:r>
      <w:r w:rsidR="00AD278C" w:rsidRPr="00606A2F">
        <w:rPr>
          <w:rFonts w:ascii="Times New Roman" w:hAnsi="Times New Roman" w:cs="Times New Roman"/>
          <w:sz w:val="24"/>
          <w:szCs w:val="24"/>
        </w:rPr>
        <w:t xml:space="preserve"> </w:t>
      </w:r>
      <w:r w:rsidRPr="00606A2F">
        <w:rPr>
          <w:rFonts w:ascii="Times New Roman" w:hAnsi="Times New Roman" w:cs="Times New Roman"/>
          <w:sz w:val="24"/>
          <w:szCs w:val="24"/>
        </w:rPr>
        <w:t>procedure</w:t>
      </w:r>
      <w:r w:rsidR="00AD278C">
        <w:rPr>
          <w:rFonts w:ascii="Times New Roman" w:hAnsi="Times New Roman" w:cs="Times New Roman"/>
          <w:sz w:val="24"/>
          <w:szCs w:val="24"/>
        </w:rPr>
        <w:t xml:space="preserve"> follow</w:t>
      </w:r>
      <w:r w:rsidRPr="00606A2F">
        <w:rPr>
          <w:rFonts w:ascii="Times New Roman" w:hAnsi="Times New Roman" w:cs="Times New Roman"/>
          <w:sz w:val="24"/>
          <w:szCs w:val="24"/>
        </w:rPr>
        <w:t>.</w:t>
      </w:r>
    </w:p>
    <w:p w:rsidR="0074544E" w:rsidRPr="00606A2F" w:rsidRDefault="0074544E" w:rsidP="0074544E">
      <w:pPr>
        <w:spacing w:after="0" w:line="360" w:lineRule="auto"/>
        <w:jc w:val="both"/>
        <w:rPr>
          <w:rFonts w:ascii="Times New Roman" w:hAnsi="Times New Roman" w:cs="Times New Roman"/>
          <w:sz w:val="24"/>
          <w:szCs w:val="24"/>
        </w:rPr>
      </w:pPr>
    </w:p>
    <w:p w:rsidR="00517D74" w:rsidRPr="00606A2F" w:rsidRDefault="00517D74" w:rsidP="009755B4">
      <w:pPr>
        <w:pStyle w:val="Heading3"/>
        <w:spacing w:before="0" w:line="360" w:lineRule="auto"/>
        <w:contextualSpacing/>
        <w:rPr>
          <w:rFonts w:ascii="Times New Roman" w:hAnsi="Times New Roman" w:cs="Times New Roman"/>
          <w:b/>
          <w:color w:val="auto"/>
        </w:rPr>
      </w:pPr>
      <w:r w:rsidRPr="00606A2F">
        <w:rPr>
          <w:rFonts w:ascii="Times New Roman" w:hAnsi="Times New Roman" w:cs="Times New Roman"/>
          <w:b/>
          <w:color w:val="auto"/>
        </w:rPr>
        <w:t xml:space="preserve">Simulating FE </w:t>
      </w:r>
      <w:r w:rsidR="0074544E">
        <w:rPr>
          <w:rFonts w:ascii="Times New Roman" w:hAnsi="Times New Roman" w:cs="Times New Roman"/>
          <w:b/>
          <w:color w:val="auto"/>
        </w:rPr>
        <w:t>C</w:t>
      </w:r>
      <w:r w:rsidRPr="00606A2F">
        <w:rPr>
          <w:rFonts w:ascii="Times New Roman" w:hAnsi="Times New Roman" w:cs="Times New Roman"/>
          <w:b/>
          <w:color w:val="auto"/>
        </w:rPr>
        <w:t xml:space="preserve">ases in </w:t>
      </w:r>
      <w:r w:rsidR="009755B4" w:rsidRPr="009755B4">
        <w:rPr>
          <w:rFonts w:ascii="Times New Roman" w:hAnsi="Times New Roman" w:cs="Times New Roman"/>
          <w:b/>
          <w:color w:val="auto"/>
        </w:rPr>
        <w:t>Pavement ME Design</w:t>
      </w:r>
    </w:p>
    <w:p w:rsidR="00517D74" w:rsidRDefault="00517D74" w:rsidP="009755B4">
      <w:p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 xml:space="preserve">It is critical to convert all inputs used in the FE </w:t>
      </w:r>
      <w:r w:rsidR="00D3504E">
        <w:rPr>
          <w:rFonts w:ascii="Times New Roman" w:hAnsi="Times New Roman" w:cs="Times New Roman"/>
          <w:sz w:val="24"/>
          <w:szCs w:val="24"/>
        </w:rPr>
        <w:t xml:space="preserve">to the </w:t>
      </w:r>
      <w:r w:rsidR="009755B4">
        <w:rPr>
          <w:rFonts w:ascii="Times New Roman" w:hAnsi="Times New Roman" w:cs="Times New Roman"/>
          <w:sz w:val="24"/>
          <w:szCs w:val="24"/>
        </w:rPr>
        <w:t>Pavement ME Design</w:t>
      </w:r>
      <w:r w:rsidR="009755B4" w:rsidRPr="00606A2F">
        <w:rPr>
          <w:rFonts w:ascii="Times New Roman" w:hAnsi="Times New Roman" w:cs="Times New Roman"/>
          <w:sz w:val="24"/>
          <w:szCs w:val="24"/>
        </w:rPr>
        <w:t xml:space="preserve"> </w:t>
      </w:r>
      <w:r w:rsidRPr="00606A2F">
        <w:rPr>
          <w:rFonts w:ascii="Times New Roman" w:hAnsi="Times New Roman" w:cs="Times New Roman"/>
          <w:sz w:val="24"/>
          <w:szCs w:val="24"/>
        </w:rPr>
        <w:t xml:space="preserve">procedure to be able to run same cases. </w:t>
      </w:r>
      <w:r w:rsidRPr="00606A2F">
        <w:rPr>
          <w:rFonts w:ascii="Times New Roman" w:hAnsi="Times New Roman" w:cs="Times New Roman"/>
          <w:sz w:val="24"/>
          <w:szCs w:val="24"/>
        </w:rPr>
        <w:fldChar w:fldCharType="begin"/>
      </w:r>
      <w:r w:rsidRPr="00606A2F">
        <w:rPr>
          <w:rFonts w:ascii="Times New Roman" w:hAnsi="Times New Roman" w:cs="Times New Roman"/>
          <w:sz w:val="24"/>
          <w:szCs w:val="24"/>
        </w:rPr>
        <w:instrText xml:space="preserve"> REF _Ref392770214 \h  \* MERGEFORMAT </w:instrText>
      </w:r>
      <w:r w:rsidRPr="00606A2F">
        <w:rPr>
          <w:rFonts w:ascii="Times New Roman" w:hAnsi="Times New Roman" w:cs="Times New Roman"/>
          <w:sz w:val="24"/>
          <w:szCs w:val="24"/>
        </w:rPr>
      </w:r>
      <w:r w:rsidRPr="00606A2F">
        <w:rPr>
          <w:rFonts w:ascii="Times New Roman" w:hAnsi="Times New Roman" w:cs="Times New Roman"/>
          <w:sz w:val="24"/>
          <w:szCs w:val="24"/>
        </w:rPr>
        <w:fldChar w:fldCharType="separate"/>
      </w:r>
      <w:r w:rsidR="00606A2F" w:rsidRPr="00606A2F">
        <w:rPr>
          <w:rFonts w:ascii="Times New Roman" w:hAnsi="Times New Roman" w:cs="Times New Roman"/>
          <w:sz w:val="24"/>
          <w:szCs w:val="24"/>
        </w:rPr>
        <w:t xml:space="preserve">Table </w:t>
      </w:r>
      <w:r w:rsidR="00606A2F" w:rsidRPr="00606A2F">
        <w:rPr>
          <w:rFonts w:ascii="Times New Roman" w:hAnsi="Times New Roman" w:cs="Times New Roman"/>
          <w:noProof/>
          <w:sz w:val="24"/>
          <w:szCs w:val="24"/>
        </w:rPr>
        <w:t>1</w:t>
      </w:r>
      <w:r w:rsidRPr="00606A2F">
        <w:rPr>
          <w:rFonts w:ascii="Times New Roman" w:hAnsi="Times New Roman" w:cs="Times New Roman"/>
          <w:sz w:val="24"/>
          <w:szCs w:val="24"/>
        </w:rPr>
        <w:fldChar w:fldCharType="end"/>
      </w:r>
      <w:r w:rsidRPr="00606A2F">
        <w:rPr>
          <w:rFonts w:ascii="Times New Roman" w:hAnsi="Times New Roman" w:cs="Times New Roman"/>
          <w:sz w:val="24"/>
          <w:szCs w:val="24"/>
        </w:rPr>
        <w:t xml:space="preserve"> comprises all inputs of FEA with </w:t>
      </w:r>
      <w:r w:rsidR="003E2E5F">
        <w:rPr>
          <w:rFonts w:ascii="Times New Roman" w:hAnsi="Times New Roman" w:cs="Times New Roman"/>
          <w:sz w:val="24"/>
          <w:szCs w:val="24"/>
        </w:rPr>
        <w:t xml:space="preserve">the </w:t>
      </w:r>
      <w:r w:rsidR="009755B4">
        <w:rPr>
          <w:rFonts w:ascii="Times New Roman" w:hAnsi="Times New Roman" w:cs="Times New Roman"/>
          <w:sz w:val="24"/>
          <w:szCs w:val="24"/>
        </w:rPr>
        <w:t>Pavement ME Design</w:t>
      </w:r>
      <w:r w:rsidR="009755B4" w:rsidRPr="00606A2F">
        <w:rPr>
          <w:rFonts w:ascii="Times New Roman" w:hAnsi="Times New Roman" w:cs="Times New Roman"/>
          <w:sz w:val="24"/>
          <w:szCs w:val="24"/>
        </w:rPr>
        <w:t xml:space="preserve"> </w:t>
      </w:r>
      <w:r w:rsidRPr="00606A2F">
        <w:rPr>
          <w:rFonts w:ascii="Times New Roman" w:hAnsi="Times New Roman" w:cs="Times New Roman"/>
          <w:sz w:val="24"/>
          <w:szCs w:val="24"/>
        </w:rPr>
        <w:t>procedure.</w:t>
      </w:r>
    </w:p>
    <w:p w:rsidR="00D3504E" w:rsidRPr="00606A2F" w:rsidRDefault="00D3504E" w:rsidP="009755B4">
      <w:pPr>
        <w:spacing w:after="0" w:line="360" w:lineRule="auto"/>
        <w:rPr>
          <w:rFonts w:ascii="Times New Roman" w:hAnsi="Times New Roman" w:cs="Times New Roman"/>
          <w:sz w:val="24"/>
          <w:szCs w:val="24"/>
        </w:rPr>
      </w:pPr>
    </w:p>
    <w:p w:rsidR="00517D74" w:rsidRPr="00606A2F" w:rsidRDefault="00517D74" w:rsidP="00654EB7">
      <w:p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t xml:space="preserve">It is necessary to explain in detail how Elastic Stick Model (ESM) is mimicked in </w:t>
      </w:r>
      <w:r w:rsidR="009755B4">
        <w:rPr>
          <w:rFonts w:ascii="Times New Roman" w:hAnsi="Times New Roman" w:cs="Times New Roman"/>
          <w:sz w:val="24"/>
          <w:szCs w:val="24"/>
        </w:rPr>
        <w:t>Pavement ME Design</w:t>
      </w:r>
      <w:r w:rsidR="009755B4" w:rsidRPr="00606A2F">
        <w:rPr>
          <w:rFonts w:ascii="Times New Roman" w:hAnsi="Times New Roman" w:cs="Times New Roman"/>
          <w:sz w:val="24"/>
          <w:szCs w:val="24"/>
        </w:rPr>
        <w:t xml:space="preserve"> </w:t>
      </w:r>
      <w:r w:rsidRPr="00606A2F">
        <w:rPr>
          <w:rFonts w:ascii="Times New Roman" w:hAnsi="Times New Roman" w:cs="Times New Roman"/>
          <w:sz w:val="24"/>
          <w:szCs w:val="24"/>
        </w:rPr>
        <w:t>procedure. The ESM is further improved version of the well-known Coulomb friction model [EQ .1]. ESM allows tangential stress and a certain amount of elastic slip before surfaces defining the interface start to slip (</w:t>
      </w:r>
      <w:r w:rsidRPr="00606A2F">
        <w:rPr>
          <w:rFonts w:ascii="Times New Roman" w:hAnsi="Times New Roman" w:cs="Times New Roman"/>
          <w:sz w:val="24"/>
          <w:szCs w:val="24"/>
        </w:rPr>
        <w:fldChar w:fldCharType="begin"/>
      </w:r>
      <w:r w:rsidRPr="00606A2F">
        <w:rPr>
          <w:rFonts w:ascii="Times New Roman" w:hAnsi="Times New Roman" w:cs="Times New Roman"/>
          <w:sz w:val="24"/>
          <w:szCs w:val="24"/>
        </w:rPr>
        <w:instrText xml:space="preserve"> REF _Ref392770446 \h  \* MERGEFORMAT </w:instrText>
      </w:r>
      <w:r w:rsidRPr="00606A2F">
        <w:rPr>
          <w:rFonts w:ascii="Times New Roman" w:hAnsi="Times New Roman" w:cs="Times New Roman"/>
          <w:sz w:val="24"/>
          <w:szCs w:val="24"/>
        </w:rPr>
      </w:r>
      <w:r w:rsidRPr="00606A2F">
        <w:rPr>
          <w:rFonts w:ascii="Times New Roman" w:hAnsi="Times New Roman" w:cs="Times New Roman"/>
          <w:sz w:val="24"/>
          <w:szCs w:val="24"/>
        </w:rPr>
        <w:fldChar w:fldCharType="separate"/>
      </w:r>
      <w:r w:rsidR="00606A2F" w:rsidRPr="00606A2F">
        <w:rPr>
          <w:rFonts w:ascii="Times New Roman" w:hAnsi="Times New Roman" w:cs="Times New Roman"/>
          <w:sz w:val="24"/>
          <w:szCs w:val="24"/>
        </w:rPr>
        <w:t xml:space="preserve">Figure </w:t>
      </w:r>
      <w:r w:rsidR="00606A2F" w:rsidRPr="00606A2F">
        <w:rPr>
          <w:rFonts w:ascii="Times New Roman" w:hAnsi="Times New Roman" w:cs="Times New Roman"/>
          <w:noProof/>
          <w:sz w:val="24"/>
          <w:szCs w:val="24"/>
        </w:rPr>
        <w:t>6</w:t>
      </w:r>
      <w:r w:rsidRPr="00606A2F">
        <w:rPr>
          <w:rFonts w:ascii="Times New Roman" w:hAnsi="Times New Roman" w:cs="Times New Roman"/>
          <w:sz w:val="24"/>
          <w:szCs w:val="24"/>
        </w:rPr>
        <w:fldChar w:fldCharType="end"/>
      </w:r>
      <w:r w:rsidRPr="00606A2F">
        <w:rPr>
          <w:rFonts w:ascii="Times New Roman" w:hAnsi="Times New Roman" w:cs="Times New Roman"/>
          <w:sz w:val="24"/>
          <w:szCs w:val="24"/>
        </w:rPr>
        <w:t xml:space="preserve">). In Romanoschi et al. [2], </w:t>
      </w:r>
      <w:r w:rsidR="007C5300">
        <w:rPr>
          <w:rFonts w:ascii="Times New Roman" w:hAnsi="Times New Roman" w:cs="Times New Roman"/>
          <w:sz w:val="24"/>
          <w:szCs w:val="24"/>
        </w:rPr>
        <w:t>τ</w:t>
      </w:r>
      <w:r w:rsidRPr="00606A2F">
        <w:rPr>
          <w:rFonts w:ascii="Times New Roman" w:hAnsi="Times New Roman" w:cs="Times New Roman"/>
          <w:sz w:val="24"/>
          <w:szCs w:val="24"/>
          <w:vertAlign w:val="subscript"/>
        </w:rPr>
        <w:t xml:space="preserve">max </w:t>
      </w:r>
      <w:r w:rsidRPr="00606A2F">
        <w:rPr>
          <w:rFonts w:ascii="Times New Roman" w:hAnsi="Times New Roman" w:cs="Times New Roman"/>
          <w:sz w:val="24"/>
          <w:szCs w:val="24"/>
        </w:rPr>
        <w:t xml:space="preserve">and </w:t>
      </w:r>
      <w:r w:rsidRPr="007C5300">
        <w:rPr>
          <w:rFonts w:ascii="Times New Roman" w:hAnsi="Times New Roman" w:cs="Times New Roman"/>
          <w:i/>
          <w:sz w:val="24"/>
          <w:szCs w:val="24"/>
        </w:rPr>
        <w:t>d</w:t>
      </w:r>
      <w:r w:rsidRPr="00606A2F">
        <w:rPr>
          <w:rFonts w:ascii="Times New Roman" w:hAnsi="Times New Roman" w:cs="Times New Roman"/>
          <w:sz w:val="24"/>
          <w:szCs w:val="24"/>
          <w:vertAlign w:val="subscript"/>
        </w:rPr>
        <w:t>max</w:t>
      </w:r>
      <w:r w:rsidRPr="00606A2F">
        <w:rPr>
          <w:rFonts w:ascii="Times New Roman" w:hAnsi="Times New Roman" w:cs="Times New Roman"/>
          <w:sz w:val="24"/>
          <w:szCs w:val="24"/>
        </w:rPr>
        <w:t xml:space="preserve"> are suggested as 1.415 MPa and 1.6 mm for the pavement modelling based on the direct shear test results.</w:t>
      </w:r>
    </w:p>
    <w:p w:rsidR="00517D74" w:rsidRPr="00606A2F" w:rsidRDefault="00517D74" w:rsidP="0074544E">
      <w:pPr>
        <w:spacing w:after="0" w:line="360" w:lineRule="auto"/>
        <w:rPr>
          <w:rFonts w:ascii="Times New Roman" w:hAnsi="Times New Roman" w:cs="Times New Roman"/>
          <w:sz w:val="24"/>
          <w:szCs w:val="24"/>
        </w:rPr>
      </w:pPr>
      <w:r w:rsidRPr="00606A2F">
        <w:rPr>
          <w:rFonts w:ascii="Times New Roman" w:hAnsi="Times New Roman" w:cs="Times New Roman"/>
          <w:sz w:val="24"/>
          <w:szCs w:val="24"/>
        </w:rPr>
        <w:lastRenderedPageBreak/>
        <w:t xml:space="preserve">                                                               </w:t>
      </w:r>
      <m:oMath>
        <m:r>
          <w:rPr>
            <w:rFonts w:ascii="Cambria Math" w:hAnsi="Cambria Math" w:cs="Times New Roman"/>
            <w:sz w:val="24"/>
            <w:szCs w:val="24"/>
          </w:rPr>
          <m:t>μ=</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τ</m:t>
                </m:r>
              </m:e>
              <m:sub>
                <m:r>
                  <m:rPr>
                    <m:nor/>
                  </m:rPr>
                  <w:rPr>
                    <w:rFonts w:ascii="Cambria Math" w:hAnsi="Cambria Math" w:cs="Times New Roman"/>
                    <w:sz w:val="24"/>
                    <w:szCs w:val="24"/>
                  </w:rPr>
                  <m:t>max</m:t>
                </m:r>
              </m:sub>
            </m:sSub>
          </m:num>
          <m:den>
            <m:r>
              <w:rPr>
                <w:rFonts w:ascii="Cambria Math" w:hAnsi="Cambria Math" w:cs="Times New Roman"/>
                <w:sz w:val="24"/>
                <w:szCs w:val="24"/>
              </w:rPr>
              <m:t>σ</m:t>
            </m:r>
          </m:den>
        </m:f>
        <m:r>
          <w:rPr>
            <w:rFonts w:ascii="Cambria Math" w:hAnsi="Cambria Math" w:cs="Times New Roman"/>
            <w:sz w:val="24"/>
            <w:szCs w:val="24"/>
          </w:rPr>
          <m:t>,</m:t>
        </m:r>
      </m:oMath>
      <w:r w:rsidRPr="00606A2F">
        <w:rPr>
          <w:rFonts w:ascii="Times New Roman" w:eastAsiaTheme="minorEastAsia" w:hAnsi="Times New Roman" w:cs="Times New Roman"/>
          <w:sz w:val="24"/>
          <w:szCs w:val="24"/>
        </w:rPr>
        <w:t xml:space="preserve">                                                           </w:t>
      </w:r>
      <w:r w:rsidRPr="00606A2F">
        <w:rPr>
          <w:rFonts w:ascii="Times New Roman" w:hAnsi="Times New Roman" w:cs="Times New Roman"/>
          <w:sz w:val="24"/>
          <w:szCs w:val="24"/>
        </w:rPr>
        <w:t xml:space="preserve">[1]                                                                </w:t>
      </w:r>
    </w:p>
    <w:p w:rsidR="00517D74" w:rsidRPr="00606A2F" w:rsidRDefault="00654EB7" w:rsidP="0074544E">
      <w:pPr>
        <w:spacing w:after="0" w:line="360" w:lineRule="auto"/>
        <w:rPr>
          <w:rFonts w:ascii="Times New Roman" w:hAnsi="Times New Roman" w:cs="Times New Roman"/>
          <w:sz w:val="24"/>
          <w:szCs w:val="24"/>
        </w:rPr>
      </w:pPr>
      <w:r>
        <w:rPr>
          <w:rFonts w:ascii="Times New Roman" w:hAnsi="Times New Roman" w:cs="Times New Roman"/>
          <w:sz w:val="24"/>
          <w:szCs w:val="24"/>
        </w:rPr>
        <w:t>w</w:t>
      </w:r>
      <w:r w:rsidR="00517D74" w:rsidRPr="00606A2F">
        <w:rPr>
          <w:rFonts w:ascii="Times New Roman" w:hAnsi="Times New Roman" w:cs="Times New Roman"/>
          <w:sz w:val="24"/>
          <w:szCs w:val="24"/>
        </w:rPr>
        <w:t>here</w:t>
      </w:r>
    </w:p>
    <w:p w:rsidR="00517D74" w:rsidRPr="00606A2F" w:rsidRDefault="0074544E" w:rsidP="0074544E">
      <w:pPr>
        <w:spacing w:after="0" w:line="360" w:lineRule="auto"/>
        <w:rPr>
          <w:rFonts w:ascii="Times New Roman" w:hAnsi="Times New Roman" w:cs="Times New Roman"/>
          <w:sz w:val="24"/>
          <w:szCs w:val="24"/>
        </w:rPr>
      </w:pPr>
      <m:oMath>
        <m:r>
          <w:rPr>
            <w:rFonts w:ascii="Cambria Math" w:eastAsia="Microsoft JhengHei" w:hAnsi="Cambria Math" w:cs="Times New Roman"/>
            <w:sz w:val="24"/>
            <w:szCs w:val="24"/>
          </w:rPr>
          <m:t>μ</m:t>
        </m:r>
        <m:r>
          <w:rPr>
            <w:rFonts w:ascii="Cambria Math" w:hAnsi="Cambria Math" w:cs="Times New Roman"/>
            <w:sz w:val="24"/>
            <w:szCs w:val="24"/>
          </w:rPr>
          <m:t xml:space="preserve"> </m:t>
        </m:r>
      </m:oMath>
      <w:r w:rsidR="00517D74" w:rsidRPr="00606A2F">
        <w:rPr>
          <w:rFonts w:ascii="Times New Roman" w:hAnsi="Times New Roman" w:cs="Times New Roman"/>
          <w:sz w:val="24"/>
          <w:szCs w:val="24"/>
        </w:rPr>
        <w:t xml:space="preserve">: friction coefficient, </w:t>
      </w:r>
    </w:p>
    <w:p w:rsidR="00517D74" w:rsidRPr="00606A2F" w:rsidRDefault="00AC6D2D" w:rsidP="0074544E">
      <w:pPr>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max</m:t>
            </m:r>
          </m:sub>
        </m:sSub>
      </m:oMath>
      <w:r w:rsidR="00517D74" w:rsidRPr="00606A2F">
        <w:rPr>
          <w:rFonts w:ascii="Times New Roman" w:hAnsi="Times New Roman" w:cs="Times New Roman"/>
          <w:sz w:val="24"/>
          <w:szCs w:val="24"/>
        </w:rPr>
        <w:t>: maximum shear stress</w:t>
      </w:r>
      <w:r w:rsidR="007C5300">
        <w:rPr>
          <w:rFonts w:ascii="Times New Roman" w:hAnsi="Times New Roman" w:cs="Times New Roman"/>
          <w:sz w:val="24"/>
          <w:szCs w:val="24"/>
        </w:rPr>
        <w:t>, and</w:t>
      </w:r>
    </w:p>
    <w:p w:rsidR="00517D74" w:rsidRPr="00606A2F" w:rsidRDefault="0074544E" w:rsidP="0074544E">
      <w:pPr>
        <w:spacing w:after="0" w:line="360" w:lineRule="auto"/>
        <w:rPr>
          <w:rFonts w:ascii="Times New Roman" w:hAnsi="Times New Roman" w:cs="Times New Roman"/>
          <w:sz w:val="24"/>
          <w:szCs w:val="24"/>
        </w:rPr>
      </w:pPr>
      <m:oMath>
        <m:r>
          <w:rPr>
            <w:rFonts w:ascii="Cambria Math" w:hAnsi="Cambria Math" w:cs="Times New Roman"/>
            <w:sz w:val="24"/>
            <w:szCs w:val="24"/>
          </w:rPr>
          <m:t>σ</m:t>
        </m:r>
      </m:oMath>
      <w:r w:rsidR="00517D74" w:rsidRPr="00606A2F">
        <w:rPr>
          <w:rFonts w:ascii="Times New Roman" w:hAnsi="Times New Roman" w:cs="Times New Roman"/>
          <w:sz w:val="24"/>
          <w:szCs w:val="24"/>
        </w:rPr>
        <w:t>: normal stress at the interface</w:t>
      </w:r>
      <w:r w:rsidR="007C5300">
        <w:rPr>
          <w:rFonts w:ascii="Times New Roman" w:hAnsi="Times New Roman" w:cs="Times New Roman"/>
          <w:sz w:val="24"/>
          <w:szCs w:val="24"/>
        </w:rPr>
        <w:t>.</w:t>
      </w:r>
    </w:p>
    <w:p w:rsidR="00517D74" w:rsidRPr="00606A2F" w:rsidRDefault="00517D74" w:rsidP="0074544E">
      <w:pPr>
        <w:spacing w:after="0" w:line="360" w:lineRule="auto"/>
        <w:rPr>
          <w:rFonts w:ascii="Times New Roman" w:hAnsi="Times New Roman" w:cs="Times New Roman"/>
          <w:sz w:val="24"/>
          <w:szCs w:val="24"/>
        </w:rPr>
      </w:pPr>
    </w:p>
    <w:p w:rsidR="00517D74" w:rsidRPr="00606A2F" w:rsidRDefault="00517D74" w:rsidP="0074544E">
      <w:p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 xml:space="preserve">On the other hand, JULEA assumes uniformly distributed shear spring to connect the layers to allow relative horizontal movement between two layers. The spring works in radial direction and follow the law given in EQ 2. </w:t>
      </w:r>
    </w:p>
    <w:p w:rsidR="00517D74" w:rsidRPr="00606A2F" w:rsidRDefault="00517D74" w:rsidP="0074544E">
      <w:pPr>
        <w:spacing w:after="0" w:line="360" w:lineRule="auto"/>
        <w:jc w:val="both"/>
        <w:rPr>
          <w:rFonts w:ascii="Times New Roman" w:hAnsi="Times New Roman" w:cs="Times New Roman"/>
          <w:sz w:val="24"/>
          <w:szCs w:val="24"/>
        </w:rPr>
      </w:pPr>
      <w:r w:rsidRPr="00606A2F">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 xml:space="preserve"> τ</m:t>
                </m:r>
              </m:e>
              <m:sub>
                <m:r>
                  <w:rPr>
                    <w:rFonts w:ascii="Cambria Math" w:hAnsi="Cambria Math" w:cs="Times New Roman"/>
                    <w:sz w:val="24"/>
                    <w:szCs w:val="24"/>
                  </w:rPr>
                  <m:t>i</m:t>
                </m:r>
              </m:sub>
            </m:sSub>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i+1</m:t>
                </m:r>
              </m:sub>
            </m:sSub>
          </m:e>
        </m:d>
        <m:r>
          <w:rPr>
            <w:rFonts w:ascii="Cambria Math" w:hAnsi="Cambria Math" w:cs="Times New Roman"/>
            <w:sz w:val="24"/>
            <w:szCs w:val="24"/>
          </w:rPr>
          <m:t>,</m:t>
        </m:r>
      </m:oMath>
      <w:r w:rsidRPr="00606A2F">
        <w:rPr>
          <w:rFonts w:ascii="Times New Roman" w:hAnsi="Times New Roman" w:cs="Times New Roman"/>
          <w:sz w:val="24"/>
          <w:szCs w:val="24"/>
        </w:rPr>
        <w:t xml:space="preserve">                                                       [2]                                     </w:t>
      </w:r>
    </w:p>
    <w:p w:rsidR="00517D74" w:rsidRPr="00606A2F" w:rsidRDefault="00517D74" w:rsidP="0074544E">
      <w:p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 xml:space="preserve">where </w:t>
      </w:r>
    </w:p>
    <w:p w:rsidR="00517D74" w:rsidRPr="00606A2F" w:rsidRDefault="00AC6D2D" w:rsidP="0074544E">
      <w:pPr>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vertAlign w:val="subscript"/>
              </w:rPr>
              <m:t>i</m:t>
            </m:r>
          </m:sub>
        </m:sSub>
      </m:oMath>
      <w:r w:rsidR="00517D74" w:rsidRPr="00606A2F">
        <w:rPr>
          <w:rFonts w:ascii="Times New Roman" w:hAnsi="Times New Roman" w:cs="Times New Roman"/>
          <w:sz w:val="24"/>
          <w:szCs w:val="24"/>
        </w:rPr>
        <w:t xml:space="preserve">= radial shear stress at the interface between layers </w:t>
      </w:r>
      <w:r w:rsidR="00517D74" w:rsidRPr="007C5300">
        <w:rPr>
          <w:rFonts w:ascii="Times New Roman" w:hAnsi="Times New Roman" w:cs="Times New Roman"/>
          <w:i/>
          <w:sz w:val="24"/>
          <w:szCs w:val="24"/>
        </w:rPr>
        <w:t>i</w:t>
      </w:r>
      <w:r w:rsidR="00517D74" w:rsidRPr="00606A2F">
        <w:rPr>
          <w:rFonts w:ascii="Times New Roman" w:hAnsi="Times New Roman" w:cs="Times New Roman"/>
          <w:sz w:val="24"/>
          <w:szCs w:val="24"/>
        </w:rPr>
        <w:t xml:space="preserve"> and </w:t>
      </w:r>
      <w:r w:rsidR="00517D74" w:rsidRPr="007C5300">
        <w:rPr>
          <w:rFonts w:ascii="Times New Roman" w:hAnsi="Times New Roman" w:cs="Times New Roman"/>
          <w:i/>
          <w:sz w:val="24"/>
          <w:szCs w:val="24"/>
        </w:rPr>
        <w:t>i</w:t>
      </w:r>
      <w:r w:rsidR="00517D74" w:rsidRPr="00606A2F">
        <w:rPr>
          <w:rFonts w:ascii="Times New Roman" w:hAnsi="Times New Roman" w:cs="Times New Roman"/>
          <w:sz w:val="24"/>
          <w:szCs w:val="24"/>
        </w:rPr>
        <w:t>+1</w:t>
      </w:r>
      <w:r w:rsidR="007C5300">
        <w:rPr>
          <w:rFonts w:ascii="Times New Roman" w:hAnsi="Times New Roman" w:cs="Times New Roman"/>
          <w:sz w:val="24"/>
          <w:szCs w:val="24"/>
        </w:rPr>
        <w:t>,</w:t>
      </w:r>
    </w:p>
    <w:p w:rsidR="00517D74" w:rsidRPr="00606A2F" w:rsidRDefault="00AC6D2D" w:rsidP="0074544E">
      <w:pPr>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vertAlign w:val="subscript"/>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vertAlign w:val="subscript"/>
              </w:rPr>
              <m:t>i+1</m:t>
            </m:r>
          </m:sub>
        </m:sSub>
      </m:oMath>
      <w:r w:rsidR="00517D74" w:rsidRPr="00606A2F">
        <w:rPr>
          <w:rFonts w:ascii="Times New Roman" w:hAnsi="Times New Roman" w:cs="Times New Roman"/>
          <w:sz w:val="24"/>
          <w:szCs w:val="24"/>
        </w:rPr>
        <w:t>= relative radial displacement across the interface</w:t>
      </w:r>
      <w:r w:rsidR="007C5300">
        <w:rPr>
          <w:rFonts w:ascii="Times New Roman" w:hAnsi="Times New Roman" w:cs="Times New Roman"/>
          <w:sz w:val="24"/>
          <w:szCs w:val="24"/>
        </w:rPr>
        <w:t>, and</w:t>
      </w:r>
    </w:p>
    <w:p w:rsidR="00517D74" w:rsidRDefault="00AC6D2D" w:rsidP="0074544E">
      <w:pPr>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vertAlign w:val="subscript"/>
              </w:rPr>
              <m:t>i</m:t>
            </m:r>
          </m:sub>
        </m:sSub>
      </m:oMath>
      <w:r w:rsidR="00517D74" w:rsidRPr="00606A2F">
        <w:rPr>
          <w:rFonts w:ascii="Times New Roman" w:hAnsi="Times New Roman" w:cs="Times New Roman"/>
          <w:sz w:val="24"/>
          <w:szCs w:val="24"/>
        </w:rPr>
        <w:t>= interface spring stiffness.</w:t>
      </w:r>
    </w:p>
    <w:p w:rsidR="00606A2F" w:rsidRPr="00606A2F" w:rsidRDefault="00606A2F" w:rsidP="0074544E">
      <w:pPr>
        <w:spacing w:after="0" w:line="360" w:lineRule="auto"/>
        <w:rPr>
          <w:rFonts w:ascii="Times New Roman" w:hAnsi="Times New Roman" w:cs="Times New Roman"/>
          <w:sz w:val="24"/>
          <w:szCs w:val="24"/>
        </w:rPr>
      </w:pPr>
    </w:p>
    <w:p w:rsidR="00517D74" w:rsidRPr="00606A2F" w:rsidRDefault="00517D74" w:rsidP="0074544E">
      <w:pPr>
        <w:pStyle w:val="Caption"/>
        <w:keepNext/>
        <w:spacing w:after="0"/>
        <w:contextualSpacing/>
        <w:rPr>
          <w:szCs w:val="24"/>
        </w:rPr>
      </w:pPr>
      <w:bookmarkStart w:id="5" w:name="_Ref392770214"/>
      <w:r w:rsidRPr="00606A2F">
        <w:rPr>
          <w:szCs w:val="24"/>
        </w:rPr>
        <w:t xml:space="preserve">Table </w:t>
      </w:r>
      <w:r w:rsidRPr="00606A2F">
        <w:rPr>
          <w:szCs w:val="24"/>
        </w:rPr>
        <w:fldChar w:fldCharType="begin"/>
      </w:r>
      <w:r w:rsidRPr="00606A2F">
        <w:rPr>
          <w:szCs w:val="24"/>
        </w:rPr>
        <w:instrText xml:space="preserve"> SEQ Table \* ARABIC </w:instrText>
      </w:r>
      <w:r w:rsidRPr="00606A2F">
        <w:rPr>
          <w:szCs w:val="24"/>
        </w:rPr>
        <w:fldChar w:fldCharType="separate"/>
      </w:r>
      <w:r w:rsidR="00606A2F">
        <w:rPr>
          <w:noProof/>
          <w:szCs w:val="24"/>
        </w:rPr>
        <w:t>1</w:t>
      </w:r>
      <w:r w:rsidRPr="00606A2F">
        <w:rPr>
          <w:szCs w:val="24"/>
        </w:rPr>
        <w:fldChar w:fldCharType="end"/>
      </w:r>
      <w:bookmarkEnd w:id="5"/>
      <w:r w:rsidRPr="00606A2F">
        <w:rPr>
          <w:szCs w:val="24"/>
        </w:rPr>
        <w:t>:</w:t>
      </w:r>
      <w:r w:rsidR="00654EB7">
        <w:rPr>
          <w:szCs w:val="24"/>
        </w:rPr>
        <w:t xml:space="preserve"> </w:t>
      </w:r>
      <w:r w:rsidRPr="00606A2F">
        <w:rPr>
          <w:szCs w:val="24"/>
        </w:rPr>
        <w:t>FEA and MEPDG Input Comparison</w:t>
      </w:r>
    </w:p>
    <w:tbl>
      <w:tblPr>
        <w:tblW w:w="8275" w:type="dxa"/>
        <w:jc w:val="center"/>
        <w:tblLook w:val="04A0" w:firstRow="1" w:lastRow="0" w:firstColumn="1" w:lastColumn="0" w:noHBand="0" w:noVBand="1"/>
      </w:tblPr>
      <w:tblGrid>
        <w:gridCol w:w="3435"/>
        <w:gridCol w:w="2590"/>
        <w:gridCol w:w="2250"/>
      </w:tblGrid>
      <w:tr w:rsidR="00517D74" w:rsidRPr="00517D74" w:rsidTr="00606A2F">
        <w:trPr>
          <w:trHeight w:val="552"/>
          <w:jc w:val="center"/>
        </w:trPr>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jc w:val="both"/>
              <w:rPr>
                <w:rFonts w:ascii="Times New Roman" w:eastAsia="Times New Roman" w:hAnsi="Times New Roman" w:cs="Times New Roman"/>
                <w:b/>
                <w:bCs/>
                <w:sz w:val="24"/>
                <w:szCs w:val="24"/>
              </w:rPr>
            </w:pPr>
            <w:r w:rsidRPr="00517D74">
              <w:rPr>
                <w:rFonts w:ascii="Times New Roman" w:eastAsia="Times New Roman" w:hAnsi="Times New Roman" w:cs="Times New Roman"/>
                <w:b/>
                <w:bCs/>
                <w:sz w:val="24"/>
                <w:szCs w:val="24"/>
              </w:rPr>
              <w:t> </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jc w:val="center"/>
              <w:rPr>
                <w:rFonts w:ascii="Times New Roman" w:eastAsia="Times New Roman" w:hAnsi="Times New Roman" w:cs="Times New Roman"/>
                <w:b/>
                <w:bCs/>
                <w:sz w:val="24"/>
                <w:szCs w:val="24"/>
              </w:rPr>
            </w:pPr>
            <w:r w:rsidRPr="00517D74">
              <w:rPr>
                <w:rFonts w:ascii="Times New Roman" w:eastAsia="Times New Roman" w:hAnsi="Times New Roman" w:cs="Times New Roman"/>
                <w:b/>
                <w:bCs/>
                <w:sz w:val="24"/>
                <w:szCs w:val="24"/>
              </w:rPr>
              <w:t>FEA (Reference)</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517D74" w:rsidRPr="00517D74" w:rsidRDefault="00654EB7" w:rsidP="0074544E">
            <w:pPr>
              <w:spacing w:after="0" w:line="240" w:lineRule="auto"/>
              <w:jc w:val="center"/>
              <w:rPr>
                <w:rFonts w:ascii="Times New Roman" w:eastAsia="Times New Roman" w:hAnsi="Times New Roman" w:cs="Times New Roman"/>
                <w:b/>
                <w:bCs/>
                <w:sz w:val="24"/>
                <w:szCs w:val="24"/>
              </w:rPr>
            </w:pPr>
            <w:r w:rsidRPr="00654EB7">
              <w:rPr>
                <w:rFonts w:ascii="Times New Roman" w:eastAsia="Times New Roman" w:hAnsi="Times New Roman" w:cs="Times New Roman"/>
                <w:b/>
                <w:bCs/>
                <w:sz w:val="24"/>
                <w:szCs w:val="24"/>
              </w:rPr>
              <w:t>Pavement ME Design</w:t>
            </w:r>
            <w:r w:rsidR="00517D74" w:rsidRPr="00517D74">
              <w:rPr>
                <w:rFonts w:ascii="Times New Roman" w:eastAsia="Times New Roman" w:hAnsi="Times New Roman" w:cs="Times New Roman"/>
                <w:b/>
                <w:bCs/>
                <w:sz w:val="24"/>
                <w:szCs w:val="24"/>
              </w:rPr>
              <w:t xml:space="preserve"> Procedure</w:t>
            </w:r>
          </w:p>
        </w:tc>
      </w:tr>
      <w:tr w:rsidR="00517D74" w:rsidRPr="00517D74" w:rsidTr="00606A2F">
        <w:trPr>
          <w:trHeight w:val="432"/>
          <w:jc w:val="center"/>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jc w:val="both"/>
              <w:rPr>
                <w:rFonts w:ascii="Times New Roman" w:eastAsia="Times New Roman" w:hAnsi="Times New Roman" w:cs="Times New Roman"/>
                <w:b/>
                <w:bCs/>
                <w:sz w:val="24"/>
                <w:szCs w:val="24"/>
              </w:rPr>
            </w:pPr>
            <w:r w:rsidRPr="00517D74">
              <w:rPr>
                <w:rFonts w:ascii="Times New Roman" w:eastAsia="Times New Roman" w:hAnsi="Times New Roman" w:cs="Times New Roman"/>
                <w:b/>
                <w:bCs/>
                <w:sz w:val="24"/>
                <w:szCs w:val="24"/>
              </w:rPr>
              <w:t>Axle Load (P)</w:t>
            </w:r>
          </w:p>
        </w:tc>
        <w:tc>
          <w:tcPr>
            <w:tcW w:w="259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Known</w:t>
            </w:r>
          </w:p>
        </w:tc>
        <w:tc>
          <w:tcPr>
            <w:tcW w:w="225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Known</w:t>
            </w:r>
          </w:p>
        </w:tc>
      </w:tr>
      <w:tr w:rsidR="00517D74" w:rsidRPr="00517D74" w:rsidTr="00606A2F">
        <w:trPr>
          <w:trHeight w:val="998"/>
          <w:jc w:val="center"/>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jc w:val="both"/>
              <w:rPr>
                <w:rFonts w:ascii="Times New Roman" w:eastAsia="Times New Roman" w:hAnsi="Times New Roman" w:cs="Times New Roman"/>
                <w:b/>
                <w:bCs/>
                <w:sz w:val="24"/>
                <w:szCs w:val="24"/>
              </w:rPr>
            </w:pPr>
            <w:r w:rsidRPr="00517D74">
              <w:rPr>
                <w:rFonts w:ascii="Times New Roman" w:eastAsia="Times New Roman" w:hAnsi="Times New Roman" w:cs="Times New Roman"/>
                <w:b/>
                <w:bCs/>
                <w:sz w:val="24"/>
                <w:szCs w:val="24"/>
              </w:rPr>
              <w:t>Contact Stress (p)</w:t>
            </w:r>
          </w:p>
        </w:tc>
        <w:tc>
          <w:tcPr>
            <w:tcW w:w="259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Non-uniform 3D stresses (pressure + traction) – measured for each axle load-known</w:t>
            </w:r>
          </w:p>
        </w:tc>
        <w:tc>
          <w:tcPr>
            <w:tcW w:w="225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2D uniform vertical stresses – applied inflation pressure</w:t>
            </w:r>
          </w:p>
        </w:tc>
      </w:tr>
      <w:tr w:rsidR="00517D74" w:rsidRPr="00517D74" w:rsidTr="00606A2F">
        <w:trPr>
          <w:trHeight w:val="912"/>
          <w:jc w:val="center"/>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jc w:val="both"/>
              <w:rPr>
                <w:rFonts w:ascii="Times New Roman" w:eastAsia="Times New Roman" w:hAnsi="Times New Roman" w:cs="Times New Roman"/>
                <w:b/>
                <w:bCs/>
                <w:sz w:val="24"/>
                <w:szCs w:val="24"/>
              </w:rPr>
            </w:pPr>
            <w:r w:rsidRPr="00517D74">
              <w:rPr>
                <w:rFonts w:ascii="Times New Roman" w:eastAsia="Times New Roman" w:hAnsi="Times New Roman" w:cs="Times New Roman"/>
                <w:b/>
                <w:bCs/>
                <w:sz w:val="24"/>
                <w:szCs w:val="24"/>
              </w:rPr>
              <w:t>Contact Area (A)</w:t>
            </w:r>
          </w:p>
        </w:tc>
        <w:tc>
          <w:tcPr>
            <w:tcW w:w="259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True contact area – measured for each axle load</w:t>
            </w:r>
          </w:p>
        </w:tc>
        <w:tc>
          <w:tcPr>
            <w:tcW w:w="2250" w:type="dxa"/>
            <w:tcBorders>
              <w:top w:val="nil"/>
              <w:left w:val="nil"/>
              <w:bottom w:val="single" w:sz="4" w:space="0" w:color="auto"/>
              <w:right w:val="single" w:sz="4" w:space="0" w:color="auto"/>
            </w:tcBorders>
            <w:shd w:val="clear" w:color="auto" w:fill="auto"/>
            <w:vAlign w:val="center"/>
            <w:hideMark/>
          </w:tcPr>
          <w:p w:rsidR="00517D74" w:rsidRPr="00517D74" w:rsidRDefault="00606A2F" w:rsidP="0074544E">
            <w:pPr>
              <w:spacing w:after="0" w:line="240" w:lineRule="auto"/>
              <w:rPr>
                <w:rFonts w:ascii="Times New Roman" w:eastAsia="Times New Roman" w:hAnsi="Times New Roman" w:cs="Times New Roman"/>
                <w:sz w:val="24"/>
                <w:szCs w:val="24"/>
              </w:rPr>
            </w:pPr>
            <w:r w:rsidRPr="00606A2F">
              <w:rPr>
                <w:rFonts w:ascii="Times New Roman" w:eastAsia="Times New Roman" w:hAnsi="Times New Roman" w:cs="Times New Roman"/>
                <w:sz w:val="24"/>
                <w:szCs w:val="24"/>
              </w:rPr>
              <w:t>Circular</w:t>
            </w:r>
          </w:p>
        </w:tc>
      </w:tr>
      <w:tr w:rsidR="00517D74" w:rsidRPr="00517D74" w:rsidTr="00606A2F">
        <w:trPr>
          <w:trHeight w:val="1103"/>
          <w:jc w:val="center"/>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jc w:val="both"/>
              <w:rPr>
                <w:rFonts w:ascii="Times New Roman" w:eastAsia="Times New Roman" w:hAnsi="Times New Roman" w:cs="Times New Roman"/>
                <w:b/>
                <w:bCs/>
                <w:sz w:val="24"/>
                <w:szCs w:val="24"/>
              </w:rPr>
            </w:pPr>
            <w:r w:rsidRPr="00517D74">
              <w:rPr>
                <w:rFonts w:ascii="Times New Roman" w:eastAsia="Times New Roman" w:hAnsi="Times New Roman" w:cs="Times New Roman"/>
                <w:b/>
                <w:bCs/>
                <w:sz w:val="24"/>
                <w:szCs w:val="24"/>
              </w:rPr>
              <w:t>Motion of Tire (Speed)</w:t>
            </w:r>
          </w:p>
        </w:tc>
        <w:tc>
          <w:tcPr>
            <w:tcW w:w="259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Tire is moved with a given velocity</w:t>
            </w:r>
          </w:p>
        </w:tc>
        <w:tc>
          <w:tcPr>
            <w:tcW w:w="2250" w:type="dxa"/>
            <w:tcBorders>
              <w:top w:val="nil"/>
              <w:left w:val="nil"/>
              <w:bottom w:val="single" w:sz="4" w:space="0" w:color="auto"/>
              <w:right w:val="single" w:sz="4" w:space="0" w:color="auto"/>
            </w:tcBorders>
            <w:shd w:val="clear" w:color="auto" w:fill="auto"/>
            <w:vAlign w:val="bottom"/>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Implicitly Considered in Dynamic Modulus Calculations</w:t>
            </w:r>
          </w:p>
        </w:tc>
      </w:tr>
      <w:tr w:rsidR="00517D74" w:rsidRPr="00517D74" w:rsidTr="00606A2F">
        <w:trPr>
          <w:trHeight w:val="638"/>
          <w:jc w:val="center"/>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jc w:val="both"/>
              <w:rPr>
                <w:rFonts w:ascii="Times New Roman" w:eastAsia="Times New Roman" w:hAnsi="Times New Roman" w:cs="Times New Roman"/>
                <w:b/>
                <w:bCs/>
                <w:sz w:val="24"/>
                <w:szCs w:val="24"/>
              </w:rPr>
            </w:pPr>
            <w:r w:rsidRPr="00517D74">
              <w:rPr>
                <w:rFonts w:ascii="Times New Roman" w:eastAsia="Times New Roman" w:hAnsi="Times New Roman" w:cs="Times New Roman"/>
                <w:b/>
                <w:bCs/>
                <w:sz w:val="24"/>
                <w:szCs w:val="24"/>
              </w:rPr>
              <w:t>Temperature</w:t>
            </w:r>
          </w:p>
        </w:tc>
        <w:tc>
          <w:tcPr>
            <w:tcW w:w="259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Directly considered in viscoelastic Analysis</w:t>
            </w:r>
          </w:p>
        </w:tc>
        <w:tc>
          <w:tcPr>
            <w:tcW w:w="225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Considered in Dynamic Modulus Calculations</w:t>
            </w:r>
          </w:p>
        </w:tc>
      </w:tr>
      <w:tr w:rsidR="00517D74" w:rsidRPr="00517D74" w:rsidTr="00606A2F">
        <w:trPr>
          <w:trHeight w:val="960"/>
          <w:jc w:val="center"/>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jc w:val="both"/>
              <w:rPr>
                <w:rFonts w:ascii="Times New Roman" w:eastAsia="Times New Roman" w:hAnsi="Times New Roman" w:cs="Times New Roman"/>
                <w:b/>
                <w:bCs/>
                <w:sz w:val="24"/>
                <w:szCs w:val="24"/>
              </w:rPr>
            </w:pPr>
            <w:r w:rsidRPr="00517D74">
              <w:rPr>
                <w:rFonts w:ascii="Times New Roman" w:eastAsia="Times New Roman" w:hAnsi="Times New Roman" w:cs="Times New Roman"/>
                <w:b/>
                <w:bCs/>
                <w:sz w:val="24"/>
                <w:szCs w:val="24"/>
              </w:rPr>
              <w:t>Friction between layers</w:t>
            </w:r>
          </w:p>
        </w:tc>
        <w:tc>
          <w:tcPr>
            <w:tcW w:w="259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Elastic Stick Model, defined by τ</w:t>
            </w:r>
            <w:r w:rsidRPr="00517D74">
              <w:rPr>
                <w:rFonts w:ascii="Times New Roman" w:eastAsia="Times New Roman" w:hAnsi="Times New Roman" w:cs="Times New Roman"/>
                <w:sz w:val="24"/>
                <w:szCs w:val="24"/>
                <w:vertAlign w:val="subscript"/>
              </w:rPr>
              <w:t>max</w:t>
            </w:r>
            <w:r w:rsidRPr="00517D74">
              <w:rPr>
                <w:rFonts w:ascii="Times New Roman" w:eastAsia="Times New Roman" w:hAnsi="Times New Roman" w:cs="Times New Roman"/>
                <w:sz w:val="24"/>
                <w:szCs w:val="24"/>
              </w:rPr>
              <w:t xml:space="preserve"> and </w:t>
            </w:r>
            <w:r w:rsidRPr="007C5300">
              <w:rPr>
                <w:rFonts w:ascii="Times New Roman" w:eastAsia="Times New Roman" w:hAnsi="Times New Roman" w:cs="Times New Roman"/>
                <w:i/>
                <w:sz w:val="24"/>
                <w:szCs w:val="24"/>
              </w:rPr>
              <w:t>d</w:t>
            </w:r>
            <w:r w:rsidRPr="00517D74">
              <w:rPr>
                <w:rFonts w:ascii="Times New Roman" w:eastAsia="Times New Roman" w:hAnsi="Times New Roman" w:cs="Times New Roman"/>
                <w:sz w:val="24"/>
                <w:szCs w:val="24"/>
                <w:vertAlign w:val="subscript"/>
              </w:rPr>
              <w:t xml:space="preserve">max </w:t>
            </w:r>
            <w:r w:rsidRPr="00517D74">
              <w:rPr>
                <w:rFonts w:ascii="Times New Roman" w:eastAsia="Times New Roman" w:hAnsi="Times New Roman" w:cs="Times New Roman"/>
                <w:sz w:val="24"/>
                <w:szCs w:val="24"/>
              </w:rPr>
              <w:t xml:space="preserve"> </w:t>
            </w:r>
          </w:p>
        </w:tc>
        <w:tc>
          <w:tcPr>
            <w:tcW w:w="225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Friction Coefficient (user input)</w:t>
            </w:r>
          </w:p>
        </w:tc>
      </w:tr>
      <w:tr w:rsidR="00517D74" w:rsidRPr="00517D74" w:rsidTr="00606A2F">
        <w:trPr>
          <w:trHeight w:val="1043"/>
          <w:jc w:val="center"/>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jc w:val="both"/>
              <w:rPr>
                <w:rFonts w:ascii="Times New Roman" w:eastAsia="Times New Roman" w:hAnsi="Times New Roman" w:cs="Times New Roman"/>
                <w:b/>
                <w:bCs/>
                <w:sz w:val="24"/>
                <w:szCs w:val="24"/>
              </w:rPr>
            </w:pPr>
            <w:r w:rsidRPr="00517D74">
              <w:rPr>
                <w:rFonts w:ascii="Times New Roman" w:eastAsia="Times New Roman" w:hAnsi="Times New Roman" w:cs="Times New Roman"/>
                <w:b/>
                <w:bCs/>
                <w:sz w:val="24"/>
                <w:szCs w:val="24"/>
              </w:rPr>
              <w:lastRenderedPageBreak/>
              <w:t>AC Layer Material Properties</w:t>
            </w:r>
          </w:p>
        </w:tc>
        <w:tc>
          <w:tcPr>
            <w:tcW w:w="259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 xml:space="preserve">Viscoelastic </w:t>
            </w:r>
          </w:p>
        </w:tc>
        <w:tc>
          <w:tcPr>
            <w:tcW w:w="225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Dynamic Modulus obtained from master curve (MEPDG Procedure)</w:t>
            </w:r>
          </w:p>
        </w:tc>
      </w:tr>
      <w:tr w:rsidR="00517D74" w:rsidRPr="00517D74" w:rsidTr="00606A2F">
        <w:trPr>
          <w:trHeight w:val="315"/>
          <w:jc w:val="center"/>
        </w:trPr>
        <w:tc>
          <w:tcPr>
            <w:tcW w:w="3435" w:type="dxa"/>
            <w:vMerge w:val="restart"/>
            <w:tcBorders>
              <w:top w:val="nil"/>
              <w:left w:val="single" w:sz="4" w:space="0" w:color="auto"/>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jc w:val="both"/>
              <w:rPr>
                <w:rFonts w:ascii="Times New Roman" w:eastAsia="Times New Roman" w:hAnsi="Times New Roman" w:cs="Times New Roman"/>
                <w:b/>
                <w:bCs/>
                <w:sz w:val="24"/>
                <w:szCs w:val="24"/>
              </w:rPr>
            </w:pPr>
            <w:r w:rsidRPr="00517D74">
              <w:rPr>
                <w:rFonts w:ascii="Times New Roman" w:eastAsia="Times New Roman" w:hAnsi="Times New Roman" w:cs="Times New Roman"/>
                <w:b/>
                <w:bCs/>
                <w:sz w:val="24"/>
                <w:szCs w:val="24"/>
              </w:rPr>
              <w:t>Base Layer</w:t>
            </w:r>
          </w:p>
        </w:tc>
        <w:tc>
          <w:tcPr>
            <w:tcW w:w="259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 xml:space="preserve">Thick = Linear Elastic </w:t>
            </w:r>
          </w:p>
        </w:tc>
        <w:tc>
          <w:tcPr>
            <w:tcW w:w="2250" w:type="dxa"/>
            <w:vMerge w:val="restart"/>
            <w:tcBorders>
              <w:top w:val="nil"/>
              <w:left w:val="single" w:sz="4" w:space="0" w:color="auto"/>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 xml:space="preserve">Linear Elastic </w:t>
            </w:r>
          </w:p>
        </w:tc>
      </w:tr>
      <w:tr w:rsidR="00517D74" w:rsidRPr="00517D74" w:rsidTr="00606A2F">
        <w:trPr>
          <w:trHeight w:val="630"/>
          <w:jc w:val="center"/>
        </w:trPr>
        <w:tc>
          <w:tcPr>
            <w:tcW w:w="3435" w:type="dxa"/>
            <w:vMerge/>
            <w:tcBorders>
              <w:top w:val="nil"/>
              <w:left w:val="single" w:sz="4" w:space="0" w:color="auto"/>
              <w:bottom w:val="single" w:sz="4" w:space="0" w:color="auto"/>
              <w:right w:val="single" w:sz="4" w:space="0" w:color="auto"/>
            </w:tcBorders>
            <w:vAlign w:val="center"/>
            <w:hideMark/>
          </w:tcPr>
          <w:p w:rsidR="00517D74" w:rsidRPr="00517D74" w:rsidRDefault="00517D74" w:rsidP="0074544E">
            <w:pPr>
              <w:spacing w:after="0" w:line="240" w:lineRule="auto"/>
              <w:rPr>
                <w:rFonts w:ascii="Times New Roman" w:eastAsia="Times New Roman" w:hAnsi="Times New Roman" w:cs="Times New Roman"/>
                <w:b/>
                <w:bCs/>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Thin = Stress dependent non-linear model</w:t>
            </w:r>
          </w:p>
        </w:tc>
        <w:tc>
          <w:tcPr>
            <w:tcW w:w="2250" w:type="dxa"/>
            <w:vMerge/>
            <w:tcBorders>
              <w:top w:val="nil"/>
              <w:left w:val="single" w:sz="4" w:space="0" w:color="auto"/>
              <w:bottom w:val="single" w:sz="4" w:space="0" w:color="auto"/>
              <w:right w:val="single" w:sz="4" w:space="0" w:color="auto"/>
            </w:tcBorders>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p>
        </w:tc>
      </w:tr>
      <w:tr w:rsidR="00517D74" w:rsidRPr="00517D74" w:rsidTr="00606A2F">
        <w:trPr>
          <w:trHeight w:val="443"/>
          <w:jc w:val="center"/>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jc w:val="both"/>
              <w:rPr>
                <w:rFonts w:ascii="Times New Roman" w:eastAsia="Times New Roman" w:hAnsi="Times New Roman" w:cs="Times New Roman"/>
                <w:b/>
                <w:bCs/>
                <w:sz w:val="24"/>
                <w:szCs w:val="24"/>
              </w:rPr>
            </w:pPr>
            <w:r w:rsidRPr="00517D74">
              <w:rPr>
                <w:rFonts w:ascii="Times New Roman" w:eastAsia="Times New Roman" w:hAnsi="Times New Roman" w:cs="Times New Roman"/>
                <w:b/>
                <w:bCs/>
                <w:sz w:val="24"/>
                <w:szCs w:val="24"/>
              </w:rPr>
              <w:t>Subgrade</w:t>
            </w:r>
          </w:p>
        </w:tc>
        <w:tc>
          <w:tcPr>
            <w:tcW w:w="259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 xml:space="preserve">Linear Elastic </w:t>
            </w:r>
          </w:p>
        </w:tc>
        <w:tc>
          <w:tcPr>
            <w:tcW w:w="2250" w:type="dxa"/>
            <w:tcBorders>
              <w:top w:val="nil"/>
              <w:left w:val="nil"/>
              <w:bottom w:val="single" w:sz="4" w:space="0" w:color="auto"/>
              <w:right w:val="single" w:sz="4" w:space="0" w:color="auto"/>
            </w:tcBorders>
            <w:shd w:val="clear" w:color="auto" w:fill="auto"/>
            <w:vAlign w:val="center"/>
            <w:hideMark/>
          </w:tcPr>
          <w:p w:rsidR="00517D74" w:rsidRPr="00517D74" w:rsidRDefault="00517D74" w:rsidP="0074544E">
            <w:pPr>
              <w:spacing w:after="0" w:line="240" w:lineRule="auto"/>
              <w:rPr>
                <w:rFonts w:ascii="Times New Roman" w:eastAsia="Times New Roman" w:hAnsi="Times New Roman" w:cs="Times New Roman"/>
                <w:sz w:val="24"/>
                <w:szCs w:val="24"/>
              </w:rPr>
            </w:pPr>
            <w:r w:rsidRPr="00517D74">
              <w:rPr>
                <w:rFonts w:ascii="Times New Roman" w:eastAsia="Times New Roman" w:hAnsi="Times New Roman" w:cs="Times New Roman"/>
                <w:sz w:val="24"/>
                <w:szCs w:val="24"/>
              </w:rPr>
              <w:t xml:space="preserve">Linear Elastic </w:t>
            </w:r>
          </w:p>
        </w:tc>
      </w:tr>
    </w:tbl>
    <w:p w:rsidR="00517D74" w:rsidRPr="00606A2F" w:rsidRDefault="00517D74" w:rsidP="0074544E">
      <w:pPr>
        <w:keepNext/>
        <w:spacing w:after="0"/>
        <w:rPr>
          <w:rFonts w:ascii="Times New Roman" w:hAnsi="Times New Roman" w:cs="Times New Roman"/>
          <w:sz w:val="24"/>
          <w:szCs w:val="24"/>
        </w:rPr>
      </w:pPr>
    </w:p>
    <w:p w:rsidR="00517D74" w:rsidRPr="00606A2F" w:rsidRDefault="00517D74" w:rsidP="0074544E">
      <w:pPr>
        <w:spacing w:after="0"/>
        <w:rPr>
          <w:rFonts w:ascii="Times New Roman" w:hAnsi="Times New Roman" w:cs="Times New Roman"/>
          <w:sz w:val="24"/>
          <w:szCs w:val="24"/>
        </w:rPr>
      </w:pPr>
    </w:p>
    <w:p w:rsidR="00517D74" w:rsidRPr="00606A2F" w:rsidRDefault="00517D74" w:rsidP="0074544E">
      <w:pPr>
        <w:keepNext/>
        <w:spacing w:after="0"/>
        <w:jc w:val="center"/>
        <w:rPr>
          <w:rFonts w:ascii="Times New Roman" w:hAnsi="Times New Roman" w:cs="Times New Roman"/>
          <w:sz w:val="24"/>
          <w:szCs w:val="24"/>
        </w:rPr>
      </w:pPr>
      <w:r w:rsidRPr="00606A2F">
        <w:rPr>
          <w:rFonts w:ascii="Times New Roman" w:hAnsi="Times New Roman" w:cs="Times New Roman"/>
          <w:noProof/>
          <w:sz w:val="24"/>
          <w:szCs w:val="24"/>
        </w:rPr>
        <w:drawing>
          <wp:inline distT="0" distB="0" distL="0" distR="0" wp14:anchorId="486432EC" wp14:editId="47027102">
            <wp:extent cx="3185160" cy="1845736"/>
            <wp:effectExtent l="0" t="0" r="0" b="2540"/>
            <wp:docPr id="21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6513" cy="1863904"/>
                    </a:xfrm>
                    <a:prstGeom prst="rect">
                      <a:avLst/>
                    </a:prstGeom>
                    <a:noFill/>
                    <a:ln>
                      <a:noFill/>
                    </a:ln>
                    <a:extLst/>
                  </pic:spPr>
                </pic:pic>
              </a:graphicData>
            </a:graphic>
          </wp:inline>
        </w:drawing>
      </w:r>
    </w:p>
    <w:p w:rsidR="00517D74" w:rsidRDefault="00517D74" w:rsidP="0074544E">
      <w:pPr>
        <w:pStyle w:val="Caption"/>
        <w:spacing w:after="0"/>
        <w:contextualSpacing/>
        <w:rPr>
          <w:szCs w:val="24"/>
        </w:rPr>
      </w:pPr>
      <w:bookmarkStart w:id="6" w:name="_Ref392770446"/>
      <w:r w:rsidRPr="00606A2F">
        <w:rPr>
          <w:szCs w:val="24"/>
        </w:rPr>
        <w:t xml:space="preserve">Figure </w:t>
      </w:r>
      <w:r w:rsidRPr="00606A2F">
        <w:rPr>
          <w:szCs w:val="24"/>
        </w:rPr>
        <w:fldChar w:fldCharType="begin"/>
      </w:r>
      <w:r w:rsidRPr="00606A2F">
        <w:rPr>
          <w:szCs w:val="24"/>
        </w:rPr>
        <w:instrText xml:space="preserve"> SEQ Figure \* ARABIC </w:instrText>
      </w:r>
      <w:r w:rsidRPr="00606A2F">
        <w:rPr>
          <w:szCs w:val="24"/>
        </w:rPr>
        <w:fldChar w:fldCharType="separate"/>
      </w:r>
      <w:r w:rsidR="00606A2F">
        <w:rPr>
          <w:noProof/>
          <w:szCs w:val="24"/>
        </w:rPr>
        <w:t>6</w:t>
      </w:r>
      <w:r w:rsidRPr="00606A2F">
        <w:rPr>
          <w:szCs w:val="24"/>
        </w:rPr>
        <w:fldChar w:fldCharType="end"/>
      </w:r>
      <w:bookmarkEnd w:id="6"/>
      <w:r w:rsidR="003E2E5F">
        <w:rPr>
          <w:szCs w:val="24"/>
        </w:rPr>
        <w:t>.</w:t>
      </w:r>
      <w:r w:rsidRPr="00606A2F">
        <w:rPr>
          <w:szCs w:val="24"/>
        </w:rPr>
        <w:t xml:space="preserve"> Elastic Stick Model</w:t>
      </w:r>
    </w:p>
    <w:p w:rsidR="00606A2F" w:rsidRPr="00606A2F" w:rsidRDefault="00606A2F" w:rsidP="0074544E">
      <w:pPr>
        <w:spacing w:after="0"/>
      </w:pPr>
    </w:p>
    <w:p w:rsidR="0074544E" w:rsidRDefault="0074544E" w:rsidP="0074544E">
      <w:pPr>
        <w:spacing w:after="0" w:line="360" w:lineRule="auto"/>
        <w:rPr>
          <w:rFonts w:ascii="Times New Roman" w:hAnsi="Times New Roman" w:cs="Times New Roman"/>
          <w:sz w:val="24"/>
          <w:szCs w:val="24"/>
        </w:rPr>
      </w:pPr>
    </w:p>
    <w:p w:rsidR="00517D74" w:rsidRPr="00606A2F" w:rsidRDefault="00517D74" w:rsidP="0074544E">
      <w:p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 xml:space="preserve">This law is implemented </w:t>
      </w:r>
      <w:r w:rsidR="00654EB7">
        <w:rPr>
          <w:rFonts w:ascii="Times New Roman" w:hAnsi="Times New Roman" w:cs="Times New Roman"/>
          <w:sz w:val="24"/>
          <w:szCs w:val="24"/>
        </w:rPr>
        <w:t xml:space="preserve">in </w:t>
      </w:r>
      <w:r w:rsidRPr="00606A2F">
        <w:rPr>
          <w:rFonts w:ascii="Times New Roman" w:hAnsi="Times New Roman" w:cs="Times New Roman"/>
          <w:sz w:val="24"/>
          <w:szCs w:val="24"/>
        </w:rPr>
        <w:t>any layered elastic computer programs, including JULEA. To reduce numerical complications, JULEA converts EQ. 2 to EQ.</w:t>
      </w:r>
      <w:r w:rsidR="007C5300">
        <w:rPr>
          <w:rFonts w:ascii="Times New Roman" w:hAnsi="Times New Roman" w:cs="Times New Roman"/>
          <w:sz w:val="24"/>
          <w:szCs w:val="24"/>
        </w:rPr>
        <w:t xml:space="preserve"> </w:t>
      </w:r>
      <w:r w:rsidRPr="00606A2F">
        <w:rPr>
          <w:rFonts w:ascii="Times New Roman" w:hAnsi="Times New Roman" w:cs="Times New Roman"/>
          <w:sz w:val="24"/>
          <w:szCs w:val="24"/>
        </w:rPr>
        <w:t xml:space="preserve">3 by the help of variable </w:t>
      </w:r>
      <w:r w:rsidRPr="00606A2F">
        <w:rPr>
          <w:rFonts w:ascii="Times New Roman" w:hAnsi="Times New Roman" w:cs="Times New Roman"/>
          <w:i/>
          <w:sz w:val="24"/>
          <w:szCs w:val="24"/>
        </w:rPr>
        <w:t>l</w:t>
      </w:r>
      <w:r w:rsidRPr="00606A2F">
        <w:rPr>
          <w:rFonts w:ascii="Times New Roman" w:hAnsi="Times New Roman" w:cs="Times New Roman"/>
          <w:sz w:val="24"/>
          <w:szCs w:val="24"/>
        </w:rPr>
        <w:t xml:space="preserve"> given in EQ. 4</w:t>
      </w:r>
      <w:r w:rsidR="007C5300">
        <w:rPr>
          <w:rFonts w:ascii="Times New Roman" w:hAnsi="Times New Roman" w:cs="Times New Roman"/>
          <w:sz w:val="24"/>
          <w:szCs w:val="24"/>
        </w:rPr>
        <w:t>:</w:t>
      </w:r>
    </w:p>
    <w:p w:rsidR="00517D74" w:rsidRPr="00606A2F" w:rsidRDefault="00517D74" w:rsidP="0074544E">
      <w:pPr>
        <w:spacing w:after="0" w:line="360" w:lineRule="auto"/>
        <w:jc w:val="both"/>
        <w:rPr>
          <w:rFonts w:ascii="Times New Roman" w:hAnsi="Times New Roman" w:cs="Times New Roman"/>
          <w:sz w:val="24"/>
          <w:szCs w:val="24"/>
        </w:rPr>
      </w:pPr>
      <w:r w:rsidRPr="00606A2F">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1-l</m:t>
                        </m:r>
                      </m:e>
                      <m:sub>
                        <m:r>
                          <w:rPr>
                            <w:rFonts w:ascii="Cambria Math" w:hAnsi="Cambria Math" w:cs="Times New Roman"/>
                            <w:sz w:val="24"/>
                            <w:szCs w:val="24"/>
                          </w:rPr>
                          <m:t>i</m:t>
                        </m:r>
                      </m:sub>
                    </m:sSub>
                  </m:e>
                </m:d>
                <m:r>
                  <w:rPr>
                    <w:rFonts w:ascii="Cambria Math" w:hAnsi="Cambria Math" w:cs="Times New Roman"/>
                    <w:sz w:val="24"/>
                    <w:szCs w:val="24"/>
                  </w:rPr>
                  <m:t>*τ</m:t>
                </m:r>
              </m:e>
              <m:sub>
                <m:r>
                  <w:rPr>
                    <w:rFonts w:ascii="Cambria Math" w:hAnsi="Cambria Math" w:cs="Times New Roman"/>
                    <w:sz w:val="24"/>
                    <w:szCs w:val="24"/>
                  </w:rPr>
                  <m:t>i</m:t>
                </m:r>
              </m:sub>
            </m:sSub>
            <m:r>
              <w:rPr>
                <w:rFonts w:ascii="Cambria Math" w:hAnsi="Cambria Math" w:cs="Times New Roman"/>
                <w:sz w:val="24"/>
                <w:szCs w:val="24"/>
              </w:rPr>
              <m:t>=l</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i+1</m:t>
            </m:r>
          </m:sub>
        </m:sSub>
        <m:r>
          <w:rPr>
            <w:rFonts w:ascii="Cambria Math" w:hAnsi="Cambria Math" w:cs="Times New Roman"/>
            <w:sz w:val="24"/>
            <w:szCs w:val="24"/>
          </w:rPr>
          <m:t>)</m:t>
        </m:r>
      </m:oMath>
      <w:r w:rsidR="007C5300">
        <w:rPr>
          <w:rFonts w:ascii="Times New Roman" w:eastAsiaTheme="minorEastAsia" w:hAnsi="Times New Roman" w:cs="Times New Roman"/>
          <w:sz w:val="24"/>
          <w:szCs w:val="24"/>
        </w:rPr>
        <w:t>,</w:t>
      </w:r>
      <w:r w:rsidRPr="00606A2F">
        <w:rPr>
          <w:rFonts w:ascii="Times New Roman" w:hAnsi="Times New Roman" w:cs="Times New Roman"/>
          <w:sz w:val="24"/>
          <w:szCs w:val="24"/>
        </w:rPr>
        <w:t xml:space="preserve">                           </w:t>
      </w:r>
      <w:r w:rsidR="007C5300">
        <w:rPr>
          <w:rFonts w:ascii="Times New Roman" w:hAnsi="Times New Roman" w:cs="Times New Roman"/>
          <w:sz w:val="24"/>
          <w:szCs w:val="24"/>
        </w:rPr>
        <w:t xml:space="preserve">                  [3]</w:t>
      </w:r>
    </w:p>
    <w:p w:rsidR="00517D74" w:rsidRPr="00606A2F" w:rsidRDefault="00517D74" w:rsidP="0074544E">
      <w:pPr>
        <w:spacing w:after="0" w:line="360" w:lineRule="auto"/>
        <w:jc w:val="both"/>
        <w:rPr>
          <w:rFonts w:ascii="Times New Roman" w:hAnsi="Times New Roman" w:cs="Times New Roman"/>
          <w:sz w:val="24"/>
          <w:szCs w:val="24"/>
        </w:rPr>
      </w:pPr>
      <w:r w:rsidRPr="00606A2F">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k</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den>
        </m:f>
        <m:r>
          <w:rPr>
            <w:rFonts w:ascii="Cambria Math" w:hAnsi="Cambria Math" w:cs="Times New Roman"/>
            <w:sz w:val="24"/>
            <w:szCs w:val="24"/>
          </w:rPr>
          <m:t>.</m:t>
        </m:r>
      </m:oMath>
      <w:r w:rsidRPr="00606A2F">
        <w:rPr>
          <w:rFonts w:ascii="Times New Roman" w:hAnsi="Times New Roman" w:cs="Times New Roman"/>
          <w:sz w:val="24"/>
          <w:szCs w:val="24"/>
        </w:rPr>
        <w:t xml:space="preserve">                                                             [4]</w:t>
      </w:r>
    </w:p>
    <w:p w:rsidR="00517D74" w:rsidRPr="00606A2F" w:rsidRDefault="00517D74" w:rsidP="0074544E">
      <w:p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 xml:space="preserve">The variable </w:t>
      </w:r>
      <w:r w:rsidRPr="007C5300">
        <w:rPr>
          <w:rFonts w:ascii="Times New Roman" w:hAnsi="Times New Roman" w:cs="Times New Roman"/>
          <w:i/>
          <w:sz w:val="24"/>
          <w:szCs w:val="24"/>
        </w:rPr>
        <w:t>l</w:t>
      </w:r>
      <w:r w:rsidRPr="00606A2F">
        <w:rPr>
          <w:rFonts w:ascii="Times New Roman" w:hAnsi="Times New Roman" w:cs="Times New Roman"/>
          <w:sz w:val="24"/>
          <w:szCs w:val="24"/>
        </w:rPr>
        <w:t xml:space="preserve"> is computed by using user</w:t>
      </w:r>
      <w:r w:rsidR="003E2E5F">
        <w:rPr>
          <w:rFonts w:ascii="Times New Roman" w:hAnsi="Times New Roman" w:cs="Times New Roman"/>
          <w:sz w:val="24"/>
          <w:szCs w:val="24"/>
        </w:rPr>
        <w:t>-</w:t>
      </w:r>
      <w:r w:rsidRPr="00606A2F">
        <w:rPr>
          <w:rFonts w:ascii="Times New Roman" w:hAnsi="Times New Roman" w:cs="Times New Roman"/>
          <w:sz w:val="24"/>
          <w:szCs w:val="24"/>
        </w:rPr>
        <w:t xml:space="preserve">defined parameter </w:t>
      </w:r>
      <w:r w:rsidRPr="007C5300">
        <w:rPr>
          <w:rFonts w:ascii="Times New Roman" w:hAnsi="Times New Roman" w:cs="Times New Roman"/>
          <w:i/>
          <w:sz w:val="24"/>
          <w:szCs w:val="24"/>
        </w:rPr>
        <w:t>m</w:t>
      </w:r>
      <w:r w:rsidRPr="00606A2F">
        <w:rPr>
          <w:rFonts w:ascii="Times New Roman" w:hAnsi="Times New Roman" w:cs="Times New Roman"/>
          <w:sz w:val="24"/>
          <w:szCs w:val="24"/>
        </w:rPr>
        <w:t>:</w:t>
      </w:r>
    </w:p>
    <w:p w:rsidR="00517D74" w:rsidRPr="00606A2F" w:rsidRDefault="00517D74" w:rsidP="00654EB7">
      <w:pPr>
        <w:spacing w:after="0" w:line="360" w:lineRule="auto"/>
        <w:jc w:val="both"/>
        <w:rPr>
          <w:rFonts w:ascii="Times New Roman" w:hAnsi="Times New Roman" w:cs="Times New Roman"/>
          <w:sz w:val="24"/>
          <w:szCs w:val="24"/>
        </w:rPr>
      </w:pPr>
      <w:r w:rsidRPr="00606A2F">
        <w:rPr>
          <w:rFonts w:ascii="Times New Roman" w:eastAsiaTheme="minorEastAsia" w:hAnsi="Times New Roman" w:cs="Times New Roman"/>
          <w:sz w:val="24"/>
          <w:szCs w:val="24"/>
        </w:rPr>
        <w:t xml:space="preserve">                                                      </w:t>
      </w:r>
      <m:oMath>
        <m:r>
          <w:rPr>
            <w:rFonts w:ascii="Cambria Math" w:hAnsi="Cambria Math" w:cs="Times New Roman"/>
            <w:sz w:val="24"/>
            <w:szCs w:val="24"/>
          </w:rPr>
          <m:t>l=</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0</m:t>
                </m:r>
                <m:r>
                  <m:rPr>
                    <m:nor/>
                  </m:rPr>
                  <w:rPr>
                    <w:rFonts w:ascii="Cambria Math" w:hAnsi="Cambria Math" w:cs="Times New Roman"/>
                    <w:sz w:val="24"/>
                    <w:szCs w:val="24"/>
                  </w:rPr>
                  <m:t xml:space="preserve">                     for </m:t>
                </m:r>
                <m:r>
                  <w:rPr>
                    <w:rFonts w:ascii="Cambria Math" w:hAnsi="Cambria Math" w:cs="Times New Roman"/>
                    <w:sz w:val="24"/>
                    <w:szCs w:val="24"/>
                  </w:rPr>
                  <m:t>m≥100,000,</m:t>
                </m:r>
              </m:e>
              <m:e>
                <m:sSup>
                  <m:sSupPr>
                    <m:ctrlPr>
                      <w:rPr>
                        <w:rFonts w:ascii="Cambria Math" w:hAnsi="Cambria Math" w:cs="Times New Roman"/>
                        <w:i/>
                        <w:sz w:val="24"/>
                        <w:szCs w:val="24"/>
                      </w:rPr>
                    </m:ctrlPr>
                  </m:sSupPr>
                  <m:e>
                    <m:r>
                      <w:rPr>
                        <w:rFonts w:ascii="Cambria Math" w:hAnsi="Cambria Math" w:cs="Times New Roman"/>
                        <w:sz w:val="24"/>
                        <w:szCs w:val="24"/>
                      </w:rPr>
                      <m:t>10</m:t>
                    </m:r>
                  </m:e>
                  <m:sup>
                    <m:f>
                      <m:fPr>
                        <m:type m:val="lin"/>
                        <m:ctrlPr>
                          <w:rPr>
                            <w:rFonts w:ascii="Cambria Math" w:hAnsi="Cambria Math" w:cs="Times New Roman"/>
                            <w:i/>
                            <w:sz w:val="24"/>
                            <w:szCs w:val="24"/>
                          </w:rPr>
                        </m:ctrlPr>
                      </m:fPr>
                      <m:num>
                        <m:r>
                          <w:rPr>
                            <w:rFonts w:ascii="Cambria Math" w:hAnsi="Cambria Math" w:cs="Times New Roman"/>
                            <w:sz w:val="24"/>
                            <w:szCs w:val="24"/>
                          </w:rPr>
                          <m:t>-m</m:t>
                        </m:r>
                      </m:num>
                      <m:den>
                        <m:sSub>
                          <m:sSubPr>
                            <m:ctrlPr>
                              <w:rPr>
                                <w:rFonts w:ascii="Cambria Math" w:hAnsi="Cambria Math" w:cs="Times New Roman"/>
                                <w:i/>
                                <w:sz w:val="24"/>
                                <w:szCs w:val="24"/>
                              </w:rPr>
                            </m:ctrlPr>
                          </m:sSubPr>
                          <m:e>
                            <m:r>
                              <m:rPr>
                                <m:nor/>
                              </m:rPr>
                              <w:rPr>
                                <w:rFonts w:ascii="Cambria Math" w:hAnsi="Cambria Math" w:cs="Times New Roman"/>
                                <w:sz w:val="24"/>
                                <w:szCs w:val="24"/>
                              </w:rPr>
                              <m:t>E</m:t>
                            </m:r>
                          </m:e>
                          <m:sub>
                            <m:r>
                              <w:rPr>
                                <w:rFonts w:ascii="Cambria Math" w:hAnsi="Cambria Math" w:cs="Times New Roman"/>
                                <w:sz w:val="24"/>
                                <w:szCs w:val="24"/>
                              </w:rPr>
                              <m:t>2</m:t>
                            </m:r>
                          </m:sub>
                        </m:sSub>
                      </m:den>
                    </m:f>
                  </m:sup>
                </m:sSup>
                <m:r>
                  <w:rPr>
                    <w:rFonts w:ascii="Cambria Math" w:hAnsi="Cambria Math" w:cs="Times New Roman"/>
                    <w:sz w:val="24"/>
                    <w:szCs w:val="24"/>
                  </w:rPr>
                  <m:t xml:space="preserve">        </m:t>
                </m:r>
                <m:r>
                  <m:rPr>
                    <m:nor/>
                  </m:rPr>
                  <w:rPr>
                    <w:rFonts w:ascii="Cambria Math" w:hAnsi="Cambria Math" w:cs="Times New Roman"/>
                    <w:sz w:val="24"/>
                    <w:szCs w:val="24"/>
                  </w:rPr>
                  <m:t>for</m:t>
                </m:r>
                <m:r>
                  <w:rPr>
                    <w:rFonts w:ascii="Cambria Math" w:hAnsi="Cambria Math" w:cs="Times New Roman"/>
                    <w:sz w:val="24"/>
                    <w:szCs w:val="24"/>
                  </w:rPr>
                  <m:t xml:space="preserve"> m&lt;100,000,</m:t>
                </m:r>
              </m:e>
            </m:eqArr>
          </m:e>
        </m:d>
      </m:oMath>
      <w:r w:rsidRPr="00606A2F">
        <w:rPr>
          <w:rFonts w:ascii="Times New Roman" w:eastAsiaTheme="minorEastAsia" w:hAnsi="Times New Roman" w:cs="Times New Roman"/>
          <w:sz w:val="24"/>
          <w:szCs w:val="24"/>
        </w:rPr>
        <w:t xml:space="preserve">     </w:t>
      </w:r>
      <w:r w:rsidR="00654EB7">
        <w:rPr>
          <w:rFonts w:ascii="Times New Roman" w:eastAsiaTheme="minorEastAsia" w:hAnsi="Times New Roman" w:cs="Times New Roman"/>
          <w:sz w:val="24"/>
          <w:szCs w:val="24"/>
        </w:rPr>
        <w:tab/>
      </w:r>
      <w:r w:rsidRPr="00606A2F">
        <w:rPr>
          <w:rFonts w:ascii="Times New Roman" w:eastAsiaTheme="minorEastAsia" w:hAnsi="Times New Roman" w:cs="Times New Roman"/>
          <w:sz w:val="24"/>
          <w:szCs w:val="24"/>
        </w:rPr>
        <w:t xml:space="preserve">                               [5]</w:t>
      </w:r>
    </w:p>
    <w:p w:rsidR="007C5300" w:rsidRDefault="00517D74" w:rsidP="0074544E">
      <w:p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where E</w:t>
      </w:r>
      <w:r w:rsidRPr="00606A2F">
        <w:rPr>
          <w:rFonts w:ascii="Times New Roman" w:hAnsi="Times New Roman" w:cs="Times New Roman"/>
          <w:sz w:val="24"/>
          <w:szCs w:val="24"/>
          <w:vertAlign w:val="subscript"/>
        </w:rPr>
        <w:t>2</w:t>
      </w:r>
      <w:r w:rsidRPr="00606A2F">
        <w:rPr>
          <w:rFonts w:ascii="Times New Roman" w:hAnsi="Times New Roman" w:cs="Times New Roman"/>
          <w:sz w:val="24"/>
          <w:szCs w:val="24"/>
        </w:rPr>
        <w:t xml:space="preserve"> is modulus layer 2 (below the surface layer)</w:t>
      </w:r>
      <w:r w:rsidR="007C5300">
        <w:rPr>
          <w:rFonts w:ascii="Times New Roman" w:hAnsi="Times New Roman" w:cs="Times New Roman"/>
          <w:sz w:val="24"/>
          <w:szCs w:val="24"/>
        </w:rPr>
        <w:t>.</w:t>
      </w:r>
    </w:p>
    <w:p w:rsidR="00517D74" w:rsidRPr="00606A2F" w:rsidRDefault="00517D74" w:rsidP="0074544E">
      <w:p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 xml:space="preserve"> </w:t>
      </w:r>
    </w:p>
    <w:p w:rsidR="00517D74" w:rsidRPr="00606A2F" w:rsidRDefault="00517D74" w:rsidP="00654EB7">
      <w:p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 xml:space="preserve">The spring stiffness is basically the slope of </w:t>
      </w:r>
      <w:r w:rsidRPr="00606A2F">
        <w:rPr>
          <w:rFonts w:ascii="Times New Roman" w:hAnsi="Times New Roman" w:cs="Times New Roman"/>
          <w:sz w:val="24"/>
          <w:szCs w:val="24"/>
        </w:rPr>
        <w:fldChar w:fldCharType="begin"/>
      </w:r>
      <w:r w:rsidRPr="00606A2F">
        <w:rPr>
          <w:rFonts w:ascii="Times New Roman" w:hAnsi="Times New Roman" w:cs="Times New Roman"/>
          <w:sz w:val="24"/>
          <w:szCs w:val="24"/>
        </w:rPr>
        <w:instrText xml:space="preserve"> REF _Ref392770446 \h  \* MERGEFORMAT </w:instrText>
      </w:r>
      <w:r w:rsidRPr="00606A2F">
        <w:rPr>
          <w:rFonts w:ascii="Times New Roman" w:hAnsi="Times New Roman" w:cs="Times New Roman"/>
          <w:sz w:val="24"/>
          <w:szCs w:val="24"/>
        </w:rPr>
      </w:r>
      <w:r w:rsidRPr="00606A2F">
        <w:rPr>
          <w:rFonts w:ascii="Times New Roman" w:hAnsi="Times New Roman" w:cs="Times New Roman"/>
          <w:sz w:val="24"/>
          <w:szCs w:val="24"/>
        </w:rPr>
        <w:fldChar w:fldCharType="separate"/>
      </w:r>
      <w:r w:rsidR="00606A2F" w:rsidRPr="00606A2F">
        <w:rPr>
          <w:rFonts w:ascii="Times New Roman" w:hAnsi="Times New Roman" w:cs="Times New Roman"/>
          <w:sz w:val="24"/>
          <w:szCs w:val="24"/>
        </w:rPr>
        <w:t xml:space="preserve">Figure </w:t>
      </w:r>
      <w:r w:rsidR="00606A2F" w:rsidRPr="00606A2F">
        <w:rPr>
          <w:rFonts w:ascii="Times New Roman" w:hAnsi="Times New Roman" w:cs="Times New Roman"/>
          <w:noProof/>
          <w:sz w:val="24"/>
          <w:szCs w:val="24"/>
        </w:rPr>
        <w:t>6</w:t>
      </w:r>
      <w:r w:rsidRPr="00606A2F">
        <w:rPr>
          <w:rFonts w:ascii="Times New Roman" w:hAnsi="Times New Roman" w:cs="Times New Roman"/>
          <w:sz w:val="24"/>
          <w:szCs w:val="24"/>
        </w:rPr>
        <w:fldChar w:fldCharType="end"/>
      </w:r>
      <w:r w:rsidR="003E2E5F">
        <w:rPr>
          <w:rFonts w:ascii="Times New Roman" w:hAnsi="Times New Roman" w:cs="Times New Roman"/>
          <w:sz w:val="24"/>
          <w:szCs w:val="24"/>
        </w:rPr>
        <w:t>,</w:t>
      </w:r>
      <w:r w:rsidRPr="00606A2F">
        <w:rPr>
          <w:rFonts w:ascii="Times New Roman" w:hAnsi="Times New Roman" w:cs="Times New Roman"/>
          <w:sz w:val="24"/>
          <w:szCs w:val="24"/>
        </w:rPr>
        <w:t xml:space="preserve"> i.e., ratio of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max</m:t>
            </m:r>
          </m:sub>
        </m:sSub>
      </m:oMath>
      <w:r w:rsidRPr="00606A2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vertAlign w:val="subscript"/>
              </w:rPr>
              <m:t>max</m:t>
            </m:r>
          </m:sub>
        </m:sSub>
      </m:oMath>
      <w:r w:rsidRPr="00606A2F">
        <w:rPr>
          <w:rFonts w:ascii="Times New Roman" w:hAnsi="Times New Roman" w:cs="Times New Roman"/>
          <w:sz w:val="24"/>
          <w:szCs w:val="24"/>
        </w:rPr>
        <w:t xml:space="preserve">. After computing spring stiffness, </w:t>
      </w:r>
      <w:r w:rsidR="003E2E5F">
        <w:rPr>
          <w:rFonts w:ascii="Times New Roman" w:hAnsi="Times New Roman" w:cs="Times New Roman"/>
          <w:sz w:val="24"/>
          <w:szCs w:val="24"/>
        </w:rPr>
        <w:t xml:space="preserve">the </w:t>
      </w:r>
      <w:r w:rsidRPr="00606A2F">
        <w:rPr>
          <w:rFonts w:ascii="Times New Roman" w:hAnsi="Times New Roman" w:cs="Times New Roman"/>
          <w:sz w:val="24"/>
          <w:szCs w:val="24"/>
        </w:rPr>
        <w:t xml:space="preserve">user parameter </w:t>
      </w:r>
      <w:r w:rsidRPr="007C5300">
        <w:rPr>
          <w:rFonts w:ascii="Times New Roman" w:hAnsi="Times New Roman" w:cs="Times New Roman"/>
          <w:i/>
          <w:sz w:val="24"/>
          <w:szCs w:val="24"/>
        </w:rPr>
        <w:t>m</w:t>
      </w:r>
      <w:r w:rsidRPr="00606A2F">
        <w:rPr>
          <w:rFonts w:ascii="Times New Roman" w:hAnsi="Times New Roman" w:cs="Times New Roman"/>
          <w:sz w:val="24"/>
          <w:szCs w:val="24"/>
        </w:rPr>
        <w:t xml:space="preserve"> is calculated by following EQ</w:t>
      </w:r>
      <w:r w:rsidR="003E2E5F">
        <w:rPr>
          <w:rFonts w:ascii="Times New Roman" w:hAnsi="Times New Roman" w:cs="Times New Roman"/>
          <w:sz w:val="24"/>
          <w:szCs w:val="24"/>
        </w:rPr>
        <w:t>.</w:t>
      </w:r>
      <w:r w:rsidRPr="00606A2F">
        <w:rPr>
          <w:rFonts w:ascii="Times New Roman" w:hAnsi="Times New Roman" w:cs="Times New Roman"/>
          <w:sz w:val="24"/>
          <w:szCs w:val="24"/>
        </w:rPr>
        <w:t xml:space="preserve"> 2</w:t>
      </w:r>
      <w:r w:rsidR="00A55488">
        <w:rPr>
          <w:rFonts w:ascii="Times New Roman" w:hAnsi="Times New Roman" w:cs="Times New Roman"/>
          <w:sz w:val="24"/>
          <w:szCs w:val="24"/>
        </w:rPr>
        <w:t>–</w:t>
      </w:r>
      <w:r w:rsidRPr="00606A2F">
        <w:rPr>
          <w:rFonts w:ascii="Times New Roman" w:hAnsi="Times New Roman" w:cs="Times New Roman"/>
          <w:sz w:val="24"/>
          <w:szCs w:val="24"/>
        </w:rPr>
        <w:t xml:space="preserve">5. </w:t>
      </w:r>
    </w:p>
    <w:p w:rsidR="00517D74" w:rsidRDefault="00517D74" w:rsidP="0074544E">
      <w:pPr>
        <w:spacing w:after="0" w:line="360" w:lineRule="auto"/>
        <w:jc w:val="center"/>
        <w:rPr>
          <w:rFonts w:ascii="Times New Roman" w:hAnsi="Times New Roman" w:cs="Times New Roman"/>
          <w:b/>
          <w:sz w:val="24"/>
          <w:szCs w:val="24"/>
        </w:rPr>
      </w:pPr>
    </w:p>
    <w:p w:rsidR="00606A2F" w:rsidRDefault="00606A2F" w:rsidP="0074544E">
      <w:pPr>
        <w:spacing w:after="0" w:line="360" w:lineRule="auto"/>
        <w:jc w:val="center"/>
        <w:rPr>
          <w:rFonts w:ascii="Times New Roman" w:hAnsi="Times New Roman" w:cs="Times New Roman"/>
          <w:b/>
          <w:sz w:val="24"/>
          <w:szCs w:val="24"/>
        </w:rPr>
      </w:pPr>
      <w:bookmarkStart w:id="7" w:name="_GoBack"/>
      <w:bookmarkEnd w:id="7"/>
    </w:p>
    <w:p w:rsidR="00606A2F" w:rsidRPr="00606A2F" w:rsidRDefault="00606A2F" w:rsidP="0074544E">
      <w:pPr>
        <w:spacing w:after="0" w:line="360" w:lineRule="auto"/>
        <w:jc w:val="center"/>
        <w:rPr>
          <w:rFonts w:ascii="Times New Roman" w:hAnsi="Times New Roman" w:cs="Times New Roman"/>
          <w:b/>
          <w:sz w:val="24"/>
          <w:szCs w:val="24"/>
        </w:rPr>
        <w:sectPr w:rsidR="00606A2F" w:rsidRPr="00606A2F" w:rsidSect="00143A2E">
          <w:footerReference w:type="default" r:id="rId17"/>
          <w:pgSz w:w="12240" w:h="15840"/>
          <w:pgMar w:top="1440" w:right="1440" w:bottom="1440" w:left="1440" w:header="720" w:footer="720" w:gutter="0"/>
          <w:cols w:space="720"/>
          <w:docGrid w:linePitch="360"/>
        </w:sectPr>
      </w:pPr>
    </w:p>
    <w:p w:rsidR="002B3205" w:rsidRPr="00606A2F" w:rsidRDefault="002B3205" w:rsidP="0074544E">
      <w:pPr>
        <w:spacing w:after="0" w:line="360" w:lineRule="auto"/>
        <w:jc w:val="center"/>
        <w:rPr>
          <w:rFonts w:ascii="Times New Roman" w:hAnsi="Times New Roman" w:cs="Times New Roman"/>
          <w:b/>
          <w:sz w:val="24"/>
          <w:szCs w:val="24"/>
        </w:rPr>
      </w:pPr>
      <w:r w:rsidRPr="00606A2F">
        <w:rPr>
          <w:rFonts w:ascii="Times New Roman" w:hAnsi="Times New Roman" w:cs="Times New Roman"/>
          <w:b/>
          <w:sz w:val="24"/>
          <w:szCs w:val="24"/>
        </w:rPr>
        <w:lastRenderedPageBreak/>
        <w:t xml:space="preserve">APPENDIX </w:t>
      </w:r>
      <w:r w:rsidR="00DC6343" w:rsidRPr="00606A2F">
        <w:rPr>
          <w:rFonts w:ascii="Times New Roman" w:hAnsi="Times New Roman" w:cs="Times New Roman"/>
          <w:b/>
          <w:sz w:val="24"/>
          <w:szCs w:val="24"/>
        </w:rPr>
        <w:t>B</w:t>
      </w:r>
    </w:p>
    <w:p w:rsidR="002B3205" w:rsidRPr="00606A2F" w:rsidRDefault="00634128" w:rsidP="00654EB7">
      <w:pPr>
        <w:spacing w:after="0" w:line="360" w:lineRule="auto"/>
        <w:jc w:val="center"/>
        <w:rPr>
          <w:rFonts w:ascii="Times New Roman" w:hAnsi="Times New Roman" w:cs="Times New Roman"/>
          <w:b/>
          <w:sz w:val="24"/>
          <w:szCs w:val="24"/>
        </w:rPr>
      </w:pPr>
      <w:r w:rsidRPr="00606A2F">
        <w:rPr>
          <w:rFonts w:ascii="Times New Roman" w:hAnsi="Times New Roman" w:cs="Times New Roman"/>
          <w:b/>
          <w:sz w:val="24"/>
          <w:szCs w:val="24"/>
        </w:rPr>
        <w:t xml:space="preserve">SEMI-CIRCULAR BEAM TEST RESULTS </w:t>
      </w:r>
      <w:r w:rsidR="00654EB7">
        <w:rPr>
          <w:rFonts w:ascii="Times New Roman" w:hAnsi="Times New Roman" w:cs="Times New Roman"/>
          <w:b/>
          <w:sz w:val="24"/>
          <w:szCs w:val="24"/>
        </w:rPr>
        <w:t>FOR</w:t>
      </w:r>
      <w:r w:rsidR="00DC6343" w:rsidRPr="00606A2F">
        <w:rPr>
          <w:rFonts w:ascii="Times New Roman" w:hAnsi="Times New Roman" w:cs="Times New Roman"/>
          <w:b/>
          <w:sz w:val="24"/>
          <w:szCs w:val="24"/>
        </w:rPr>
        <w:t xml:space="preserve"> OHIO</w:t>
      </w:r>
    </w:p>
    <w:p w:rsidR="00F31EE3" w:rsidRPr="00606A2F" w:rsidRDefault="00F31EE3" w:rsidP="0074544E">
      <w:pPr>
        <w:spacing w:after="0" w:line="360" w:lineRule="auto"/>
        <w:jc w:val="center"/>
        <w:rPr>
          <w:rFonts w:ascii="Times New Roman" w:hAnsi="Times New Roman" w:cs="Times New Roman"/>
          <w:b/>
          <w:sz w:val="24"/>
          <w:szCs w:val="24"/>
        </w:rPr>
      </w:pPr>
    </w:p>
    <w:p w:rsidR="00DC6343" w:rsidRPr="00606A2F" w:rsidRDefault="00DC6343" w:rsidP="0074544E">
      <w:p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fldChar w:fldCharType="begin"/>
      </w:r>
      <w:r w:rsidRPr="00606A2F">
        <w:rPr>
          <w:rFonts w:ascii="Times New Roman" w:hAnsi="Times New Roman" w:cs="Times New Roman"/>
          <w:sz w:val="24"/>
          <w:szCs w:val="24"/>
        </w:rPr>
        <w:instrText xml:space="preserve"> REF _Ref392506202 \h  \* MERGEFORMAT </w:instrText>
      </w:r>
      <w:r w:rsidRPr="00606A2F">
        <w:rPr>
          <w:rFonts w:ascii="Times New Roman" w:hAnsi="Times New Roman" w:cs="Times New Roman"/>
          <w:sz w:val="24"/>
          <w:szCs w:val="24"/>
        </w:rPr>
      </w:r>
      <w:r w:rsidRPr="00606A2F">
        <w:rPr>
          <w:rFonts w:ascii="Times New Roman" w:hAnsi="Times New Roman" w:cs="Times New Roman"/>
          <w:sz w:val="24"/>
          <w:szCs w:val="24"/>
        </w:rPr>
        <w:fldChar w:fldCharType="separate"/>
      </w:r>
      <w:r w:rsidR="00606A2F" w:rsidRPr="00606A2F">
        <w:rPr>
          <w:rFonts w:ascii="Times New Roman" w:hAnsi="Times New Roman" w:cs="Times New Roman"/>
          <w:sz w:val="24"/>
          <w:szCs w:val="24"/>
        </w:rPr>
        <w:t xml:space="preserve">Figure </w:t>
      </w:r>
      <w:r w:rsidR="00606A2F" w:rsidRPr="00606A2F">
        <w:rPr>
          <w:rFonts w:ascii="Times New Roman" w:hAnsi="Times New Roman" w:cs="Times New Roman"/>
          <w:noProof/>
          <w:sz w:val="24"/>
          <w:szCs w:val="24"/>
        </w:rPr>
        <w:t>7</w:t>
      </w:r>
      <w:r w:rsidRPr="00606A2F">
        <w:rPr>
          <w:rFonts w:ascii="Times New Roman" w:hAnsi="Times New Roman" w:cs="Times New Roman"/>
          <w:sz w:val="24"/>
          <w:szCs w:val="24"/>
        </w:rPr>
        <w:fldChar w:fldCharType="end"/>
      </w:r>
      <w:r w:rsidRPr="00606A2F">
        <w:rPr>
          <w:rFonts w:ascii="Times New Roman" w:hAnsi="Times New Roman" w:cs="Times New Roman"/>
          <w:sz w:val="24"/>
          <w:szCs w:val="24"/>
        </w:rPr>
        <w:t xml:space="preserve"> shows a sample CMOD test result for Surface layer replicate #1.</w:t>
      </w:r>
    </w:p>
    <w:p w:rsidR="00F31EE3" w:rsidRPr="00606A2F" w:rsidRDefault="00F31EE3" w:rsidP="0074544E">
      <w:pPr>
        <w:spacing w:after="0" w:line="360" w:lineRule="auto"/>
        <w:jc w:val="both"/>
        <w:rPr>
          <w:rFonts w:ascii="Times New Roman" w:hAnsi="Times New Roman" w:cs="Times New Roman"/>
          <w:sz w:val="24"/>
          <w:szCs w:val="24"/>
        </w:rPr>
      </w:pPr>
    </w:p>
    <w:p w:rsidR="00DC6343" w:rsidRPr="00606A2F" w:rsidRDefault="00DC6343" w:rsidP="0074544E">
      <w:pPr>
        <w:keepNext/>
        <w:spacing w:after="0" w:line="240" w:lineRule="auto"/>
        <w:jc w:val="center"/>
        <w:rPr>
          <w:rFonts w:ascii="Times New Roman" w:hAnsi="Times New Roman" w:cs="Times New Roman"/>
          <w:sz w:val="24"/>
          <w:szCs w:val="24"/>
        </w:rPr>
      </w:pPr>
      <w:r w:rsidRPr="00606A2F">
        <w:rPr>
          <w:rFonts w:ascii="Times New Roman" w:hAnsi="Times New Roman" w:cs="Times New Roman"/>
          <w:noProof/>
          <w:sz w:val="24"/>
          <w:szCs w:val="24"/>
        </w:rPr>
        <w:drawing>
          <wp:inline distT="0" distB="0" distL="0" distR="0" wp14:anchorId="5C4B99C6" wp14:editId="5B572ED9">
            <wp:extent cx="4805261" cy="2343150"/>
            <wp:effectExtent l="0" t="0" r="0" b="0"/>
            <wp:docPr id="4" name="Picture 4" descr="C:\Users\Mojtaba\Documents\PhD Project\Wide-Base Project\Lab Testing\SCB\Ohio\Surf(-12)\1Ai_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jtaba\Documents\PhD Project\Wide-Base Project\Lab Testing\SCB\Ohio\Surf(-12)\1Ai_Plot.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8262" cy="2354366"/>
                    </a:xfrm>
                    <a:prstGeom prst="rect">
                      <a:avLst/>
                    </a:prstGeom>
                    <a:noFill/>
                    <a:ln>
                      <a:noFill/>
                    </a:ln>
                  </pic:spPr>
                </pic:pic>
              </a:graphicData>
            </a:graphic>
          </wp:inline>
        </w:drawing>
      </w:r>
    </w:p>
    <w:p w:rsidR="00DC6343" w:rsidRPr="00606A2F" w:rsidRDefault="00DC6343" w:rsidP="0074544E">
      <w:pPr>
        <w:pStyle w:val="Caption"/>
        <w:spacing w:after="0"/>
        <w:contextualSpacing/>
        <w:rPr>
          <w:szCs w:val="24"/>
        </w:rPr>
      </w:pPr>
      <w:bookmarkStart w:id="8" w:name="_Ref392506202"/>
      <w:r w:rsidRPr="00606A2F">
        <w:rPr>
          <w:szCs w:val="24"/>
        </w:rPr>
        <w:t xml:space="preserve">Figure </w:t>
      </w:r>
      <w:r w:rsidRPr="00606A2F">
        <w:rPr>
          <w:szCs w:val="24"/>
        </w:rPr>
        <w:fldChar w:fldCharType="begin"/>
      </w:r>
      <w:r w:rsidRPr="00606A2F">
        <w:rPr>
          <w:szCs w:val="24"/>
        </w:rPr>
        <w:instrText xml:space="preserve"> SEQ Figure \* ARABIC </w:instrText>
      </w:r>
      <w:r w:rsidRPr="00606A2F">
        <w:rPr>
          <w:szCs w:val="24"/>
        </w:rPr>
        <w:fldChar w:fldCharType="separate"/>
      </w:r>
      <w:r w:rsidR="00606A2F">
        <w:rPr>
          <w:noProof/>
          <w:szCs w:val="24"/>
        </w:rPr>
        <w:t>7</w:t>
      </w:r>
      <w:r w:rsidRPr="00606A2F">
        <w:rPr>
          <w:szCs w:val="24"/>
        </w:rPr>
        <w:fldChar w:fldCharType="end"/>
      </w:r>
      <w:bookmarkEnd w:id="8"/>
      <w:r w:rsidR="003E2E5F">
        <w:rPr>
          <w:szCs w:val="24"/>
        </w:rPr>
        <w:t>.</w:t>
      </w:r>
      <w:r w:rsidRPr="00606A2F">
        <w:rPr>
          <w:szCs w:val="24"/>
        </w:rPr>
        <w:t xml:space="preserve"> Sample SCB CMOD Curve for Surface Layer, Rep#1</w:t>
      </w:r>
    </w:p>
    <w:p w:rsidR="00DC6343" w:rsidRPr="00606A2F" w:rsidRDefault="00DC6343" w:rsidP="0074544E">
      <w:pPr>
        <w:spacing w:after="0"/>
        <w:rPr>
          <w:rFonts w:ascii="Times New Roman" w:hAnsi="Times New Roman" w:cs="Times New Roman"/>
          <w:sz w:val="24"/>
          <w:szCs w:val="24"/>
        </w:rPr>
      </w:pPr>
    </w:p>
    <w:p w:rsidR="00DC6343" w:rsidRPr="00606A2F" w:rsidRDefault="00DC6343" w:rsidP="00654EB7">
      <w:p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t xml:space="preserve">The results are based on the standard CMOD control SCB test </w:t>
      </w:r>
      <w:r w:rsidRPr="00742B72">
        <w:rPr>
          <w:rFonts w:ascii="Times New Roman" w:hAnsi="Times New Roman" w:cs="Times New Roman"/>
          <w:sz w:val="24"/>
          <w:szCs w:val="24"/>
        </w:rPr>
        <w:t>and all data are cut in 0.2</w:t>
      </w:r>
      <w:r w:rsidR="003E2E5F" w:rsidRPr="00742B72">
        <w:rPr>
          <w:rFonts w:ascii="Times New Roman" w:hAnsi="Times New Roman" w:cs="Times New Roman"/>
          <w:sz w:val="24"/>
          <w:szCs w:val="24"/>
        </w:rPr>
        <w:t xml:space="preserve"> </w:t>
      </w:r>
      <w:r w:rsidR="00654EB7" w:rsidRPr="00742B72">
        <w:rPr>
          <w:rFonts w:ascii="Times New Roman" w:hAnsi="Times New Roman" w:cs="Times New Roman"/>
          <w:sz w:val="24"/>
          <w:szCs w:val="24"/>
        </w:rPr>
        <w:t>k</w:t>
      </w:r>
      <w:r w:rsidRPr="00742B72">
        <w:rPr>
          <w:rFonts w:ascii="Times New Roman" w:hAnsi="Times New Roman" w:cs="Times New Roman"/>
          <w:sz w:val="24"/>
          <w:szCs w:val="24"/>
        </w:rPr>
        <w:t>N of the load to calculate the fracture energy</w:t>
      </w:r>
      <w:r w:rsidRPr="00606A2F">
        <w:rPr>
          <w:rFonts w:ascii="Times New Roman" w:hAnsi="Times New Roman" w:cs="Times New Roman"/>
          <w:sz w:val="24"/>
          <w:szCs w:val="24"/>
        </w:rPr>
        <w:t xml:space="preserve">. </w:t>
      </w:r>
      <w:r w:rsidRPr="00606A2F">
        <w:rPr>
          <w:rFonts w:ascii="Times New Roman" w:hAnsi="Times New Roman" w:cs="Times New Roman"/>
          <w:sz w:val="24"/>
          <w:szCs w:val="24"/>
        </w:rPr>
        <w:fldChar w:fldCharType="begin"/>
      </w:r>
      <w:r w:rsidRPr="00606A2F">
        <w:rPr>
          <w:rFonts w:ascii="Times New Roman" w:hAnsi="Times New Roman" w:cs="Times New Roman"/>
          <w:sz w:val="24"/>
          <w:szCs w:val="24"/>
        </w:rPr>
        <w:instrText xml:space="preserve"> REF _Ref392506315 \h  \* MERGEFORMAT </w:instrText>
      </w:r>
      <w:r w:rsidRPr="00606A2F">
        <w:rPr>
          <w:rFonts w:ascii="Times New Roman" w:hAnsi="Times New Roman" w:cs="Times New Roman"/>
          <w:sz w:val="24"/>
          <w:szCs w:val="24"/>
        </w:rPr>
      </w:r>
      <w:r w:rsidRPr="00606A2F">
        <w:rPr>
          <w:rFonts w:ascii="Times New Roman" w:hAnsi="Times New Roman" w:cs="Times New Roman"/>
          <w:sz w:val="24"/>
          <w:szCs w:val="24"/>
        </w:rPr>
        <w:fldChar w:fldCharType="separate"/>
      </w:r>
      <w:r w:rsidR="00606A2F" w:rsidRPr="00606A2F">
        <w:rPr>
          <w:rFonts w:ascii="Times New Roman" w:hAnsi="Times New Roman" w:cs="Times New Roman"/>
          <w:sz w:val="24"/>
          <w:szCs w:val="24"/>
        </w:rPr>
        <w:t>Table 2</w:t>
      </w:r>
      <w:r w:rsidRPr="00606A2F">
        <w:rPr>
          <w:rFonts w:ascii="Times New Roman" w:hAnsi="Times New Roman" w:cs="Times New Roman"/>
          <w:sz w:val="24"/>
          <w:szCs w:val="24"/>
        </w:rPr>
        <w:fldChar w:fldCharType="end"/>
      </w:r>
      <w:r w:rsidRPr="00606A2F">
        <w:rPr>
          <w:rFonts w:ascii="Times New Roman" w:hAnsi="Times New Roman" w:cs="Times New Roman"/>
          <w:sz w:val="24"/>
          <w:szCs w:val="24"/>
        </w:rPr>
        <w:t xml:space="preserve"> shows the summary of the fracture energy results for all lifts based on standard CMOD control SCB test.</w:t>
      </w:r>
    </w:p>
    <w:p w:rsidR="00DC6343" w:rsidRPr="00606A2F" w:rsidRDefault="00DC6343" w:rsidP="0074544E">
      <w:pPr>
        <w:spacing w:after="0" w:line="360" w:lineRule="auto"/>
        <w:jc w:val="both"/>
        <w:rPr>
          <w:rFonts w:ascii="Times New Roman" w:hAnsi="Times New Roman" w:cs="Times New Roman"/>
          <w:sz w:val="24"/>
          <w:szCs w:val="24"/>
        </w:rPr>
      </w:pPr>
    </w:p>
    <w:p w:rsidR="00DC6343" w:rsidRPr="00606A2F" w:rsidRDefault="00DC6343" w:rsidP="0074544E">
      <w:pPr>
        <w:pStyle w:val="Caption"/>
        <w:keepNext/>
        <w:spacing w:after="0"/>
        <w:contextualSpacing/>
        <w:rPr>
          <w:szCs w:val="24"/>
        </w:rPr>
      </w:pPr>
      <w:bookmarkStart w:id="9" w:name="_Ref392506315"/>
      <w:r w:rsidRPr="00606A2F">
        <w:rPr>
          <w:szCs w:val="24"/>
        </w:rPr>
        <w:t xml:space="preserve">Table </w:t>
      </w:r>
      <w:r w:rsidRPr="00606A2F">
        <w:rPr>
          <w:szCs w:val="24"/>
        </w:rPr>
        <w:fldChar w:fldCharType="begin"/>
      </w:r>
      <w:r w:rsidRPr="00606A2F">
        <w:rPr>
          <w:szCs w:val="24"/>
        </w:rPr>
        <w:instrText xml:space="preserve"> SEQ Table \* ARABIC </w:instrText>
      </w:r>
      <w:r w:rsidRPr="00606A2F">
        <w:rPr>
          <w:szCs w:val="24"/>
        </w:rPr>
        <w:fldChar w:fldCharType="separate"/>
      </w:r>
      <w:r w:rsidR="00606A2F">
        <w:rPr>
          <w:noProof/>
          <w:szCs w:val="24"/>
        </w:rPr>
        <w:t>2</w:t>
      </w:r>
      <w:r w:rsidRPr="00606A2F">
        <w:rPr>
          <w:szCs w:val="24"/>
        </w:rPr>
        <w:fldChar w:fldCharType="end"/>
      </w:r>
      <w:bookmarkEnd w:id="9"/>
      <w:r w:rsidRPr="00606A2F">
        <w:rPr>
          <w:szCs w:val="24"/>
        </w:rPr>
        <w:t xml:space="preserve"> - SCB Test Results for Ohio Section</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665"/>
        <w:gridCol w:w="1769"/>
        <w:gridCol w:w="1561"/>
        <w:gridCol w:w="1665"/>
      </w:tblGrid>
      <w:tr w:rsidR="00DC6343" w:rsidRPr="00606A2F" w:rsidTr="00FF0FA7">
        <w:trPr>
          <w:trHeight w:val="300"/>
          <w:jc w:val="center"/>
        </w:trPr>
        <w:tc>
          <w:tcPr>
            <w:tcW w:w="2312" w:type="dxa"/>
            <w:shd w:val="clear" w:color="auto" w:fill="auto"/>
            <w:noWrap/>
            <w:vAlign w:val="center"/>
            <w:hideMark/>
          </w:tcPr>
          <w:p w:rsidR="00DC6343" w:rsidRPr="00606A2F" w:rsidRDefault="00DC6343" w:rsidP="0074544E">
            <w:pPr>
              <w:spacing w:after="0" w:line="240" w:lineRule="auto"/>
              <w:jc w:val="center"/>
              <w:rPr>
                <w:rFonts w:ascii="Times New Roman" w:eastAsia="Times New Roman" w:hAnsi="Times New Roman" w:cs="Times New Roman"/>
                <w:b/>
                <w:bCs/>
                <w:color w:val="000000"/>
                <w:sz w:val="24"/>
                <w:szCs w:val="24"/>
              </w:rPr>
            </w:pPr>
            <w:r w:rsidRPr="00606A2F">
              <w:rPr>
                <w:rFonts w:ascii="Times New Roman" w:eastAsia="Times New Roman" w:hAnsi="Times New Roman" w:cs="Times New Roman"/>
                <w:b/>
                <w:bCs/>
                <w:color w:val="000000"/>
                <w:sz w:val="24"/>
                <w:szCs w:val="24"/>
              </w:rPr>
              <w:t>Lift</w:t>
            </w:r>
          </w:p>
        </w:tc>
        <w:tc>
          <w:tcPr>
            <w:tcW w:w="1665" w:type="dxa"/>
            <w:shd w:val="clear" w:color="auto" w:fill="auto"/>
            <w:noWrap/>
            <w:vAlign w:val="center"/>
            <w:hideMark/>
          </w:tcPr>
          <w:p w:rsidR="00DC6343" w:rsidRPr="00606A2F" w:rsidRDefault="00DC6343" w:rsidP="0074544E">
            <w:pPr>
              <w:spacing w:after="0" w:line="240" w:lineRule="auto"/>
              <w:jc w:val="center"/>
              <w:rPr>
                <w:rFonts w:ascii="Times New Roman" w:eastAsia="Times New Roman" w:hAnsi="Times New Roman" w:cs="Times New Roman"/>
                <w:b/>
                <w:bCs/>
                <w:color w:val="000000"/>
                <w:sz w:val="24"/>
                <w:szCs w:val="24"/>
              </w:rPr>
            </w:pPr>
            <w:r w:rsidRPr="00606A2F">
              <w:rPr>
                <w:rFonts w:ascii="Times New Roman" w:eastAsia="Times New Roman" w:hAnsi="Times New Roman" w:cs="Times New Roman"/>
                <w:b/>
                <w:bCs/>
                <w:color w:val="000000"/>
                <w:sz w:val="24"/>
                <w:szCs w:val="24"/>
              </w:rPr>
              <w:t>Test Temperature (</w:t>
            </w:r>
            <w:r w:rsidR="003E2E5F">
              <w:rPr>
                <w:rFonts w:ascii="Times New Roman" w:eastAsia="Times New Roman" w:hAnsi="Times New Roman" w:cs="Times New Roman"/>
                <w:b/>
                <w:bCs/>
                <w:color w:val="000000"/>
                <w:sz w:val="24"/>
                <w:szCs w:val="24"/>
              </w:rPr>
              <w:t>°</w:t>
            </w:r>
            <w:r w:rsidRPr="00606A2F">
              <w:rPr>
                <w:rFonts w:ascii="Times New Roman" w:eastAsia="Times New Roman" w:hAnsi="Times New Roman" w:cs="Times New Roman"/>
                <w:b/>
                <w:bCs/>
                <w:color w:val="000000"/>
                <w:sz w:val="24"/>
                <w:szCs w:val="24"/>
              </w:rPr>
              <w:t>C)</w:t>
            </w:r>
          </w:p>
        </w:tc>
        <w:tc>
          <w:tcPr>
            <w:tcW w:w="1769" w:type="dxa"/>
            <w:vAlign w:val="center"/>
          </w:tcPr>
          <w:p w:rsidR="00DC6343" w:rsidRPr="00606A2F" w:rsidRDefault="00DC6343" w:rsidP="0074544E">
            <w:pPr>
              <w:spacing w:after="0" w:line="240" w:lineRule="auto"/>
              <w:jc w:val="center"/>
              <w:rPr>
                <w:rFonts w:ascii="Times New Roman" w:eastAsia="Times New Roman" w:hAnsi="Times New Roman" w:cs="Times New Roman"/>
                <w:b/>
                <w:bCs/>
                <w:color w:val="000000"/>
                <w:sz w:val="24"/>
                <w:szCs w:val="24"/>
              </w:rPr>
            </w:pPr>
            <w:r w:rsidRPr="00606A2F">
              <w:rPr>
                <w:rFonts w:ascii="Times New Roman" w:eastAsia="Times New Roman" w:hAnsi="Times New Roman" w:cs="Times New Roman"/>
                <w:b/>
                <w:bCs/>
                <w:color w:val="000000"/>
                <w:sz w:val="24"/>
                <w:szCs w:val="24"/>
              </w:rPr>
              <w:t>Average Ligament Length (mm)</w:t>
            </w:r>
          </w:p>
        </w:tc>
        <w:tc>
          <w:tcPr>
            <w:tcW w:w="1561" w:type="dxa"/>
            <w:vAlign w:val="center"/>
          </w:tcPr>
          <w:p w:rsidR="00DC6343" w:rsidRPr="00606A2F" w:rsidRDefault="00DC6343" w:rsidP="0074544E">
            <w:pPr>
              <w:spacing w:after="0" w:line="240" w:lineRule="auto"/>
              <w:jc w:val="center"/>
              <w:rPr>
                <w:rFonts w:ascii="Times New Roman" w:eastAsia="Times New Roman" w:hAnsi="Times New Roman" w:cs="Times New Roman"/>
                <w:b/>
                <w:bCs/>
                <w:color w:val="000000"/>
                <w:sz w:val="24"/>
                <w:szCs w:val="24"/>
              </w:rPr>
            </w:pPr>
            <w:r w:rsidRPr="00606A2F">
              <w:rPr>
                <w:rFonts w:ascii="Times New Roman" w:eastAsia="Times New Roman" w:hAnsi="Times New Roman" w:cs="Times New Roman"/>
                <w:b/>
                <w:bCs/>
                <w:color w:val="000000"/>
                <w:sz w:val="24"/>
                <w:szCs w:val="24"/>
              </w:rPr>
              <w:t>Average Thickness (mm)</w:t>
            </w:r>
          </w:p>
        </w:tc>
        <w:tc>
          <w:tcPr>
            <w:tcW w:w="1665" w:type="dxa"/>
            <w:shd w:val="clear" w:color="auto" w:fill="auto"/>
            <w:noWrap/>
            <w:vAlign w:val="center"/>
            <w:hideMark/>
          </w:tcPr>
          <w:p w:rsidR="00DC6343" w:rsidRPr="00606A2F" w:rsidRDefault="00DC6343" w:rsidP="0074544E">
            <w:pPr>
              <w:spacing w:after="0" w:line="240" w:lineRule="auto"/>
              <w:jc w:val="center"/>
              <w:rPr>
                <w:rFonts w:ascii="Times New Roman" w:eastAsia="Times New Roman" w:hAnsi="Times New Roman" w:cs="Times New Roman"/>
                <w:b/>
                <w:bCs/>
                <w:color w:val="000000"/>
                <w:sz w:val="24"/>
                <w:szCs w:val="24"/>
              </w:rPr>
            </w:pPr>
            <w:r w:rsidRPr="00606A2F">
              <w:rPr>
                <w:rFonts w:ascii="Times New Roman" w:eastAsia="Times New Roman" w:hAnsi="Times New Roman" w:cs="Times New Roman"/>
                <w:b/>
                <w:bCs/>
                <w:color w:val="000000"/>
                <w:sz w:val="24"/>
                <w:szCs w:val="24"/>
              </w:rPr>
              <w:t>Average CMOD Fracture Energy (N/m)</w:t>
            </w:r>
          </w:p>
        </w:tc>
      </w:tr>
      <w:tr w:rsidR="00DC6343" w:rsidRPr="00606A2F" w:rsidTr="00FF0FA7">
        <w:trPr>
          <w:trHeight w:val="550"/>
          <w:jc w:val="center"/>
        </w:trPr>
        <w:tc>
          <w:tcPr>
            <w:tcW w:w="2312" w:type="dxa"/>
            <w:shd w:val="clear" w:color="auto" w:fill="auto"/>
            <w:noWrap/>
            <w:vAlign w:val="center"/>
            <w:hideMark/>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1</w:t>
            </w:r>
            <w:r w:rsidR="003E2E5F">
              <w:rPr>
                <w:rFonts w:ascii="Times New Roman" w:eastAsia="Times New Roman" w:hAnsi="Times New Roman" w:cs="Times New Roman"/>
                <w:color w:val="000000"/>
                <w:sz w:val="24"/>
                <w:szCs w:val="24"/>
              </w:rPr>
              <w:t xml:space="preserve"> </w:t>
            </w:r>
            <w:r w:rsidRPr="00606A2F">
              <w:rPr>
                <w:rFonts w:ascii="Times New Roman" w:eastAsia="Times New Roman" w:hAnsi="Times New Roman" w:cs="Times New Roman"/>
                <w:color w:val="000000"/>
                <w:sz w:val="24"/>
                <w:szCs w:val="24"/>
              </w:rPr>
              <w:t>in 4.75</w:t>
            </w:r>
            <w:r w:rsidR="003E2E5F">
              <w:rPr>
                <w:rFonts w:ascii="Times New Roman" w:eastAsia="Times New Roman" w:hAnsi="Times New Roman" w:cs="Times New Roman"/>
                <w:color w:val="000000"/>
                <w:sz w:val="24"/>
                <w:szCs w:val="24"/>
              </w:rPr>
              <w:t xml:space="preserve"> </w:t>
            </w:r>
            <w:r w:rsidRPr="00606A2F">
              <w:rPr>
                <w:rFonts w:ascii="Times New Roman" w:eastAsia="Times New Roman" w:hAnsi="Times New Roman" w:cs="Times New Roman"/>
                <w:color w:val="000000"/>
                <w:sz w:val="24"/>
                <w:szCs w:val="24"/>
              </w:rPr>
              <w:t>mm Surface   (PG 76-22)</w:t>
            </w:r>
          </w:p>
        </w:tc>
        <w:tc>
          <w:tcPr>
            <w:tcW w:w="1665" w:type="dxa"/>
            <w:shd w:val="clear" w:color="auto" w:fill="auto"/>
            <w:noWrap/>
            <w:vAlign w:val="center"/>
            <w:hideMark/>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-12</w:t>
            </w:r>
          </w:p>
        </w:tc>
        <w:tc>
          <w:tcPr>
            <w:tcW w:w="1769" w:type="dxa"/>
            <w:vAlign w:val="center"/>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59.2</w:t>
            </w:r>
          </w:p>
        </w:tc>
        <w:tc>
          <w:tcPr>
            <w:tcW w:w="1561" w:type="dxa"/>
            <w:vAlign w:val="center"/>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51.3</w:t>
            </w:r>
          </w:p>
        </w:tc>
        <w:tc>
          <w:tcPr>
            <w:tcW w:w="1665" w:type="dxa"/>
            <w:shd w:val="clear" w:color="auto" w:fill="auto"/>
            <w:noWrap/>
            <w:vAlign w:val="center"/>
            <w:hideMark/>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532.7</w:t>
            </w:r>
          </w:p>
        </w:tc>
      </w:tr>
      <w:tr w:rsidR="00DC6343" w:rsidRPr="00606A2F" w:rsidTr="00FF0FA7">
        <w:trPr>
          <w:trHeight w:val="550"/>
          <w:jc w:val="center"/>
        </w:trPr>
        <w:tc>
          <w:tcPr>
            <w:tcW w:w="2312" w:type="dxa"/>
            <w:shd w:val="clear" w:color="auto" w:fill="auto"/>
            <w:noWrap/>
            <w:vAlign w:val="center"/>
            <w:hideMark/>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2</w:t>
            </w:r>
            <w:r w:rsidR="003E2E5F">
              <w:rPr>
                <w:rFonts w:ascii="Times New Roman" w:eastAsia="Times New Roman" w:hAnsi="Times New Roman" w:cs="Times New Roman"/>
                <w:color w:val="000000"/>
                <w:sz w:val="24"/>
                <w:szCs w:val="24"/>
              </w:rPr>
              <w:t xml:space="preserve"> </w:t>
            </w:r>
            <w:r w:rsidRPr="00606A2F">
              <w:rPr>
                <w:rFonts w:ascii="Times New Roman" w:eastAsia="Times New Roman" w:hAnsi="Times New Roman" w:cs="Times New Roman"/>
                <w:color w:val="000000"/>
                <w:sz w:val="24"/>
                <w:szCs w:val="24"/>
              </w:rPr>
              <w:t>in 19</w:t>
            </w:r>
            <w:r w:rsidR="003E2E5F">
              <w:rPr>
                <w:rFonts w:ascii="Times New Roman" w:eastAsia="Times New Roman" w:hAnsi="Times New Roman" w:cs="Times New Roman"/>
                <w:color w:val="000000"/>
                <w:sz w:val="24"/>
                <w:szCs w:val="24"/>
              </w:rPr>
              <w:t xml:space="preserve"> </w:t>
            </w:r>
            <w:r w:rsidRPr="00606A2F">
              <w:rPr>
                <w:rFonts w:ascii="Times New Roman" w:eastAsia="Times New Roman" w:hAnsi="Times New Roman" w:cs="Times New Roman"/>
                <w:color w:val="000000"/>
                <w:sz w:val="24"/>
                <w:szCs w:val="24"/>
              </w:rPr>
              <w:t>mm INT</w:t>
            </w:r>
          </w:p>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 xml:space="preserve"> (PG 64-28)</w:t>
            </w:r>
          </w:p>
        </w:tc>
        <w:tc>
          <w:tcPr>
            <w:tcW w:w="1665" w:type="dxa"/>
            <w:shd w:val="clear" w:color="auto" w:fill="auto"/>
            <w:noWrap/>
            <w:vAlign w:val="center"/>
            <w:hideMark/>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-18</w:t>
            </w:r>
          </w:p>
        </w:tc>
        <w:tc>
          <w:tcPr>
            <w:tcW w:w="1769" w:type="dxa"/>
            <w:vAlign w:val="center"/>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59.3</w:t>
            </w:r>
          </w:p>
        </w:tc>
        <w:tc>
          <w:tcPr>
            <w:tcW w:w="1561" w:type="dxa"/>
            <w:vAlign w:val="center"/>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50.9</w:t>
            </w:r>
          </w:p>
        </w:tc>
        <w:tc>
          <w:tcPr>
            <w:tcW w:w="1665" w:type="dxa"/>
            <w:shd w:val="clear" w:color="auto" w:fill="auto"/>
            <w:noWrap/>
            <w:vAlign w:val="center"/>
            <w:hideMark/>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Failed</w:t>
            </w:r>
          </w:p>
        </w:tc>
      </w:tr>
      <w:tr w:rsidR="00DC6343" w:rsidRPr="00606A2F" w:rsidTr="00FF0FA7">
        <w:trPr>
          <w:trHeight w:val="550"/>
          <w:jc w:val="center"/>
        </w:trPr>
        <w:tc>
          <w:tcPr>
            <w:tcW w:w="2312" w:type="dxa"/>
            <w:shd w:val="clear" w:color="auto" w:fill="auto"/>
            <w:noWrap/>
            <w:vAlign w:val="center"/>
            <w:hideMark/>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6</w:t>
            </w:r>
            <w:r w:rsidR="003E2E5F">
              <w:rPr>
                <w:rFonts w:ascii="Times New Roman" w:eastAsia="Times New Roman" w:hAnsi="Times New Roman" w:cs="Times New Roman"/>
                <w:color w:val="000000"/>
                <w:sz w:val="24"/>
                <w:szCs w:val="24"/>
              </w:rPr>
              <w:t xml:space="preserve"> </w:t>
            </w:r>
            <w:r w:rsidRPr="00606A2F">
              <w:rPr>
                <w:rFonts w:ascii="Times New Roman" w:eastAsia="Times New Roman" w:hAnsi="Times New Roman" w:cs="Times New Roman"/>
                <w:color w:val="000000"/>
                <w:sz w:val="24"/>
                <w:szCs w:val="24"/>
              </w:rPr>
              <w:t>in 37.5</w:t>
            </w:r>
            <w:r w:rsidR="003E2E5F">
              <w:rPr>
                <w:rFonts w:ascii="Times New Roman" w:eastAsia="Times New Roman" w:hAnsi="Times New Roman" w:cs="Times New Roman"/>
                <w:color w:val="000000"/>
                <w:sz w:val="24"/>
                <w:szCs w:val="24"/>
              </w:rPr>
              <w:t xml:space="preserve"> </w:t>
            </w:r>
            <w:r w:rsidRPr="00606A2F">
              <w:rPr>
                <w:rFonts w:ascii="Times New Roman" w:eastAsia="Times New Roman" w:hAnsi="Times New Roman" w:cs="Times New Roman"/>
                <w:color w:val="000000"/>
                <w:sz w:val="24"/>
                <w:szCs w:val="24"/>
              </w:rPr>
              <w:t>mm ATB</w:t>
            </w:r>
          </w:p>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 xml:space="preserve">  (PG 64-22)</w:t>
            </w:r>
          </w:p>
        </w:tc>
        <w:tc>
          <w:tcPr>
            <w:tcW w:w="1665" w:type="dxa"/>
            <w:shd w:val="clear" w:color="auto" w:fill="auto"/>
            <w:noWrap/>
            <w:vAlign w:val="center"/>
            <w:hideMark/>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-12</w:t>
            </w:r>
          </w:p>
        </w:tc>
        <w:tc>
          <w:tcPr>
            <w:tcW w:w="1769" w:type="dxa"/>
            <w:vAlign w:val="center"/>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59.2</w:t>
            </w:r>
          </w:p>
        </w:tc>
        <w:tc>
          <w:tcPr>
            <w:tcW w:w="1561" w:type="dxa"/>
            <w:vAlign w:val="center"/>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51.2</w:t>
            </w:r>
          </w:p>
        </w:tc>
        <w:tc>
          <w:tcPr>
            <w:tcW w:w="1665" w:type="dxa"/>
            <w:shd w:val="clear" w:color="auto" w:fill="auto"/>
            <w:noWrap/>
            <w:vAlign w:val="center"/>
            <w:hideMark/>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 xml:space="preserve">256.4  </w:t>
            </w:r>
          </w:p>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(2 out of 4 failed)</w:t>
            </w:r>
          </w:p>
        </w:tc>
      </w:tr>
      <w:tr w:rsidR="00DC6343" w:rsidRPr="00606A2F" w:rsidTr="00FF0FA7">
        <w:trPr>
          <w:trHeight w:val="550"/>
          <w:jc w:val="center"/>
        </w:trPr>
        <w:tc>
          <w:tcPr>
            <w:tcW w:w="2312" w:type="dxa"/>
            <w:shd w:val="clear" w:color="auto" w:fill="auto"/>
            <w:noWrap/>
            <w:vAlign w:val="center"/>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4</w:t>
            </w:r>
            <w:r w:rsidR="003E2E5F">
              <w:rPr>
                <w:rFonts w:ascii="Times New Roman" w:eastAsia="Times New Roman" w:hAnsi="Times New Roman" w:cs="Times New Roman"/>
                <w:color w:val="000000"/>
                <w:sz w:val="24"/>
                <w:szCs w:val="24"/>
              </w:rPr>
              <w:t xml:space="preserve"> </w:t>
            </w:r>
            <w:r w:rsidRPr="00606A2F">
              <w:rPr>
                <w:rFonts w:ascii="Times New Roman" w:eastAsia="Times New Roman" w:hAnsi="Times New Roman" w:cs="Times New Roman"/>
                <w:color w:val="000000"/>
                <w:sz w:val="24"/>
                <w:szCs w:val="24"/>
              </w:rPr>
              <w:t>in 37.5</w:t>
            </w:r>
            <w:r w:rsidR="003E2E5F">
              <w:rPr>
                <w:rFonts w:ascii="Times New Roman" w:eastAsia="Times New Roman" w:hAnsi="Times New Roman" w:cs="Times New Roman"/>
                <w:color w:val="000000"/>
                <w:sz w:val="24"/>
                <w:szCs w:val="24"/>
              </w:rPr>
              <w:t xml:space="preserve"> </w:t>
            </w:r>
            <w:r w:rsidRPr="00606A2F">
              <w:rPr>
                <w:rFonts w:ascii="Times New Roman" w:eastAsia="Times New Roman" w:hAnsi="Times New Roman" w:cs="Times New Roman"/>
                <w:color w:val="000000"/>
                <w:sz w:val="24"/>
                <w:szCs w:val="24"/>
              </w:rPr>
              <w:t>mm FRL</w:t>
            </w:r>
          </w:p>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(PG 64-22)</w:t>
            </w:r>
          </w:p>
        </w:tc>
        <w:tc>
          <w:tcPr>
            <w:tcW w:w="1665" w:type="dxa"/>
            <w:shd w:val="clear" w:color="auto" w:fill="auto"/>
            <w:noWrap/>
            <w:vAlign w:val="center"/>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-12</w:t>
            </w:r>
          </w:p>
        </w:tc>
        <w:tc>
          <w:tcPr>
            <w:tcW w:w="1769" w:type="dxa"/>
            <w:vAlign w:val="center"/>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59.3</w:t>
            </w:r>
          </w:p>
        </w:tc>
        <w:tc>
          <w:tcPr>
            <w:tcW w:w="1561" w:type="dxa"/>
            <w:vAlign w:val="center"/>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50.9</w:t>
            </w:r>
          </w:p>
        </w:tc>
        <w:tc>
          <w:tcPr>
            <w:tcW w:w="1665" w:type="dxa"/>
            <w:shd w:val="clear" w:color="auto" w:fill="auto"/>
            <w:noWrap/>
            <w:vAlign w:val="center"/>
          </w:tcPr>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 xml:space="preserve">317.6 </w:t>
            </w:r>
          </w:p>
          <w:p w:rsidR="00DC6343" w:rsidRPr="00606A2F" w:rsidRDefault="00DC6343" w:rsidP="0074544E">
            <w:pPr>
              <w:spacing w:after="0" w:line="240" w:lineRule="auto"/>
              <w:jc w:val="center"/>
              <w:rPr>
                <w:rFonts w:ascii="Times New Roman" w:eastAsia="Times New Roman" w:hAnsi="Times New Roman" w:cs="Times New Roman"/>
                <w:color w:val="000000"/>
                <w:sz w:val="24"/>
                <w:szCs w:val="24"/>
              </w:rPr>
            </w:pPr>
            <w:r w:rsidRPr="00606A2F">
              <w:rPr>
                <w:rFonts w:ascii="Times New Roman" w:eastAsia="Times New Roman" w:hAnsi="Times New Roman" w:cs="Times New Roman"/>
                <w:color w:val="000000"/>
                <w:sz w:val="24"/>
                <w:szCs w:val="24"/>
              </w:rPr>
              <w:t>(3</w:t>
            </w:r>
            <w:r w:rsidR="003E2E5F">
              <w:rPr>
                <w:rFonts w:ascii="Times New Roman" w:eastAsia="Times New Roman" w:hAnsi="Times New Roman" w:cs="Times New Roman"/>
                <w:color w:val="000000"/>
                <w:sz w:val="24"/>
                <w:szCs w:val="24"/>
              </w:rPr>
              <w:t xml:space="preserve"> </w:t>
            </w:r>
            <w:r w:rsidRPr="00606A2F">
              <w:rPr>
                <w:rFonts w:ascii="Times New Roman" w:eastAsia="Times New Roman" w:hAnsi="Times New Roman" w:cs="Times New Roman"/>
                <w:color w:val="000000"/>
                <w:sz w:val="24"/>
                <w:szCs w:val="24"/>
              </w:rPr>
              <w:t>out of 4 failed)</w:t>
            </w:r>
          </w:p>
        </w:tc>
      </w:tr>
    </w:tbl>
    <w:p w:rsidR="00654EB7" w:rsidRDefault="00654EB7" w:rsidP="00654EB7">
      <w:pPr>
        <w:spacing w:after="0" w:line="360" w:lineRule="auto"/>
        <w:jc w:val="both"/>
        <w:rPr>
          <w:rFonts w:ascii="Times New Roman" w:hAnsi="Times New Roman" w:cs="Times New Roman"/>
          <w:sz w:val="24"/>
          <w:szCs w:val="24"/>
        </w:rPr>
      </w:pPr>
    </w:p>
    <w:p w:rsidR="00DC6343" w:rsidRDefault="00DC6343" w:rsidP="00654EB7">
      <w:pPr>
        <w:spacing w:after="0" w:line="360" w:lineRule="auto"/>
        <w:jc w:val="both"/>
        <w:rPr>
          <w:rFonts w:ascii="Times New Roman" w:hAnsi="Times New Roman" w:cs="Times New Roman"/>
          <w:sz w:val="24"/>
          <w:szCs w:val="24"/>
        </w:rPr>
      </w:pPr>
      <w:r w:rsidRPr="00606A2F">
        <w:rPr>
          <w:rFonts w:ascii="Times New Roman" w:hAnsi="Times New Roman" w:cs="Times New Roman"/>
          <w:sz w:val="24"/>
          <w:szCs w:val="24"/>
        </w:rPr>
        <w:lastRenderedPageBreak/>
        <w:t>All of the specimens for INT layer and three and two out of four specimens respectively for ATB and FRL layers were failed and fractured during the test. This is because these mixes are stiff in current loading rate of 0.7</w:t>
      </w:r>
      <w:r w:rsidR="003E2E5F">
        <w:rPr>
          <w:rFonts w:ascii="Times New Roman" w:hAnsi="Times New Roman" w:cs="Times New Roman"/>
          <w:sz w:val="24"/>
          <w:szCs w:val="24"/>
        </w:rPr>
        <w:t xml:space="preserve"> </w:t>
      </w:r>
      <w:r w:rsidRPr="00606A2F">
        <w:rPr>
          <w:rFonts w:ascii="Times New Roman" w:hAnsi="Times New Roman" w:cs="Times New Roman"/>
          <w:sz w:val="24"/>
          <w:szCs w:val="24"/>
        </w:rPr>
        <w:t>mm/min. Inspecting the specimens for ATB and FRL showed that the failure can be due to the large nominal aggregate size (37.5</w:t>
      </w:r>
      <w:r w:rsidR="003E2E5F">
        <w:rPr>
          <w:rFonts w:ascii="Times New Roman" w:hAnsi="Times New Roman" w:cs="Times New Roman"/>
          <w:sz w:val="24"/>
          <w:szCs w:val="24"/>
        </w:rPr>
        <w:t xml:space="preserve"> </w:t>
      </w:r>
      <w:r w:rsidRPr="00606A2F">
        <w:rPr>
          <w:rFonts w:ascii="Times New Roman" w:hAnsi="Times New Roman" w:cs="Times New Roman"/>
          <w:sz w:val="24"/>
          <w:szCs w:val="24"/>
        </w:rPr>
        <w:t>mm) for these layers. For FRL layer, the test temperature was (-18</w:t>
      </w:r>
      <w:r w:rsidR="00A55488">
        <w:rPr>
          <w:rFonts w:ascii="Times New Roman" w:hAnsi="Times New Roman" w:cs="Times New Roman"/>
          <w:sz w:val="24"/>
          <w:szCs w:val="24"/>
        </w:rPr>
        <w:t>°</w:t>
      </w:r>
      <w:r w:rsidRPr="00606A2F">
        <w:rPr>
          <w:rFonts w:ascii="Times New Roman" w:hAnsi="Times New Roman" w:cs="Times New Roman"/>
          <w:sz w:val="24"/>
          <w:szCs w:val="24"/>
        </w:rPr>
        <w:t>C)</w:t>
      </w:r>
      <w:r w:rsidR="003E2E5F">
        <w:rPr>
          <w:rFonts w:ascii="Times New Roman" w:hAnsi="Times New Roman" w:cs="Times New Roman"/>
          <w:sz w:val="24"/>
          <w:szCs w:val="24"/>
        </w:rPr>
        <w:t>,</w:t>
      </w:r>
      <w:r w:rsidRPr="00606A2F">
        <w:rPr>
          <w:rFonts w:ascii="Times New Roman" w:hAnsi="Times New Roman" w:cs="Times New Roman"/>
          <w:sz w:val="24"/>
          <w:szCs w:val="24"/>
        </w:rPr>
        <w:t xml:space="preserve"> which is very low compared to other specimens to be tested with the machine at -12</w:t>
      </w:r>
      <w:r w:rsidR="00A55488">
        <w:rPr>
          <w:rFonts w:ascii="Times New Roman" w:hAnsi="Times New Roman" w:cs="Times New Roman"/>
          <w:sz w:val="24"/>
          <w:szCs w:val="24"/>
        </w:rPr>
        <w:t>°</w:t>
      </w:r>
      <w:r w:rsidRPr="00606A2F">
        <w:rPr>
          <w:rFonts w:ascii="Times New Roman" w:hAnsi="Times New Roman" w:cs="Times New Roman"/>
          <w:sz w:val="24"/>
          <w:szCs w:val="24"/>
        </w:rPr>
        <w:t>C</w:t>
      </w:r>
      <w:r w:rsidR="003E2E5F">
        <w:rPr>
          <w:rFonts w:ascii="Times New Roman" w:hAnsi="Times New Roman" w:cs="Times New Roman"/>
          <w:sz w:val="24"/>
          <w:szCs w:val="24"/>
        </w:rPr>
        <w:t>,</w:t>
      </w:r>
      <w:r w:rsidRPr="00606A2F">
        <w:rPr>
          <w:rFonts w:ascii="Times New Roman" w:hAnsi="Times New Roman" w:cs="Times New Roman"/>
          <w:sz w:val="24"/>
          <w:szCs w:val="24"/>
        </w:rPr>
        <w:t xml:space="preserve"> and </w:t>
      </w:r>
      <w:r w:rsidR="003E2E5F">
        <w:rPr>
          <w:rFonts w:ascii="Times New Roman" w:hAnsi="Times New Roman" w:cs="Times New Roman"/>
          <w:sz w:val="24"/>
          <w:szCs w:val="24"/>
        </w:rPr>
        <w:t xml:space="preserve">it </w:t>
      </w:r>
      <w:r w:rsidRPr="00606A2F">
        <w:rPr>
          <w:rFonts w:ascii="Times New Roman" w:hAnsi="Times New Roman" w:cs="Times New Roman"/>
          <w:sz w:val="24"/>
          <w:szCs w:val="24"/>
        </w:rPr>
        <w:t xml:space="preserve">seems to be very stiff mix. </w:t>
      </w:r>
      <w:r w:rsidR="003E2E5F">
        <w:rPr>
          <w:rFonts w:ascii="Times New Roman" w:hAnsi="Times New Roman" w:cs="Times New Roman"/>
          <w:sz w:val="24"/>
          <w:szCs w:val="24"/>
        </w:rPr>
        <w:t>The f</w:t>
      </w:r>
      <w:r w:rsidRPr="00606A2F">
        <w:rPr>
          <w:rFonts w:ascii="Times New Roman" w:hAnsi="Times New Roman" w:cs="Times New Roman"/>
          <w:sz w:val="24"/>
          <w:szCs w:val="24"/>
        </w:rPr>
        <w:t>irst recommendation is to decrease loading rate from 0.7</w:t>
      </w:r>
      <w:r w:rsidR="003E2E5F">
        <w:rPr>
          <w:rFonts w:ascii="Times New Roman" w:hAnsi="Times New Roman" w:cs="Times New Roman"/>
          <w:sz w:val="24"/>
          <w:szCs w:val="24"/>
        </w:rPr>
        <w:t xml:space="preserve"> </w:t>
      </w:r>
      <w:r w:rsidRPr="00606A2F">
        <w:rPr>
          <w:rFonts w:ascii="Times New Roman" w:hAnsi="Times New Roman" w:cs="Times New Roman"/>
          <w:sz w:val="24"/>
          <w:szCs w:val="24"/>
        </w:rPr>
        <w:t xml:space="preserve">mm/min to </w:t>
      </w:r>
      <w:r w:rsidR="00654EB7">
        <w:rPr>
          <w:rFonts w:ascii="Times New Roman" w:hAnsi="Times New Roman" w:cs="Times New Roman"/>
          <w:sz w:val="24"/>
          <w:szCs w:val="24"/>
        </w:rPr>
        <w:t xml:space="preserve">a </w:t>
      </w:r>
      <w:r w:rsidRPr="00606A2F">
        <w:rPr>
          <w:rFonts w:ascii="Times New Roman" w:hAnsi="Times New Roman" w:cs="Times New Roman"/>
          <w:sz w:val="24"/>
          <w:szCs w:val="24"/>
        </w:rPr>
        <w:t xml:space="preserve">lower rate. </w:t>
      </w:r>
      <w:r w:rsidR="003E2E5F">
        <w:rPr>
          <w:rFonts w:ascii="Times New Roman" w:hAnsi="Times New Roman" w:cs="Times New Roman"/>
          <w:sz w:val="24"/>
          <w:szCs w:val="24"/>
        </w:rPr>
        <w:t xml:space="preserve">The second recommendation is to </w:t>
      </w:r>
      <w:r w:rsidRPr="00606A2F">
        <w:rPr>
          <w:rFonts w:ascii="Times New Roman" w:hAnsi="Times New Roman" w:cs="Times New Roman"/>
          <w:sz w:val="24"/>
          <w:szCs w:val="24"/>
        </w:rPr>
        <w:t>investigate the results of DCT test for FRL layer and</w:t>
      </w:r>
      <w:r w:rsidR="003E2E5F">
        <w:rPr>
          <w:rFonts w:ascii="Times New Roman" w:hAnsi="Times New Roman" w:cs="Times New Roman"/>
          <w:sz w:val="24"/>
          <w:szCs w:val="24"/>
        </w:rPr>
        <w:t>,</w:t>
      </w:r>
      <w:r w:rsidRPr="00606A2F">
        <w:rPr>
          <w:rFonts w:ascii="Times New Roman" w:hAnsi="Times New Roman" w:cs="Times New Roman"/>
          <w:sz w:val="24"/>
          <w:szCs w:val="24"/>
        </w:rPr>
        <w:t xml:space="preserve"> if </w:t>
      </w:r>
      <w:r w:rsidR="003E2E5F">
        <w:rPr>
          <w:rFonts w:ascii="Times New Roman" w:hAnsi="Times New Roman" w:cs="Times New Roman"/>
          <w:sz w:val="24"/>
          <w:szCs w:val="24"/>
        </w:rPr>
        <w:t xml:space="preserve">a </w:t>
      </w:r>
      <w:r w:rsidR="00654EB7">
        <w:rPr>
          <w:rFonts w:ascii="Times New Roman" w:hAnsi="Times New Roman" w:cs="Times New Roman"/>
          <w:sz w:val="24"/>
          <w:szCs w:val="24"/>
        </w:rPr>
        <w:t>similar trend</w:t>
      </w:r>
      <w:r w:rsidRPr="00606A2F">
        <w:rPr>
          <w:rFonts w:ascii="Times New Roman" w:hAnsi="Times New Roman" w:cs="Times New Roman"/>
          <w:sz w:val="24"/>
          <w:szCs w:val="24"/>
        </w:rPr>
        <w:t xml:space="preserve"> </w:t>
      </w:r>
      <w:r w:rsidR="00654EB7">
        <w:rPr>
          <w:rFonts w:ascii="Times New Roman" w:hAnsi="Times New Roman" w:cs="Times New Roman"/>
          <w:sz w:val="24"/>
          <w:szCs w:val="24"/>
        </w:rPr>
        <w:t>is</w:t>
      </w:r>
      <w:r w:rsidRPr="00606A2F">
        <w:rPr>
          <w:rFonts w:ascii="Times New Roman" w:hAnsi="Times New Roman" w:cs="Times New Roman"/>
          <w:sz w:val="24"/>
          <w:szCs w:val="24"/>
        </w:rPr>
        <w:t xml:space="preserve"> obtained in that test</w:t>
      </w:r>
      <w:r w:rsidR="00654EB7">
        <w:rPr>
          <w:rFonts w:ascii="Times New Roman" w:hAnsi="Times New Roman" w:cs="Times New Roman"/>
          <w:sz w:val="24"/>
          <w:szCs w:val="24"/>
        </w:rPr>
        <w:t>,</w:t>
      </w:r>
      <w:r w:rsidRPr="00606A2F">
        <w:rPr>
          <w:rFonts w:ascii="Times New Roman" w:hAnsi="Times New Roman" w:cs="Times New Roman"/>
          <w:sz w:val="24"/>
          <w:szCs w:val="24"/>
        </w:rPr>
        <w:t xml:space="preserve"> to do </w:t>
      </w:r>
      <w:r w:rsidR="003E2E5F">
        <w:rPr>
          <w:rFonts w:ascii="Times New Roman" w:hAnsi="Times New Roman" w:cs="Times New Roman"/>
          <w:sz w:val="24"/>
          <w:szCs w:val="24"/>
        </w:rPr>
        <w:t xml:space="preserve">a </w:t>
      </w:r>
      <w:r w:rsidRPr="00606A2F">
        <w:rPr>
          <w:rFonts w:ascii="Times New Roman" w:hAnsi="Times New Roman" w:cs="Times New Roman"/>
          <w:sz w:val="24"/>
          <w:szCs w:val="24"/>
        </w:rPr>
        <w:t>binder extraction to confirm the binder type</w:t>
      </w:r>
      <w:r w:rsidR="00654EB7">
        <w:rPr>
          <w:rFonts w:ascii="Times New Roman" w:hAnsi="Times New Roman" w:cs="Times New Roman"/>
          <w:sz w:val="24"/>
          <w:szCs w:val="24"/>
        </w:rPr>
        <w:t>. O</w:t>
      </w:r>
      <w:r w:rsidRPr="00606A2F">
        <w:rPr>
          <w:rFonts w:ascii="Times New Roman" w:hAnsi="Times New Roman" w:cs="Times New Roman"/>
          <w:sz w:val="24"/>
          <w:szCs w:val="24"/>
        </w:rPr>
        <w:t>therwise</w:t>
      </w:r>
      <w:r w:rsidR="00654EB7">
        <w:rPr>
          <w:rFonts w:ascii="Times New Roman" w:hAnsi="Times New Roman" w:cs="Times New Roman"/>
          <w:sz w:val="24"/>
          <w:szCs w:val="24"/>
        </w:rPr>
        <w:t>,</w:t>
      </w:r>
      <w:r w:rsidRPr="00606A2F">
        <w:rPr>
          <w:rFonts w:ascii="Times New Roman" w:hAnsi="Times New Roman" w:cs="Times New Roman"/>
          <w:sz w:val="24"/>
          <w:szCs w:val="24"/>
        </w:rPr>
        <w:t xml:space="preserve"> SCB test for this layer needs to be rerun.</w:t>
      </w:r>
    </w:p>
    <w:p w:rsidR="00606A2F" w:rsidRDefault="00606A2F" w:rsidP="0074544E">
      <w:pPr>
        <w:spacing w:after="0" w:line="360" w:lineRule="auto"/>
        <w:jc w:val="both"/>
        <w:rPr>
          <w:rFonts w:ascii="Times New Roman" w:hAnsi="Times New Roman" w:cs="Times New Roman"/>
          <w:sz w:val="24"/>
          <w:szCs w:val="24"/>
        </w:rPr>
      </w:pPr>
    </w:p>
    <w:p w:rsidR="00606A2F" w:rsidRDefault="00606A2F" w:rsidP="0074544E">
      <w:pPr>
        <w:spacing w:after="0" w:line="360" w:lineRule="auto"/>
        <w:jc w:val="both"/>
        <w:rPr>
          <w:rFonts w:ascii="Times New Roman" w:hAnsi="Times New Roman" w:cs="Times New Roman"/>
          <w:sz w:val="24"/>
          <w:szCs w:val="24"/>
        </w:rPr>
      </w:pPr>
    </w:p>
    <w:p w:rsidR="00606A2F" w:rsidRPr="00606A2F" w:rsidRDefault="00606A2F" w:rsidP="0074544E">
      <w:pPr>
        <w:pStyle w:val="Heading2"/>
        <w:spacing w:before="0" w:line="360" w:lineRule="auto"/>
        <w:rPr>
          <w:rFonts w:ascii="Times New Roman" w:hAnsi="Times New Roman" w:cs="Times New Roman"/>
          <w:b/>
          <w:color w:val="auto"/>
          <w:sz w:val="24"/>
          <w:szCs w:val="24"/>
        </w:rPr>
      </w:pPr>
      <w:r w:rsidRPr="00606A2F">
        <w:rPr>
          <w:rFonts w:ascii="Times New Roman" w:hAnsi="Times New Roman" w:cs="Times New Roman"/>
          <w:b/>
          <w:color w:val="auto"/>
          <w:sz w:val="24"/>
          <w:szCs w:val="24"/>
        </w:rPr>
        <w:t>References</w:t>
      </w:r>
    </w:p>
    <w:p w:rsidR="00606A2F" w:rsidRPr="00606A2F" w:rsidRDefault="00606A2F" w:rsidP="0074544E">
      <w:p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[1] National Cooperative Highway Research Program, “Guide for Mechanistic-Empirical Design of New and Rehabilitated Pavement Structures.” NCHRP, Washington, D.C. (2004)</w:t>
      </w:r>
    </w:p>
    <w:p w:rsidR="00606A2F" w:rsidRPr="00606A2F" w:rsidRDefault="00606A2F" w:rsidP="0074544E">
      <w:pPr>
        <w:spacing w:after="0" w:line="360" w:lineRule="auto"/>
        <w:rPr>
          <w:rFonts w:ascii="Times New Roman" w:hAnsi="Times New Roman" w:cs="Times New Roman"/>
          <w:sz w:val="24"/>
          <w:szCs w:val="24"/>
        </w:rPr>
      </w:pPr>
      <w:r w:rsidRPr="00606A2F">
        <w:rPr>
          <w:rFonts w:ascii="Times New Roman" w:hAnsi="Times New Roman" w:cs="Times New Roman"/>
          <w:sz w:val="24"/>
          <w:szCs w:val="24"/>
        </w:rPr>
        <w:t>[2] Romanoschi, Stefan A., and John B. Metcalf. "Errors in pavement layer moduli backcalculation due to improper modeling of the layer interface condition." Proceedings of the 82nd TRB Annual Meeting, Washington, DC. 2003.</w:t>
      </w:r>
    </w:p>
    <w:p w:rsidR="00606A2F" w:rsidRPr="00606A2F" w:rsidRDefault="00606A2F" w:rsidP="0074544E">
      <w:pPr>
        <w:spacing w:after="0" w:line="360" w:lineRule="auto"/>
        <w:jc w:val="both"/>
        <w:rPr>
          <w:rFonts w:ascii="Times New Roman" w:hAnsi="Times New Roman" w:cs="Times New Roman"/>
          <w:sz w:val="24"/>
          <w:szCs w:val="24"/>
        </w:rPr>
      </w:pPr>
    </w:p>
    <w:sectPr w:rsidR="00606A2F" w:rsidRPr="00606A2F" w:rsidSect="00143A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2D" w:rsidRDefault="00AC6D2D" w:rsidP="00054753">
      <w:pPr>
        <w:spacing w:after="0" w:line="240" w:lineRule="auto"/>
      </w:pPr>
      <w:r>
        <w:separator/>
      </w:r>
    </w:p>
  </w:endnote>
  <w:endnote w:type="continuationSeparator" w:id="0">
    <w:p w:rsidR="00AC6D2D" w:rsidRDefault="00AC6D2D" w:rsidP="0005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316724"/>
      <w:docPartObj>
        <w:docPartGallery w:val="Page Numbers (Bottom of Page)"/>
        <w:docPartUnique/>
      </w:docPartObj>
    </w:sdtPr>
    <w:sdtEndPr>
      <w:rPr>
        <w:noProof/>
      </w:rPr>
    </w:sdtEndPr>
    <w:sdtContent>
      <w:p w:rsidR="00C4354B" w:rsidRDefault="00C4354B">
        <w:pPr>
          <w:pStyle w:val="Footer"/>
          <w:jc w:val="center"/>
        </w:pPr>
        <w:r>
          <w:fldChar w:fldCharType="begin"/>
        </w:r>
        <w:r>
          <w:instrText xml:space="preserve"> PAGE   \* MERGEFORMAT </w:instrText>
        </w:r>
        <w:r>
          <w:fldChar w:fldCharType="separate"/>
        </w:r>
        <w:r w:rsidR="00092428">
          <w:rPr>
            <w:noProof/>
          </w:rPr>
          <w:t>1</w:t>
        </w:r>
        <w:r>
          <w:rPr>
            <w:noProof/>
          </w:rPr>
          <w:fldChar w:fldCharType="end"/>
        </w:r>
      </w:p>
    </w:sdtContent>
  </w:sdt>
  <w:p w:rsidR="00C4354B" w:rsidRDefault="00C43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46964150"/>
      <w:docPartObj>
        <w:docPartGallery w:val="Page Numbers (Bottom of Page)"/>
        <w:docPartUnique/>
      </w:docPartObj>
    </w:sdtPr>
    <w:sdtEndPr>
      <w:rPr>
        <w:noProof/>
      </w:rPr>
    </w:sdtEndPr>
    <w:sdtContent>
      <w:p w:rsidR="00C4354B" w:rsidRPr="0074544E" w:rsidRDefault="00C4354B">
        <w:pPr>
          <w:pStyle w:val="Footer"/>
          <w:jc w:val="center"/>
          <w:rPr>
            <w:rFonts w:ascii="Times New Roman" w:hAnsi="Times New Roman" w:cs="Times New Roman"/>
            <w:sz w:val="24"/>
            <w:szCs w:val="24"/>
          </w:rPr>
        </w:pPr>
        <w:r w:rsidRPr="0074544E">
          <w:rPr>
            <w:rFonts w:ascii="Times New Roman" w:hAnsi="Times New Roman" w:cs="Times New Roman"/>
            <w:sz w:val="24"/>
            <w:szCs w:val="24"/>
          </w:rPr>
          <w:fldChar w:fldCharType="begin"/>
        </w:r>
        <w:r w:rsidRPr="0074544E">
          <w:rPr>
            <w:rFonts w:ascii="Times New Roman" w:hAnsi="Times New Roman" w:cs="Times New Roman"/>
            <w:sz w:val="24"/>
            <w:szCs w:val="24"/>
          </w:rPr>
          <w:instrText xml:space="preserve"> PAGE   \* MERGEFORMAT </w:instrText>
        </w:r>
        <w:r w:rsidRPr="0074544E">
          <w:rPr>
            <w:rFonts w:ascii="Times New Roman" w:hAnsi="Times New Roman" w:cs="Times New Roman"/>
            <w:sz w:val="24"/>
            <w:szCs w:val="24"/>
          </w:rPr>
          <w:fldChar w:fldCharType="separate"/>
        </w:r>
        <w:r w:rsidR="00092428">
          <w:rPr>
            <w:rFonts w:ascii="Times New Roman" w:hAnsi="Times New Roman" w:cs="Times New Roman"/>
            <w:noProof/>
            <w:sz w:val="24"/>
            <w:szCs w:val="24"/>
          </w:rPr>
          <w:t>3</w:t>
        </w:r>
        <w:r w:rsidRPr="0074544E">
          <w:rPr>
            <w:rFonts w:ascii="Times New Roman" w:hAnsi="Times New Roman" w:cs="Times New Roman"/>
            <w:noProof/>
            <w:sz w:val="24"/>
            <w:szCs w:val="24"/>
          </w:rPr>
          <w:fldChar w:fldCharType="end"/>
        </w:r>
      </w:p>
    </w:sdtContent>
  </w:sdt>
  <w:p w:rsidR="00C4354B" w:rsidRDefault="00C43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2D" w:rsidRDefault="00AC6D2D" w:rsidP="00054753">
      <w:pPr>
        <w:spacing w:after="0" w:line="240" w:lineRule="auto"/>
      </w:pPr>
      <w:r>
        <w:separator/>
      </w:r>
    </w:p>
  </w:footnote>
  <w:footnote w:type="continuationSeparator" w:id="0">
    <w:p w:rsidR="00AC6D2D" w:rsidRDefault="00AC6D2D" w:rsidP="00054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4pt;height:9pt" o:bullet="t">
        <v:imagedata r:id="rId1" o:title="BD21327_"/>
      </v:shape>
    </w:pict>
  </w:numPicBullet>
  <w:abstractNum w:abstractNumId="0">
    <w:nsid w:val="08334227"/>
    <w:multiLevelType w:val="hybridMultilevel"/>
    <w:tmpl w:val="BFF22F1C"/>
    <w:lvl w:ilvl="0" w:tplc="89C61C3E">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7245F2"/>
    <w:multiLevelType w:val="hybridMultilevel"/>
    <w:tmpl w:val="1B505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8F0837"/>
    <w:multiLevelType w:val="hybridMultilevel"/>
    <w:tmpl w:val="CEF4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2189D"/>
    <w:multiLevelType w:val="hybridMultilevel"/>
    <w:tmpl w:val="0ABE7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391506"/>
    <w:multiLevelType w:val="hybridMultilevel"/>
    <w:tmpl w:val="9B82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11392"/>
    <w:multiLevelType w:val="hybridMultilevel"/>
    <w:tmpl w:val="F9E6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D308F"/>
    <w:multiLevelType w:val="hybridMultilevel"/>
    <w:tmpl w:val="5EECDA5C"/>
    <w:lvl w:ilvl="0" w:tplc="E8F8FA1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D201D"/>
    <w:multiLevelType w:val="hybridMultilevel"/>
    <w:tmpl w:val="3472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A4B41"/>
    <w:multiLevelType w:val="hybridMultilevel"/>
    <w:tmpl w:val="1412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33500"/>
    <w:multiLevelType w:val="hybridMultilevel"/>
    <w:tmpl w:val="03E8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C1EFB"/>
    <w:multiLevelType w:val="hybridMultilevel"/>
    <w:tmpl w:val="86D0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B2772"/>
    <w:multiLevelType w:val="hybridMultilevel"/>
    <w:tmpl w:val="174A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16344"/>
    <w:multiLevelType w:val="hybridMultilevel"/>
    <w:tmpl w:val="FE14D268"/>
    <w:lvl w:ilvl="0" w:tplc="2BEC5F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C9364B"/>
    <w:multiLevelType w:val="hybridMultilevel"/>
    <w:tmpl w:val="10D6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D416ED"/>
    <w:multiLevelType w:val="hybridMultilevel"/>
    <w:tmpl w:val="7310A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697BF6"/>
    <w:multiLevelType w:val="hybridMultilevel"/>
    <w:tmpl w:val="45540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551BF"/>
    <w:multiLevelType w:val="hybridMultilevel"/>
    <w:tmpl w:val="A7588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257F64"/>
    <w:multiLevelType w:val="hybridMultilevel"/>
    <w:tmpl w:val="D396D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D85ABC"/>
    <w:multiLevelType w:val="hybridMultilevel"/>
    <w:tmpl w:val="4E1A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D66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23D5324"/>
    <w:multiLevelType w:val="hybridMultilevel"/>
    <w:tmpl w:val="C822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C115FB"/>
    <w:multiLevelType w:val="hybridMultilevel"/>
    <w:tmpl w:val="5F4E9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37456A4"/>
    <w:multiLevelType w:val="hybridMultilevel"/>
    <w:tmpl w:val="1A9C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B90745"/>
    <w:multiLevelType w:val="hybridMultilevel"/>
    <w:tmpl w:val="D7ACA490"/>
    <w:lvl w:ilvl="0" w:tplc="04090001">
      <w:start w:val="1"/>
      <w:numFmt w:val="bullet"/>
      <w:lvlText w:val=""/>
      <w:lvlJc w:val="left"/>
      <w:pPr>
        <w:ind w:left="720" w:hanging="360"/>
      </w:pPr>
      <w:rPr>
        <w:rFonts w:ascii="Symbol" w:hAnsi="Symbol" w:hint="default"/>
        <w:i w:val="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86971"/>
    <w:multiLevelType w:val="hybridMultilevel"/>
    <w:tmpl w:val="7FE61DE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FB6ECB"/>
    <w:multiLevelType w:val="hybridMultilevel"/>
    <w:tmpl w:val="58A63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753A6E"/>
    <w:multiLevelType w:val="hybridMultilevel"/>
    <w:tmpl w:val="EBD4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0E6066"/>
    <w:multiLevelType w:val="hybridMultilevel"/>
    <w:tmpl w:val="63AADC48"/>
    <w:lvl w:ilvl="0" w:tplc="3AA4F7F4">
      <w:start w:val="1"/>
      <w:numFmt w:val="bullet"/>
      <w:lvlText w:val=""/>
      <w:lvlJc w:val="left"/>
      <w:pPr>
        <w:ind w:left="25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F5173E"/>
    <w:multiLevelType w:val="hybridMultilevel"/>
    <w:tmpl w:val="8F982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1B90D7B"/>
    <w:multiLevelType w:val="hybridMultilevel"/>
    <w:tmpl w:val="B756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F2D3213"/>
    <w:multiLevelType w:val="hybridMultilevel"/>
    <w:tmpl w:val="9618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5"/>
  </w:num>
  <w:num w:numId="4">
    <w:abstractNumId w:val="24"/>
  </w:num>
  <w:num w:numId="5">
    <w:abstractNumId w:val="10"/>
  </w:num>
  <w:num w:numId="6">
    <w:abstractNumId w:val="30"/>
  </w:num>
  <w:num w:numId="7">
    <w:abstractNumId w:val="29"/>
  </w:num>
  <w:num w:numId="8">
    <w:abstractNumId w:val="4"/>
  </w:num>
  <w:num w:numId="9">
    <w:abstractNumId w:val="9"/>
  </w:num>
  <w:num w:numId="10">
    <w:abstractNumId w:val="19"/>
  </w:num>
  <w:num w:numId="11">
    <w:abstractNumId w:val="3"/>
  </w:num>
  <w:num w:numId="12">
    <w:abstractNumId w:val="16"/>
  </w:num>
  <w:num w:numId="13">
    <w:abstractNumId w:val="27"/>
  </w:num>
  <w:num w:numId="14">
    <w:abstractNumId w:val="21"/>
  </w:num>
  <w:num w:numId="15">
    <w:abstractNumId w:val="22"/>
  </w:num>
  <w:num w:numId="16">
    <w:abstractNumId w:val="28"/>
  </w:num>
  <w:num w:numId="17">
    <w:abstractNumId w:val="14"/>
  </w:num>
  <w:num w:numId="18">
    <w:abstractNumId w:val="8"/>
  </w:num>
  <w:num w:numId="19">
    <w:abstractNumId w:val="18"/>
  </w:num>
  <w:num w:numId="20">
    <w:abstractNumId w:val="26"/>
  </w:num>
  <w:num w:numId="21">
    <w:abstractNumId w:val="12"/>
  </w:num>
  <w:num w:numId="22">
    <w:abstractNumId w:val="2"/>
  </w:num>
  <w:num w:numId="23">
    <w:abstractNumId w:val="13"/>
  </w:num>
  <w:num w:numId="24">
    <w:abstractNumId w:val="15"/>
  </w:num>
  <w:num w:numId="25">
    <w:abstractNumId w:val="17"/>
  </w:num>
  <w:num w:numId="26">
    <w:abstractNumId w:val="7"/>
  </w:num>
  <w:num w:numId="27">
    <w:abstractNumId w:val="6"/>
  </w:num>
  <w:num w:numId="28">
    <w:abstractNumId w:val="1"/>
  </w:num>
  <w:num w:numId="29">
    <w:abstractNumId w:val="20"/>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39"/>
    <w:rsid w:val="00001FE7"/>
    <w:rsid w:val="000069AC"/>
    <w:rsid w:val="00007A0F"/>
    <w:rsid w:val="0001179A"/>
    <w:rsid w:val="000145C1"/>
    <w:rsid w:val="00016B97"/>
    <w:rsid w:val="00023677"/>
    <w:rsid w:val="0002556B"/>
    <w:rsid w:val="00026264"/>
    <w:rsid w:val="00031178"/>
    <w:rsid w:val="00034B8F"/>
    <w:rsid w:val="00046582"/>
    <w:rsid w:val="00052878"/>
    <w:rsid w:val="00053C4B"/>
    <w:rsid w:val="00054753"/>
    <w:rsid w:val="00065124"/>
    <w:rsid w:val="00073BC4"/>
    <w:rsid w:val="00074211"/>
    <w:rsid w:val="000755F9"/>
    <w:rsid w:val="00080B05"/>
    <w:rsid w:val="00090918"/>
    <w:rsid w:val="00091C01"/>
    <w:rsid w:val="00092428"/>
    <w:rsid w:val="00096657"/>
    <w:rsid w:val="000A04FA"/>
    <w:rsid w:val="000B026D"/>
    <w:rsid w:val="000C3F24"/>
    <w:rsid w:val="000C4117"/>
    <w:rsid w:val="000C7B57"/>
    <w:rsid w:val="000D0113"/>
    <w:rsid w:val="000D0674"/>
    <w:rsid w:val="000D0B69"/>
    <w:rsid w:val="000D294D"/>
    <w:rsid w:val="000D4889"/>
    <w:rsid w:val="000E0491"/>
    <w:rsid w:val="000E3CB0"/>
    <w:rsid w:val="000E5713"/>
    <w:rsid w:val="000F66EA"/>
    <w:rsid w:val="000F7E22"/>
    <w:rsid w:val="00105362"/>
    <w:rsid w:val="00107680"/>
    <w:rsid w:val="0011308B"/>
    <w:rsid w:val="00113357"/>
    <w:rsid w:val="001133FE"/>
    <w:rsid w:val="00115739"/>
    <w:rsid w:val="00115E3F"/>
    <w:rsid w:val="00116FE1"/>
    <w:rsid w:val="0011705F"/>
    <w:rsid w:val="00121CFC"/>
    <w:rsid w:val="0012460E"/>
    <w:rsid w:val="001275A1"/>
    <w:rsid w:val="00130C50"/>
    <w:rsid w:val="001365EF"/>
    <w:rsid w:val="0013665E"/>
    <w:rsid w:val="00137002"/>
    <w:rsid w:val="00137E5F"/>
    <w:rsid w:val="00142879"/>
    <w:rsid w:val="001435F4"/>
    <w:rsid w:val="00143A2E"/>
    <w:rsid w:val="00144606"/>
    <w:rsid w:val="0014486D"/>
    <w:rsid w:val="00146093"/>
    <w:rsid w:val="0015076E"/>
    <w:rsid w:val="00154805"/>
    <w:rsid w:val="00160E71"/>
    <w:rsid w:val="00163909"/>
    <w:rsid w:val="00164331"/>
    <w:rsid w:val="001709D9"/>
    <w:rsid w:val="001710E2"/>
    <w:rsid w:val="00186D8E"/>
    <w:rsid w:val="001876E1"/>
    <w:rsid w:val="001958E5"/>
    <w:rsid w:val="00195EC1"/>
    <w:rsid w:val="001A0583"/>
    <w:rsid w:val="001A5722"/>
    <w:rsid w:val="001A58C0"/>
    <w:rsid w:val="001A6832"/>
    <w:rsid w:val="001C1A6C"/>
    <w:rsid w:val="001C2CE6"/>
    <w:rsid w:val="001C6308"/>
    <w:rsid w:val="001C63AF"/>
    <w:rsid w:val="001C7CAC"/>
    <w:rsid w:val="001D098F"/>
    <w:rsid w:val="001D1F3D"/>
    <w:rsid w:val="001D4067"/>
    <w:rsid w:val="001D5F03"/>
    <w:rsid w:val="001E6997"/>
    <w:rsid w:val="001E7608"/>
    <w:rsid w:val="001E7C5A"/>
    <w:rsid w:val="001F4211"/>
    <w:rsid w:val="001F46CF"/>
    <w:rsid w:val="001F75B6"/>
    <w:rsid w:val="0020177A"/>
    <w:rsid w:val="00213F6D"/>
    <w:rsid w:val="00223786"/>
    <w:rsid w:val="002246C2"/>
    <w:rsid w:val="00225DF8"/>
    <w:rsid w:val="00233629"/>
    <w:rsid w:val="00234468"/>
    <w:rsid w:val="0023616A"/>
    <w:rsid w:val="00237380"/>
    <w:rsid w:val="00242CD6"/>
    <w:rsid w:val="002449A6"/>
    <w:rsid w:val="00252115"/>
    <w:rsid w:val="002557B7"/>
    <w:rsid w:val="00263B48"/>
    <w:rsid w:val="00272D90"/>
    <w:rsid w:val="002767D9"/>
    <w:rsid w:val="00277A61"/>
    <w:rsid w:val="00280620"/>
    <w:rsid w:val="00281C04"/>
    <w:rsid w:val="00283912"/>
    <w:rsid w:val="0029310F"/>
    <w:rsid w:val="002A0344"/>
    <w:rsid w:val="002A6741"/>
    <w:rsid w:val="002A707C"/>
    <w:rsid w:val="002A774A"/>
    <w:rsid w:val="002B3205"/>
    <w:rsid w:val="002C0A2E"/>
    <w:rsid w:val="002C2AAB"/>
    <w:rsid w:val="002C41CB"/>
    <w:rsid w:val="002C774B"/>
    <w:rsid w:val="002D27BD"/>
    <w:rsid w:val="002D7A9B"/>
    <w:rsid w:val="002E17A0"/>
    <w:rsid w:val="002F4DCE"/>
    <w:rsid w:val="002F663B"/>
    <w:rsid w:val="002F6AEF"/>
    <w:rsid w:val="002F7D62"/>
    <w:rsid w:val="003031FC"/>
    <w:rsid w:val="00306E80"/>
    <w:rsid w:val="00307098"/>
    <w:rsid w:val="00307F0B"/>
    <w:rsid w:val="0031192F"/>
    <w:rsid w:val="00316181"/>
    <w:rsid w:val="00321EBA"/>
    <w:rsid w:val="00326CCB"/>
    <w:rsid w:val="00330BB9"/>
    <w:rsid w:val="0033640F"/>
    <w:rsid w:val="003428AA"/>
    <w:rsid w:val="00347886"/>
    <w:rsid w:val="0035199E"/>
    <w:rsid w:val="00357758"/>
    <w:rsid w:val="0036659E"/>
    <w:rsid w:val="00367C43"/>
    <w:rsid w:val="0038304B"/>
    <w:rsid w:val="00383B90"/>
    <w:rsid w:val="00391571"/>
    <w:rsid w:val="00394747"/>
    <w:rsid w:val="003A0B00"/>
    <w:rsid w:val="003A142B"/>
    <w:rsid w:val="003A1768"/>
    <w:rsid w:val="003B49E1"/>
    <w:rsid w:val="003B665A"/>
    <w:rsid w:val="003C2E5C"/>
    <w:rsid w:val="003C6138"/>
    <w:rsid w:val="003D1EC8"/>
    <w:rsid w:val="003D2081"/>
    <w:rsid w:val="003D3CE9"/>
    <w:rsid w:val="003D4A83"/>
    <w:rsid w:val="003D4CED"/>
    <w:rsid w:val="003D68EC"/>
    <w:rsid w:val="003D7682"/>
    <w:rsid w:val="003E1472"/>
    <w:rsid w:val="003E2E5F"/>
    <w:rsid w:val="003F09D8"/>
    <w:rsid w:val="003F0B62"/>
    <w:rsid w:val="003F525E"/>
    <w:rsid w:val="003F65A8"/>
    <w:rsid w:val="003F736F"/>
    <w:rsid w:val="0040192E"/>
    <w:rsid w:val="0040401A"/>
    <w:rsid w:val="00407C59"/>
    <w:rsid w:val="00413A09"/>
    <w:rsid w:val="00413A39"/>
    <w:rsid w:val="00417F88"/>
    <w:rsid w:val="00423459"/>
    <w:rsid w:val="004269C8"/>
    <w:rsid w:val="0042745B"/>
    <w:rsid w:val="004301EC"/>
    <w:rsid w:val="004309C8"/>
    <w:rsid w:val="00436393"/>
    <w:rsid w:val="00442362"/>
    <w:rsid w:val="00443683"/>
    <w:rsid w:val="0044448E"/>
    <w:rsid w:val="00445735"/>
    <w:rsid w:val="00446220"/>
    <w:rsid w:val="0045080D"/>
    <w:rsid w:val="00452934"/>
    <w:rsid w:val="004557DC"/>
    <w:rsid w:val="00455A9D"/>
    <w:rsid w:val="0045698C"/>
    <w:rsid w:val="0045706E"/>
    <w:rsid w:val="00457607"/>
    <w:rsid w:val="004612D4"/>
    <w:rsid w:val="00462F3E"/>
    <w:rsid w:val="004677E9"/>
    <w:rsid w:val="00467DD8"/>
    <w:rsid w:val="00470B53"/>
    <w:rsid w:val="00471C3C"/>
    <w:rsid w:val="00473866"/>
    <w:rsid w:val="00474FB9"/>
    <w:rsid w:val="00475AEB"/>
    <w:rsid w:val="004802B1"/>
    <w:rsid w:val="004802E7"/>
    <w:rsid w:val="0048213D"/>
    <w:rsid w:val="00484B56"/>
    <w:rsid w:val="00484C85"/>
    <w:rsid w:val="00486B20"/>
    <w:rsid w:val="00487630"/>
    <w:rsid w:val="00491F9C"/>
    <w:rsid w:val="00493716"/>
    <w:rsid w:val="00493BD4"/>
    <w:rsid w:val="00494F26"/>
    <w:rsid w:val="004B09F1"/>
    <w:rsid w:val="004C5496"/>
    <w:rsid w:val="004C761F"/>
    <w:rsid w:val="004D21AE"/>
    <w:rsid w:val="004E3D73"/>
    <w:rsid w:val="004E5393"/>
    <w:rsid w:val="004E5FDE"/>
    <w:rsid w:val="004E6E99"/>
    <w:rsid w:val="004F706A"/>
    <w:rsid w:val="005001F2"/>
    <w:rsid w:val="005054BF"/>
    <w:rsid w:val="00506361"/>
    <w:rsid w:val="00510BC5"/>
    <w:rsid w:val="00514786"/>
    <w:rsid w:val="00517D74"/>
    <w:rsid w:val="00521108"/>
    <w:rsid w:val="00523A2F"/>
    <w:rsid w:val="00524B3B"/>
    <w:rsid w:val="005272F8"/>
    <w:rsid w:val="0053141C"/>
    <w:rsid w:val="00532448"/>
    <w:rsid w:val="005333A4"/>
    <w:rsid w:val="00533781"/>
    <w:rsid w:val="0053568F"/>
    <w:rsid w:val="00537D74"/>
    <w:rsid w:val="00540638"/>
    <w:rsid w:val="00540EDA"/>
    <w:rsid w:val="00542702"/>
    <w:rsid w:val="00550897"/>
    <w:rsid w:val="005527E2"/>
    <w:rsid w:val="00557A22"/>
    <w:rsid w:val="00561155"/>
    <w:rsid w:val="00570ED4"/>
    <w:rsid w:val="005727DB"/>
    <w:rsid w:val="00574BE1"/>
    <w:rsid w:val="00575EE0"/>
    <w:rsid w:val="00575FA1"/>
    <w:rsid w:val="00576048"/>
    <w:rsid w:val="005761F7"/>
    <w:rsid w:val="00577C17"/>
    <w:rsid w:val="005824FD"/>
    <w:rsid w:val="005855E2"/>
    <w:rsid w:val="0058795F"/>
    <w:rsid w:val="00597E9A"/>
    <w:rsid w:val="005A2655"/>
    <w:rsid w:val="005A4E79"/>
    <w:rsid w:val="005A5E7C"/>
    <w:rsid w:val="005B17CE"/>
    <w:rsid w:val="005B1D7E"/>
    <w:rsid w:val="005B5BAE"/>
    <w:rsid w:val="005B7107"/>
    <w:rsid w:val="005C6A58"/>
    <w:rsid w:val="005D2831"/>
    <w:rsid w:val="005D4E96"/>
    <w:rsid w:val="005D79D4"/>
    <w:rsid w:val="005E03AE"/>
    <w:rsid w:val="005E2C1A"/>
    <w:rsid w:val="005E4001"/>
    <w:rsid w:val="005E4F0C"/>
    <w:rsid w:val="005E5E2D"/>
    <w:rsid w:val="005F36AC"/>
    <w:rsid w:val="005F388D"/>
    <w:rsid w:val="005F4610"/>
    <w:rsid w:val="0060113E"/>
    <w:rsid w:val="00603C23"/>
    <w:rsid w:val="00606A2F"/>
    <w:rsid w:val="00614359"/>
    <w:rsid w:val="006171A1"/>
    <w:rsid w:val="00625179"/>
    <w:rsid w:val="006304D0"/>
    <w:rsid w:val="00632226"/>
    <w:rsid w:val="00634128"/>
    <w:rsid w:val="00642576"/>
    <w:rsid w:val="006454D1"/>
    <w:rsid w:val="00647D34"/>
    <w:rsid w:val="0065325F"/>
    <w:rsid w:val="00654126"/>
    <w:rsid w:val="00654BB9"/>
    <w:rsid w:val="00654EB7"/>
    <w:rsid w:val="00660343"/>
    <w:rsid w:val="00667B53"/>
    <w:rsid w:val="00670CF7"/>
    <w:rsid w:val="006764DF"/>
    <w:rsid w:val="006778CA"/>
    <w:rsid w:val="00685506"/>
    <w:rsid w:val="006902B2"/>
    <w:rsid w:val="00690E9E"/>
    <w:rsid w:val="00697698"/>
    <w:rsid w:val="006A2A2A"/>
    <w:rsid w:val="006A42F4"/>
    <w:rsid w:val="006A6E13"/>
    <w:rsid w:val="006B143C"/>
    <w:rsid w:val="006B2C0F"/>
    <w:rsid w:val="006B4DEB"/>
    <w:rsid w:val="006C0FC9"/>
    <w:rsid w:val="006C2DE1"/>
    <w:rsid w:val="006C5FFB"/>
    <w:rsid w:val="006C64F4"/>
    <w:rsid w:val="006D1808"/>
    <w:rsid w:val="006D326D"/>
    <w:rsid w:val="006D33FB"/>
    <w:rsid w:val="006D341E"/>
    <w:rsid w:val="006D4F98"/>
    <w:rsid w:val="006E435D"/>
    <w:rsid w:val="006E45DC"/>
    <w:rsid w:val="006E5404"/>
    <w:rsid w:val="006E6C56"/>
    <w:rsid w:val="006F016F"/>
    <w:rsid w:val="006F2025"/>
    <w:rsid w:val="006F2E2E"/>
    <w:rsid w:val="006F7371"/>
    <w:rsid w:val="0070599C"/>
    <w:rsid w:val="00705F26"/>
    <w:rsid w:val="007070B7"/>
    <w:rsid w:val="00714B23"/>
    <w:rsid w:val="00714FF7"/>
    <w:rsid w:val="00721992"/>
    <w:rsid w:val="00722383"/>
    <w:rsid w:val="00722792"/>
    <w:rsid w:val="00724352"/>
    <w:rsid w:val="00725A30"/>
    <w:rsid w:val="0073413B"/>
    <w:rsid w:val="00734DEC"/>
    <w:rsid w:val="0073655D"/>
    <w:rsid w:val="00741690"/>
    <w:rsid w:val="00742B72"/>
    <w:rsid w:val="00743C54"/>
    <w:rsid w:val="00745406"/>
    <w:rsid w:val="0074544E"/>
    <w:rsid w:val="00745E73"/>
    <w:rsid w:val="0074794C"/>
    <w:rsid w:val="00755DE2"/>
    <w:rsid w:val="00760FA3"/>
    <w:rsid w:val="007663B9"/>
    <w:rsid w:val="00774B6C"/>
    <w:rsid w:val="00781876"/>
    <w:rsid w:val="0079258E"/>
    <w:rsid w:val="00794629"/>
    <w:rsid w:val="007A09CD"/>
    <w:rsid w:val="007A1607"/>
    <w:rsid w:val="007A16AC"/>
    <w:rsid w:val="007A229A"/>
    <w:rsid w:val="007A4D63"/>
    <w:rsid w:val="007B3587"/>
    <w:rsid w:val="007B5620"/>
    <w:rsid w:val="007C31E0"/>
    <w:rsid w:val="007C5300"/>
    <w:rsid w:val="007C5661"/>
    <w:rsid w:val="007C6C4B"/>
    <w:rsid w:val="007C79ED"/>
    <w:rsid w:val="007D10D5"/>
    <w:rsid w:val="007E3783"/>
    <w:rsid w:val="007F0BEA"/>
    <w:rsid w:val="007F7C8F"/>
    <w:rsid w:val="00800B6F"/>
    <w:rsid w:val="0080122D"/>
    <w:rsid w:val="00804FD9"/>
    <w:rsid w:val="00805288"/>
    <w:rsid w:val="00807CB9"/>
    <w:rsid w:val="00813F03"/>
    <w:rsid w:val="0081560E"/>
    <w:rsid w:val="008178D9"/>
    <w:rsid w:val="0082652D"/>
    <w:rsid w:val="00827C7F"/>
    <w:rsid w:val="00827CF9"/>
    <w:rsid w:val="00831D0F"/>
    <w:rsid w:val="008353F2"/>
    <w:rsid w:val="008356A4"/>
    <w:rsid w:val="008363D1"/>
    <w:rsid w:val="008400DF"/>
    <w:rsid w:val="0085676E"/>
    <w:rsid w:val="00865E0F"/>
    <w:rsid w:val="0086774B"/>
    <w:rsid w:val="008742A5"/>
    <w:rsid w:val="00876361"/>
    <w:rsid w:val="0087784E"/>
    <w:rsid w:val="00880C51"/>
    <w:rsid w:val="00882B31"/>
    <w:rsid w:val="00891543"/>
    <w:rsid w:val="00892B58"/>
    <w:rsid w:val="00892F61"/>
    <w:rsid w:val="00895A26"/>
    <w:rsid w:val="00895F37"/>
    <w:rsid w:val="008A0C45"/>
    <w:rsid w:val="008A1975"/>
    <w:rsid w:val="008A3B1E"/>
    <w:rsid w:val="008A4FE3"/>
    <w:rsid w:val="008B0A0E"/>
    <w:rsid w:val="008B2679"/>
    <w:rsid w:val="008C6CE1"/>
    <w:rsid w:val="008D0BC6"/>
    <w:rsid w:val="008D0C5D"/>
    <w:rsid w:val="008D29E6"/>
    <w:rsid w:val="008D3B5E"/>
    <w:rsid w:val="008D3C87"/>
    <w:rsid w:val="008D4EA1"/>
    <w:rsid w:val="008D52DB"/>
    <w:rsid w:val="008E0A5B"/>
    <w:rsid w:val="008F0D70"/>
    <w:rsid w:val="008F1C0B"/>
    <w:rsid w:val="008F2A84"/>
    <w:rsid w:val="008F2BCD"/>
    <w:rsid w:val="008F2C23"/>
    <w:rsid w:val="008F3435"/>
    <w:rsid w:val="008F3B24"/>
    <w:rsid w:val="008F61BD"/>
    <w:rsid w:val="00900345"/>
    <w:rsid w:val="00901851"/>
    <w:rsid w:val="0091718C"/>
    <w:rsid w:val="009171D4"/>
    <w:rsid w:val="00921406"/>
    <w:rsid w:val="00923ABA"/>
    <w:rsid w:val="0092597C"/>
    <w:rsid w:val="00933FDF"/>
    <w:rsid w:val="00935970"/>
    <w:rsid w:val="0093705A"/>
    <w:rsid w:val="00944AAF"/>
    <w:rsid w:val="00944C80"/>
    <w:rsid w:val="00945630"/>
    <w:rsid w:val="009478FF"/>
    <w:rsid w:val="009503AE"/>
    <w:rsid w:val="00951B8A"/>
    <w:rsid w:val="00951FFB"/>
    <w:rsid w:val="0095224B"/>
    <w:rsid w:val="0095568B"/>
    <w:rsid w:val="00961CAF"/>
    <w:rsid w:val="00963C01"/>
    <w:rsid w:val="00973593"/>
    <w:rsid w:val="009755B4"/>
    <w:rsid w:val="009761B5"/>
    <w:rsid w:val="00981F03"/>
    <w:rsid w:val="009855AD"/>
    <w:rsid w:val="00985C01"/>
    <w:rsid w:val="00993218"/>
    <w:rsid w:val="009A4D95"/>
    <w:rsid w:val="009B0513"/>
    <w:rsid w:val="009B12AB"/>
    <w:rsid w:val="009B1D3A"/>
    <w:rsid w:val="009B2EC2"/>
    <w:rsid w:val="009B4933"/>
    <w:rsid w:val="009B571F"/>
    <w:rsid w:val="009C5971"/>
    <w:rsid w:val="009D530B"/>
    <w:rsid w:val="009D6518"/>
    <w:rsid w:val="009E370F"/>
    <w:rsid w:val="009E5187"/>
    <w:rsid w:val="009E57C8"/>
    <w:rsid w:val="009E73DA"/>
    <w:rsid w:val="009F0FB0"/>
    <w:rsid w:val="00A006FD"/>
    <w:rsid w:val="00A05B72"/>
    <w:rsid w:val="00A07853"/>
    <w:rsid w:val="00A07CB4"/>
    <w:rsid w:val="00A10816"/>
    <w:rsid w:val="00A173B6"/>
    <w:rsid w:val="00A310A9"/>
    <w:rsid w:val="00A3117D"/>
    <w:rsid w:val="00A31D05"/>
    <w:rsid w:val="00A43471"/>
    <w:rsid w:val="00A44119"/>
    <w:rsid w:val="00A44BCB"/>
    <w:rsid w:val="00A55488"/>
    <w:rsid w:val="00A577C1"/>
    <w:rsid w:val="00A6165E"/>
    <w:rsid w:val="00A655DD"/>
    <w:rsid w:val="00A81CC4"/>
    <w:rsid w:val="00A83C33"/>
    <w:rsid w:val="00A90B61"/>
    <w:rsid w:val="00A91005"/>
    <w:rsid w:val="00A9233A"/>
    <w:rsid w:val="00A931CD"/>
    <w:rsid w:val="00AA572D"/>
    <w:rsid w:val="00AB1EE8"/>
    <w:rsid w:val="00AB3A59"/>
    <w:rsid w:val="00AB6D46"/>
    <w:rsid w:val="00AC3627"/>
    <w:rsid w:val="00AC6233"/>
    <w:rsid w:val="00AC6D2D"/>
    <w:rsid w:val="00AD204F"/>
    <w:rsid w:val="00AD25EB"/>
    <w:rsid w:val="00AD278C"/>
    <w:rsid w:val="00AD4545"/>
    <w:rsid w:val="00AE14A8"/>
    <w:rsid w:val="00AE382D"/>
    <w:rsid w:val="00AE6B8B"/>
    <w:rsid w:val="00AF35E9"/>
    <w:rsid w:val="00B00E79"/>
    <w:rsid w:val="00B14178"/>
    <w:rsid w:val="00B23598"/>
    <w:rsid w:val="00B2463F"/>
    <w:rsid w:val="00B2511A"/>
    <w:rsid w:val="00B26F01"/>
    <w:rsid w:val="00B40E53"/>
    <w:rsid w:val="00B4166B"/>
    <w:rsid w:val="00B416FC"/>
    <w:rsid w:val="00B423C3"/>
    <w:rsid w:val="00B5052D"/>
    <w:rsid w:val="00B5172F"/>
    <w:rsid w:val="00B54EDB"/>
    <w:rsid w:val="00B55F7C"/>
    <w:rsid w:val="00B649A2"/>
    <w:rsid w:val="00B71B8E"/>
    <w:rsid w:val="00B72A7C"/>
    <w:rsid w:val="00B72CB6"/>
    <w:rsid w:val="00B75365"/>
    <w:rsid w:val="00B81BFF"/>
    <w:rsid w:val="00B81D53"/>
    <w:rsid w:val="00B859CB"/>
    <w:rsid w:val="00B9186C"/>
    <w:rsid w:val="00B94FA4"/>
    <w:rsid w:val="00B9529A"/>
    <w:rsid w:val="00BA3575"/>
    <w:rsid w:val="00BB09D3"/>
    <w:rsid w:val="00BB1461"/>
    <w:rsid w:val="00BB2472"/>
    <w:rsid w:val="00BB741A"/>
    <w:rsid w:val="00BC1992"/>
    <w:rsid w:val="00BC30BA"/>
    <w:rsid w:val="00BC68A7"/>
    <w:rsid w:val="00BC7B76"/>
    <w:rsid w:val="00BD0E45"/>
    <w:rsid w:val="00BD3A99"/>
    <w:rsid w:val="00BD6E1E"/>
    <w:rsid w:val="00BD7996"/>
    <w:rsid w:val="00BE2FC5"/>
    <w:rsid w:val="00BF2DFE"/>
    <w:rsid w:val="00BF3710"/>
    <w:rsid w:val="00C01E49"/>
    <w:rsid w:val="00C0398D"/>
    <w:rsid w:val="00C13020"/>
    <w:rsid w:val="00C16CDA"/>
    <w:rsid w:val="00C21370"/>
    <w:rsid w:val="00C23784"/>
    <w:rsid w:val="00C237B5"/>
    <w:rsid w:val="00C31218"/>
    <w:rsid w:val="00C348DD"/>
    <w:rsid w:val="00C4076A"/>
    <w:rsid w:val="00C4354B"/>
    <w:rsid w:val="00C43C59"/>
    <w:rsid w:val="00C45311"/>
    <w:rsid w:val="00C46570"/>
    <w:rsid w:val="00C46595"/>
    <w:rsid w:val="00C47B57"/>
    <w:rsid w:val="00C54DE2"/>
    <w:rsid w:val="00C56B7C"/>
    <w:rsid w:val="00C60D56"/>
    <w:rsid w:val="00C61CC6"/>
    <w:rsid w:val="00C62524"/>
    <w:rsid w:val="00C6315A"/>
    <w:rsid w:val="00C67970"/>
    <w:rsid w:val="00C7006B"/>
    <w:rsid w:val="00C731C3"/>
    <w:rsid w:val="00C75B35"/>
    <w:rsid w:val="00C76C74"/>
    <w:rsid w:val="00C81694"/>
    <w:rsid w:val="00C955E2"/>
    <w:rsid w:val="00C97EDC"/>
    <w:rsid w:val="00CA0E59"/>
    <w:rsid w:val="00CA1864"/>
    <w:rsid w:val="00CA1DA6"/>
    <w:rsid w:val="00CA3035"/>
    <w:rsid w:val="00CB2826"/>
    <w:rsid w:val="00CB39EA"/>
    <w:rsid w:val="00CB4392"/>
    <w:rsid w:val="00CB646C"/>
    <w:rsid w:val="00CC0BB9"/>
    <w:rsid w:val="00CD1963"/>
    <w:rsid w:val="00CE2FA9"/>
    <w:rsid w:val="00CE40CF"/>
    <w:rsid w:val="00CE4D5B"/>
    <w:rsid w:val="00CF2015"/>
    <w:rsid w:val="00CF2B4C"/>
    <w:rsid w:val="00CF5EF4"/>
    <w:rsid w:val="00D01A97"/>
    <w:rsid w:val="00D027E8"/>
    <w:rsid w:val="00D03060"/>
    <w:rsid w:val="00D06730"/>
    <w:rsid w:val="00D101CB"/>
    <w:rsid w:val="00D13F59"/>
    <w:rsid w:val="00D1721F"/>
    <w:rsid w:val="00D2124B"/>
    <w:rsid w:val="00D31060"/>
    <w:rsid w:val="00D341CF"/>
    <w:rsid w:val="00D3504E"/>
    <w:rsid w:val="00D43878"/>
    <w:rsid w:val="00D47624"/>
    <w:rsid w:val="00D501BF"/>
    <w:rsid w:val="00D70526"/>
    <w:rsid w:val="00D74360"/>
    <w:rsid w:val="00D74799"/>
    <w:rsid w:val="00D81F1B"/>
    <w:rsid w:val="00D866BD"/>
    <w:rsid w:val="00D95E1F"/>
    <w:rsid w:val="00D97811"/>
    <w:rsid w:val="00DA21FC"/>
    <w:rsid w:val="00DA5BA7"/>
    <w:rsid w:val="00DB20EE"/>
    <w:rsid w:val="00DB4927"/>
    <w:rsid w:val="00DC0D0B"/>
    <w:rsid w:val="00DC2111"/>
    <w:rsid w:val="00DC33F3"/>
    <w:rsid w:val="00DC4292"/>
    <w:rsid w:val="00DC5A0D"/>
    <w:rsid w:val="00DC6343"/>
    <w:rsid w:val="00DD657D"/>
    <w:rsid w:val="00DD698F"/>
    <w:rsid w:val="00DD7D9A"/>
    <w:rsid w:val="00DE3EAD"/>
    <w:rsid w:val="00DE5325"/>
    <w:rsid w:val="00DF1F1F"/>
    <w:rsid w:val="00DF2FF4"/>
    <w:rsid w:val="00DF3AD7"/>
    <w:rsid w:val="00DF445E"/>
    <w:rsid w:val="00DF76A1"/>
    <w:rsid w:val="00E00AF9"/>
    <w:rsid w:val="00E02776"/>
    <w:rsid w:val="00E0505D"/>
    <w:rsid w:val="00E14D52"/>
    <w:rsid w:val="00E168D1"/>
    <w:rsid w:val="00E22DE6"/>
    <w:rsid w:val="00E24F3A"/>
    <w:rsid w:val="00E30C0C"/>
    <w:rsid w:val="00E405D7"/>
    <w:rsid w:val="00E40D75"/>
    <w:rsid w:val="00E43EC7"/>
    <w:rsid w:val="00E442B7"/>
    <w:rsid w:val="00E449E6"/>
    <w:rsid w:val="00E44E62"/>
    <w:rsid w:val="00E47D4A"/>
    <w:rsid w:val="00E50D71"/>
    <w:rsid w:val="00E62A36"/>
    <w:rsid w:val="00E652D8"/>
    <w:rsid w:val="00E65D24"/>
    <w:rsid w:val="00E706A9"/>
    <w:rsid w:val="00E73C73"/>
    <w:rsid w:val="00E74D05"/>
    <w:rsid w:val="00E801D0"/>
    <w:rsid w:val="00E84095"/>
    <w:rsid w:val="00E84F02"/>
    <w:rsid w:val="00E85244"/>
    <w:rsid w:val="00E8639D"/>
    <w:rsid w:val="00E9235D"/>
    <w:rsid w:val="00E95EBF"/>
    <w:rsid w:val="00E9638A"/>
    <w:rsid w:val="00E96C9A"/>
    <w:rsid w:val="00EA49B2"/>
    <w:rsid w:val="00EA6678"/>
    <w:rsid w:val="00EA727D"/>
    <w:rsid w:val="00EB07AA"/>
    <w:rsid w:val="00EB2A00"/>
    <w:rsid w:val="00EB6A0D"/>
    <w:rsid w:val="00EB70E0"/>
    <w:rsid w:val="00EC2480"/>
    <w:rsid w:val="00EC2CDE"/>
    <w:rsid w:val="00EC5F14"/>
    <w:rsid w:val="00ED16B9"/>
    <w:rsid w:val="00ED5FE4"/>
    <w:rsid w:val="00EE0124"/>
    <w:rsid w:val="00EE07A0"/>
    <w:rsid w:val="00EE0F5C"/>
    <w:rsid w:val="00EE4113"/>
    <w:rsid w:val="00EF054A"/>
    <w:rsid w:val="00EF2F0B"/>
    <w:rsid w:val="00F03388"/>
    <w:rsid w:val="00F24F4C"/>
    <w:rsid w:val="00F261A9"/>
    <w:rsid w:val="00F268E0"/>
    <w:rsid w:val="00F27FFC"/>
    <w:rsid w:val="00F31EE3"/>
    <w:rsid w:val="00F33D3E"/>
    <w:rsid w:val="00F37197"/>
    <w:rsid w:val="00F40025"/>
    <w:rsid w:val="00F410FF"/>
    <w:rsid w:val="00F47A61"/>
    <w:rsid w:val="00F56120"/>
    <w:rsid w:val="00F6331A"/>
    <w:rsid w:val="00F64334"/>
    <w:rsid w:val="00F64484"/>
    <w:rsid w:val="00F64B3F"/>
    <w:rsid w:val="00F7120F"/>
    <w:rsid w:val="00F80154"/>
    <w:rsid w:val="00F81E3A"/>
    <w:rsid w:val="00F823A3"/>
    <w:rsid w:val="00F837E8"/>
    <w:rsid w:val="00F85189"/>
    <w:rsid w:val="00F87E7D"/>
    <w:rsid w:val="00F908C3"/>
    <w:rsid w:val="00F975E9"/>
    <w:rsid w:val="00FA135D"/>
    <w:rsid w:val="00FA2965"/>
    <w:rsid w:val="00FA52B0"/>
    <w:rsid w:val="00FB36BE"/>
    <w:rsid w:val="00FB7E4A"/>
    <w:rsid w:val="00FD7099"/>
    <w:rsid w:val="00FE38C8"/>
    <w:rsid w:val="00FE5EF8"/>
    <w:rsid w:val="00FE6316"/>
    <w:rsid w:val="00FE79EC"/>
    <w:rsid w:val="00FE7F0B"/>
    <w:rsid w:val="00FF0AB7"/>
    <w:rsid w:val="00FF2BBD"/>
    <w:rsid w:val="00FF5169"/>
    <w:rsid w:val="00FF6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C2"/>
    <w:pPr>
      <w:contextualSpacing/>
    </w:pPr>
  </w:style>
  <w:style w:type="paragraph" w:styleId="Heading1">
    <w:name w:val="heading 1"/>
    <w:basedOn w:val="Normal"/>
    <w:next w:val="Normal"/>
    <w:link w:val="Heading1Char"/>
    <w:uiPriority w:val="9"/>
    <w:qFormat/>
    <w:rsid w:val="00307098"/>
    <w:pPr>
      <w:keepNext/>
      <w:keepLines/>
      <w:spacing w:before="240" w:after="120" w:line="288" w:lineRule="auto"/>
      <w:contextualSpacing w:val="0"/>
      <w:jc w:val="both"/>
      <w:outlineLvl w:val="0"/>
    </w:pPr>
    <w:rPr>
      <w:rFonts w:ascii="Times New Roman" w:eastAsiaTheme="majorEastAsia" w:hAnsi="Times New Roman" w:cs="Times New Roman"/>
      <w:b/>
      <w:bCs/>
      <w:szCs w:val="28"/>
    </w:rPr>
  </w:style>
  <w:style w:type="paragraph" w:styleId="Heading2">
    <w:name w:val="heading 2"/>
    <w:basedOn w:val="Normal"/>
    <w:next w:val="Normal"/>
    <w:link w:val="Heading2Char"/>
    <w:uiPriority w:val="9"/>
    <w:unhideWhenUsed/>
    <w:qFormat/>
    <w:rsid w:val="009855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17D74"/>
    <w:pPr>
      <w:keepNext/>
      <w:keepLines/>
      <w:spacing w:before="40" w:after="0" w:line="480" w:lineRule="auto"/>
      <w:contextualSpacing w:val="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6"/>
    <w:pPr>
      <w:ind w:left="720"/>
    </w:pPr>
  </w:style>
  <w:style w:type="paragraph" w:styleId="TOC3">
    <w:name w:val="toc 3"/>
    <w:basedOn w:val="Normal"/>
    <w:next w:val="Normal"/>
    <w:autoRedefine/>
    <w:uiPriority w:val="39"/>
    <w:rsid w:val="008F3B24"/>
    <w:pPr>
      <w:spacing w:after="120" w:line="360" w:lineRule="auto"/>
      <w:ind w:left="475" w:right="432" w:firstLine="720"/>
      <w:jc w:val="both"/>
    </w:pPr>
    <w:rPr>
      <w:rFonts w:ascii="Times New Roman" w:eastAsia="Times New Roman" w:hAnsi="Times New Roman" w:cs="Times New Roman"/>
      <w:i/>
      <w:iCs/>
      <w:sz w:val="24"/>
      <w:szCs w:val="20"/>
    </w:rPr>
  </w:style>
  <w:style w:type="character" w:styleId="Hyperlink">
    <w:name w:val="Hyperlink"/>
    <w:basedOn w:val="DefaultParagraphFont"/>
    <w:uiPriority w:val="99"/>
    <w:rsid w:val="008F3B24"/>
    <w:rPr>
      <w:rFonts w:cs="Times New Roman"/>
      <w:color w:val="0000FF"/>
      <w:u w:val="single"/>
    </w:rPr>
  </w:style>
  <w:style w:type="paragraph" w:styleId="Title">
    <w:name w:val="Title"/>
    <w:basedOn w:val="Normal"/>
    <w:next w:val="Normal"/>
    <w:link w:val="TitleChar"/>
    <w:qFormat/>
    <w:rsid w:val="00A931CD"/>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A931CD"/>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14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D"/>
    <w:rPr>
      <w:rFonts w:ascii="Tahoma" w:hAnsi="Tahoma" w:cs="Tahoma"/>
      <w:sz w:val="16"/>
      <w:szCs w:val="16"/>
    </w:rPr>
  </w:style>
  <w:style w:type="paragraph" w:styleId="NormalWeb">
    <w:name w:val="Normal (Web)"/>
    <w:basedOn w:val="Normal"/>
    <w:uiPriority w:val="99"/>
    <w:semiHidden/>
    <w:unhideWhenUsed/>
    <w:rsid w:val="00DB492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5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53"/>
  </w:style>
  <w:style w:type="paragraph" w:styleId="Footer">
    <w:name w:val="footer"/>
    <w:basedOn w:val="Normal"/>
    <w:link w:val="FooterChar"/>
    <w:uiPriority w:val="99"/>
    <w:unhideWhenUsed/>
    <w:rsid w:val="0005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53"/>
  </w:style>
  <w:style w:type="paragraph" w:styleId="Caption">
    <w:name w:val="caption"/>
    <w:basedOn w:val="Normal"/>
    <w:next w:val="Normal"/>
    <w:uiPriority w:val="35"/>
    <w:unhideWhenUsed/>
    <w:qFormat/>
    <w:rsid w:val="005527E2"/>
    <w:pPr>
      <w:spacing w:after="60" w:line="240" w:lineRule="auto"/>
      <w:contextualSpacing w:val="0"/>
      <w:jc w:val="center"/>
    </w:pPr>
    <w:rPr>
      <w:rFonts w:ascii="Times New Roman" w:hAnsi="Times New Roman" w:cs="Times New Roman"/>
      <w:b/>
      <w:bCs/>
      <w:sz w:val="24"/>
      <w:szCs w:val="18"/>
    </w:rPr>
  </w:style>
  <w:style w:type="table" w:styleId="TableGrid">
    <w:name w:val="Table Grid"/>
    <w:basedOn w:val="TableNormal"/>
    <w:rsid w:val="00C70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Refrences"/>
    <w:uiPriority w:val="1"/>
    <w:qFormat/>
    <w:rsid w:val="00C7006B"/>
    <w:pPr>
      <w:spacing w:after="0" w:line="240" w:lineRule="auto"/>
      <w:jc w:val="center"/>
    </w:pPr>
    <w:rPr>
      <w:rFonts w:ascii="Times New Roman" w:hAnsi="Times New Roman"/>
      <w:sz w:val="20"/>
    </w:rPr>
  </w:style>
  <w:style w:type="character" w:styleId="PlaceholderText">
    <w:name w:val="Placeholder Text"/>
    <w:basedOn w:val="DefaultParagraphFont"/>
    <w:uiPriority w:val="99"/>
    <w:semiHidden/>
    <w:rsid w:val="004E6E99"/>
    <w:rPr>
      <w:color w:val="808080"/>
    </w:rPr>
  </w:style>
  <w:style w:type="paragraph" w:styleId="PlainText">
    <w:name w:val="Plain Text"/>
    <w:basedOn w:val="Normal"/>
    <w:link w:val="PlainTextChar"/>
    <w:uiPriority w:val="99"/>
    <w:semiHidden/>
    <w:unhideWhenUsed/>
    <w:rsid w:val="00BD0E45"/>
    <w:pPr>
      <w:spacing w:after="0" w:line="240" w:lineRule="auto"/>
      <w:contextualSpacing w:val="0"/>
    </w:pPr>
    <w:rPr>
      <w:rFonts w:ascii="Calibri" w:hAnsi="Calibri"/>
      <w:szCs w:val="21"/>
    </w:rPr>
  </w:style>
  <w:style w:type="character" w:customStyle="1" w:styleId="PlainTextChar">
    <w:name w:val="Plain Text Char"/>
    <w:basedOn w:val="DefaultParagraphFont"/>
    <w:link w:val="PlainText"/>
    <w:uiPriority w:val="99"/>
    <w:semiHidden/>
    <w:rsid w:val="00BD0E45"/>
    <w:rPr>
      <w:rFonts w:ascii="Calibri" w:hAnsi="Calibri"/>
      <w:szCs w:val="21"/>
    </w:rPr>
  </w:style>
  <w:style w:type="character" w:customStyle="1" w:styleId="Heading1Char">
    <w:name w:val="Heading 1 Char"/>
    <w:basedOn w:val="DefaultParagraphFont"/>
    <w:link w:val="Heading1"/>
    <w:uiPriority w:val="9"/>
    <w:rsid w:val="00307098"/>
    <w:rPr>
      <w:rFonts w:ascii="Times New Roman" w:eastAsiaTheme="majorEastAsia" w:hAnsi="Times New Roman" w:cs="Times New Roman"/>
      <w:b/>
      <w:bCs/>
      <w:szCs w:val="28"/>
    </w:rPr>
  </w:style>
  <w:style w:type="character" w:styleId="CommentReference">
    <w:name w:val="annotation reference"/>
    <w:basedOn w:val="DefaultParagraphFont"/>
    <w:uiPriority w:val="99"/>
    <w:semiHidden/>
    <w:unhideWhenUsed/>
    <w:rsid w:val="00E47D4A"/>
    <w:rPr>
      <w:sz w:val="16"/>
      <w:szCs w:val="16"/>
    </w:rPr>
  </w:style>
  <w:style w:type="paragraph" w:styleId="CommentText">
    <w:name w:val="annotation text"/>
    <w:basedOn w:val="Normal"/>
    <w:link w:val="CommentTextChar"/>
    <w:uiPriority w:val="99"/>
    <w:semiHidden/>
    <w:unhideWhenUsed/>
    <w:rsid w:val="00E47D4A"/>
    <w:pPr>
      <w:spacing w:line="240" w:lineRule="auto"/>
    </w:pPr>
    <w:rPr>
      <w:sz w:val="20"/>
      <w:szCs w:val="20"/>
    </w:rPr>
  </w:style>
  <w:style w:type="character" w:customStyle="1" w:styleId="CommentTextChar">
    <w:name w:val="Comment Text Char"/>
    <w:basedOn w:val="DefaultParagraphFont"/>
    <w:link w:val="CommentText"/>
    <w:uiPriority w:val="99"/>
    <w:semiHidden/>
    <w:rsid w:val="00E47D4A"/>
    <w:rPr>
      <w:sz w:val="20"/>
      <w:szCs w:val="20"/>
    </w:rPr>
  </w:style>
  <w:style w:type="paragraph" w:styleId="CommentSubject">
    <w:name w:val="annotation subject"/>
    <w:basedOn w:val="CommentText"/>
    <w:next w:val="CommentText"/>
    <w:link w:val="CommentSubjectChar"/>
    <w:uiPriority w:val="99"/>
    <w:semiHidden/>
    <w:unhideWhenUsed/>
    <w:rsid w:val="00E47D4A"/>
    <w:rPr>
      <w:b/>
      <w:bCs/>
    </w:rPr>
  </w:style>
  <w:style w:type="character" w:customStyle="1" w:styleId="CommentSubjectChar">
    <w:name w:val="Comment Subject Char"/>
    <w:basedOn w:val="CommentTextChar"/>
    <w:link w:val="CommentSubject"/>
    <w:uiPriority w:val="99"/>
    <w:semiHidden/>
    <w:rsid w:val="00E47D4A"/>
    <w:rPr>
      <w:b/>
      <w:bCs/>
      <w:sz w:val="20"/>
      <w:szCs w:val="20"/>
    </w:rPr>
  </w:style>
  <w:style w:type="paragraph" w:styleId="Revision">
    <w:name w:val="Revision"/>
    <w:hidden/>
    <w:uiPriority w:val="99"/>
    <w:semiHidden/>
    <w:rsid w:val="006D33FB"/>
    <w:pPr>
      <w:spacing w:after="0" w:line="240" w:lineRule="auto"/>
    </w:pPr>
  </w:style>
  <w:style w:type="character" w:customStyle="1" w:styleId="Heading2Char">
    <w:name w:val="Heading 2 Char"/>
    <w:basedOn w:val="DefaultParagraphFont"/>
    <w:link w:val="Heading2"/>
    <w:uiPriority w:val="9"/>
    <w:rsid w:val="009855AD"/>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9855AD"/>
    <w:pPr>
      <w:spacing w:after="0" w:line="240" w:lineRule="auto"/>
      <w:contextualSpacing w:val="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855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855AD"/>
    <w:rPr>
      <w:vertAlign w:val="superscript"/>
    </w:rPr>
  </w:style>
  <w:style w:type="table" w:styleId="LightShading-Accent1">
    <w:name w:val="Light Shading Accent 1"/>
    <w:basedOn w:val="TableNormal"/>
    <w:uiPriority w:val="60"/>
    <w:rsid w:val="0044573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rsid w:val="00517D74"/>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C2"/>
    <w:pPr>
      <w:contextualSpacing/>
    </w:pPr>
  </w:style>
  <w:style w:type="paragraph" w:styleId="Heading1">
    <w:name w:val="heading 1"/>
    <w:basedOn w:val="Normal"/>
    <w:next w:val="Normal"/>
    <w:link w:val="Heading1Char"/>
    <w:uiPriority w:val="9"/>
    <w:qFormat/>
    <w:rsid w:val="00307098"/>
    <w:pPr>
      <w:keepNext/>
      <w:keepLines/>
      <w:spacing w:before="240" w:after="120" w:line="288" w:lineRule="auto"/>
      <w:contextualSpacing w:val="0"/>
      <w:jc w:val="both"/>
      <w:outlineLvl w:val="0"/>
    </w:pPr>
    <w:rPr>
      <w:rFonts w:ascii="Times New Roman" w:eastAsiaTheme="majorEastAsia" w:hAnsi="Times New Roman" w:cs="Times New Roman"/>
      <w:b/>
      <w:bCs/>
      <w:szCs w:val="28"/>
    </w:rPr>
  </w:style>
  <w:style w:type="paragraph" w:styleId="Heading2">
    <w:name w:val="heading 2"/>
    <w:basedOn w:val="Normal"/>
    <w:next w:val="Normal"/>
    <w:link w:val="Heading2Char"/>
    <w:uiPriority w:val="9"/>
    <w:unhideWhenUsed/>
    <w:qFormat/>
    <w:rsid w:val="009855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17D74"/>
    <w:pPr>
      <w:keepNext/>
      <w:keepLines/>
      <w:spacing w:before="40" w:after="0" w:line="480" w:lineRule="auto"/>
      <w:contextualSpacing w:val="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6"/>
    <w:pPr>
      <w:ind w:left="720"/>
    </w:pPr>
  </w:style>
  <w:style w:type="paragraph" w:styleId="TOC3">
    <w:name w:val="toc 3"/>
    <w:basedOn w:val="Normal"/>
    <w:next w:val="Normal"/>
    <w:autoRedefine/>
    <w:uiPriority w:val="39"/>
    <w:rsid w:val="008F3B24"/>
    <w:pPr>
      <w:spacing w:after="120" w:line="360" w:lineRule="auto"/>
      <w:ind w:left="475" w:right="432" w:firstLine="720"/>
      <w:jc w:val="both"/>
    </w:pPr>
    <w:rPr>
      <w:rFonts w:ascii="Times New Roman" w:eastAsia="Times New Roman" w:hAnsi="Times New Roman" w:cs="Times New Roman"/>
      <w:i/>
      <w:iCs/>
      <w:sz w:val="24"/>
      <w:szCs w:val="20"/>
    </w:rPr>
  </w:style>
  <w:style w:type="character" w:styleId="Hyperlink">
    <w:name w:val="Hyperlink"/>
    <w:basedOn w:val="DefaultParagraphFont"/>
    <w:uiPriority w:val="99"/>
    <w:rsid w:val="008F3B24"/>
    <w:rPr>
      <w:rFonts w:cs="Times New Roman"/>
      <w:color w:val="0000FF"/>
      <w:u w:val="single"/>
    </w:rPr>
  </w:style>
  <w:style w:type="paragraph" w:styleId="Title">
    <w:name w:val="Title"/>
    <w:basedOn w:val="Normal"/>
    <w:next w:val="Normal"/>
    <w:link w:val="TitleChar"/>
    <w:qFormat/>
    <w:rsid w:val="00A931CD"/>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A931CD"/>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14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D"/>
    <w:rPr>
      <w:rFonts w:ascii="Tahoma" w:hAnsi="Tahoma" w:cs="Tahoma"/>
      <w:sz w:val="16"/>
      <w:szCs w:val="16"/>
    </w:rPr>
  </w:style>
  <w:style w:type="paragraph" w:styleId="NormalWeb">
    <w:name w:val="Normal (Web)"/>
    <w:basedOn w:val="Normal"/>
    <w:uiPriority w:val="99"/>
    <w:semiHidden/>
    <w:unhideWhenUsed/>
    <w:rsid w:val="00DB492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5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53"/>
  </w:style>
  <w:style w:type="paragraph" w:styleId="Footer">
    <w:name w:val="footer"/>
    <w:basedOn w:val="Normal"/>
    <w:link w:val="FooterChar"/>
    <w:uiPriority w:val="99"/>
    <w:unhideWhenUsed/>
    <w:rsid w:val="0005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53"/>
  </w:style>
  <w:style w:type="paragraph" w:styleId="Caption">
    <w:name w:val="caption"/>
    <w:basedOn w:val="Normal"/>
    <w:next w:val="Normal"/>
    <w:uiPriority w:val="35"/>
    <w:unhideWhenUsed/>
    <w:qFormat/>
    <w:rsid w:val="005527E2"/>
    <w:pPr>
      <w:spacing w:after="60" w:line="240" w:lineRule="auto"/>
      <w:contextualSpacing w:val="0"/>
      <w:jc w:val="center"/>
    </w:pPr>
    <w:rPr>
      <w:rFonts w:ascii="Times New Roman" w:hAnsi="Times New Roman" w:cs="Times New Roman"/>
      <w:b/>
      <w:bCs/>
      <w:sz w:val="24"/>
      <w:szCs w:val="18"/>
    </w:rPr>
  </w:style>
  <w:style w:type="table" w:styleId="TableGrid">
    <w:name w:val="Table Grid"/>
    <w:basedOn w:val="TableNormal"/>
    <w:rsid w:val="00C70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Refrences"/>
    <w:uiPriority w:val="1"/>
    <w:qFormat/>
    <w:rsid w:val="00C7006B"/>
    <w:pPr>
      <w:spacing w:after="0" w:line="240" w:lineRule="auto"/>
      <w:jc w:val="center"/>
    </w:pPr>
    <w:rPr>
      <w:rFonts w:ascii="Times New Roman" w:hAnsi="Times New Roman"/>
      <w:sz w:val="20"/>
    </w:rPr>
  </w:style>
  <w:style w:type="character" w:styleId="PlaceholderText">
    <w:name w:val="Placeholder Text"/>
    <w:basedOn w:val="DefaultParagraphFont"/>
    <w:uiPriority w:val="99"/>
    <w:semiHidden/>
    <w:rsid w:val="004E6E99"/>
    <w:rPr>
      <w:color w:val="808080"/>
    </w:rPr>
  </w:style>
  <w:style w:type="paragraph" w:styleId="PlainText">
    <w:name w:val="Plain Text"/>
    <w:basedOn w:val="Normal"/>
    <w:link w:val="PlainTextChar"/>
    <w:uiPriority w:val="99"/>
    <w:semiHidden/>
    <w:unhideWhenUsed/>
    <w:rsid w:val="00BD0E45"/>
    <w:pPr>
      <w:spacing w:after="0" w:line="240" w:lineRule="auto"/>
      <w:contextualSpacing w:val="0"/>
    </w:pPr>
    <w:rPr>
      <w:rFonts w:ascii="Calibri" w:hAnsi="Calibri"/>
      <w:szCs w:val="21"/>
    </w:rPr>
  </w:style>
  <w:style w:type="character" w:customStyle="1" w:styleId="PlainTextChar">
    <w:name w:val="Plain Text Char"/>
    <w:basedOn w:val="DefaultParagraphFont"/>
    <w:link w:val="PlainText"/>
    <w:uiPriority w:val="99"/>
    <w:semiHidden/>
    <w:rsid w:val="00BD0E45"/>
    <w:rPr>
      <w:rFonts w:ascii="Calibri" w:hAnsi="Calibri"/>
      <w:szCs w:val="21"/>
    </w:rPr>
  </w:style>
  <w:style w:type="character" w:customStyle="1" w:styleId="Heading1Char">
    <w:name w:val="Heading 1 Char"/>
    <w:basedOn w:val="DefaultParagraphFont"/>
    <w:link w:val="Heading1"/>
    <w:uiPriority w:val="9"/>
    <w:rsid w:val="00307098"/>
    <w:rPr>
      <w:rFonts w:ascii="Times New Roman" w:eastAsiaTheme="majorEastAsia" w:hAnsi="Times New Roman" w:cs="Times New Roman"/>
      <w:b/>
      <w:bCs/>
      <w:szCs w:val="28"/>
    </w:rPr>
  </w:style>
  <w:style w:type="character" w:styleId="CommentReference">
    <w:name w:val="annotation reference"/>
    <w:basedOn w:val="DefaultParagraphFont"/>
    <w:uiPriority w:val="99"/>
    <w:semiHidden/>
    <w:unhideWhenUsed/>
    <w:rsid w:val="00E47D4A"/>
    <w:rPr>
      <w:sz w:val="16"/>
      <w:szCs w:val="16"/>
    </w:rPr>
  </w:style>
  <w:style w:type="paragraph" w:styleId="CommentText">
    <w:name w:val="annotation text"/>
    <w:basedOn w:val="Normal"/>
    <w:link w:val="CommentTextChar"/>
    <w:uiPriority w:val="99"/>
    <w:semiHidden/>
    <w:unhideWhenUsed/>
    <w:rsid w:val="00E47D4A"/>
    <w:pPr>
      <w:spacing w:line="240" w:lineRule="auto"/>
    </w:pPr>
    <w:rPr>
      <w:sz w:val="20"/>
      <w:szCs w:val="20"/>
    </w:rPr>
  </w:style>
  <w:style w:type="character" w:customStyle="1" w:styleId="CommentTextChar">
    <w:name w:val="Comment Text Char"/>
    <w:basedOn w:val="DefaultParagraphFont"/>
    <w:link w:val="CommentText"/>
    <w:uiPriority w:val="99"/>
    <w:semiHidden/>
    <w:rsid w:val="00E47D4A"/>
    <w:rPr>
      <w:sz w:val="20"/>
      <w:szCs w:val="20"/>
    </w:rPr>
  </w:style>
  <w:style w:type="paragraph" w:styleId="CommentSubject">
    <w:name w:val="annotation subject"/>
    <w:basedOn w:val="CommentText"/>
    <w:next w:val="CommentText"/>
    <w:link w:val="CommentSubjectChar"/>
    <w:uiPriority w:val="99"/>
    <w:semiHidden/>
    <w:unhideWhenUsed/>
    <w:rsid w:val="00E47D4A"/>
    <w:rPr>
      <w:b/>
      <w:bCs/>
    </w:rPr>
  </w:style>
  <w:style w:type="character" w:customStyle="1" w:styleId="CommentSubjectChar">
    <w:name w:val="Comment Subject Char"/>
    <w:basedOn w:val="CommentTextChar"/>
    <w:link w:val="CommentSubject"/>
    <w:uiPriority w:val="99"/>
    <w:semiHidden/>
    <w:rsid w:val="00E47D4A"/>
    <w:rPr>
      <w:b/>
      <w:bCs/>
      <w:sz w:val="20"/>
      <w:szCs w:val="20"/>
    </w:rPr>
  </w:style>
  <w:style w:type="paragraph" w:styleId="Revision">
    <w:name w:val="Revision"/>
    <w:hidden/>
    <w:uiPriority w:val="99"/>
    <w:semiHidden/>
    <w:rsid w:val="006D33FB"/>
    <w:pPr>
      <w:spacing w:after="0" w:line="240" w:lineRule="auto"/>
    </w:pPr>
  </w:style>
  <w:style w:type="character" w:customStyle="1" w:styleId="Heading2Char">
    <w:name w:val="Heading 2 Char"/>
    <w:basedOn w:val="DefaultParagraphFont"/>
    <w:link w:val="Heading2"/>
    <w:uiPriority w:val="9"/>
    <w:rsid w:val="009855AD"/>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9855AD"/>
    <w:pPr>
      <w:spacing w:after="0" w:line="240" w:lineRule="auto"/>
      <w:contextualSpacing w:val="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855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855AD"/>
    <w:rPr>
      <w:vertAlign w:val="superscript"/>
    </w:rPr>
  </w:style>
  <w:style w:type="table" w:styleId="LightShading-Accent1">
    <w:name w:val="Light Shading Accent 1"/>
    <w:basedOn w:val="TableNormal"/>
    <w:uiPriority w:val="60"/>
    <w:rsid w:val="0044573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rsid w:val="00517D7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3237">
      <w:bodyDiv w:val="1"/>
      <w:marLeft w:val="0"/>
      <w:marRight w:val="0"/>
      <w:marTop w:val="0"/>
      <w:marBottom w:val="0"/>
      <w:divBdr>
        <w:top w:val="none" w:sz="0" w:space="0" w:color="auto"/>
        <w:left w:val="none" w:sz="0" w:space="0" w:color="auto"/>
        <w:bottom w:val="none" w:sz="0" w:space="0" w:color="auto"/>
        <w:right w:val="none" w:sz="0" w:space="0" w:color="auto"/>
      </w:divBdr>
    </w:div>
    <w:div w:id="211234418">
      <w:bodyDiv w:val="1"/>
      <w:marLeft w:val="0"/>
      <w:marRight w:val="0"/>
      <w:marTop w:val="0"/>
      <w:marBottom w:val="0"/>
      <w:divBdr>
        <w:top w:val="none" w:sz="0" w:space="0" w:color="auto"/>
        <w:left w:val="none" w:sz="0" w:space="0" w:color="auto"/>
        <w:bottom w:val="none" w:sz="0" w:space="0" w:color="auto"/>
        <w:right w:val="none" w:sz="0" w:space="0" w:color="auto"/>
      </w:divBdr>
    </w:div>
    <w:div w:id="218441686">
      <w:bodyDiv w:val="1"/>
      <w:marLeft w:val="0"/>
      <w:marRight w:val="0"/>
      <w:marTop w:val="0"/>
      <w:marBottom w:val="0"/>
      <w:divBdr>
        <w:top w:val="none" w:sz="0" w:space="0" w:color="auto"/>
        <w:left w:val="none" w:sz="0" w:space="0" w:color="auto"/>
        <w:bottom w:val="none" w:sz="0" w:space="0" w:color="auto"/>
        <w:right w:val="none" w:sz="0" w:space="0" w:color="auto"/>
      </w:divBdr>
    </w:div>
    <w:div w:id="339042368">
      <w:bodyDiv w:val="1"/>
      <w:marLeft w:val="0"/>
      <w:marRight w:val="0"/>
      <w:marTop w:val="0"/>
      <w:marBottom w:val="0"/>
      <w:divBdr>
        <w:top w:val="none" w:sz="0" w:space="0" w:color="auto"/>
        <w:left w:val="none" w:sz="0" w:space="0" w:color="auto"/>
        <w:bottom w:val="none" w:sz="0" w:space="0" w:color="auto"/>
        <w:right w:val="none" w:sz="0" w:space="0" w:color="auto"/>
      </w:divBdr>
    </w:div>
    <w:div w:id="341513548">
      <w:bodyDiv w:val="1"/>
      <w:marLeft w:val="0"/>
      <w:marRight w:val="0"/>
      <w:marTop w:val="0"/>
      <w:marBottom w:val="0"/>
      <w:divBdr>
        <w:top w:val="none" w:sz="0" w:space="0" w:color="auto"/>
        <w:left w:val="none" w:sz="0" w:space="0" w:color="auto"/>
        <w:bottom w:val="none" w:sz="0" w:space="0" w:color="auto"/>
        <w:right w:val="none" w:sz="0" w:space="0" w:color="auto"/>
      </w:divBdr>
    </w:div>
    <w:div w:id="547494103">
      <w:bodyDiv w:val="1"/>
      <w:marLeft w:val="0"/>
      <w:marRight w:val="0"/>
      <w:marTop w:val="0"/>
      <w:marBottom w:val="0"/>
      <w:divBdr>
        <w:top w:val="none" w:sz="0" w:space="0" w:color="auto"/>
        <w:left w:val="none" w:sz="0" w:space="0" w:color="auto"/>
        <w:bottom w:val="none" w:sz="0" w:space="0" w:color="auto"/>
        <w:right w:val="none" w:sz="0" w:space="0" w:color="auto"/>
      </w:divBdr>
    </w:div>
    <w:div w:id="589316987">
      <w:bodyDiv w:val="1"/>
      <w:marLeft w:val="0"/>
      <w:marRight w:val="0"/>
      <w:marTop w:val="0"/>
      <w:marBottom w:val="0"/>
      <w:divBdr>
        <w:top w:val="none" w:sz="0" w:space="0" w:color="auto"/>
        <w:left w:val="none" w:sz="0" w:space="0" w:color="auto"/>
        <w:bottom w:val="none" w:sz="0" w:space="0" w:color="auto"/>
        <w:right w:val="none" w:sz="0" w:space="0" w:color="auto"/>
      </w:divBdr>
    </w:div>
    <w:div w:id="659501040">
      <w:bodyDiv w:val="1"/>
      <w:marLeft w:val="0"/>
      <w:marRight w:val="0"/>
      <w:marTop w:val="0"/>
      <w:marBottom w:val="0"/>
      <w:divBdr>
        <w:top w:val="none" w:sz="0" w:space="0" w:color="auto"/>
        <w:left w:val="none" w:sz="0" w:space="0" w:color="auto"/>
        <w:bottom w:val="none" w:sz="0" w:space="0" w:color="auto"/>
        <w:right w:val="none" w:sz="0" w:space="0" w:color="auto"/>
      </w:divBdr>
    </w:div>
    <w:div w:id="740952168">
      <w:bodyDiv w:val="1"/>
      <w:marLeft w:val="0"/>
      <w:marRight w:val="0"/>
      <w:marTop w:val="0"/>
      <w:marBottom w:val="0"/>
      <w:divBdr>
        <w:top w:val="none" w:sz="0" w:space="0" w:color="auto"/>
        <w:left w:val="none" w:sz="0" w:space="0" w:color="auto"/>
        <w:bottom w:val="none" w:sz="0" w:space="0" w:color="auto"/>
        <w:right w:val="none" w:sz="0" w:space="0" w:color="auto"/>
      </w:divBdr>
    </w:div>
    <w:div w:id="885022722">
      <w:bodyDiv w:val="1"/>
      <w:marLeft w:val="0"/>
      <w:marRight w:val="0"/>
      <w:marTop w:val="0"/>
      <w:marBottom w:val="0"/>
      <w:divBdr>
        <w:top w:val="none" w:sz="0" w:space="0" w:color="auto"/>
        <w:left w:val="none" w:sz="0" w:space="0" w:color="auto"/>
        <w:bottom w:val="none" w:sz="0" w:space="0" w:color="auto"/>
        <w:right w:val="none" w:sz="0" w:space="0" w:color="auto"/>
      </w:divBdr>
    </w:div>
    <w:div w:id="958072961">
      <w:bodyDiv w:val="1"/>
      <w:marLeft w:val="0"/>
      <w:marRight w:val="0"/>
      <w:marTop w:val="0"/>
      <w:marBottom w:val="0"/>
      <w:divBdr>
        <w:top w:val="none" w:sz="0" w:space="0" w:color="auto"/>
        <w:left w:val="none" w:sz="0" w:space="0" w:color="auto"/>
        <w:bottom w:val="none" w:sz="0" w:space="0" w:color="auto"/>
        <w:right w:val="none" w:sz="0" w:space="0" w:color="auto"/>
      </w:divBdr>
    </w:div>
    <w:div w:id="998848781">
      <w:bodyDiv w:val="1"/>
      <w:marLeft w:val="0"/>
      <w:marRight w:val="0"/>
      <w:marTop w:val="0"/>
      <w:marBottom w:val="0"/>
      <w:divBdr>
        <w:top w:val="none" w:sz="0" w:space="0" w:color="auto"/>
        <w:left w:val="none" w:sz="0" w:space="0" w:color="auto"/>
        <w:bottom w:val="none" w:sz="0" w:space="0" w:color="auto"/>
        <w:right w:val="none" w:sz="0" w:space="0" w:color="auto"/>
      </w:divBdr>
    </w:div>
    <w:div w:id="999037796">
      <w:bodyDiv w:val="1"/>
      <w:marLeft w:val="0"/>
      <w:marRight w:val="0"/>
      <w:marTop w:val="0"/>
      <w:marBottom w:val="0"/>
      <w:divBdr>
        <w:top w:val="none" w:sz="0" w:space="0" w:color="auto"/>
        <w:left w:val="none" w:sz="0" w:space="0" w:color="auto"/>
        <w:bottom w:val="none" w:sz="0" w:space="0" w:color="auto"/>
        <w:right w:val="none" w:sz="0" w:space="0" w:color="auto"/>
      </w:divBdr>
    </w:div>
    <w:div w:id="1053119647">
      <w:bodyDiv w:val="1"/>
      <w:marLeft w:val="0"/>
      <w:marRight w:val="0"/>
      <w:marTop w:val="0"/>
      <w:marBottom w:val="0"/>
      <w:divBdr>
        <w:top w:val="none" w:sz="0" w:space="0" w:color="auto"/>
        <w:left w:val="none" w:sz="0" w:space="0" w:color="auto"/>
        <w:bottom w:val="none" w:sz="0" w:space="0" w:color="auto"/>
        <w:right w:val="none" w:sz="0" w:space="0" w:color="auto"/>
      </w:divBdr>
    </w:div>
    <w:div w:id="1228875817">
      <w:bodyDiv w:val="1"/>
      <w:marLeft w:val="0"/>
      <w:marRight w:val="0"/>
      <w:marTop w:val="0"/>
      <w:marBottom w:val="0"/>
      <w:divBdr>
        <w:top w:val="none" w:sz="0" w:space="0" w:color="auto"/>
        <w:left w:val="none" w:sz="0" w:space="0" w:color="auto"/>
        <w:bottom w:val="none" w:sz="0" w:space="0" w:color="auto"/>
        <w:right w:val="none" w:sz="0" w:space="0" w:color="auto"/>
      </w:divBdr>
    </w:div>
    <w:div w:id="1245334123">
      <w:bodyDiv w:val="1"/>
      <w:marLeft w:val="0"/>
      <w:marRight w:val="0"/>
      <w:marTop w:val="0"/>
      <w:marBottom w:val="0"/>
      <w:divBdr>
        <w:top w:val="none" w:sz="0" w:space="0" w:color="auto"/>
        <w:left w:val="none" w:sz="0" w:space="0" w:color="auto"/>
        <w:bottom w:val="none" w:sz="0" w:space="0" w:color="auto"/>
        <w:right w:val="none" w:sz="0" w:space="0" w:color="auto"/>
      </w:divBdr>
    </w:div>
    <w:div w:id="1528132801">
      <w:bodyDiv w:val="1"/>
      <w:marLeft w:val="0"/>
      <w:marRight w:val="0"/>
      <w:marTop w:val="0"/>
      <w:marBottom w:val="0"/>
      <w:divBdr>
        <w:top w:val="none" w:sz="0" w:space="0" w:color="auto"/>
        <w:left w:val="none" w:sz="0" w:space="0" w:color="auto"/>
        <w:bottom w:val="none" w:sz="0" w:space="0" w:color="auto"/>
        <w:right w:val="none" w:sz="0" w:space="0" w:color="auto"/>
      </w:divBdr>
    </w:div>
    <w:div w:id="1626766966">
      <w:bodyDiv w:val="1"/>
      <w:marLeft w:val="0"/>
      <w:marRight w:val="0"/>
      <w:marTop w:val="0"/>
      <w:marBottom w:val="0"/>
      <w:divBdr>
        <w:top w:val="none" w:sz="0" w:space="0" w:color="auto"/>
        <w:left w:val="none" w:sz="0" w:space="0" w:color="auto"/>
        <w:bottom w:val="none" w:sz="0" w:space="0" w:color="auto"/>
        <w:right w:val="none" w:sz="0" w:space="0" w:color="auto"/>
      </w:divBdr>
    </w:div>
    <w:div w:id="1673488688">
      <w:bodyDiv w:val="1"/>
      <w:marLeft w:val="0"/>
      <w:marRight w:val="0"/>
      <w:marTop w:val="0"/>
      <w:marBottom w:val="0"/>
      <w:divBdr>
        <w:top w:val="none" w:sz="0" w:space="0" w:color="auto"/>
        <w:left w:val="none" w:sz="0" w:space="0" w:color="auto"/>
        <w:bottom w:val="none" w:sz="0" w:space="0" w:color="auto"/>
        <w:right w:val="none" w:sz="0" w:space="0" w:color="auto"/>
      </w:divBdr>
    </w:div>
    <w:div w:id="1759668834">
      <w:bodyDiv w:val="1"/>
      <w:marLeft w:val="0"/>
      <w:marRight w:val="0"/>
      <w:marTop w:val="0"/>
      <w:marBottom w:val="0"/>
      <w:divBdr>
        <w:top w:val="none" w:sz="0" w:space="0" w:color="auto"/>
        <w:left w:val="none" w:sz="0" w:space="0" w:color="auto"/>
        <w:bottom w:val="none" w:sz="0" w:space="0" w:color="auto"/>
        <w:right w:val="none" w:sz="0" w:space="0" w:color="auto"/>
      </w:divBdr>
    </w:div>
    <w:div w:id="1841501934">
      <w:bodyDiv w:val="1"/>
      <w:marLeft w:val="0"/>
      <w:marRight w:val="0"/>
      <w:marTop w:val="0"/>
      <w:marBottom w:val="0"/>
      <w:divBdr>
        <w:top w:val="none" w:sz="0" w:space="0" w:color="auto"/>
        <w:left w:val="none" w:sz="0" w:space="0" w:color="auto"/>
        <w:bottom w:val="none" w:sz="0" w:space="0" w:color="auto"/>
        <w:right w:val="none" w:sz="0" w:space="0" w:color="auto"/>
      </w:divBdr>
    </w:div>
    <w:div w:id="1857578841">
      <w:bodyDiv w:val="1"/>
      <w:marLeft w:val="0"/>
      <w:marRight w:val="0"/>
      <w:marTop w:val="0"/>
      <w:marBottom w:val="0"/>
      <w:divBdr>
        <w:top w:val="none" w:sz="0" w:space="0" w:color="auto"/>
        <w:left w:val="none" w:sz="0" w:space="0" w:color="auto"/>
        <w:bottom w:val="none" w:sz="0" w:space="0" w:color="auto"/>
        <w:right w:val="none" w:sz="0" w:space="0" w:color="auto"/>
      </w:divBdr>
    </w:div>
    <w:div w:id="1874683819">
      <w:bodyDiv w:val="1"/>
      <w:marLeft w:val="0"/>
      <w:marRight w:val="0"/>
      <w:marTop w:val="0"/>
      <w:marBottom w:val="0"/>
      <w:divBdr>
        <w:top w:val="none" w:sz="0" w:space="0" w:color="auto"/>
        <w:left w:val="none" w:sz="0" w:space="0" w:color="auto"/>
        <w:bottom w:val="none" w:sz="0" w:space="0" w:color="auto"/>
        <w:right w:val="none" w:sz="0" w:space="0" w:color="auto"/>
      </w:divBdr>
    </w:div>
    <w:div w:id="1904483369">
      <w:bodyDiv w:val="1"/>
      <w:marLeft w:val="0"/>
      <w:marRight w:val="0"/>
      <w:marTop w:val="0"/>
      <w:marBottom w:val="0"/>
      <w:divBdr>
        <w:top w:val="none" w:sz="0" w:space="0" w:color="auto"/>
        <w:left w:val="none" w:sz="0" w:space="0" w:color="auto"/>
        <w:bottom w:val="none" w:sz="0" w:space="0" w:color="auto"/>
        <w:right w:val="none" w:sz="0" w:space="0" w:color="auto"/>
      </w:divBdr>
    </w:div>
    <w:div w:id="1926573494">
      <w:bodyDiv w:val="1"/>
      <w:marLeft w:val="0"/>
      <w:marRight w:val="0"/>
      <w:marTop w:val="0"/>
      <w:marBottom w:val="0"/>
      <w:divBdr>
        <w:top w:val="none" w:sz="0" w:space="0" w:color="auto"/>
        <w:left w:val="none" w:sz="0" w:space="0" w:color="auto"/>
        <w:bottom w:val="none" w:sz="0" w:space="0" w:color="auto"/>
        <w:right w:val="none" w:sz="0" w:space="0" w:color="auto"/>
      </w:divBdr>
    </w:div>
    <w:div w:id="20600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CC04A-BF69-4427-8664-3D9FB319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Al-Qadi, Imad L</cp:lastModifiedBy>
  <cp:revision>2</cp:revision>
  <cp:lastPrinted>2013-10-14T14:18:00Z</cp:lastPrinted>
  <dcterms:created xsi:type="dcterms:W3CDTF">2014-07-15T12:19:00Z</dcterms:created>
  <dcterms:modified xsi:type="dcterms:W3CDTF">2014-07-15T12:19:00Z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