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A46543">
        <w:rPr>
          <w:rFonts w:ascii="Arial" w:hAnsi="Arial" w:cs="Arial"/>
          <w:sz w:val="24"/>
          <w:szCs w:val="24"/>
        </w:rPr>
        <w:t>Minnesota DOT</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FA1E51" w:rsidTr="00FA1E51">
        <w:trPr>
          <w:trHeight w:val="1997"/>
        </w:trPr>
        <w:tc>
          <w:tcPr>
            <w:tcW w:w="5418" w:type="dxa"/>
            <w:gridSpan w:val="2"/>
          </w:tcPr>
          <w:p w:rsidR="00551D8A" w:rsidRPr="00FA1E51" w:rsidRDefault="00872F18" w:rsidP="00FA1E51">
            <w:pPr>
              <w:spacing w:after="0" w:line="240" w:lineRule="auto"/>
              <w:ind w:right="-720"/>
              <w:rPr>
                <w:rFonts w:ascii="Arial" w:hAnsi="Arial" w:cs="Arial"/>
                <w:b/>
                <w:sz w:val="20"/>
                <w:szCs w:val="20"/>
              </w:rPr>
            </w:pPr>
            <w:r w:rsidRPr="00FA1E51">
              <w:rPr>
                <w:rFonts w:ascii="Arial" w:hAnsi="Arial" w:cs="Arial"/>
                <w:b/>
                <w:sz w:val="20"/>
                <w:szCs w:val="20"/>
              </w:rPr>
              <w:t xml:space="preserve">Transportation </w:t>
            </w:r>
            <w:r w:rsidR="00551D8A" w:rsidRPr="00FA1E51">
              <w:rPr>
                <w:rFonts w:ascii="Arial" w:hAnsi="Arial" w:cs="Arial"/>
                <w:b/>
                <w:sz w:val="20"/>
                <w:szCs w:val="20"/>
              </w:rPr>
              <w:t xml:space="preserve">Pooled Fund </w:t>
            </w:r>
            <w:r w:rsidRPr="00FA1E51">
              <w:rPr>
                <w:rFonts w:ascii="Arial" w:hAnsi="Arial" w:cs="Arial"/>
                <w:b/>
                <w:sz w:val="20"/>
                <w:szCs w:val="20"/>
              </w:rPr>
              <w:t xml:space="preserve">Program </w:t>
            </w:r>
            <w:r w:rsidR="00551D8A" w:rsidRPr="00FA1E51">
              <w:rPr>
                <w:rFonts w:ascii="Arial" w:hAnsi="Arial" w:cs="Arial"/>
                <w:b/>
                <w:sz w:val="20"/>
                <w:szCs w:val="20"/>
              </w:rPr>
              <w:t>Project #</w:t>
            </w:r>
          </w:p>
          <w:p w:rsidR="00872F18" w:rsidRDefault="00872F18" w:rsidP="00FA1E51">
            <w:pPr>
              <w:spacing w:after="0" w:line="240" w:lineRule="auto"/>
              <w:ind w:right="-720"/>
              <w:rPr>
                <w:rFonts w:ascii="Arial" w:hAnsi="Arial" w:cs="Arial"/>
                <w:i/>
                <w:sz w:val="20"/>
                <w:szCs w:val="20"/>
              </w:rPr>
            </w:pPr>
            <w:r w:rsidRPr="00FA1E51">
              <w:rPr>
                <w:rFonts w:ascii="Arial" w:hAnsi="Arial" w:cs="Arial"/>
                <w:i/>
                <w:sz w:val="20"/>
                <w:szCs w:val="20"/>
              </w:rPr>
              <w:t>(</w:t>
            </w:r>
            <w:proofErr w:type="spellStart"/>
            <w:r w:rsidRPr="00FA1E51">
              <w:rPr>
                <w:rFonts w:ascii="Arial" w:hAnsi="Arial" w:cs="Arial"/>
                <w:i/>
                <w:sz w:val="20"/>
                <w:szCs w:val="20"/>
              </w:rPr>
              <w:t>i.e</w:t>
            </w:r>
            <w:proofErr w:type="spellEnd"/>
            <w:r w:rsidRPr="00FA1E51">
              <w:rPr>
                <w:rFonts w:ascii="Arial" w:hAnsi="Arial" w:cs="Arial"/>
                <w:i/>
                <w:sz w:val="20"/>
                <w:szCs w:val="20"/>
              </w:rPr>
              <w:t>, SPR-2(XXX), SPR-3(XXX) or TPF-5(XXX)</w:t>
            </w:r>
          </w:p>
          <w:p w:rsidR="00A46543" w:rsidRDefault="00A46543" w:rsidP="00FA1E51">
            <w:pPr>
              <w:spacing w:after="0" w:line="240" w:lineRule="auto"/>
              <w:ind w:right="-720"/>
              <w:rPr>
                <w:rFonts w:ascii="Arial" w:hAnsi="Arial" w:cs="Arial"/>
                <w:i/>
                <w:sz w:val="20"/>
                <w:szCs w:val="20"/>
              </w:rPr>
            </w:pPr>
          </w:p>
          <w:p w:rsidR="00A46543" w:rsidRPr="00FA1E51" w:rsidRDefault="00A46543" w:rsidP="00FA1E51">
            <w:pPr>
              <w:spacing w:after="0" w:line="240" w:lineRule="auto"/>
              <w:ind w:right="-720"/>
              <w:rPr>
                <w:rFonts w:ascii="Arial" w:hAnsi="Arial" w:cs="Arial"/>
                <w:i/>
                <w:sz w:val="20"/>
                <w:szCs w:val="20"/>
              </w:rPr>
            </w:pPr>
            <w:r>
              <w:rPr>
                <w:rFonts w:ascii="Arial" w:hAnsi="Arial" w:cs="Arial"/>
                <w:i/>
                <w:sz w:val="20"/>
                <w:szCs w:val="20"/>
              </w:rPr>
              <w:t>TPF-5(190)</w:t>
            </w:r>
          </w:p>
          <w:p w:rsidR="00E35E0F" w:rsidRPr="00FA1E51" w:rsidRDefault="00E35E0F" w:rsidP="00FA1E51">
            <w:pPr>
              <w:spacing w:after="0" w:line="240" w:lineRule="auto"/>
              <w:ind w:right="-720"/>
              <w:rPr>
                <w:rFonts w:ascii="Arial" w:hAnsi="Arial" w:cs="Arial"/>
                <w:i/>
                <w:sz w:val="20"/>
                <w:szCs w:val="20"/>
              </w:rPr>
            </w:pPr>
          </w:p>
          <w:p w:rsidR="00E35E0F" w:rsidRPr="00FA1E51" w:rsidRDefault="00E35E0F" w:rsidP="00FA1E51">
            <w:pPr>
              <w:spacing w:after="0" w:line="240" w:lineRule="auto"/>
              <w:ind w:right="-720"/>
              <w:rPr>
                <w:rFonts w:ascii="Arial" w:hAnsi="Arial" w:cs="Arial"/>
                <w:sz w:val="20"/>
                <w:szCs w:val="20"/>
              </w:rPr>
            </w:pPr>
          </w:p>
        </w:tc>
        <w:tc>
          <w:tcPr>
            <w:tcW w:w="5490" w:type="dxa"/>
            <w:gridSpan w:val="2"/>
          </w:tcPr>
          <w:p w:rsidR="00551D8A" w:rsidRPr="00FA1E51" w:rsidRDefault="00872F18" w:rsidP="00FA1E51">
            <w:pPr>
              <w:spacing w:after="0" w:line="240" w:lineRule="auto"/>
              <w:ind w:right="-720"/>
              <w:rPr>
                <w:rFonts w:ascii="Arial" w:hAnsi="Arial" w:cs="Arial"/>
                <w:b/>
                <w:sz w:val="20"/>
                <w:szCs w:val="20"/>
              </w:rPr>
            </w:pPr>
            <w:r w:rsidRPr="00FA1E51">
              <w:rPr>
                <w:rFonts w:ascii="Arial" w:hAnsi="Arial" w:cs="Arial"/>
                <w:b/>
                <w:sz w:val="20"/>
                <w:szCs w:val="20"/>
              </w:rPr>
              <w:t>Transportation Pooled Fund Program - Report P</w:t>
            </w:r>
            <w:r w:rsidR="00551D8A" w:rsidRPr="00FA1E51">
              <w:rPr>
                <w:rFonts w:ascii="Arial" w:hAnsi="Arial" w:cs="Arial"/>
                <w:b/>
                <w:sz w:val="20"/>
                <w:szCs w:val="20"/>
              </w:rPr>
              <w:t>eriod:</w:t>
            </w:r>
          </w:p>
          <w:p w:rsidR="00551D8A" w:rsidRPr="00FA1E51" w:rsidRDefault="0063284C" w:rsidP="00FA1E51">
            <w:pPr>
              <w:spacing w:after="0" w:line="240" w:lineRule="auto"/>
              <w:ind w:right="-720"/>
              <w:rPr>
                <w:rFonts w:ascii="Arial" w:hAnsi="Arial" w:cs="Arial"/>
                <w:sz w:val="20"/>
                <w:szCs w:val="20"/>
              </w:rPr>
            </w:pPr>
            <w:r w:rsidRPr="00FA1E51">
              <w:rPr>
                <w:rFonts w:ascii="Arial" w:hAnsi="Arial" w:cs="Arial"/>
                <w:sz w:val="36"/>
                <w:szCs w:val="36"/>
              </w:rPr>
              <w:t>□</w:t>
            </w:r>
            <w:r w:rsidR="00551D8A" w:rsidRPr="00FA1E51">
              <w:rPr>
                <w:rFonts w:ascii="Arial" w:hAnsi="Arial" w:cs="Arial"/>
                <w:sz w:val="20"/>
                <w:szCs w:val="20"/>
              </w:rPr>
              <w:t>Quarter 1 (January 1 – March 31)</w:t>
            </w:r>
          </w:p>
          <w:p w:rsidR="00551D8A" w:rsidRPr="00FA1E51" w:rsidRDefault="0063284C" w:rsidP="00FA1E51">
            <w:pPr>
              <w:spacing w:after="0" w:line="240" w:lineRule="auto"/>
              <w:ind w:right="-720"/>
              <w:rPr>
                <w:rFonts w:ascii="Arial" w:hAnsi="Arial" w:cs="Arial"/>
                <w:sz w:val="20"/>
                <w:szCs w:val="20"/>
              </w:rPr>
            </w:pPr>
            <w:r w:rsidRPr="00A46543">
              <w:rPr>
                <w:rFonts w:ascii="Arial" w:hAnsi="Arial" w:cs="Arial"/>
                <w:sz w:val="36"/>
                <w:szCs w:val="36"/>
                <w:highlight w:val="black"/>
              </w:rPr>
              <w:t>□</w:t>
            </w:r>
            <w:r w:rsidR="00551D8A" w:rsidRPr="00FA1E51">
              <w:rPr>
                <w:rFonts w:ascii="Arial" w:hAnsi="Arial" w:cs="Arial"/>
                <w:sz w:val="20"/>
                <w:szCs w:val="20"/>
              </w:rPr>
              <w:t>Quarter 2 (April 1 – June 30)</w:t>
            </w:r>
          </w:p>
          <w:p w:rsidR="00551D8A" w:rsidRPr="00FA1E51" w:rsidRDefault="00382D61" w:rsidP="00FA1E51">
            <w:pPr>
              <w:spacing w:after="0" w:line="240" w:lineRule="auto"/>
              <w:ind w:right="-720"/>
              <w:rPr>
                <w:rFonts w:ascii="Arial" w:hAnsi="Arial" w:cs="Arial"/>
                <w:sz w:val="20"/>
                <w:szCs w:val="20"/>
              </w:rPr>
            </w:pPr>
            <w:r w:rsidRPr="00FA1E51">
              <w:rPr>
                <w:rFonts w:ascii="Arial" w:hAnsi="Arial" w:cs="Arial"/>
                <w:sz w:val="36"/>
                <w:szCs w:val="36"/>
              </w:rPr>
              <w:t>□</w:t>
            </w:r>
            <w:r w:rsidR="00551D8A" w:rsidRPr="00FA1E51">
              <w:rPr>
                <w:rFonts w:ascii="Arial" w:hAnsi="Arial" w:cs="Arial"/>
                <w:sz w:val="20"/>
                <w:szCs w:val="20"/>
              </w:rPr>
              <w:t>Quarter 3 (July 1 – September 30)</w:t>
            </w:r>
          </w:p>
          <w:p w:rsidR="00551D8A" w:rsidRPr="00FA1E51" w:rsidRDefault="00225488" w:rsidP="00FA1E51">
            <w:pPr>
              <w:spacing w:after="0" w:line="240" w:lineRule="auto"/>
              <w:ind w:right="-720"/>
              <w:rPr>
                <w:rFonts w:ascii="Arial" w:hAnsi="Arial" w:cs="Arial"/>
                <w:sz w:val="20"/>
                <w:szCs w:val="20"/>
              </w:rPr>
            </w:pPr>
            <w:r w:rsidRPr="00FA1E51">
              <w:rPr>
                <w:rFonts w:ascii="Arial" w:hAnsi="Arial" w:cs="Arial"/>
                <w:sz w:val="36"/>
                <w:szCs w:val="36"/>
              </w:rPr>
              <w:t>□</w:t>
            </w:r>
            <w:r w:rsidR="00581B36" w:rsidRPr="00FA1E51">
              <w:rPr>
                <w:rFonts w:ascii="Arial" w:hAnsi="Arial" w:cs="Arial"/>
                <w:sz w:val="20"/>
                <w:szCs w:val="20"/>
              </w:rPr>
              <w:t>Quarter 4 (October 1</w:t>
            </w:r>
            <w:r w:rsidR="00551D8A" w:rsidRPr="00FA1E51">
              <w:rPr>
                <w:rFonts w:ascii="Arial" w:hAnsi="Arial" w:cs="Arial"/>
                <w:sz w:val="20"/>
                <w:szCs w:val="20"/>
              </w:rPr>
              <w:t xml:space="preserve"> – December 31)</w:t>
            </w:r>
          </w:p>
        </w:tc>
      </w:tr>
      <w:tr w:rsidR="00743C01" w:rsidRPr="00FA1E51" w:rsidTr="00FA1E51">
        <w:tc>
          <w:tcPr>
            <w:tcW w:w="10908" w:type="dxa"/>
            <w:gridSpan w:val="4"/>
          </w:tcPr>
          <w:p w:rsidR="00743C01" w:rsidRDefault="00743C01" w:rsidP="00FA1E51">
            <w:pPr>
              <w:spacing w:after="0" w:line="240" w:lineRule="auto"/>
              <w:ind w:right="-720"/>
              <w:rPr>
                <w:rFonts w:ascii="Arial" w:hAnsi="Arial" w:cs="Arial"/>
                <w:b/>
                <w:sz w:val="20"/>
                <w:szCs w:val="20"/>
              </w:rPr>
            </w:pPr>
            <w:r w:rsidRPr="00FA1E51">
              <w:rPr>
                <w:rFonts w:ascii="Arial" w:hAnsi="Arial" w:cs="Arial"/>
                <w:b/>
                <w:sz w:val="20"/>
                <w:szCs w:val="20"/>
              </w:rPr>
              <w:t>Project Title:</w:t>
            </w:r>
            <w:r w:rsidR="00A46543">
              <w:rPr>
                <w:rFonts w:ascii="Arial" w:hAnsi="Arial" w:cs="Arial"/>
                <w:b/>
                <w:sz w:val="20"/>
                <w:szCs w:val="20"/>
              </w:rPr>
              <w:t xml:space="preserve"> North/West Passage Transportation Pooled Fund Study</w:t>
            </w:r>
            <w:r w:rsidR="006A7D55">
              <w:rPr>
                <w:rFonts w:ascii="Arial" w:hAnsi="Arial" w:cs="Arial"/>
                <w:b/>
                <w:sz w:val="20"/>
                <w:szCs w:val="20"/>
              </w:rPr>
              <w:t xml:space="preserve"> – Phase 3</w:t>
            </w:r>
            <w:r w:rsidR="00D2116E">
              <w:rPr>
                <w:rFonts w:ascii="Arial" w:hAnsi="Arial" w:cs="Arial"/>
                <w:b/>
                <w:sz w:val="20"/>
                <w:szCs w:val="20"/>
              </w:rPr>
              <w:t xml:space="preserve"> </w:t>
            </w:r>
          </w:p>
          <w:p w:rsidR="00C00012" w:rsidRDefault="00C00012" w:rsidP="00FA1E51">
            <w:pPr>
              <w:spacing w:after="0" w:line="240" w:lineRule="auto"/>
              <w:ind w:right="-720"/>
              <w:rPr>
                <w:rFonts w:ascii="Arial" w:hAnsi="Arial" w:cs="Arial"/>
                <w:b/>
                <w:sz w:val="20"/>
                <w:szCs w:val="20"/>
              </w:rPr>
            </w:pPr>
          </w:p>
          <w:p w:rsidR="00C00012" w:rsidRPr="00FA1E51" w:rsidRDefault="00C00012" w:rsidP="00FA1E51">
            <w:pPr>
              <w:spacing w:after="0" w:line="240" w:lineRule="auto"/>
              <w:ind w:right="-720"/>
              <w:rPr>
                <w:rFonts w:ascii="Arial" w:hAnsi="Arial" w:cs="Arial"/>
                <w:sz w:val="20"/>
                <w:szCs w:val="20"/>
              </w:rPr>
            </w:pPr>
          </w:p>
        </w:tc>
      </w:tr>
      <w:tr w:rsidR="00743C01" w:rsidRPr="00FA1E51" w:rsidTr="00FA1E51">
        <w:tc>
          <w:tcPr>
            <w:tcW w:w="4158" w:type="dxa"/>
          </w:tcPr>
          <w:p w:rsidR="00A46543"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Name of Project Manager(s):</w:t>
            </w:r>
            <w:r w:rsidR="00A46543">
              <w:rPr>
                <w:rFonts w:ascii="Arial" w:hAnsi="Arial" w:cs="Arial"/>
                <w:b/>
                <w:sz w:val="20"/>
                <w:szCs w:val="20"/>
              </w:rPr>
              <w:t xml:space="preserve"> </w:t>
            </w:r>
          </w:p>
          <w:p w:rsidR="00743C01" w:rsidRPr="00D2116E" w:rsidRDefault="00A46543" w:rsidP="00FA1E51">
            <w:pPr>
              <w:spacing w:after="0" w:line="240" w:lineRule="auto"/>
              <w:ind w:right="-720"/>
              <w:rPr>
                <w:rFonts w:ascii="Arial" w:hAnsi="Arial" w:cs="Arial"/>
                <w:sz w:val="20"/>
                <w:szCs w:val="20"/>
              </w:rPr>
            </w:pPr>
            <w:r w:rsidRPr="00D2116E">
              <w:rPr>
                <w:rFonts w:ascii="Arial" w:hAnsi="Arial" w:cs="Arial"/>
                <w:sz w:val="20"/>
                <w:szCs w:val="20"/>
              </w:rPr>
              <w:t>Cory Johnson</w:t>
            </w:r>
          </w:p>
          <w:p w:rsidR="00A46543" w:rsidRPr="00FA1E51" w:rsidRDefault="00A46543" w:rsidP="00FA1E51">
            <w:pPr>
              <w:spacing w:after="0" w:line="240" w:lineRule="auto"/>
              <w:ind w:right="-720"/>
              <w:rPr>
                <w:rFonts w:ascii="Arial" w:hAnsi="Arial" w:cs="Arial"/>
                <w:b/>
                <w:sz w:val="20"/>
                <w:szCs w:val="20"/>
              </w:rPr>
            </w:pPr>
          </w:p>
        </w:tc>
        <w:tc>
          <w:tcPr>
            <w:tcW w:w="3330" w:type="dxa"/>
            <w:gridSpan w:val="2"/>
          </w:tcPr>
          <w:p w:rsidR="00743C0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Phone Number:</w:t>
            </w:r>
          </w:p>
          <w:p w:rsidR="00D2116E" w:rsidRPr="00D2116E" w:rsidRDefault="00D2116E" w:rsidP="00FA1E51">
            <w:pPr>
              <w:spacing w:after="0" w:line="240" w:lineRule="auto"/>
              <w:ind w:right="-720"/>
              <w:rPr>
                <w:rFonts w:ascii="Arial" w:hAnsi="Arial" w:cs="Arial"/>
                <w:sz w:val="20"/>
                <w:szCs w:val="20"/>
              </w:rPr>
            </w:pPr>
            <w:r w:rsidRPr="00D2116E">
              <w:rPr>
                <w:rFonts w:ascii="Arial" w:hAnsi="Arial" w:cs="Arial"/>
                <w:sz w:val="20"/>
                <w:szCs w:val="20"/>
              </w:rPr>
              <w:t>651.234.7062</w:t>
            </w:r>
          </w:p>
        </w:tc>
        <w:tc>
          <w:tcPr>
            <w:tcW w:w="3420" w:type="dxa"/>
          </w:tcPr>
          <w:p w:rsidR="00743C01"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E-Mail</w:t>
            </w:r>
          </w:p>
          <w:p w:rsidR="004156B2" w:rsidRPr="00FA1E51" w:rsidRDefault="000E6CDC" w:rsidP="00FA1E51">
            <w:pPr>
              <w:spacing w:after="0" w:line="240" w:lineRule="auto"/>
              <w:ind w:right="-720"/>
              <w:rPr>
                <w:rFonts w:ascii="Arial" w:hAnsi="Arial" w:cs="Arial"/>
                <w:sz w:val="20"/>
                <w:szCs w:val="20"/>
              </w:rPr>
            </w:pPr>
            <w:r>
              <w:rPr>
                <w:rFonts w:ascii="Arial" w:hAnsi="Arial" w:cs="Arial"/>
                <w:sz w:val="20"/>
                <w:szCs w:val="20"/>
              </w:rPr>
              <w:t>c</w:t>
            </w:r>
            <w:r w:rsidR="00D2116E">
              <w:rPr>
                <w:rFonts w:ascii="Arial" w:hAnsi="Arial" w:cs="Arial"/>
                <w:sz w:val="20"/>
                <w:szCs w:val="20"/>
              </w:rPr>
              <w:t>ory.johnson@state.mn.us</w:t>
            </w:r>
          </w:p>
        </w:tc>
      </w:tr>
      <w:tr w:rsidR="00535598" w:rsidRPr="00FA1E51" w:rsidTr="00FA1E51">
        <w:tc>
          <w:tcPr>
            <w:tcW w:w="4158"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Lead Agency Project ID:</w:t>
            </w:r>
          </w:p>
        </w:tc>
        <w:tc>
          <w:tcPr>
            <w:tcW w:w="3330" w:type="dxa"/>
            <w:gridSpan w:val="2"/>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Other Project ID (i.e., contract #):</w:t>
            </w:r>
          </w:p>
          <w:p w:rsidR="000E6CDC" w:rsidRPr="00157AB5" w:rsidRDefault="000E6CDC" w:rsidP="000E6CDC">
            <w:pPr>
              <w:spacing w:after="0" w:line="240" w:lineRule="auto"/>
              <w:ind w:right="-720"/>
              <w:rPr>
                <w:rFonts w:ascii="Arial" w:hAnsi="Arial" w:cs="Arial"/>
                <w:sz w:val="20"/>
                <w:szCs w:val="20"/>
              </w:rPr>
            </w:pPr>
            <w:proofErr w:type="spellStart"/>
            <w:r w:rsidRPr="00CE0702">
              <w:rPr>
                <w:rFonts w:ascii="Arial" w:hAnsi="Arial" w:cs="Arial"/>
                <w:sz w:val="20"/>
                <w:szCs w:val="20"/>
              </w:rPr>
              <w:t>MnDOT</w:t>
            </w:r>
            <w:proofErr w:type="spellEnd"/>
            <w:r w:rsidRPr="00CE0702">
              <w:rPr>
                <w:rFonts w:ascii="Arial" w:hAnsi="Arial" w:cs="Arial"/>
                <w:sz w:val="20"/>
                <w:szCs w:val="20"/>
              </w:rPr>
              <w:t xml:space="preserve"> Contract No. 91150</w:t>
            </w:r>
            <w:r w:rsidR="00157AB5">
              <w:rPr>
                <w:rFonts w:ascii="Arial" w:hAnsi="Arial" w:cs="Arial"/>
                <w:sz w:val="20"/>
                <w:szCs w:val="20"/>
              </w:rPr>
              <w:t>, 94522, 89264 WO#3, 89264 WO#6, 98623, 00976, 00977, 01576</w:t>
            </w:r>
          </w:p>
        </w:tc>
        <w:tc>
          <w:tcPr>
            <w:tcW w:w="3420"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Project Start Date:</w:t>
            </w:r>
          </w:p>
          <w:p w:rsidR="000E6CDC" w:rsidRDefault="000E6CDC" w:rsidP="000E6CDC">
            <w:pPr>
              <w:spacing w:after="0" w:line="240" w:lineRule="auto"/>
              <w:rPr>
                <w:rFonts w:ascii="Arial" w:hAnsi="Arial" w:cs="Arial"/>
                <w:sz w:val="20"/>
                <w:szCs w:val="20"/>
              </w:rPr>
            </w:pPr>
            <w:r>
              <w:rPr>
                <w:rFonts w:ascii="Arial" w:hAnsi="Arial" w:cs="Arial"/>
                <w:sz w:val="20"/>
                <w:szCs w:val="20"/>
              </w:rPr>
              <w:t>December 2008</w:t>
            </w:r>
          </w:p>
          <w:p w:rsidR="00535598" w:rsidRPr="00FA1E51" w:rsidRDefault="00535598" w:rsidP="00FA1E51">
            <w:pPr>
              <w:spacing w:after="0" w:line="240" w:lineRule="auto"/>
              <w:ind w:right="-720"/>
              <w:rPr>
                <w:rFonts w:ascii="Arial" w:hAnsi="Arial" w:cs="Arial"/>
                <w:sz w:val="20"/>
                <w:szCs w:val="20"/>
              </w:rPr>
            </w:pPr>
          </w:p>
          <w:p w:rsidR="00535598" w:rsidRPr="00FA1E51" w:rsidRDefault="00535598" w:rsidP="00FA1E51">
            <w:pPr>
              <w:spacing w:after="0" w:line="240" w:lineRule="auto"/>
              <w:ind w:right="-720"/>
              <w:rPr>
                <w:rFonts w:ascii="Arial" w:hAnsi="Arial" w:cs="Arial"/>
                <w:sz w:val="20"/>
                <w:szCs w:val="20"/>
              </w:rPr>
            </w:pPr>
          </w:p>
        </w:tc>
      </w:tr>
      <w:tr w:rsidR="00535598" w:rsidRPr="00FA1E51" w:rsidTr="00FA1E51">
        <w:tc>
          <w:tcPr>
            <w:tcW w:w="4158" w:type="dxa"/>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Original Project End Date:</w:t>
            </w:r>
          </w:p>
          <w:p w:rsidR="000E6CDC" w:rsidRPr="000E6CDC" w:rsidRDefault="000E6CDC" w:rsidP="00FA1E51">
            <w:pPr>
              <w:spacing w:after="0" w:line="240" w:lineRule="auto"/>
              <w:ind w:right="-720"/>
              <w:rPr>
                <w:rFonts w:ascii="Arial" w:hAnsi="Arial" w:cs="Arial"/>
                <w:sz w:val="20"/>
                <w:szCs w:val="20"/>
              </w:rPr>
            </w:pPr>
            <w:r>
              <w:rPr>
                <w:rFonts w:ascii="Arial" w:hAnsi="Arial" w:cs="Arial"/>
                <w:sz w:val="20"/>
                <w:szCs w:val="20"/>
              </w:rPr>
              <w:t>September 2012</w:t>
            </w:r>
          </w:p>
        </w:tc>
        <w:tc>
          <w:tcPr>
            <w:tcW w:w="3330" w:type="dxa"/>
            <w:gridSpan w:val="2"/>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Current Project End Date:</w:t>
            </w:r>
          </w:p>
          <w:p w:rsidR="000E6CDC" w:rsidRPr="00FA1E51" w:rsidRDefault="004807C3" w:rsidP="004807C3">
            <w:pPr>
              <w:spacing w:after="0" w:line="240" w:lineRule="auto"/>
              <w:ind w:right="-720"/>
              <w:rPr>
                <w:rFonts w:ascii="Arial" w:hAnsi="Arial" w:cs="Arial"/>
                <w:b/>
                <w:sz w:val="20"/>
                <w:szCs w:val="20"/>
              </w:rPr>
            </w:pPr>
            <w:r>
              <w:rPr>
                <w:rFonts w:ascii="Arial" w:hAnsi="Arial" w:cs="Arial"/>
                <w:sz w:val="20"/>
                <w:szCs w:val="20"/>
              </w:rPr>
              <w:t>August</w:t>
            </w:r>
            <w:r w:rsidR="000E6CDC" w:rsidRPr="00C61B92">
              <w:rPr>
                <w:rFonts w:ascii="Arial" w:hAnsi="Arial" w:cs="Arial"/>
                <w:sz w:val="20"/>
                <w:szCs w:val="20"/>
              </w:rPr>
              <w:t xml:space="preserve"> 201</w:t>
            </w:r>
            <w:r>
              <w:rPr>
                <w:rFonts w:ascii="Arial" w:hAnsi="Arial" w:cs="Arial"/>
                <w:sz w:val="20"/>
                <w:szCs w:val="20"/>
              </w:rPr>
              <w:t>3</w:t>
            </w:r>
          </w:p>
        </w:tc>
        <w:tc>
          <w:tcPr>
            <w:tcW w:w="3420"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Number of Extensions:</w:t>
            </w:r>
          </w:p>
          <w:p w:rsidR="00535598" w:rsidRDefault="000E6CDC" w:rsidP="00FA1E51">
            <w:pPr>
              <w:spacing w:after="0" w:line="240" w:lineRule="auto"/>
              <w:ind w:right="-720"/>
              <w:rPr>
                <w:rFonts w:ascii="Arial" w:hAnsi="Arial" w:cs="Arial"/>
                <w:sz w:val="20"/>
                <w:szCs w:val="20"/>
              </w:rPr>
            </w:pPr>
            <w:r>
              <w:rPr>
                <w:rFonts w:ascii="Arial" w:hAnsi="Arial" w:cs="Arial"/>
                <w:sz w:val="20"/>
                <w:szCs w:val="20"/>
              </w:rPr>
              <w:t>None</w:t>
            </w:r>
          </w:p>
          <w:p w:rsidR="000E6CDC" w:rsidRPr="00FA1E51" w:rsidRDefault="000E6CDC" w:rsidP="00FA1E5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2116E" w:rsidP="00551D8A">
      <w:pPr>
        <w:spacing w:after="0"/>
        <w:ind w:left="-720" w:right="-720"/>
        <w:rPr>
          <w:rFonts w:ascii="Arial" w:hAnsi="Arial" w:cs="Arial"/>
          <w:sz w:val="20"/>
          <w:szCs w:val="20"/>
        </w:rPr>
      </w:pPr>
      <w:r w:rsidRPr="00A46543">
        <w:rPr>
          <w:rFonts w:ascii="Arial" w:hAnsi="Arial" w:cs="Arial"/>
          <w:sz w:val="36"/>
          <w:szCs w:val="36"/>
          <w:highlight w:val="black"/>
        </w:rPr>
        <w:t>□</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874EF7" w:rsidRPr="00FA1E51" w:rsidTr="00FA1E51">
        <w:tc>
          <w:tcPr>
            <w:tcW w:w="4158" w:type="dxa"/>
            <w:shd w:val="pct15" w:color="auto" w:fill="auto"/>
          </w:tcPr>
          <w:p w:rsidR="00874EF7" w:rsidRPr="00FA1E51" w:rsidRDefault="00B2185C"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Total Project Budget</w:t>
            </w:r>
          </w:p>
        </w:tc>
        <w:tc>
          <w:tcPr>
            <w:tcW w:w="3330" w:type="dxa"/>
            <w:shd w:val="pct15" w:color="auto" w:fill="auto"/>
          </w:tcPr>
          <w:p w:rsidR="00874EF7" w:rsidRPr="00FA1E51" w:rsidRDefault="00B2185C"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 xml:space="preserve">Total </w:t>
            </w:r>
            <w:r w:rsidR="00B66A21" w:rsidRPr="00FA1E51">
              <w:rPr>
                <w:rFonts w:ascii="Arial" w:hAnsi="Arial" w:cs="Arial"/>
                <w:b/>
                <w:sz w:val="20"/>
                <w:szCs w:val="20"/>
              </w:rPr>
              <w:t>Cost to Date for Project</w:t>
            </w:r>
          </w:p>
        </w:tc>
        <w:tc>
          <w:tcPr>
            <w:tcW w:w="3420" w:type="dxa"/>
            <w:shd w:val="pct15" w:color="auto" w:fill="auto"/>
          </w:tcPr>
          <w:p w:rsidR="00547EE3" w:rsidRPr="00FA1E51" w:rsidRDefault="00547EE3"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B66A21" w:rsidRPr="00FA1E51">
              <w:rPr>
                <w:rFonts w:ascii="Arial" w:hAnsi="Arial" w:cs="Arial"/>
                <w:b/>
                <w:sz w:val="20"/>
                <w:szCs w:val="20"/>
              </w:rPr>
              <w:t xml:space="preserve">Percentage of </w:t>
            </w:r>
            <w:r w:rsidR="00874EF7" w:rsidRPr="00FA1E51">
              <w:rPr>
                <w:rFonts w:ascii="Arial" w:hAnsi="Arial" w:cs="Arial"/>
                <w:b/>
                <w:sz w:val="20"/>
                <w:szCs w:val="20"/>
              </w:rPr>
              <w:t>Work</w:t>
            </w:r>
            <w:r w:rsidRPr="00FA1E51">
              <w:rPr>
                <w:rFonts w:ascii="Arial" w:hAnsi="Arial" w:cs="Arial"/>
                <w:b/>
                <w:sz w:val="20"/>
                <w:szCs w:val="20"/>
              </w:rPr>
              <w:t xml:space="preserve"> </w:t>
            </w:r>
          </w:p>
          <w:p w:rsidR="00874EF7" w:rsidRPr="00FA1E51" w:rsidRDefault="00547EE3"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Completed</w:t>
            </w:r>
            <w:r w:rsidRPr="00FA1E51">
              <w:rPr>
                <w:rFonts w:ascii="Arial" w:hAnsi="Arial" w:cs="Arial"/>
                <w:b/>
                <w:sz w:val="20"/>
                <w:szCs w:val="20"/>
              </w:rPr>
              <w:t xml:space="preserve"> to Date</w:t>
            </w:r>
          </w:p>
        </w:tc>
      </w:tr>
      <w:tr w:rsidR="00874EF7" w:rsidRPr="000A3316" w:rsidTr="00FA1E51">
        <w:tc>
          <w:tcPr>
            <w:tcW w:w="4158" w:type="dxa"/>
          </w:tcPr>
          <w:p w:rsidR="006A7D55" w:rsidRPr="000E5030" w:rsidRDefault="000E6CDC" w:rsidP="000E5030">
            <w:pPr>
              <w:spacing w:after="0" w:line="240" w:lineRule="auto"/>
              <w:ind w:right="-108"/>
              <w:jc w:val="center"/>
              <w:rPr>
                <w:rFonts w:ascii="Arial" w:hAnsi="Arial" w:cs="Arial"/>
                <w:sz w:val="20"/>
                <w:szCs w:val="20"/>
              </w:rPr>
            </w:pPr>
            <w:r w:rsidRPr="000E5030">
              <w:rPr>
                <w:rFonts w:ascii="Arial" w:hAnsi="Arial" w:cs="Arial"/>
                <w:sz w:val="20"/>
                <w:szCs w:val="20"/>
              </w:rPr>
              <w:t>$</w:t>
            </w:r>
            <w:r w:rsidR="000E5030" w:rsidRPr="000E5030">
              <w:rPr>
                <w:rFonts w:ascii="Arial" w:hAnsi="Arial" w:cs="Arial"/>
                <w:sz w:val="20"/>
                <w:szCs w:val="20"/>
              </w:rPr>
              <w:t>570,866.93</w:t>
            </w:r>
          </w:p>
        </w:tc>
        <w:tc>
          <w:tcPr>
            <w:tcW w:w="3330" w:type="dxa"/>
          </w:tcPr>
          <w:p w:rsidR="006A7D55" w:rsidRPr="000E5030" w:rsidRDefault="000E6CDC" w:rsidP="00E95722">
            <w:pPr>
              <w:spacing w:after="0" w:line="240" w:lineRule="auto"/>
              <w:ind w:right="-108"/>
              <w:jc w:val="center"/>
              <w:rPr>
                <w:rFonts w:ascii="Arial" w:hAnsi="Arial" w:cs="Arial"/>
                <w:sz w:val="20"/>
                <w:szCs w:val="20"/>
              </w:rPr>
            </w:pPr>
            <w:r w:rsidRPr="000E5030">
              <w:rPr>
                <w:rFonts w:ascii="Arial" w:hAnsi="Arial" w:cs="Arial"/>
                <w:sz w:val="20"/>
                <w:szCs w:val="20"/>
              </w:rPr>
              <w:t>$</w:t>
            </w:r>
            <w:r w:rsidR="000E5030" w:rsidRPr="000E5030">
              <w:rPr>
                <w:rFonts w:ascii="Arial" w:hAnsi="Arial" w:cs="Arial"/>
                <w:sz w:val="20"/>
                <w:szCs w:val="20"/>
              </w:rPr>
              <w:t>531</w:t>
            </w:r>
            <w:r w:rsidR="000E5030">
              <w:rPr>
                <w:rFonts w:ascii="Arial" w:hAnsi="Arial" w:cs="Arial"/>
                <w:sz w:val="20"/>
                <w:szCs w:val="20"/>
              </w:rPr>
              <w:t>,</w:t>
            </w:r>
            <w:r w:rsidR="000E5030" w:rsidRPr="000E5030">
              <w:rPr>
                <w:rFonts w:ascii="Arial" w:hAnsi="Arial" w:cs="Arial"/>
                <w:sz w:val="20"/>
                <w:szCs w:val="20"/>
              </w:rPr>
              <w:t>662.59</w:t>
            </w:r>
          </w:p>
          <w:p w:rsidR="00E95722" w:rsidRPr="000E5030" w:rsidRDefault="00E95722" w:rsidP="00E95722">
            <w:pPr>
              <w:spacing w:after="0" w:line="240" w:lineRule="auto"/>
              <w:ind w:right="-108"/>
              <w:jc w:val="center"/>
              <w:rPr>
                <w:rFonts w:ascii="Arial" w:hAnsi="Arial" w:cs="Arial"/>
                <w:sz w:val="20"/>
                <w:szCs w:val="20"/>
              </w:rPr>
            </w:pPr>
          </w:p>
        </w:tc>
        <w:tc>
          <w:tcPr>
            <w:tcW w:w="3420" w:type="dxa"/>
          </w:tcPr>
          <w:p w:rsidR="00874EF7" w:rsidRPr="000E5030" w:rsidRDefault="000E5030" w:rsidP="007535B2">
            <w:pPr>
              <w:spacing w:after="0" w:line="240" w:lineRule="auto"/>
              <w:ind w:right="-108"/>
              <w:jc w:val="center"/>
              <w:rPr>
                <w:rFonts w:ascii="Arial" w:hAnsi="Arial" w:cs="Arial"/>
                <w:sz w:val="20"/>
                <w:szCs w:val="20"/>
              </w:rPr>
            </w:pPr>
            <w:r w:rsidRPr="000E5030">
              <w:rPr>
                <w:rFonts w:ascii="Arial" w:hAnsi="Arial" w:cs="Arial"/>
                <w:sz w:val="20"/>
                <w:szCs w:val="20"/>
              </w:rPr>
              <w:t>93</w:t>
            </w:r>
            <w:r w:rsidR="000E6CDC" w:rsidRPr="000E5030">
              <w:rPr>
                <w:rFonts w:ascii="Arial" w:hAnsi="Arial" w:cs="Arial"/>
                <w:sz w:val="20"/>
                <w:szCs w:val="20"/>
              </w:rPr>
              <w:t>%</w:t>
            </w:r>
          </w:p>
          <w:p w:rsidR="00874EF7" w:rsidRPr="000E5030" w:rsidRDefault="00874EF7" w:rsidP="00FA1E51">
            <w:pPr>
              <w:spacing w:after="0" w:line="240" w:lineRule="auto"/>
              <w:ind w:right="-720"/>
              <w:rPr>
                <w:rFonts w:ascii="Arial" w:hAnsi="Arial" w:cs="Arial"/>
                <w:sz w:val="20"/>
                <w:szCs w:val="20"/>
              </w:rPr>
            </w:pPr>
          </w:p>
        </w:tc>
      </w:tr>
    </w:tbl>
    <w:p w:rsidR="00743C01" w:rsidRPr="000A3316" w:rsidRDefault="00743C01" w:rsidP="00551D8A">
      <w:pPr>
        <w:spacing w:after="0"/>
        <w:ind w:left="-720" w:right="-720"/>
        <w:rPr>
          <w:rFonts w:ascii="Arial" w:hAnsi="Arial" w:cs="Arial"/>
          <w:sz w:val="20"/>
          <w:szCs w:val="20"/>
        </w:rPr>
      </w:pPr>
    </w:p>
    <w:p w:rsidR="00B66A21" w:rsidRPr="000A3316" w:rsidRDefault="00B66A21" w:rsidP="00551D8A">
      <w:pPr>
        <w:spacing w:after="0"/>
        <w:ind w:left="-720" w:right="-720"/>
        <w:rPr>
          <w:rFonts w:ascii="Arial" w:hAnsi="Arial" w:cs="Arial"/>
          <w:sz w:val="20"/>
          <w:szCs w:val="20"/>
        </w:rPr>
      </w:pPr>
      <w:r w:rsidRPr="000A3316">
        <w:rPr>
          <w:rFonts w:ascii="Arial" w:hAnsi="Arial" w:cs="Arial"/>
          <w:b/>
          <w:i/>
          <w:sz w:val="20"/>
          <w:szCs w:val="20"/>
        </w:rPr>
        <w:t>Quarterly</w:t>
      </w:r>
      <w:r w:rsidRPr="000A3316">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B66A21" w:rsidRPr="000A3316" w:rsidTr="00FA1E51">
        <w:tc>
          <w:tcPr>
            <w:tcW w:w="4158" w:type="dxa"/>
            <w:shd w:val="pct15" w:color="auto" w:fill="auto"/>
          </w:tcPr>
          <w:p w:rsidR="00547EE3"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 xml:space="preserve">Total Project Expenses </w:t>
            </w:r>
          </w:p>
          <w:p w:rsidR="00B66A21"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and Percentage This Quarter</w:t>
            </w:r>
          </w:p>
        </w:tc>
        <w:tc>
          <w:tcPr>
            <w:tcW w:w="3330" w:type="dxa"/>
            <w:shd w:val="pct15" w:color="auto" w:fill="auto"/>
          </w:tcPr>
          <w:p w:rsidR="00C13753" w:rsidRPr="000A3316" w:rsidRDefault="00B2185C"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C13753" w:rsidRPr="000A3316">
              <w:rPr>
                <w:rFonts w:ascii="Arial" w:hAnsi="Arial" w:cs="Arial"/>
                <w:b/>
                <w:sz w:val="20"/>
                <w:szCs w:val="20"/>
              </w:rPr>
              <w:t xml:space="preserve">    </w:t>
            </w:r>
            <w:r w:rsidR="004E14DC" w:rsidRPr="000A3316">
              <w:rPr>
                <w:rFonts w:ascii="Arial" w:hAnsi="Arial" w:cs="Arial"/>
                <w:b/>
                <w:sz w:val="20"/>
                <w:szCs w:val="20"/>
              </w:rPr>
              <w:t xml:space="preserve">Total Amount </w:t>
            </w:r>
            <w:r w:rsidR="00A43875" w:rsidRPr="000A3316">
              <w:rPr>
                <w:rFonts w:ascii="Arial" w:hAnsi="Arial" w:cs="Arial"/>
                <w:b/>
                <w:sz w:val="20"/>
                <w:szCs w:val="20"/>
              </w:rPr>
              <w:t xml:space="preserve">of </w:t>
            </w:r>
            <w:r w:rsidR="00B66A21" w:rsidRPr="000A3316">
              <w:rPr>
                <w:rFonts w:ascii="Arial" w:hAnsi="Arial" w:cs="Arial"/>
                <w:b/>
                <w:sz w:val="20"/>
                <w:szCs w:val="20"/>
              </w:rPr>
              <w:t xml:space="preserve"> Funds </w:t>
            </w:r>
          </w:p>
          <w:p w:rsidR="00B66A21" w:rsidRPr="000A3316" w:rsidRDefault="00C13753"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B66A21" w:rsidRPr="000A3316">
              <w:rPr>
                <w:rFonts w:ascii="Arial" w:hAnsi="Arial" w:cs="Arial"/>
                <w:b/>
                <w:sz w:val="20"/>
                <w:szCs w:val="20"/>
              </w:rPr>
              <w:t>Expended</w:t>
            </w:r>
            <w:r w:rsidR="004E14DC" w:rsidRPr="000A3316">
              <w:rPr>
                <w:rFonts w:ascii="Arial" w:hAnsi="Arial" w:cs="Arial"/>
                <w:b/>
                <w:sz w:val="20"/>
                <w:szCs w:val="20"/>
              </w:rPr>
              <w:t xml:space="preserve"> This Quarter</w:t>
            </w:r>
          </w:p>
        </w:tc>
        <w:tc>
          <w:tcPr>
            <w:tcW w:w="3420" w:type="dxa"/>
            <w:shd w:val="pct15" w:color="auto" w:fill="auto"/>
          </w:tcPr>
          <w:p w:rsidR="004144E6" w:rsidRPr="000A3316" w:rsidRDefault="00547EE3"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4144E6" w:rsidRPr="000A3316">
              <w:rPr>
                <w:rFonts w:ascii="Arial" w:hAnsi="Arial" w:cs="Arial"/>
                <w:b/>
                <w:sz w:val="20"/>
                <w:szCs w:val="20"/>
              </w:rPr>
              <w:t xml:space="preserve">  Total </w:t>
            </w:r>
            <w:r w:rsidR="004E14DC" w:rsidRPr="000A3316">
              <w:rPr>
                <w:rFonts w:ascii="Arial" w:hAnsi="Arial" w:cs="Arial"/>
                <w:b/>
                <w:sz w:val="20"/>
                <w:szCs w:val="20"/>
              </w:rPr>
              <w:t>Percentage</w:t>
            </w:r>
            <w:r w:rsidR="00161153" w:rsidRPr="000A3316">
              <w:rPr>
                <w:rFonts w:ascii="Arial" w:hAnsi="Arial" w:cs="Arial"/>
                <w:b/>
                <w:sz w:val="20"/>
                <w:szCs w:val="20"/>
              </w:rPr>
              <w:t xml:space="preserve"> </w:t>
            </w:r>
            <w:r w:rsidR="004E14DC" w:rsidRPr="000A3316">
              <w:rPr>
                <w:rFonts w:ascii="Arial" w:hAnsi="Arial" w:cs="Arial"/>
                <w:b/>
                <w:sz w:val="20"/>
                <w:szCs w:val="20"/>
              </w:rPr>
              <w:t xml:space="preserve">of </w:t>
            </w:r>
          </w:p>
          <w:p w:rsidR="000B665A"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Time Used</w:t>
            </w:r>
            <w:r w:rsidR="000B665A" w:rsidRPr="000A3316">
              <w:rPr>
                <w:rFonts w:ascii="Arial" w:hAnsi="Arial" w:cs="Arial"/>
                <w:b/>
                <w:sz w:val="20"/>
                <w:szCs w:val="20"/>
              </w:rPr>
              <w:t xml:space="preserve"> to Date</w:t>
            </w:r>
          </w:p>
        </w:tc>
      </w:tr>
      <w:tr w:rsidR="00B66A21" w:rsidRPr="00FA1E51" w:rsidTr="000E5030">
        <w:tc>
          <w:tcPr>
            <w:tcW w:w="4158" w:type="dxa"/>
            <w:shd w:val="clear" w:color="auto" w:fill="auto"/>
          </w:tcPr>
          <w:p w:rsidR="00B66A21" w:rsidRPr="000E5030" w:rsidRDefault="000E5030" w:rsidP="000E6CDC">
            <w:pPr>
              <w:spacing w:after="0" w:line="240" w:lineRule="auto"/>
              <w:ind w:right="-108"/>
              <w:jc w:val="center"/>
              <w:rPr>
                <w:rFonts w:ascii="Arial" w:hAnsi="Arial" w:cs="Arial"/>
                <w:sz w:val="20"/>
                <w:szCs w:val="20"/>
              </w:rPr>
            </w:pPr>
            <w:r w:rsidRPr="000E5030">
              <w:rPr>
                <w:rFonts w:ascii="Arial" w:hAnsi="Arial" w:cs="Arial"/>
                <w:sz w:val="20"/>
                <w:szCs w:val="20"/>
              </w:rPr>
              <w:t>$78,968.83</w:t>
            </w:r>
          </w:p>
        </w:tc>
        <w:tc>
          <w:tcPr>
            <w:tcW w:w="3330" w:type="dxa"/>
            <w:shd w:val="clear" w:color="auto" w:fill="auto"/>
          </w:tcPr>
          <w:p w:rsidR="00B66A21" w:rsidRPr="000E5030" w:rsidRDefault="000E6CDC" w:rsidP="000E5030">
            <w:pPr>
              <w:spacing w:after="0" w:line="240" w:lineRule="auto"/>
              <w:ind w:right="-108"/>
              <w:jc w:val="center"/>
              <w:rPr>
                <w:rFonts w:ascii="Arial" w:hAnsi="Arial" w:cs="Arial"/>
                <w:sz w:val="20"/>
                <w:szCs w:val="20"/>
              </w:rPr>
            </w:pPr>
            <w:r w:rsidRPr="000E5030">
              <w:rPr>
                <w:rFonts w:ascii="Arial" w:hAnsi="Arial" w:cs="Arial"/>
                <w:sz w:val="20"/>
                <w:szCs w:val="20"/>
              </w:rPr>
              <w:t>$</w:t>
            </w:r>
            <w:r w:rsidR="000E5030" w:rsidRPr="000E5030">
              <w:rPr>
                <w:rFonts w:ascii="Arial" w:hAnsi="Arial" w:cs="Arial"/>
                <w:sz w:val="20"/>
                <w:szCs w:val="20"/>
              </w:rPr>
              <w:t>78,968.83</w:t>
            </w:r>
          </w:p>
        </w:tc>
        <w:tc>
          <w:tcPr>
            <w:tcW w:w="3420" w:type="dxa"/>
            <w:shd w:val="clear" w:color="auto" w:fill="auto"/>
          </w:tcPr>
          <w:p w:rsidR="00B66A21" w:rsidRPr="000E5030" w:rsidRDefault="000E5030" w:rsidP="000A3316">
            <w:pPr>
              <w:spacing w:after="0" w:line="240" w:lineRule="auto"/>
              <w:ind w:right="-108"/>
              <w:jc w:val="center"/>
              <w:rPr>
                <w:rFonts w:ascii="Arial" w:hAnsi="Arial" w:cs="Arial"/>
                <w:sz w:val="20"/>
                <w:szCs w:val="20"/>
              </w:rPr>
            </w:pPr>
            <w:r w:rsidRPr="000E5030">
              <w:rPr>
                <w:rFonts w:ascii="Arial" w:hAnsi="Arial" w:cs="Arial"/>
                <w:sz w:val="20"/>
                <w:szCs w:val="20"/>
              </w:rPr>
              <w:t>14</w:t>
            </w:r>
            <w:r w:rsidR="000E6CDC" w:rsidRPr="000E5030">
              <w:rPr>
                <w:rFonts w:ascii="Arial" w:hAnsi="Arial" w:cs="Arial"/>
                <w:sz w:val="20"/>
                <w:szCs w:val="20"/>
              </w:rPr>
              <w:t>%</w:t>
            </w:r>
          </w:p>
          <w:p w:rsidR="00B66A21" w:rsidRPr="000E5030" w:rsidRDefault="00B66A21" w:rsidP="00FA1E5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bookmarkStart w:id="0" w:name="_GoBack"/>
      <w:bookmarkEnd w:id="0"/>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Project Description</w:t>
            </w:r>
            <w:r w:rsidRPr="00FA1E51">
              <w:rPr>
                <w:rFonts w:ascii="Arial" w:hAnsi="Arial" w:cs="Arial"/>
                <w:sz w:val="20"/>
                <w:szCs w:val="20"/>
              </w:rPr>
              <w:t>:</w:t>
            </w:r>
          </w:p>
          <w:p w:rsidR="00601EBD" w:rsidRPr="00FA1E51" w:rsidRDefault="00601EBD" w:rsidP="00FA1E51">
            <w:pPr>
              <w:spacing w:after="0" w:line="240" w:lineRule="auto"/>
              <w:ind w:right="-720"/>
              <w:rPr>
                <w:rFonts w:ascii="Arial" w:hAnsi="Arial" w:cs="Arial"/>
                <w:sz w:val="20"/>
                <w:szCs w:val="20"/>
              </w:rPr>
            </w:pPr>
          </w:p>
          <w:p w:rsidR="006A7D55" w:rsidRDefault="006A7D55" w:rsidP="006A7D55">
            <w:pPr>
              <w:autoSpaceDE w:val="0"/>
              <w:autoSpaceDN w:val="0"/>
              <w:adjustRightInd w:val="0"/>
              <w:rPr>
                <w:color w:val="000000"/>
              </w:rPr>
            </w:pPr>
            <w:r w:rsidRPr="00637026">
              <w:rPr>
                <w:color w:val="000000"/>
              </w:rPr>
              <w:t>The North/West Passage Transportation Pooled Fund (TPF) Study is a multi-state cooperative program for the coordination, development, and deployment of Intelligent Transportation Systems (ITS) along the I-90 and I-94 corridor. The states of Washington, Idaho, Wyoming, Montana, North Dakota, South Dakota, Minnesota, and Wisconsin began meeting in February 2002 to discuss the development of a North/West Passage multi-state transportation program. The states formally established as a TPF Study through the Federal Highway Administration (FHWA) in 2003. FHWA serves as a monitoring body, providing strategic and technical input. Minnesota serves as the Program Administrator and a Steering Committee consists of one representative from each of the states that have financially contributed to the effort. The Steering Committee meets monthly or as necessary to provide overall program direction.</w:t>
            </w:r>
          </w:p>
          <w:p w:rsidR="00601EBD" w:rsidRPr="003A7AE3" w:rsidRDefault="003A7AE3" w:rsidP="003A7AE3">
            <w:pPr>
              <w:autoSpaceDE w:val="0"/>
              <w:autoSpaceDN w:val="0"/>
              <w:adjustRightInd w:val="0"/>
              <w:rPr>
                <w:color w:val="000000"/>
              </w:rPr>
            </w:pPr>
            <w:r>
              <w:rPr>
                <w:rFonts w:cs="Arial"/>
              </w:rPr>
              <w:t xml:space="preserve">North/West Passage members contribute $25,000 or more annually to the pooled fund and are reimbursed for program travel.  </w:t>
            </w:r>
            <w:r>
              <w:rPr>
                <w:color w:val="000000"/>
              </w:rPr>
              <w:t xml:space="preserve">A </w:t>
            </w:r>
            <w:r w:rsidR="00C31BD7">
              <w:rPr>
                <w:color w:val="000000"/>
              </w:rPr>
              <w:t xml:space="preserve">work plan is developed and approved </w:t>
            </w:r>
            <w:r>
              <w:rPr>
                <w:color w:val="000000"/>
              </w:rPr>
              <w:t xml:space="preserve">annually </w:t>
            </w:r>
            <w:r w:rsidR="00C31BD7">
              <w:rPr>
                <w:color w:val="000000"/>
              </w:rPr>
              <w:t>by the Steering Committee.  Work Plan 1 and Work Plan 2 were funded through TFP-5(093).  That project number was closed out and Work Plan 3, Work Plan 4, Work Plan 5, and Work Plan 6 and Work Plan 7 are funded through the new FHWA TPF-5(190) number.</w:t>
            </w:r>
            <w:r>
              <w:rPr>
                <w:color w:val="000000"/>
              </w:rPr>
              <w:t xml:space="preserve">  To view work plans visit the program website at: </w:t>
            </w:r>
            <w:hyperlink r:id="rId9" w:history="1">
              <w:r w:rsidRPr="008A0E75">
                <w:rPr>
                  <w:rStyle w:val="Hyperlink"/>
                </w:rPr>
                <w:t>http://www.nwpassage.info/about/workplan.php</w:t>
              </w:r>
            </w:hyperlink>
          </w:p>
        </w:tc>
      </w:tr>
    </w:tbl>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Progress this Quarter (includes meetings, work plan status, contract status, significant progress, etc.):</w:t>
            </w:r>
          </w:p>
          <w:p w:rsidR="00601EBD" w:rsidRPr="00FA1E51" w:rsidRDefault="00601EBD" w:rsidP="00FA1E51">
            <w:pPr>
              <w:spacing w:after="0" w:line="240" w:lineRule="auto"/>
              <w:ind w:right="-720"/>
              <w:rPr>
                <w:rFonts w:ascii="Arial" w:hAnsi="Arial" w:cs="Arial"/>
                <w:sz w:val="20"/>
                <w:szCs w:val="20"/>
              </w:rPr>
            </w:pPr>
          </w:p>
          <w:p w:rsidR="006A7D55" w:rsidRPr="00BD0FCB" w:rsidRDefault="00BD0FCB" w:rsidP="002318F7">
            <w:pPr>
              <w:pStyle w:val="ListParagraph"/>
              <w:numPr>
                <w:ilvl w:val="0"/>
                <w:numId w:val="9"/>
              </w:numPr>
              <w:autoSpaceDE w:val="0"/>
              <w:autoSpaceDN w:val="0"/>
              <w:adjustRightInd w:val="0"/>
              <w:rPr>
                <w:color w:val="000000"/>
              </w:rPr>
            </w:pPr>
            <w:r w:rsidRPr="00BD0FCB">
              <w:rPr>
                <w:color w:val="000000"/>
              </w:rPr>
              <w:t>Contin</w:t>
            </w:r>
            <w:r>
              <w:rPr>
                <w:color w:val="000000"/>
              </w:rPr>
              <w:t xml:space="preserve">ued to </w:t>
            </w:r>
            <w:r w:rsidR="0092001F">
              <w:rPr>
                <w:color w:val="000000"/>
              </w:rPr>
              <w:t xml:space="preserve">develop draft chapters for </w:t>
            </w:r>
            <w:r w:rsidRPr="00BD0FCB">
              <w:rPr>
                <w:color w:val="000000"/>
              </w:rPr>
              <w:t>Project 5.4:</w:t>
            </w:r>
            <w:r>
              <w:rPr>
                <w:color w:val="000000"/>
              </w:rPr>
              <w:t xml:space="preserve"> </w:t>
            </w:r>
            <w:r w:rsidR="006A7D55" w:rsidRPr="00BD0FCB">
              <w:rPr>
                <w:color w:val="000000"/>
              </w:rPr>
              <w:t>Use of Mobile Sensors &amp; Maintenance Decision Support for Automated Road Condition Reporting</w:t>
            </w:r>
            <w:r w:rsidRPr="00BD0FCB">
              <w:rPr>
                <w:color w:val="000000"/>
              </w:rPr>
              <w:t xml:space="preserve">.  This project is focused on developing </w:t>
            </w:r>
            <w:r w:rsidR="006A7D55" w:rsidRPr="00BD0FCB">
              <w:rPr>
                <w:color w:val="000000"/>
              </w:rPr>
              <w:t xml:space="preserve">a best practice document summarizing mobile weather and road condition measurement and reporting systems, and research approaches toward automating road condition reporting using Maintenance Decision Support Systems (MDSS) and mobile monitoring devices.  </w:t>
            </w:r>
          </w:p>
          <w:p w:rsidR="003333C8" w:rsidRDefault="0063284C" w:rsidP="002318F7">
            <w:pPr>
              <w:pStyle w:val="ListParagraph"/>
              <w:numPr>
                <w:ilvl w:val="0"/>
                <w:numId w:val="9"/>
              </w:numPr>
              <w:autoSpaceDE w:val="0"/>
              <w:autoSpaceDN w:val="0"/>
              <w:adjustRightInd w:val="0"/>
              <w:rPr>
                <w:color w:val="000000"/>
              </w:rPr>
            </w:pPr>
            <w:r>
              <w:rPr>
                <w:color w:val="000000"/>
              </w:rPr>
              <w:t xml:space="preserve">Completed </w:t>
            </w:r>
            <w:r w:rsidR="00BD0FCB">
              <w:rPr>
                <w:color w:val="000000"/>
              </w:rPr>
              <w:t xml:space="preserve">Project 6.2: 23 CFR 511 Final Rule Draft Report.  This project </w:t>
            </w:r>
            <w:r>
              <w:rPr>
                <w:color w:val="000000"/>
              </w:rPr>
              <w:t>investigated</w:t>
            </w:r>
            <w:r w:rsidR="00BD0FCB">
              <w:rPr>
                <w:color w:val="000000"/>
              </w:rPr>
              <w:t xml:space="preserve"> </w:t>
            </w:r>
            <w:r w:rsidR="003333C8" w:rsidRPr="00BD0FCB">
              <w:rPr>
                <w:color w:val="000000"/>
              </w:rPr>
              <w:t xml:space="preserve">options and </w:t>
            </w:r>
            <w:r w:rsidR="00BD0FCB" w:rsidRPr="00BD0FCB">
              <w:rPr>
                <w:color w:val="000000"/>
              </w:rPr>
              <w:t>promoting</w:t>
            </w:r>
            <w:r w:rsidR="003333C8" w:rsidRPr="00BD0FCB">
              <w:rPr>
                <w:color w:val="000000"/>
              </w:rPr>
              <w:t xml:space="preserve"> consistent application of the </w:t>
            </w:r>
            <w:r w:rsidR="00BD0FCB" w:rsidRPr="00BD0FCB">
              <w:rPr>
                <w:color w:val="000000"/>
              </w:rPr>
              <w:t>f</w:t>
            </w:r>
            <w:r w:rsidR="003333C8" w:rsidRPr="00BD0FCB">
              <w:rPr>
                <w:color w:val="000000"/>
              </w:rPr>
              <w:t>ederal rule regarding the real-time system management information program (23 CFR 511).</w:t>
            </w:r>
            <w:r>
              <w:rPr>
                <w:color w:val="000000"/>
              </w:rPr>
              <w:t xml:space="preserve">  The final report is available at: </w:t>
            </w:r>
            <w:hyperlink r:id="rId10" w:history="1">
              <w:r w:rsidRPr="008A0E75">
                <w:rPr>
                  <w:rStyle w:val="Hyperlink"/>
                </w:rPr>
                <w:t>http://www.nwpassage.info/projects/phase6/?project=6.2</w:t>
              </w:r>
            </w:hyperlink>
          </w:p>
          <w:p w:rsidR="007E2CC5" w:rsidRPr="00225488" w:rsidRDefault="00250673" w:rsidP="002318F7">
            <w:pPr>
              <w:pStyle w:val="ListParagraph"/>
              <w:numPr>
                <w:ilvl w:val="0"/>
                <w:numId w:val="9"/>
              </w:numPr>
              <w:autoSpaceDE w:val="0"/>
              <w:autoSpaceDN w:val="0"/>
              <w:adjustRightInd w:val="0"/>
              <w:rPr>
                <w:color w:val="000000"/>
              </w:rPr>
            </w:pPr>
            <w:r w:rsidRPr="00225488">
              <w:rPr>
                <w:color w:val="000000"/>
              </w:rPr>
              <w:t xml:space="preserve">Three conference calls were held for Project 6.6: Regional Permitting Phase 3.  </w:t>
            </w:r>
            <w:r w:rsidR="0063284C">
              <w:rPr>
                <w:color w:val="000000"/>
              </w:rPr>
              <w:t>The final report was presented during the June 18, 2013 meeting.</w:t>
            </w:r>
            <w:r w:rsidRPr="00225488">
              <w:rPr>
                <w:color w:val="000000"/>
              </w:rPr>
              <w:t xml:space="preserve">  The goal of this project is to continue the coordination of the eight states working toward permitting consistencies between states building off the recommendations from the earlier phases.</w:t>
            </w:r>
            <w:r w:rsidRPr="00225488">
              <w:rPr>
                <w:i/>
              </w:rPr>
              <w:t xml:space="preserve">  </w:t>
            </w:r>
          </w:p>
          <w:p w:rsidR="007E2CC5" w:rsidRPr="007E2CC5" w:rsidRDefault="0063284C" w:rsidP="002318F7">
            <w:pPr>
              <w:pStyle w:val="ListParagraph"/>
              <w:numPr>
                <w:ilvl w:val="0"/>
                <w:numId w:val="9"/>
              </w:numPr>
              <w:autoSpaceDE w:val="0"/>
              <w:autoSpaceDN w:val="0"/>
              <w:adjustRightInd w:val="0"/>
              <w:spacing w:after="0"/>
              <w:rPr>
                <w:color w:val="000000"/>
              </w:rPr>
            </w:pPr>
            <w:r>
              <w:rPr>
                <w:color w:val="000000"/>
              </w:rPr>
              <w:t>Steering Committee approved revised vision, goals and objectives</w:t>
            </w:r>
            <w:r w:rsidR="00225488">
              <w:rPr>
                <w:color w:val="000000"/>
              </w:rPr>
              <w:t xml:space="preserve"> </w:t>
            </w:r>
            <w:r w:rsidR="007E2CC5" w:rsidRPr="007E2CC5">
              <w:rPr>
                <w:color w:val="000000"/>
              </w:rPr>
              <w:t xml:space="preserve">for Project 7.1: NWP Goal Assessment and Planning for ITS Corridor Deployment.  </w:t>
            </w:r>
            <w:r w:rsidR="007E2CC5">
              <w:rPr>
                <w:rFonts w:eastAsia="Times New Roman"/>
                <w:bCs/>
                <w:color w:val="000000"/>
              </w:rPr>
              <w:t>This project will i</w:t>
            </w:r>
            <w:r w:rsidR="007E2CC5" w:rsidRPr="007E2CC5">
              <w:rPr>
                <w:rFonts w:eastAsia="Times New Roman"/>
                <w:bCs/>
                <w:color w:val="000000"/>
              </w:rPr>
              <w:t xml:space="preserve">dentify how </w:t>
            </w:r>
            <w:proofErr w:type="gramStart"/>
            <w:r w:rsidR="007E2CC5" w:rsidRPr="007E2CC5">
              <w:rPr>
                <w:rFonts w:eastAsia="Times New Roman"/>
                <w:bCs/>
                <w:color w:val="000000"/>
              </w:rPr>
              <w:t>NWP projects meet the corridor’s vision, goals and objectives and identify gaps</w:t>
            </w:r>
            <w:r w:rsidR="007E2CC5">
              <w:rPr>
                <w:rFonts w:eastAsia="Times New Roman"/>
                <w:bCs/>
                <w:color w:val="000000"/>
              </w:rPr>
              <w:t>, s</w:t>
            </w:r>
            <w:r w:rsidR="007E2CC5" w:rsidRPr="007E2CC5">
              <w:rPr>
                <w:rFonts w:eastAsia="Times New Roman"/>
                <w:bCs/>
                <w:color w:val="000000"/>
              </w:rPr>
              <w:t>ummarize how each NWP state plans and prioritizes</w:t>
            </w:r>
            <w:proofErr w:type="gramEnd"/>
            <w:r w:rsidR="007E2CC5" w:rsidRPr="007E2CC5">
              <w:rPr>
                <w:rFonts w:eastAsia="Times New Roman"/>
                <w:bCs/>
                <w:color w:val="000000"/>
              </w:rPr>
              <w:t xml:space="preserve"> ITS deployments along the I-90 and I-94 Corridor</w:t>
            </w:r>
            <w:r w:rsidR="007E2CC5">
              <w:rPr>
                <w:rFonts w:eastAsia="Times New Roman"/>
                <w:bCs/>
                <w:color w:val="000000"/>
              </w:rPr>
              <w:t xml:space="preserve"> and a</w:t>
            </w:r>
            <w:r w:rsidR="007E2CC5" w:rsidRPr="007E2CC5">
              <w:rPr>
                <w:rFonts w:eastAsia="Times New Roman"/>
                <w:bCs/>
                <w:color w:val="000000"/>
              </w:rPr>
              <w:t>ssess existing ITS deployments for potential gaps that could lead to future deployments</w:t>
            </w:r>
            <w:r w:rsidR="007E2CC5">
              <w:rPr>
                <w:rFonts w:eastAsia="Times New Roman"/>
                <w:bCs/>
                <w:color w:val="000000"/>
              </w:rPr>
              <w:t>.</w:t>
            </w:r>
          </w:p>
          <w:p w:rsidR="007E2CC5" w:rsidRPr="002318F7" w:rsidRDefault="002318F7" w:rsidP="002318F7">
            <w:pPr>
              <w:numPr>
                <w:ilvl w:val="0"/>
                <w:numId w:val="9"/>
              </w:numPr>
              <w:spacing w:after="0"/>
            </w:pPr>
            <w:r>
              <w:t xml:space="preserve">The After Action Review/Improvement Plan is complete and posted on the program website: </w:t>
            </w:r>
            <w:hyperlink r:id="rId11" w:history="1">
              <w:r w:rsidRPr="002B2B15">
                <w:rPr>
                  <w:rStyle w:val="Hyperlink"/>
                </w:rPr>
                <w:t>http://www.nwpassage.info/projects/phase7/?project=7.2</w:t>
              </w:r>
            </w:hyperlink>
            <w:r>
              <w:t xml:space="preserve">.  The report includes the approved threshold of when multi-state coordination is needed for </w:t>
            </w:r>
            <w:r w:rsidR="007E2CC5" w:rsidRPr="002318F7">
              <w:rPr>
                <w:rFonts w:eastAsia="Times New Roman"/>
                <w:bCs/>
                <w:color w:val="000000"/>
              </w:rPr>
              <w:t xml:space="preserve">Project 7.2: Corridor-wide Traveler Information Coordination Operational Test: Phase 2.  </w:t>
            </w:r>
          </w:p>
          <w:p w:rsidR="007E2CC5" w:rsidRDefault="002318F7" w:rsidP="002318F7">
            <w:pPr>
              <w:numPr>
                <w:ilvl w:val="0"/>
                <w:numId w:val="9"/>
              </w:numPr>
              <w:shd w:val="clear" w:color="auto" w:fill="FFFFFF"/>
              <w:spacing w:after="0" w:line="240" w:lineRule="auto"/>
              <w:rPr>
                <w:color w:val="000000"/>
              </w:rPr>
            </w:pPr>
            <w:r>
              <w:rPr>
                <w:rFonts w:eastAsia="Times New Roman"/>
                <w:bCs/>
                <w:color w:val="000000"/>
              </w:rPr>
              <w:t>Began contacting third party data providers and c</w:t>
            </w:r>
            <w:r w:rsidR="00225488">
              <w:rPr>
                <w:rFonts w:eastAsia="Times New Roman"/>
                <w:bCs/>
                <w:color w:val="000000"/>
              </w:rPr>
              <w:t xml:space="preserve">ontinued to update </w:t>
            </w:r>
            <w:r w:rsidR="007E2CC5">
              <w:rPr>
                <w:rFonts w:eastAsia="Times New Roman"/>
                <w:bCs/>
                <w:color w:val="000000"/>
              </w:rPr>
              <w:t xml:space="preserve">the literature summary developed for Project 7.3: Truck Parking Projects along the Corridor and Evaluate Third Party Data for Truck Parking Availability.  The goals of this project are to </w:t>
            </w:r>
            <w:r w:rsidR="007E2CC5">
              <w:rPr>
                <w:color w:val="000000"/>
              </w:rPr>
              <w:t>s</w:t>
            </w:r>
            <w:r w:rsidR="007E2CC5" w:rsidRPr="006C1DB7">
              <w:rPr>
                <w:color w:val="000000"/>
              </w:rPr>
              <w:t xml:space="preserve">ummarize the findings from other projects designed </w:t>
            </w:r>
            <w:r w:rsidR="007E2CC5">
              <w:rPr>
                <w:color w:val="000000"/>
              </w:rPr>
              <w:t>and e</w:t>
            </w:r>
            <w:r w:rsidR="007E2CC5" w:rsidRPr="007E2CC5">
              <w:rPr>
                <w:color w:val="000000"/>
              </w:rPr>
              <w:t xml:space="preserve">xplore if </w:t>
            </w:r>
            <w:r w:rsidR="007E2CC5" w:rsidRPr="007E2CC5">
              <w:rPr>
                <w:color w:val="000000"/>
              </w:rPr>
              <w:lastRenderedPageBreak/>
              <w:t>and how third party data could be used to indicate truck parking availability</w:t>
            </w:r>
            <w:r w:rsidR="007E2CC5">
              <w:rPr>
                <w:color w:val="000000"/>
              </w:rPr>
              <w:t>.</w:t>
            </w:r>
          </w:p>
          <w:p w:rsidR="00225488" w:rsidRDefault="002318F7" w:rsidP="002318F7">
            <w:pPr>
              <w:numPr>
                <w:ilvl w:val="0"/>
                <w:numId w:val="9"/>
              </w:numPr>
              <w:shd w:val="clear" w:color="auto" w:fill="FFFFFF"/>
              <w:spacing w:after="0" w:line="240" w:lineRule="auto"/>
              <w:rPr>
                <w:color w:val="000000"/>
              </w:rPr>
            </w:pPr>
            <w:r>
              <w:rPr>
                <w:color w:val="000000"/>
              </w:rPr>
              <w:t>Completed</w:t>
            </w:r>
            <w:r w:rsidR="00225488">
              <w:rPr>
                <w:color w:val="000000"/>
              </w:rPr>
              <w:t xml:space="preserve"> Project 7.5: NWP Freight Industry Webinar.  The </w:t>
            </w:r>
            <w:r>
              <w:rPr>
                <w:color w:val="000000"/>
              </w:rPr>
              <w:t xml:space="preserve">webinar summary and supporting materials are available at: </w:t>
            </w:r>
            <w:hyperlink r:id="rId12" w:history="1">
              <w:r w:rsidRPr="008A0E75">
                <w:rPr>
                  <w:rStyle w:val="Hyperlink"/>
                </w:rPr>
                <w:t>http://www.nwpassage.info/projects/phase7/?project=7.5</w:t>
              </w:r>
            </w:hyperlink>
          </w:p>
          <w:p w:rsidR="002318F7" w:rsidRDefault="002318F7" w:rsidP="006A7D55">
            <w:pPr>
              <w:autoSpaceDE w:val="0"/>
              <w:autoSpaceDN w:val="0"/>
              <w:adjustRightInd w:val="0"/>
              <w:rPr>
                <w:color w:val="000000"/>
                <w:u w:val="single"/>
              </w:rPr>
            </w:pPr>
          </w:p>
          <w:p w:rsidR="006A7D55" w:rsidRPr="00637026" w:rsidRDefault="006A7D55" w:rsidP="006A7D55">
            <w:pPr>
              <w:autoSpaceDE w:val="0"/>
              <w:autoSpaceDN w:val="0"/>
              <w:adjustRightInd w:val="0"/>
              <w:rPr>
                <w:color w:val="000000"/>
                <w:u w:val="single"/>
              </w:rPr>
            </w:pPr>
            <w:r w:rsidRPr="00637026">
              <w:rPr>
                <w:color w:val="000000"/>
                <w:u w:val="single"/>
              </w:rPr>
              <w:t>Steering Committee</w:t>
            </w:r>
          </w:p>
          <w:p w:rsidR="006A7D55" w:rsidRPr="00637026" w:rsidRDefault="006A7D55" w:rsidP="006A7D55">
            <w:pPr>
              <w:autoSpaceDE w:val="0"/>
              <w:autoSpaceDN w:val="0"/>
              <w:adjustRightInd w:val="0"/>
              <w:rPr>
                <w:color w:val="000000"/>
              </w:rPr>
            </w:pPr>
            <w:r w:rsidRPr="00517A99">
              <w:rPr>
                <w:color w:val="000000"/>
              </w:rPr>
              <w:t xml:space="preserve">The Steering Committee provides overall program direction. </w:t>
            </w:r>
            <w:r>
              <w:rPr>
                <w:color w:val="000000"/>
              </w:rPr>
              <w:t xml:space="preserve"> </w:t>
            </w:r>
            <w:r w:rsidRPr="00517A99">
              <w:rPr>
                <w:color w:val="000000"/>
              </w:rPr>
              <w:t xml:space="preserve">The committee held </w:t>
            </w:r>
            <w:r w:rsidR="006B2420">
              <w:rPr>
                <w:color w:val="000000"/>
              </w:rPr>
              <w:t>t</w:t>
            </w:r>
            <w:r w:rsidR="006B1968">
              <w:rPr>
                <w:color w:val="000000"/>
              </w:rPr>
              <w:t>hree</w:t>
            </w:r>
            <w:r>
              <w:rPr>
                <w:color w:val="000000"/>
              </w:rPr>
              <w:t xml:space="preserve"> t</w:t>
            </w:r>
            <w:r w:rsidRPr="00517A99">
              <w:rPr>
                <w:color w:val="000000"/>
              </w:rPr>
              <w:t>eleconference</w:t>
            </w:r>
            <w:r>
              <w:rPr>
                <w:color w:val="000000"/>
              </w:rPr>
              <w:t xml:space="preserve"> meetings</w:t>
            </w:r>
            <w:r w:rsidRPr="00637026">
              <w:rPr>
                <w:color w:val="000000"/>
              </w:rPr>
              <w:t xml:space="preserve"> during the </w:t>
            </w:r>
            <w:r w:rsidR="002318F7">
              <w:rPr>
                <w:color w:val="000000"/>
              </w:rPr>
              <w:t>2</w:t>
            </w:r>
            <w:r w:rsidR="002318F7" w:rsidRPr="002318F7">
              <w:rPr>
                <w:color w:val="000000"/>
                <w:vertAlign w:val="superscript"/>
              </w:rPr>
              <w:t>nd</w:t>
            </w:r>
            <w:r w:rsidR="002318F7">
              <w:rPr>
                <w:color w:val="000000"/>
              </w:rPr>
              <w:t xml:space="preserve"> Q</w:t>
            </w:r>
            <w:r>
              <w:rPr>
                <w:color w:val="000000"/>
              </w:rPr>
              <w:t>uarter</w:t>
            </w:r>
            <w:r w:rsidR="006B1968">
              <w:rPr>
                <w:color w:val="000000"/>
              </w:rPr>
              <w:t xml:space="preserve"> </w:t>
            </w:r>
            <w:r w:rsidR="00225488">
              <w:rPr>
                <w:color w:val="000000"/>
              </w:rPr>
              <w:t>(</w:t>
            </w:r>
            <w:r w:rsidR="002318F7">
              <w:rPr>
                <w:color w:val="000000"/>
              </w:rPr>
              <w:t>April 4, May 15 and 16, and June 11</w:t>
            </w:r>
            <w:r w:rsidR="006B1968">
              <w:rPr>
                <w:color w:val="000000"/>
              </w:rPr>
              <w:t>, 201</w:t>
            </w:r>
            <w:r w:rsidR="00225488">
              <w:rPr>
                <w:color w:val="000000"/>
              </w:rPr>
              <w:t>3</w:t>
            </w:r>
            <w:r w:rsidR="006B1968">
              <w:rPr>
                <w:color w:val="000000"/>
              </w:rPr>
              <w:t>)</w:t>
            </w:r>
            <w:r>
              <w:rPr>
                <w:color w:val="000000"/>
              </w:rPr>
              <w:t xml:space="preserve">. </w:t>
            </w:r>
          </w:p>
          <w:p w:rsidR="006B1968" w:rsidRDefault="002318F7" w:rsidP="002318F7">
            <w:pPr>
              <w:pStyle w:val="ListParagraph"/>
              <w:numPr>
                <w:ilvl w:val="0"/>
                <w:numId w:val="9"/>
              </w:numPr>
              <w:autoSpaceDE w:val="0"/>
              <w:autoSpaceDN w:val="0"/>
              <w:adjustRightInd w:val="0"/>
              <w:rPr>
                <w:color w:val="000000"/>
              </w:rPr>
            </w:pPr>
            <w:r>
              <w:rPr>
                <w:color w:val="000000"/>
              </w:rPr>
              <w:t>An in person annual meeting was held in May in Milwaukee, Wisconsin.  Attendees voted on projects for Work Plan 8 as well as held a meeting with GLRTOC and LMIGA to discuss coordination efforts between coalitions.</w:t>
            </w:r>
          </w:p>
          <w:p w:rsidR="00E235E2" w:rsidRPr="00225488" w:rsidRDefault="006B1968" w:rsidP="002318F7">
            <w:pPr>
              <w:pStyle w:val="ListParagraph"/>
              <w:numPr>
                <w:ilvl w:val="0"/>
                <w:numId w:val="9"/>
              </w:numPr>
              <w:autoSpaceDE w:val="0"/>
              <w:autoSpaceDN w:val="0"/>
              <w:adjustRightInd w:val="0"/>
              <w:rPr>
                <w:color w:val="000000"/>
              </w:rPr>
            </w:pPr>
            <w:r>
              <w:rPr>
                <w:color w:val="000000"/>
              </w:rPr>
              <w:t>Provided project updates</w:t>
            </w:r>
            <w:r w:rsidR="00BD0FCB">
              <w:rPr>
                <w:color w:val="000000"/>
              </w:rPr>
              <w:t xml:space="preserve"> on the above projects</w:t>
            </w:r>
          </w:p>
        </w:tc>
      </w:tr>
      <w:tr w:rsidR="00601EBD" w:rsidRPr="00FA1E51" w:rsidTr="007A2989">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Anticipated work next quarter</w:t>
            </w:r>
            <w:r w:rsidRPr="00FA1E51">
              <w:rPr>
                <w:rFonts w:ascii="Arial" w:hAnsi="Arial" w:cs="Arial"/>
                <w:sz w:val="20"/>
                <w:szCs w:val="20"/>
              </w:rPr>
              <w:t>:</w:t>
            </w:r>
          </w:p>
          <w:p w:rsidR="00601EBD" w:rsidRPr="00FA1E51" w:rsidRDefault="00601EBD" w:rsidP="00FA1E51">
            <w:pPr>
              <w:spacing w:after="0" w:line="240" w:lineRule="auto"/>
              <w:ind w:right="-720"/>
              <w:rPr>
                <w:rFonts w:ascii="Arial" w:hAnsi="Arial" w:cs="Arial"/>
                <w:sz w:val="20"/>
                <w:szCs w:val="20"/>
              </w:rPr>
            </w:pPr>
          </w:p>
          <w:p w:rsidR="006A7D55" w:rsidRPr="00637026" w:rsidRDefault="006A7D55" w:rsidP="006A7D55">
            <w:pPr>
              <w:autoSpaceDE w:val="0"/>
              <w:autoSpaceDN w:val="0"/>
              <w:adjustRightInd w:val="0"/>
              <w:rPr>
                <w:b/>
                <w:i/>
                <w:color w:val="000000"/>
                <w:u w:val="single"/>
              </w:rPr>
            </w:pPr>
            <w:r w:rsidRPr="00637026">
              <w:rPr>
                <w:b/>
                <w:i/>
                <w:color w:val="000000"/>
                <w:u w:val="single"/>
              </w:rPr>
              <w:t>Status/Progress Anticipated Next Quarter</w:t>
            </w:r>
          </w:p>
          <w:p w:rsidR="003F56B4" w:rsidRPr="00250673" w:rsidRDefault="006A7D55" w:rsidP="003F56B4">
            <w:pPr>
              <w:numPr>
                <w:ilvl w:val="0"/>
                <w:numId w:val="1"/>
              </w:numPr>
              <w:autoSpaceDE w:val="0"/>
              <w:autoSpaceDN w:val="0"/>
              <w:adjustRightInd w:val="0"/>
              <w:spacing w:after="0" w:line="240" w:lineRule="auto"/>
              <w:rPr>
                <w:color w:val="000000"/>
                <w:u w:val="single"/>
              </w:rPr>
            </w:pPr>
            <w:r w:rsidRPr="00250673">
              <w:rPr>
                <w:color w:val="000000"/>
              </w:rPr>
              <w:t xml:space="preserve">Steering Committee Meetings in </w:t>
            </w:r>
            <w:r w:rsidR="002318F7">
              <w:rPr>
                <w:color w:val="000000"/>
              </w:rPr>
              <w:t>July, August and September</w:t>
            </w:r>
          </w:p>
          <w:p w:rsidR="00250673" w:rsidRPr="00BD0FCB" w:rsidRDefault="00250673" w:rsidP="00250673">
            <w:pPr>
              <w:pStyle w:val="ListParagraph"/>
              <w:numPr>
                <w:ilvl w:val="0"/>
                <w:numId w:val="1"/>
              </w:numPr>
              <w:autoSpaceDE w:val="0"/>
              <w:autoSpaceDN w:val="0"/>
              <w:adjustRightInd w:val="0"/>
              <w:rPr>
                <w:color w:val="000000"/>
              </w:rPr>
            </w:pPr>
            <w:r w:rsidRPr="00BD0FCB">
              <w:rPr>
                <w:color w:val="000000"/>
              </w:rPr>
              <w:t>Contin</w:t>
            </w:r>
            <w:r>
              <w:rPr>
                <w:color w:val="000000"/>
              </w:rPr>
              <w:t xml:space="preserve">ue to draft chapters </w:t>
            </w:r>
            <w:r w:rsidR="007E2CC5">
              <w:rPr>
                <w:color w:val="000000"/>
              </w:rPr>
              <w:t>for</w:t>
            </w:r>
            <w:r w:rsidRPr="00BD0FCB">
              <w:rPr>
                <w:color w:val="000000"/>
              </w:rPr>
              <w:t xml:space="preserve"> Project 5.4:</w:t>
            </w:r>
            <w:r>
              <w:rPr>
                <w:color w:val="000000"/>
              </w:rPr>
              <w:t xml:space="preserve"> </w:t>
            </w:r>
            <w:r w:rsidRPr="00BD0FCB">
              <w:rPr>
                <w:color w:val="000000"/>
              </w:rPr>
              <w:t xml:space="preserve">Use of Mobile Sensors &amp; Maintenance Decision Support for Automated Road Condition Reporting. </w:t>
            </w:r>
          </w:p>
          <w:p w:rsidR="00F30C04" w:rsidRDefault="002318F7" w:rsidP="007E2CC5">
            <w:pPr>
              <w:pStyle w:val="ListParagraph"/>
              <w:numPr>
                <w:ilvl w:val="0"/>
                <w:numId w:val="1"/>
              </w:numPr>
              <w:autoSpaceDE w:val="0"/>
              <w:autoSpaceDN w:val="0"/>
              <w:adjustRightInd w:val="0"/>
              <w:rPr>
                <w:color w:val="000000"/>
              </w:rPr>
            </w:pPr>
            <w:r>
              <w:rPr>
                <w:color w:val="000000"/>
              </w:rPr>
              <w:t>Complete final report</w:t>
            </w:r>
            <w:r w:rsidR="007A2989">
              <w:rPr>
                <w:color w:val="000000"/>
              </w:rPr>
              <w:t xml:space="preserve"> </w:t>
            </w:r>
            <w:r w:rsidR="00250673" w:rsidRPr="00250673">
              <w:rPr>
                <w:color w:val="000000"/>
              </w:rPr>
              <w:t xml:space="preserve">for Project 6.6: Regional Permitting Phase 3.  </w:t>
            </w:r>
          </w:p>
          <w:p w:rsidR="007E2CC5" w:rsidRDefault="002318F7" w:rsidP="007E2CC5">
            <w:pPr>
              <w:pStyle w:val="ListParagraph"/>
              <w:numPr>
                <w:ilvl w:val="0"/>
                <w:numId w:val="1"/>
              </w:numPr>
              <w:autoSpaceDE w:val="0"/>
              <w:autoSpaceDN w:val="0"/>
              <w:adjustRightInd w:val="0"/>
              <w:rPr>
                <w:color w:val="000000"/>
              </w:rPr>
            </w:pPr>
            <w:r>
              <w:rPr>
                <w:color w:val="000000"/>
              </w:rPr>
              <w:t xml:space="preserve">Complete the final deliverables for </w:t>
            </w:r>
            <w:r w:rsidR="007E2CC5">
              <w:rPr>
                <w:color w:val="000000"/>
              </w:rPr>
              <w:t>Project 7.1: NWP Goal Assessment and Planning for ITS Corridor Deployment.</w:t>
            </w:r>
          </w:p>
          <w:p w:rsidR="00D707D5" w:rsidRPr="00B72B02" w:rsidRDefault="007E2CC5" w:rsidP="002318F7">
            <w:pPr>
              <w:pStyle w:val="ListParagraph"/>
              <w:numPr>
                <w:ilvl w:val="0"/>
                <w:numId w:val="1"/>
              </w:numPr>
              <w:autoSpaceDE w:val="0"/>
              <w:autoSpaceDN w:val="0"/>
              <w:adjustRightInd w:val="0"/>
              <w:rPr>
                <w:color w:val="000000"/>
              </w:rPr>
            </w:pPr>
            <w:r>
              <w:rPr>
                <w:color w:val="000000"/>
              </w:rPr>
              <w:t>Continue to add to the literature summary</w:t>
            </w:r>
            <w:r w:rsidR="00D707D5">
              <w:rPr>
                <w:color w:val="000000"/>
              </w:rPr>
              <w:t xml:space="preserve"> and contract third party data providers to discuss the feasibility of using data for truck parking for</w:t>
            </w:r>
            <w:r>
              <w:rPr>
                <w:color w:val="000000"/>
              </w:rPr>
              <w:t xml:space="preserve"> Project 7.3: </w:t>
            </w:r>
            <w:r>
              <w:rPr>
                <w:rFonts w:eastAsia="Times New Roman"/>
                <w:bCs/>
                <w:color w:val="000000"/>
              </w:rPr>
              <w:t>Truck Parking Projects along the Corridor and Evaluate Third Party Data for Truck Parking Availability.</w:t>
            </w:r>
          </w:p>
          <w:p w:rsidR="00B72B02" w:rsidRPr="002318F7" w:rsidRDefault="00B72B02" w:rsidP="00B72B02">
            <w:pPr>
              <w:pStyle w:val="ListParagraph"/>
              <w:numPr>
                <w:ilvl w:val="0"/>
                <w:numId w:val="1"/>
              </w:numPr>
              <w:autoSpaceDE w:val="0"/>
              <w:autoSpaceDN w:val="0"/>
              <w:adjustRightInd w:val="0"/>
              <w:rPr>
                <w:color w:val="000000"/>
              </w:rPr>
            </w:pPr>
            <w:r>
              <w:rPr>
                <w:rFonts w:eastAsia="Times New Roman"/>
                <w:bCs/>
                <w:color w:val="000000"/>
              </w:rPr>
              <w:t>Approve and finalize Work Plan 8.</w:t>
            </w:r>
          </w:p>
        </w:tc>
      </w:tr>
    </w:tbl>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Significant Results:</w:t>
            </w:r>
          </w:p>
          <w:p w:rsidR="00601EBD" w:rsidRPr="00FA1E51" w:rsidRDefault="00601EBD" w:rsidP="00FA1E51">
            <w:pPr>
              <w:spacing w:after="0" w:line="240" w:lineRule="auto"/>
              <w:ind w:right="-720"/>
              <w:rPr>
                <w:rFonts w:ascii="Arial" w:hAnsi="Arial" w:cs="Arial"/>
                <w:b/>
                <w:sz w:val="20"/>
                <w:szCs w:val="20"/>
              </w:rPr>
            </w:pPr>
          </w:p>
          <w:p w:rsidR="002318F7" w:rsidRDefault="002318F7" w:rsidP="002318F7">
            <w:pPr>
              <w:pStyle w:val="ListParagraph"/>
              <w:numPr>
                <w:ilvl w:val="0"/>
                <w:numId w:val="9"/>
              </w:numPr>
              <w:autoSpaceDE w:val="0"/>
              <w:autoSpaceDN w:val="0"/>
              <w:adjustRightInd w:val="0"/>
              <w:spacing w:after="0"/>
              <w:rPr>
                <w:color w:val="000000"/>
              </w:rPr>
            </w:pPr>
            <w:r>
              <w:rPr>
                <w:color w:val="000000"/>
              </w:rPr>
              <w:t xml:space="preserve">Completed Project 6.2: 23 CFR 511 Final Rule Draft Report.  This project investigated </w:t>
            </w:r>
            <w:r w:rsidRPr="00BD0FCB">
              <w:rPr>
                <w:color w:val="000000"/>
              </w:rPr>
              <w:t>options and promoting consistent application of the federal rule regarding the real-time system management information program (23 CFR 511).</w:t>
            </w:r>
            <w:r>
              <w:rPr>
                <w:color w:val="000000"/>
              </w:rPr>
              <w:t xml:space="preserve">  The final report is available at: </w:t>
            </w:r>
            <w:hyperlink r:id="rId13" w:history="1">
              <w:r w:rsidRPr="008A0E75">
                <w:rPr>
                  <w:rStyle w:val="Hyperlink"/>
                </w:rPr>
                <w:t>http://www.nwpassage.info/projects/phase6/?project=6.2</w:t>
              </w:r>
            </w:hyperlink>
          </w:p>
          <w:p w:rsidR="002318F7" w:rsidRPr="002318F7" w:rsidRDefault="002318F7" w:rsidP="002318F7">
            <w:pPr>
              <w:numPr>
                <w:ilvl w:val="0"/>
                <w:numId w:val="9"/>
              </w:numPr>
              <w:spacing w:after="0"/>
            </w:pPr>
            <w:r>
              <w:t xml:space="preserve">The After Action Review/Improvement Plan is complete and posted on the program website: </w:t>
            </w:r>
            <w:hyperlink r:id="rId14" w:history="1">
              <w:r w:rsidRPr="002B2B15">
                <w:rPr>
                  <w:rStyle w:val="Hyperlink"/>
                </w:rPr>
                <w:t>http://www.nwpassage.info/projects/phase7/?project=7.2</w:t>
              </w:r>
            </w:hyperlink>
            <w:r>
              <w:t xml:space="preserve">.  The report includes the approved threshold of when multi-state coordination is needed for </w:t>
            </w:r>
            <w:r w:rsidRPr="002318F7">
              <w:rPr>
                <w:rFonts w:eastAsia="Times New Roman"/>
                <w:bCs/>
                <w:color w:val="000000"/>
              </w:rPr>
              <w:t xml:space="preserve">Project 7.2: Corridor-wide Traveler Information Coordination Operational Test: Phase 2.  </w:t>
            </w:r>
          </w:p>
          <w:p w:rsidR="00250673" w:rsidRDefault="002318F7" w:rsidP="00B72B02">
            <w:pPr>
              <w:numPr>
                <w:ilvl w:val="0"/>
                <w:numId w:val="9"/>
              </w:numPr>
              <w:shd w:val="clear" w:color="auto" w:fill="FFFFFF"/>
              <w:spacing w:after="0" w:line="240" w:lineRule="auto"/>
              <w:rPr>
                <w:color w:val="000000"/>
              </w:rPr>
            </w:pPr>
            <w:r>
              <w:rPr>
                <w:color w:val="000000"/>
              </w:rPr>
              <w:t xml:space="preserve">Completed Project 7.5: NWP Freight Industry Webinar.  The webinar summary and supporting materials are available at: </w:t>
            </w:r>
            <w:hyperlink r:id="rId15" w:history="1">
              <w:r w:rsidRPr="008A0E75">
                <w:rPr>
                  <w:rStyle w:val="Hyperlink"/>
                </w:rPr>
                <w:t>http://www.nwpassage.info/projects/phase7/?project=7.5</w:t>
              </w:r>
            </w:hyperlink>
          </w:p>
          <w:p w:rsidR="00B72B02" w:rsidRPr="00B72B02" w:rsidRDefault="00B72B02" w:rsidP="00B72B02">
            <w:pPr>
              <w:shd w:val="clear" w:color="auto" w:fill="FFFFFF"/>
              <w:spacing w:after="0" w:line="240" w:lineRule="auto"/>
              <w:ind w:left="720"/>
              <w:rPr>
                <w:color w:val="000000"/>
              </w:rPr>
            </w:pPr>
          </w:p>
        </w:tc>
      </w:tr>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E35E0F"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 xml:space="preserve">Circumstance affecting project or budget.  (Please describe any challenges encountered or anticipated that </w:t>
            </w:r>
          </w:p>
          <w:p w:rsidR="00E35E0F"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might affect the completion of the project within the tim</w:t>
            </w:r>
            <w:r w:rsidR="00E35E0F" w:rsidRPr="00FA1E51">
              <w:rPr>
                <w:rFonts w:ascii="Arial" w:hAnsi="Arial" w:cs="Arial"/>
                <w:b/>
                <w:sz w:val="20"/>
                <w:szCs w:val="20"/>
              </w:rPr>
              <w:t xml:space="preserve">e, scope and fiscal constraints </w:t>
            </w:r>
            <w:r w:rsidRPr="00FA1E51">
              <w:rPr>
                <w:rFonts w:ascii="Arial" w:hAnsi="Arial" w:cs="Arial"/>
                <w:b/>
                <w:sz w:val="20"/>
                <w:szCs w:val="20"/>
              </w:rPr>
              <w:t xml:space="preserve">set forth in the </w:t>
            </w:r>
          </w:p>
          <w:p w:rsidR="00601EBD" w:rsidRPr="00FA1E51" w:rsidRDefault="00601EBD" w:rsidP="00FA1E51">
            <w:pPr>
              <w:spacing w:after="0" w:line="240" w:lineRule="auto"/>
              <w:ind w:right="-720"/>
              <w:rPr>
                <w:rFonts w:ascii="Arial" w:hAnsi="Arial" w:cs="Arial"/>
                <w:b/>
                <w:sz w:val="20"/>
                <w:szCs w:val="20"/>
              </w:rPr>
            </w:pPr>
            <w:proofErr w:type="gramStart"/>
            <w:r w:rsidRPr="00FA1E51">
              <w:rPr>
                <w:rFonts w:ascii="Arial" w:hAnsi="Arial" w:cs="Arial"/>
                <w:b/>
                <w:sz w:val="20"/>
                <w:szCs w:val="20"/>
              </w:rPr>
              <w:t>agreement</w:t>
            </w:r>
            <w:proofErr w:type="gramEnd"/>
            <w:r w:rsidRPr="00FA1E51">
              <w:rPr>
                <w:rFonts w:ascii="Arial" w:hAnsi="Arial" w:cs="Arial"/>
                <w:b/>
                <w:sz w:val="20"/>
                <w:szCs w:val="20"/>
              </w:rPr>
              <w:t>, along with recommended solutions to those problems).</w:t>
            </w:r>
          </w:p>
          <w:p w:rsidR="00601EBD" w:rsidRDefault="00601EBD" w:rsidP="00FA1E51">
            <w:pPr>
              <w:spacing w:after="0" w:line="240" w:lineRule="auto"/>
              <w:ind w:right="-720"/>
              <w:rPr>
                <w:rFonts w:ascii="Arial" w:hAnsi="Arial" w:cs="Arial"/>
                <w:b/>
                <w:sz w:val="20"/>
                <w:szCs w:val="20"/>
              </w:rPr>
            </w:pPr>
          </w:p>
          <w:p w:rsidR="006A7D55" w:rsidRPr="00FD5317" w:rsidRDefault="00A21808" w:rsidP="00FD5317">
            <w:r>
              <w:lastRenderedPageBreak/>
              <w:t>N/A</w:t>
            </w:r>
          </w:p>
        </w:tc>
      </w:tr>
    </w:tbl>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E35E0F" w:rsidRPr="00FA1E51" w:rsidTr="00FA1E51">
        <w:tc>
          <w:tcPr>
            <w:tcW w:w="10908" w:type="dxa"/>
          </w:tcPr>
          <w:p w:rsidR="00E35E0F" w:rsidRPr="00FA1E51" w:rsidRDefault="00E35E0F" w:rsidP="00FA1E51">
            <w:pPr>
              <w:spacing w:after="0" w:line="240" w:lineRule="auto"/>
              <w:ind w:right="-720"/>
              <w:rPr>
                <w:rFonts w:ascii="Arial" w:hAnsi="Arial" w:cs="Arial"/>
                <w:sz w:val="20"/>
                <w:szCs w:val="20"/>
              </w:rPr>
            </w:pPr>
          </w:p>
          <w:p w:rsidR="00E35E0F" w:rsidRPr="00FA1E51" w:rsidRDefault="00E35E0F" w:rsidP="00FA1E51">
            <w:pPr>
              <w:spacing w:after="0" w:line="240" w:lineRule="auto"/>
              <w:ind w:right="-720"/>
              <w:rPr>
                <w:rFonts w:ascii="Arial" w:hAnsi="Arial" w:cs="Arial"/>
                <w:sz w:val="20"/>
                <w:szCs w:val="20"/>
              </w:rPr>
            </w:pPr>
            <w:r w:rsidRPr="00FA1E51">
              <w:rPr>
                <w:rFonts w:ascii="Arial" w:hAnsi="Arial" w:cs="Arial"/>
                <w:b/>
                <w:sz w:val="20"/>
                <w:szCs w:val="20"/>
              </w:rPr>
              <w:t>Potential Implementation</w:t>
            </w:r>
            <w:r w:rsidR="00547EE3" w:rsidRPr="00FA1E51">
              <w:rPr>
                <w:rFonts w:ascii="Arial" w:hAnsi="Arial" w:cs="Arial"/>
                <w:b/>
                <w:sz w:val="20"/>
                <w:szCs w:val="20"/>
              </w:rPr>
              <w:t>:</w:t>
            </w:r>
            <w:r w:rsidRPr="00FA1E51">
              <w:rPr>
                <w:rFonts w:ascii="Arial" w:hAnsi="Arial" w:cs="Arial"/>
                <w:sz w:val="20"/>
                <w:szCs w:val="20"/>
              </w:rPr>
              <w:t xml:space="preserve">  </w:t>
            </w:r>
          </w:p>
          <w:p w:rsidR="00547EE3" w:rsidRPr="00FA1E51" w:rsidRDefault="00547EE3" w:rsidP="00FA1E51">
            <w:pPr>
              <w:spacing w:after="0" w:line="240" w:lineRule="auto"/>
              <w:ind w:right="-720"/>
              <w:rPr>
                <w:rFonts w:ascii="Arial" w:hAnsi="Arial" w:cs="Arial"/>
                <w:sz w:val="20"/>
                <w:szCs w:val="20"/>
              </w:rPr>
            </w:pPr>
          </w:p>
          <w:p w:rsidR="00E35E0F" w:rsidRPr="00FA1E51" w:rsidRDefault="003F56B4" w:rsidP="00FA1E51">
            <w:pPr>
              <w:spacing w:after="0" w:line="240" w:lineRule="auto"/>
              <w:ind w:right="-720"/>
              <w:rPr>
                <w:rFonts w:ascii="Arial" w:hAnsi="Arial" w:cs="Arial"/>
                <w:sz w:val="20"/>
                <w:szCs w:val="20"/>
              </w:rPr>
            </w:pPr>
            <w:r>
              <w:rPr>
                <w:rFonts w:ascii="Arial" w:hAnsi="Arial" w:cs="Arial"/>
                <w:sz w:val="20"/>
                <w:szCs w:val="20"/>
              </w:rPr>
              <w:t>N/A</w:t>
            </w:r>
          </w:p>
          <w:p w:rsidR="00E35E0F" w:rsidRPr="00FA1E51" w:rsidRDefault="00E35E0F" w:rsidP="00FA1E51">
            <w:pPr>
              <w:spacing w:after="0" w:line="240" w:lineRule="auto"/>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95D" w:rsidRDefault="00C4595D" w:rsidP="00106C83">
      <w:pPr>
        <w:spacing w:after="0" w:line="240" w:lineRule="auto"/>
      </w:pPr>
      <w:r>
        <w:separator/>
      </w:r>
    </w:p>
  </w:endnote>
  <w:endnote w:type="continuationSeparator" w:id="0">
    <w:p w:rsidR="00C4595D" w:rsidRDefault="00C4595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B02" w:rsidRDefault="00B72B02" w:rsidP="00E371D1">
    <w:pPr>
      <w:pStyle w:val="Footer"/>
      <w:ind w:left="-810"/>
    </w:pPr>
    <w:r>
      <w:t>TPF Program Standard Quarterly Reporting Format – 7/2011</w:t>
    </w:r>
  </w:p>
  <w:p w:rsidR="00B72B02" w:rsidRDefault="00B72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95D" w:rsidRDefault="00C4595D" w:rsidP="00106C83">
      <w:pPr>
        <w:spacing w:after="0" w:line="240" w:lineRule="auto"/>
      </w:pPr>
      <w:r>
        <w:separator/>
      </w:r>
    </w:p>
  </w:footnote>
  <w:footnote w:type="continuationSeparator" w:id="0">
    <w:p w:rsidR="00C4595D" w:rsidRDefault="00C4595D"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86056"/>
    <w:multiLevelType w:val="hybridMultilevel"/>
    <w:tmpl w:val="27BA8A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190750F5"/>
    <w:multiLevelType w:val="hybridMultilevel"/>
    <w:tmpl w:val="23B42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767BF0"/>
    <w:multiLevelType w:val="hybridMultilevel"/>
    <w:tmpl w:val="DF72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30C44"/>
    <w:multiLevelType w:val="hybridMultilevel"/>
    <w:tmpl w:val="65E21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3D4135"/>
    <w:multiLevelType w:val="hybridMultilevel"/>
    <w:tmpl w:val="8B76B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1B65045"/>
    <w:multiLevelType w:val="hybridMultilevel"/>
    <w:tmpl w:val="2E283C8A"/>
    <w:lvl w:ilvl="0" w:tplc="58F658D6">
      <w:start w:val="65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2534DCB"/>
    <w:multiLevelType w:val="hybridMultilevel"/>
    <w:tmpl w:val="D6CA7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2F7772"/>
    <w:multiLevelType w:val="hybridMultilevel"/>
    <w:tmpl w:val="35EC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D00B07"/>
    <w:multiLevelType w:val="hybridMultilevel"/>
    <w:tmpl w:val="28CC6DE6"/>
    <w:lvl w:ilvl="0" w:tplc="58F658D6">
      <w:start w:val="65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D873E0"/>
    <w:multiLevelType w:val="hybridMultilevel"/>
    <w:tmpl w:val="53F0A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DF3171C"/>
    <w:multiLevelType w:val="hybridMultilevel"/>
    <w:tmpl w:val="645C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C06DC0"/>
    <w:multiLevelType w:val="hybridMultilevel"/>
    <w:tmpl w:val="8B7EC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5"/>
  </w:num>
  <w:num w:numId="4">
    <w:abstractNumId w:val="1"/>
  </w:num>
  <w:num w:numId="5">
    <w:abstractNumId w:val="9"/>
  </w:num>
  <w:num w:numId="6">
    <w:abstractNumId w:val="0"/>
  </w:num>
  <w:num w:numId="7">
    <w:abstractNumId w:val="3"/>
  </w:num>
  <w:num w:numId="8">
    <w:abstractNumId w:val="2"/>
  </w:num>
  <w:num w:numId="9">
    <w:abstractNumId w:val="7"/>
  </w:num>
  <w:num w:numId="10">
    <w:abstractNumId w:val="11"/>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1634"/>
    <w:rsid w:val="00037FBC"/>
    <w:rsid w:val="000502C9"/>
    <w:rsid w:val="000538C3"/>
    <w:rsid w:val="000736BB"/>
    <w:rsid w:val="000A3316"/>
    <w:rsid w:val="000B665A"/>
    <w:rsid w:val="000E5030"/>
    <w:rsid w:val="000E6CDC"/>
    <w:rsid w:val="000F06F5"/>
    <w:rsid w:val="00106C83"/>
    <w:rsid w:val="001547D0"/>
    <w:rsid w:val="00157AB5"/>
    <w:rsid w:val="00161153"/>
    <w:rsid w:val="0016782C"/>
    <w:rsid w:val="00183E39"/>
    <w:rsid w:val="001C016F"/>
    <w:rsid w:val="001C1ABD"/>
    <w:rsid w:val="001C34AA"/>
    <w:rsid w:val="0021446D"/>
    <w:rsid w:val="00225488"/>
    <w:rsid w:val="002318F7"/>
    <w:rsid w:val="00250673"/>
    <w:rsid w:val="00270AF4"/>
    <w:rsid w:val="00293FD8"/>
    <w:rsid w:val="002A79C8"/>
    <w:rsid w:val="002B5196"/>
    <w:rsid w:val="003333C8"/>
    <w:rsid w:val="00382D61"/>
    <w:rsid w:val="0038705A"/>
    <w:rsid w:val="00390D6B"/>
    <w:rsid w:val="003929C6"/>
    <w:rsid w:val="003A7AE3"/>
    <w:rsid w:val="003C0CD4"/>
    <w:rsid w:val="003E3125"/>
    <w:rsid w:val="003E5034"/>
    <w:rsid w:val="003F56B4"/>
    <w:rsid w:val="0040538E"/>
    <w:rsid w:val="004144E6"/>
    <w:rsid w:val="004156B2"/>
    <w:rsid w:val="00437734"/>
    <w:rsid w:val="004564A1"/>
    <w:rsid w:val="004807C3"/>
    <w:rsid w:val="00497304"/>
    <w:rsid w:val="004B64DC"/>
    <w:rsid w:val="004E14DC"/>
    <w:rsid w:val="004E7A24"/>
    <w:rsid w:val="00535598"/>
    <w:rsid w:val="00545914"/>
    <w:rsid w:val="00547EE3"/>
    <w:rsid w:val="00551D8A"/>
    <w:rsid w:val="00581B36"/>
    <w:rsid w:val="00583E8E"/>
    <w:rsid w:val="005F0FE1"/>
    <w:rsid w:val="00601EBD"/>
    <w:rsid w:val="0063284C"/>
    <w:rsid w:val="006460F7"/>
    <w:rsid w:val="006778F9"/>
    <w:rsid w:val="00677EFE"/>
    <w:rsid w:val="00682C5E"/>
    <w:rsid w:val="006A30D2"/>
    <w:rsid w:val="006A7D55"/>
    <w:rsid w:val="006B1968"/>
    <w:rsid w:val="006B2420"/>
    <w:rsid w:val="00743C01"/>
    <w:rsid w:val="007535B2"/>
    <w:rsid w:val="00790C4A"/>
    <w:rsid w:val="007A2989"/>
    <w:rsid w:val="007B1F22"/>
    <w:rsid w:val="007E2CC5"/>
    <w:rsid w:val="007E5BD2"/>
    <w:rsid w:val="00863B85"/>
    <w:rsid w:val="00872F18"/>
    <w:rsid w:val="00874EF7"/>
    <w:rsid w:val="008A32AF"/>
    <w:rsid w:val="0092001F"/>
    <w:rsid w:val="00964878"/>
    <w:rsid w:val="009E0BF1"/>
    <w:rsid w:val="009E34AD"/>
    <w:rsid w:val="00A21808"/>
    <w:rsid w:val="00A43875"/>
    <w:rsid w:val="00A46543"/>
    <w:rsid w:val="00A63677"/>
    <w:rsid w:val="00AC0877"/>
    <w:rsid w:val="00AE46B0"/>
    <w:rsid w:val="00B213B1"/>
    <w:rsid w:val="00B2185C"/>
    <w:rsid w:val="00B652AE"/>
    <w:rsid w:val="00B66A21"/>
    <w:rsid w:val="00B72B02"/>
    <w:rsid w:val="00BD0FCB"/>
    <w:rsid w:val="00BD3F3A"/>
    <w:rsid w:val="00BF27CD"/>
    <w:rsid w:val="00C00012"/>
    <w:rsid w:val="00C13753"/>
    <w:rsid w:val="00C31BD7"/>
    <w:rsid w:val="00C4595D"/>
    <w:rsid w:val="00C64CB3"/>
    <w:rsid w:val="00C84F7A"/>
    <w:rsid w:val="00CD4385"/>
    <w:rsid w:val="00D2116E"/>
    <w:rsid w:val="00D40408"/>
    <w:rsid w:val="00D572A9"/>
    <w:rsid w:val="00D707D5"/>
    <w:rsid w:val="00D92825"/>
    <w:rsid w:val="00DB6A72"/>
    <w:rsid w:val="00DC3E66"/>
    <w:rsid w:val="00E04E51"/>
    <w:rsid w:val="00E235E2"/>
    <w:rsid w:val="00E35E0F"/>
    <w:rsid w:val="00E371D1"/>
    <w:rsid w:val="00E53738"/>
    <w:rsid w:val="00E63CF3"/>
    <w:rsid w:val="00E76E2E"/>
    <w:rsid w:val="00E95722"/>
    <w:rsid w:val="00ED1A1A"/>
    <w:rsid w:val="00ED5F67"/>
    <w:rsid w:val="00EE2CB5"/>
    <w:rsid w:val="00EF08AE"/>
    <w:rsid w:val="00EF5790"/>
    <w:rsid w:val="00F30C04"/>
    <w:rsid w:val="00F42192"/>
    <w:rsid w:val="00F63AA9"/>
    <w:rsid w:val="00F80FB1"/>
    <w:rsid w:val="00FA012A"/>
    <w:rsid w:val="00FA1E51"/>
    <w:rsid w:val="00FA31FA"/>
    <w:rsid w:val="00FD531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1">
    <w:name w:val="heading 1"/>
    <w:basedOn w:val="Normal"/>
    <w:next w:val="Normal"/>
    <w:link w:val="Heading1Char"/>
    <w:uiPriority w:val="9"/>
    <w:qFormat/>
    <w:rsid w:val="007E2CC5"/>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sz w:val="22"/>
      <w:szCs w:val="22"/>
    </w:rPr>
  </w:style>
  <w:style w:type="character" w:customStyle="1" w:styleId="NoSpacingChar">
    <w:name w:val="No Spacing Char"/>
    <w:basedOn w:val="DefaultParagraphFont"/>
    <w:link w:val="NoSpacing"/>
    <w:uiPriority w:val="1"/>
    <w:rsid w:val="00551D8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8A32AF"/>
    <w:rPr>
      <w:color w:val="0000FF"/>
      <w:u w:val="single"/>
    </w:rPr>
  </w:style>
  <w:style w:type="paragraph" w:styleId="ListParagraph">
    <w:name w:val="List Paragraph"/>
    <w:basedOn w:val="Normal"/>
    <w:uiPriority w:val="34"/>
    <w:qFormat/>
    <w:rsid w:val="006B1968"/>
    <w:pPr>
      <w:ind w:left="720"/>
      <w:contextualSpacing/>
    </w:pPr>
  </w:style>
  <w:style w:type="character" w:customStyle="1" w:styleId="Heading1Char">
    <w:name w:val="Heading 1 Char"/>
    <w:basedOn w:val="DefaultParagraphFont"/>
    <w:link w:val="Heading1"/>
    <w:uiPriority w:val="9"/>
    <w:rsid w:val="007E2CC5"/>
    <w:rPr>
      <w:rFonts w:ascii="Cambria" w:eastAsia="Times New Roman" w:hAnsi="Cambria"/>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1">
    <w:name w:val="heading 1"/>
    <w:basedOn w:val="Normal"/>
    <w:next w:val="Normal"/>
    <w:link w:val="Heading1Char"/>
    <w:uiPriority w:val="9"/>
    <w:qFormat/>
    <w:rsid w:val="007E2CC5"/>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sz w:val="22"/>
      <w:szCs w:val="22"/>
    </w:rPr>
  </w:style>
  <w:style w:type="character" w:customStyle="1" w:styleId="NoSpacingChar">
    <w:name w:val="No Spacing Char"/>
    <w:basedOn w:val="DefaultParagraphFont"/>
    <w:link w:val="NoSpacing"/>
    <w:uiPriority w:val="1"/>
    <w:rsid w:val="00551D8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8A32AF"/>
    <w:rPr>
      <w:color w:val="0000FF"/>
      <w:u w:val="single"/>
    </w:rPr>
  </w:style>
  <w:style w:type="paragraph" w:styleId="ListParagraph">
    <w:name w:val="List Paragraph"/>
    <w:basedOn w:val="Normal"/>
    <w:uiPriority w:val="34"/>
    <w:qFormat/>
    <w:rsid w:val="006B1968"/>
    <w:pPr>
      <w:ind w:left="720"/>
      <w:contextualSpacing/>
    </w:pPr>
  </w:style>
  <w:style w:type="character" w:customStyle="1" w:styleId="Heading1Char">
    <w:name w:val="Heading 1 Char"/>
    <w:basedOn w:val="DefaultParagraphFont"/>
    <w:link w:val="Heading1"/>
    <w:uiPriority w:val="9"/>
    <w:rsid w:val="007E2CC5"/>
    <w:rPr>
      <w:rFonts w:ascii="Cambria" w:eastAsia="Times New Roman"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87840">
      <w:bodyDiv w:val="1"/>
      <w:marLeft w:val="0"/>
      <w:marRight w:val="0"/>
      <w:marTop w:val="0"/>
      <w:marBottom w:val="0"/>
      <w:divBdr>
        <w:top w:val="none" w:sz="0" w:space="0" w:color="auto"/>
        <w:left w:val="none" w:sz="0" w:space="0" w:color="auto"/>
        <w:bottom w:val="none" w:sz="0" w:space="0" w:color="auto"/>
        <w:right w:val="none" w:sz="0" w:space="0" w:color="auto"/>
      </w:divBdr>
    </w:div>
    <w:div w:id="11873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wpassage.info/projects/phase6/?project=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wpassage.info/projects/phase7/?project=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wpassage.info/projects/phase7/?project=7.2" TargetMode="External"/><Relationship Id="rId5" Type="http://schemas.openxmlformats.org/officeDocument/2006/relationships/settings" Target="settings.xml"/><Relationship Id="rId15" Type="http://schemas.openxmlformats.org/officeDocument/2006/relationships/hyperlink" Target="http://www.nwpassage.info/projects/phase7/?project=7.5" TargetMode="External"/><Relationship Id="rId10" Type="http://schemas.openxmlformats.org/officeDocument/2006/relationships/hyperlink" Target="http://www.nwpassage.info/projects/phase6/?project=6.2" TargetMode="External"/><Relationship Id="rId4" Type="http://schemas.microsoft.com/office/2007/relationships/stylesWithEffects" Target="stylesWithEffects.xml"/><Relationship Id="rId9" Type="http://schemas.openxmlformats.org/officeDocument/2006/relationships/hyperlink" Target="http://www.nwpassage.info/about/workplan.php" TargetMode="External"/><Relationship Id="rId14" Type="http://schemas.openxmlformats.org/officeDocument/2006/relationships/hyperlink" Target="http://www.nwpassage.info/projects/phase7/?project=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9CC4A-FB12-401D-BF95-0645C174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8819</CharactersWithSpaces>
  <SharedDoc>false</SharedDoc>
  <HLinks>
    <vt:vector size="36" baseType="variant">
      <vt:variant>
        <vt:i4>4128805</vt:i4>
      </vt:variant>
      <vt:variant>
        <vt:i4>15</vt:i4>
      </vt:variant>
      <vt:variant>
        <vt:i4>0</vt:i4>
      </vt:variant>
      <vt:variant>
        <vt:i4>5</vt:i4>
      </vt:variant>
      <vt:variant>
        <vt:lpwstr>http://www.nwpassage.info/projects/phase5/?project=5.5</vt:lpwstr>
      </vt:variant>
      <vt:variant>
        <vt:lpwstr/>
      </vt:variant>
      <vt:variant>
        <vt:i4>4128805</vt:i4>
      </vt:variant>
      <vt:variant>
        <vt:i4>12</vt:i4>
      </vt:variant>
      <vt:variant>
        <vt:i4>0</vt:i4>
      </vt:variant>
      <vt:variant>
        <vt:i4>5</vt:i4>
      </vt:variant>
      <vt:variant>
        <vt:lpwstr>http://www.nwpassage.info/projects/phase5/?project=5.5</vt:lpwstr>
      </vt:variant>
      <vt:variant>
        <vt:lpwstr/>
      </vt:variant>
      <vt:variant>
        <vt:i4>3735589</vt:i4>
      </vt:variant>
      <vt:variant>
        <vt:i4>9</vt:i4>
      </vt:variant>
      <vt:variant>
        <vt:i4>0</vt:i4>
      </vt:variant>
      <vt:variant>
        <vt:i4>5</vt:i4>
      </vt:variant>
      <vt:variant>
        <vt:lpwstr>http://www.nwpassage.info/projects/phase5/?project=5.3</vt:lpwstr>
      </vt:variant>
      <vt:variant>
        <vt:lpwstr/>
      </vt:variant>
      <vt:variant>
        <vt:i4>3866661</vt:i4>
      </vt:variant>
      <vt:variant>
        <vt:i4>6</vt:i4>
      </vt:variant>
      <vt:variant>
        <vt:i4>0</vt:i4>
      </vt:variant>
      <vt:variant>
        <vt:i4>5</vt:i4>
      </vt:variant>
      <vt:variant>
        <vt:lpwstr>http://www.nwpassage.info/projects/phase5/?project=5.1</vt:lpwstr>
      </vt:variant>
      <vt:variant>
        <vt:lpwstr/>
      </vt:variant>
      <vt:variant>
        <vt:i4>4128805</vt:i4>
      </vt:variant>
      <vt:variant>
        <vt:i4>3</vt:i4>
      </vt:variant>
      <vt:variant>
        <vt:i4>0</vt:i4>
      </vt:variant>
      <vt:variant>
        <vt:i4>5</vt:i4>
      </vt:variant>
      <vt:variant>
        <vt:lpwstr>http://www.nwpassage.info/projects/phase5/?project=5.5</vt:lpwstr>
      </vt:variant>
      <vt:variant>
        <vt:lpwstr/>
      </vt:variant>
      <vt:variant>
        <vt:i4>6422653</vt:i4>
      </vt:variant>
      <vt:variant>
        <vt:i4>0</vt:i4>
      </vt:variant>
      <vt:variant>
        <vt:i4>0</vt:i4>
      </vt:variant>
      <vt:variant>
        <vt:i4>5</vt:i4>
      </vt:variant>
      <vt:variant>
        <vt:lpwstr>http://www.nwpassage.info/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Tina PC</cp:lastModifiedBy>
  <cp:revision>4</cp:revision>
  <cp:lastPrinted>2011-06-21T20:32:00Z</cp:lastPrinted>
  <dcterms:created xsi:type="dcterms:W3CDTF">2013-07-02T18:51:00Z</dcterms:created>
  <dcterms:modified xsi:type="dcterms:W3CDTF">2013-07-02T20:07:00Z</dcterms:modified>
</cp:coreProperties>
</file>