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367701" w:rsidRPr="00367701">
        <w:rPr>
          <w:rFonts w:ascii="Arial" w:hAnsi="Arial" w:cs="Arial"/>
          <w:sz w:val="24"/>
          <w:szCs w:val="24"/>
          <w:u w:val="single"/>
        </w:rPr>
        <w:t>ND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58131F" w:rsidP="0058131F">
            <w:pPr>
              <w:ind w:right="-720"/>
              <w:rPr>
                <w:rFonts w:ascii="Arial" w:hAnsi="Arial" w:cs="Arial"/>
                <w:sz w:val="20"/>
                <w:szCs w:val="20"/>
              </w:rPr>
            </w:pPr>
            <w:r w:rsidRPr="0058131F">
              <w:t>SPR</w:t>
            </w:r>
            <w:r>
              <w:t>-3</w:t>
            </w:r>
            <w:r w:rsidRPr="0058131F">
              <w:t>(099)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4418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A06C4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84418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84418D" w:rsidP="00037FBC">
            <w:pPr>
              <w:ind w:right="-720"/>
              <w:rPr>
                <w:rFonts w:ascii="Arial" w:hAnsi="Arial" w:cs="Arial"/>
                <w:sz w:val="20"/>
                <w:szCs w:val="20"/>
              </w:rPr>
            </w:pPr>
            <w:r>
              <w:rPr>
                <w:rFonts w:ascii="Arial" w:hAnsi="Arial" w:cs="Arial"/>
                <w:sz w:val="36"/>
                <w:szCs w:val="36"/>
              </w:rPr>
              <w:sym w:font="Wingdings" w:char="F0FC"/>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58131F" w:rsidP="00551D8A">
            <w:pPr>
              <w:ind w:right="-720"/>
              <w:rPr>
                <w:rFonts w:ascii="Arial" w:hAnsi="Arial" w:cs="Arial"/>
                <w:sz w:val="20"/>
                <w:szCs w:val="20"/>
              </w:rPr>
            </w:pPr>
            <w:r w:rsidRPr="0058131F">
              <w:rPr>
                <w:rFonts w:ascii="Arial" w:hAnsi="Arial" w:cs="Arial"/>
                <w:sz w:val="20"/>
                <w:szCs w:val="20"/>
              </w:rPr>
              <w:t>Ron Horner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58131F" w:rsidP="0058131F">
            <w:pPr>
              <w:pStyle w:val="Default"/>
              <w:rPr>
                <w:rFonts w:ascii="Arial" w:hAnsi="Arial" w:cs="Arial"/>
                <w:b/>
                <w:sz w:val="20"/>
                <w:szCs w:val="20"/>
              </w:rPr>
            </w:pPr>
            <w:r w:rsidRPr="0058131F">
              <w:rPr>
                <w:rFonts w:ascii="Arial" w:hAnsi="Arial" w:cs="Arial"/>
                <w:sz w:val="20"/>
                <w:szCs w:val="20"/>
              </w:rPr>
              <w:t>701-328-6904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AC67C1" w:rsidP="00AC67C1">
            <w:pPr>
              <w:ind w:right="-720"/>
              <w:rPr>
                <w:rFonts w:ascii="Arial" w:hAnsi="Arial" w:cs="Arial"/>
                <w:sz w:val="20"/>
                <w:szCs w:val="20"/>
              </w:rPr>
            </w:pPr>
            <w:r>
              <w:rPr>
                <w:rFonts w:ascii="Arial" w:hAnsi="Arial" w:cs="Arial"/>
                <w:sz w:val="20"/>
                <w:szCs w:val="20"/>
              </w:rPr>
              <w:t>rhorner@nd.gov</w:t>
            </w:r>
            <w:bookmarkStart w:id="0" w:name="_GoBack"/>
            <w:bookmarkEnd w:id="0"/>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SPR003(099)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8/1/2000</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r w:rsidRPr="0058131F">
              <w:rPr>
                <w:rFonts w:ascii="Arial" w:hAnsi="Arial" w:cs="Arial"/>
                <w:sz w:val="20"/>
                <w:szCs w:val="20"/>
              </w:rPr>
              <w:t>Ongoing</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8131F" w:rsidP="0003476C">
            <w:pPr>
              <w:ind w:right="-720"/>
              <w:rPr>
                <w:rFonts w:ascii="Arial" w:hAnsi="Arial" w:cs="Arial"/>
                <w:sz w:val="20"/>
                <w:szCs w:val="20"/>
              </w:rPr>
            </w:pPr>
            <w:r>
              <w:rPr>
                <w:rFonts w:ascii="Arial" w:hAnsi="Arial" w:cs="Arial"/>
                <w:sz w:val="20"/>
                <w:szCs w:val="20"/>
              </w:rPr>
              <w:t>12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A06C4E" w:rsidP="0084418D">
            <w:pPr>
              <w:ind w:right="-720"/>
              <w:jc w:val="center"/>
              <w:rPr>
                <w:rFonts w:ascii="Arial" w:hAnsi="Arial" w:cs="Arial"/>
                <w:sz w:val="20"/>
                <w:szCs w:val="20"/>
              </w:rPr>
            </w:pPr>
            <w:r>
              <w:rPr>
                <w:rFonts w:ascii="Arial" w:hAnsi="Arial" w:cs="Arial"/>
                <w:sz w:val="20"/>
                <w:szCs w:val="20"/>
              </w:rPr>
              <w:t>$</w:t>
            </w:r>
            <w:r w:rsidR="0084418D">
              <w:rPr>
                <w:rFonts w:ascii="Arial" w:hAnsi="Arial" w:cs="Arial"/>
                <w:sz w:val="20"/>
                <w:szCs w:val="20"/>
              </w:rPr>
              <w:t>53,129.45</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color w:val="000000"/>
              </w:rPr>
              <w:t xml:space="preserve">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training for its members. </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training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84418D" w:rsidRDefault="0094182D" w:rsidP="0094182D">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 xml:space="preserve">TLN provides quality and cost-effective customer-driven training utilizing alternative platforms that meet the </w:t>
            </w:r>
          </w:p>
          <w:p w:rsidR="00E35E0F" w:rsidRDefault="0094182D" w:rsidP="00551D8A">
            <w:pPr>
              <w:ind w:right="-720"/>
              <w:rPr>
                <w:rFonts w:ascii="Arial" w:hAnsi="Arial" w:cs="Arial"/>
                <w:sz w:val="20"/>
                <w:szCs w:val="20"/>
              </w:rPr>
            </w:pPr>
            <w:proofErr w:type="gramStart"/>
            <w:r w:rsidRPr="0094182D">
              <w:rPr>
                <w:rFonts w:ascii="Calibri" w:hAnsi="Calibri" w:cs="Calibri"/>
                <w:color w:val="000000"/>
              </w:rPr>
              <w:t>needs</w:t>
            </w:r>
            <w:proofErr w:type="gramEnd"/>
            <w:r w:rsidRPr="0094182D">
              <w:rPr>
                <w:rFonts w:ascii="Calibri" w:hAnsi="Calibri" w:cs="Calibri"/>
                <w:color w:val="000000"/>
              </w:rPr>
              <w:t xml:space="preserve"> of the state, county, city, tribal and private transportation professionals.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685514" w:rsidRDefault="00685514" w:rsidP="00685514">
      <w:pPr>
        <w:spacing w:after="0" w:line="240" w:lineRule="auto"/>
        <w:rPr>
          <w:rFonts w:ascii="Arial" w:hAnsi="Arial" w:cs="Arial"/>
          <w:sz w:val="20"/>
          <w:szCs w:val="20"/>
        </w:rPr>
      </w:pPr>
    </w:p>
    <w:p w:rsidR="00685514" w:rsidRDefault="00685514" w:rsidP="00685514">
      <w:pPr>
        <w:spacing w:after="0" w:line="240" w:lineRule="auto"/>
        <w:rPr>
          <w:rFonts w:ascii="Arial" w:hAnsi="Arial" w:cs="Arial"/>
          <w:sz w:val="20"/>
          <w:szCs w:val="20"/>
        </w:rPr>
      </w:pPr>
      <w:r>
        <w:rPr>
          <w:rFonts w:ascii="Arial" w:hAnsi="Arial" w:cs="Arial"/>
          <w:sz w:val="20"/>
          <w:szCs w:val="20"/>
        </w:rPr>
        <w:t>Following is a list of training offered during this reporting period and the number of participants.</w:t>
      </w:r>
    </w:p>
    <w:p w:rsidR="00685514" w:rsidRDefault="00685514" w:rsidP="00685514">
      <w:pPr>
        <w:spacing w:after="0" w:line="240" w:lineRule="auto"/>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8"/>
        <w:gridCol w:w="4375"/>
        <w:gridCol w:w="845"/>
        <w:gridCol w:w="630"/>
        <w:gridCol w:w="540"/>
        <w:gridCol w:w="720"/>
        <w:gridCol w:w="720"/>
        <w:gridCol w:w="720"/>
        <w:gridCol w:w="1260"/>
      </w:tblGrid>
      <w:tr w:rsidR="0084418D" w:rsidTr="00685514">
        <w:trPr>
          <w:trHeight w:val="247"/>
        </w:trPr>
        <w:tc>
          <w:tcPr>
            <w:tcW w:w="1098" w:type="dxa"/>
            <w:vAlign w:val="center"/>
          </w:tcPr>
          <w:p w:rsidR="0084418D" w:rsidRPr="00B645FE" w:rsidRDefault="0084418D" w:rsidP="002649E4">
            <w:pPr>
              <w:rPr>
                <w:rFonts w:ascii="Calibri" w:eastAsia="Times New Roman" w:hAnsi="Calibri" w:cs="Times New Roman"/>
                <w:b/>
                <w:bCs/>
                <w:color w:val="FF0000"/>
                <w:sz w:val="18"/>
                <w:szCs w:val="18"/>
              </w:rPr>
            </w:pPr>
            <w:r w:rsidRPr="00E80FC9">
              <w:rPr>
                <w:rFonts w:ascii="Calibri" w:eastAsia="Times New Roman" w:hAnsi="Calibri" w:cs="Times New Roman"/>
                <w:b/>
                <w:bCs/>
                <w:sz w:val="18"/>
                <w:szCs w:val="18"/>
              </w:rPr>
              <w:t>Date</w:t>
            </w:r>
          </w:p>
        </w:tc>
        <w:tc>
          <w:tcPr>
            <w:tcW w:w="4375" w:type="dxa"/>
            <w:vAlign w:val="center"/>
          </w:tcPr>
          <w:p w:rsidR="0084418D" w:rsidRPr="00E80FC9" w:rsidRDefault="0084418D" w:rsidP="002649E4">
            <w:pP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Event</w:t>
            </w:r>
          </w:p>
        </w:tc>
        <w:tc>
          <w:tcPr>
            <w:tcW w:w="845" w:type="dxa"/>
            <w:vAlign w:val="center"/>
          </w:tcPr>
          <w:p w:rsidR="0084418D" w:rsidRPr="00E80FC9" w:rsidRDefault="0084418D" w:rsidP="002649E4">
            <w:pPr>
              <w:jc w:val="center"/>
              <w:rPr>
                <w:rFonts w:ascii="Calibri" w:eastAsia="Times New Roman" w:hAnsi="Calibri" w:cs="Times New Roman"/>
                <w:color w:val="000000"/>
                <w:sz w:val="18"/>
                <w:szCs w:val="18"/>
              </w:rPr>
            </w:pPr>
          </w:p>
        </w:tc>
        <w:tc>
          <w:tcPr>
            <w:tcW w:w="630" w:type="dxa"/>
            <w:vAlign w:val="center"/>
          </w:tcPr>
          <w:p w:rsidR="0084418D" w:rsidRPr="00E80FC9" w:rsidRDefault="0084418D" w:rsidP="002649E4">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MT</w:t>
            </w:r>
          </w:p>
        </w:tc>
        <w:tc>
          <w:tcPr>
            <w:tcW w:w="540" w:type="dxa"/>
            <w:vAlign w:val="center"/>
          </w:tcPr>
          <w:p w:rsidR="0084418D" w:rsidRPr="00E80FC9" w:rsidRDefault="0084418D" w:rsidP="002649E4">
            <w:pPr>
              <w:jc w:val="cente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ND</w:t>
            </w:r>
          </w:p>
        </w:tc>
        <w:tc>
          <w:tcPr>
            <w:tcW w:w="720" w:type="dxa"/>
            <w:vAlign w:val="center"/>
          </w:tcPr>
          <w:p w:rsidR="0084418D" w:rsidRPr="00E80FC9" w:rsidRDefault="0084418D" w:rsidP="002649E4">
            <w:pPr>
              <w:jc w:val="cente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SD</w:t>
            </w:r>
          </w:p>
        </w:tc>
        <w:tc>
          <w:tcPr>
            <w:tcW w:w="720" w:type="dxa"/>
            <w:vAlign w:val="center"/>
          </w:tcPr>
          <w:p w:rsidR="0084418D" w:rsidRPr="00E80FC9" w:rsidRDefault="0084418D" w:rsidP="002649E4">
            <w:pPr>
              <w:jc w:val="center"/>
              <w:rPr>
                <w:rFonts w:ascii="Calibri" w:eastAsia="Times New Roman" w:hAnsi="Calibri" w:cs="Times New Roman"/>
                <w:b/>
                <w:bCs/>
                <w:color w:val="000000"/>
                <w:sz w:val="18"/>
                <w:szCs w:val="18"/>
              </w:rPr>
            </w:pPr>
            <w:r w:rsidRPr="00E80FC9">
              <w:rPr>
                <w:rFonts w:ascii="Calibri" w:eastAsia="Times New Roman" w:hAnsi="Calibri" w:cs="Times New Roman"/>
                <w:b/>
                <w:bCs/>
                <w:color w:val="000000"/>
                <w:sz w:val="18"/>
                <w:szCs w:val="18"/>
              </w:rPr>
              <w:t>WY</w:t>
            </w:r>
          </w:p>
        </w:tc>
        <w:tc>
          <w:tcPr>
            <w:tcW w:w="720" w:type="dxa"/>
            <w:vAlign w:val="center"/>
          </w:tcPr>
          <w:p w:rsidR="0084418D" w:rsidRDefault="0084418D" w:rsidP="002649E4">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Other</w:t>
            </w:r>
          </w:p>
        </w:tc>
        <w:tc>
          <w:tcPr>
            <w:tcW w:w="1260" w:type="dxa"/>
            <w:vAlign w:val="center"/>
          </w:tcPr>
          <w:p w:rsidR="0084418D" w:rsidRDefault="0084418D" w:rsidP="002649E4">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TOTAL</w:t>
            </w:r>
          </w:p>
        </w:tc>
      </w:tr>
      <w:tr w:rsidR="0084418D" w:rsidTr="00685514">
        <w:trPr>
          <w:trHeight w:val="265"/>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Fall 2013</w:t>
            </w:r>
          </w:p>
        </w:tc>
        <w:tc>
          <w:tcPr>
            <w:tcW w:w="4375"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PE Review for Civil Engineers</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WEB</w:t>
            </w:r>
          </w:p>
        </w:tc>
        <w:tc>
          <w:tcPr>
            <w:tcW w:w="63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2</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6</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14</w:t>
            </w:r>
            <w:r>
              <w:rPr>
                <w:rFonts w:ascii="Calibri" w:eastAsia="Times New Roman" w:hAnsi="Calibri" w:cs="Times New Roman"/>
                <w:sz w:val="18"/>
                <w:szCs w:val="18"/>
              </w:rPr>
              <w:fldChar w:fldCharType="end"/>
            </w:r>
          </w:p>
        </w:tc>
      </w:tr>
      <w:tr w:rsidR="0084418D" w:rsidTr="00685514">
        <w:trPr>
          <w:trHeight w:val="247"/>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Oct. 7</w:t>
            </w:r>
          </w:p>
        </w:tc>
        <w:tc>
          <w:tcPr>
            <w:tcW w:w="4375" w:type="dxa"/>
            <w:vAlign w:val="center"/>
          </w:tcPr>
          <w:p w:rsidR="0084418D" w:rsidRPr="00E80FC9" w:rsidRDefault="0084418D" w:rsidP="002649E4">
            <w:pPr>
              <w:rPr>
                <w:rFonts w:ascii="Calibri" w:eastAsia="Times New Roman" w:hAnsi="Calibri" w:cs="Times New Roman"/>
                <w:sz w:val="18"/>
                <w:szCs w:val="18"/>
              </w:rPr>
            </w:pPr>
            <w:r w:rsidRPr="00880D7F">
              <w:rPr>
                <w:rFonts w:ascii="Calibri" w:eastAsia="Times New Roman" w:hAnsi="Calibri" w:cs="Times New Roman"/>
                <w:sz w:val="18"/>
                <w:szCs w:val="18"/>
              </w:rPr>
              <w:t>Presentation Slide Design for Non-Designers - Presenting Technical Data</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WEB</w:t>
            </w:r>
          </w:p>
        </w:tc>
        <w:tc>
          <w:tcPr>
            <w:tcW w:w="63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11</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26</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14</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w:t>
            </w:r>
          </w:p>
        </w:tc>
        <w:tc>
          <w:tcPr>
            <w:tcW w:w="126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52</w:t>
            </w:r>
            <w:r>
              <w:rPr>
                <w:rFonts w:ascii="Calibri" w:eastAsia="Times New Roman" w:hAnsi="Calibri" w:cs="Times New Roman"/>
                <w:sz w:val="18"/>
                <w:szCs w:val="18"/>
              </w:rPr>
              <w:fldChar w:fldCharType="end"/>
            </w:r>
          </w:p>
        </w:tc>
      </w:tr>
      <w:tr w:rsidR="0084418D" w:rsidTr="00685514">
        <w:trPr>
          <w:trHeight w:val="247"/>
        </w:trPr>
        <w:tc>
          <w:tcPr>
            <w:tcW w:w="1098" w:type="dxa"/>
            <w:vAlign w:val="center"/>
          </w:tcPr>
          <w:p w:rsidR="0084418D"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Oct. 15</w:t>
            </w:r>
          </w:p>
        </w:tc>
        <w:tc>
          <w:tcPr>
            <w:tcW w:w="4375" w:type="dxa"/>
            <w:vAlign w:val="center"/>
          </w:tcPr>
          <w:p w:rsidR="0084418D"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WYDOT: The People Side of Management</w:t>
            </w:r>
          </w:p>
        </w:tc>
        <w:tc>
          <w:tcPr>
            <w:tcW w:w="845"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4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3</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3</w:t>
            </w:r>
            <w:r>
              <w:rPr>
                <w:rFonts w:ascii="Calibri" w:eastAsia="Times New Roman" w:hAnsi="Calibri" w:cs="Times New Roman"/>
                <w:sz w:val="18"/>
                <w:szCs w:val="18"/>
              </w:rPr>
              <w:fldChar w:fldCharType="end"/>
            </w:r>
          </w:p>
        </w:tc>
      </w:tr>
      <w:tr w:rsidR="0084418D" w:rsidTr="00685514">
        <w:trPr>
          <w:trHeight w:val="265"/>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Oct. 21</w:t>
            </w:r>
          </w:p>
        </w:tc>
        <w:tc>
          <w:tcPr>
            <w:tcW w:w="4375"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Slide Design for Non-Designers Follow-Up</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WEB</w:t>
            </w:r>
          </w:p>
        </w:tc>
        <w:tc>
          <w:tcPr>
            <w:tcW w:w="63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8</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13</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8</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w:t>
            </w:r>
          </w:p>
        </w:tc>
        <w:tc>
          <w:tcPr>
            <w:tcW w:w="126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30</w:t>
            </w:r>
            <w:r>
              <w:rPr>
                <w:rFonts w:ascii="Calibri" w:eastAsia="Times New Roman" w:hAnsi="Calibri" w:cs="Times New Roman"/>
                <w:sz w:val="18"/>
                <w:szCs w:val="18"/>
              </w:rPr>
              <w:fldChar w:fldCharType="end"/>
            </w:r>
          </w:p>
        </w:tc>
      </w:tr>
      <w:tr w:rsidR="0084418D" w:rsidTr="00685514">
        <w:trPr>
          <w:trHeight w:val="247"/>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Oct. 29</w:t>
            </w:r>
          </w:p>
        </w:tc>
        <w:tc>
          <w:tcPr>
            <w:tcW w:w="4375" w:type="dxa"/>
            <w:vAlign w:val="center"/>
          </w:tcPr>
          <w:p w:rsidR="0084418D" w:rsidRPr="00E80FC9" w:rsidRDefault="0084418D" w:rsidP="002649E4">
            <w:pPr>
              <w:rPr>
                <w:rFonts w:ascii="Calibri" w:eastAsia="Times New Roman" w:hAnsi="Calibri" w:cs="Times New Roman"/>
                <w:sz w:val="18"/>
                <w:szCs w:val="18"/>
              </w:rPr>
            </w:pPr>
            <w:r w:rsidRPr="00E17BC4">
              <w:rPr>
                <w:rFonts w:ascii="Calibri" w:eastAsia="Times New Roman" w:hAnsi="Calibri" w:cs="Times New Roman"/>
                <w:sz w:val="18"/>
                <w:szCs w:val="18"/>
              </w:rPr>
              <w:t>Snowplow Operator Training</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40</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91</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54</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185</w:t>
            </w:r>
            <w:r>
              <w:rPr>
                <w:rFonts w:ascii="Calibri" w:eastAsia="Times New Roman" w:hAnsi="Calibri" w:cs="Times New Roman"/>
                <w:sz w:val="18"/>
                <w:szCs w:val="18"/>
              </w:rPr>
              <w:fldChar w:fldCharType="end"/>
            </w:r>
          </w:p>
        </w:tc>
      </w:tr>
      <w:tr w:rsidR="0084418D" w:rsidTr="00685514">
        <w:trPr>
          <w:trHeight w:val="247"/>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Nov. 12</w:t>
            </w:r>
          </w:p>
        </w:tc>
        <w:tc>
          <w:tcPr>
            <w:tcW w:w="4375" w:type="dxa"/>
            <w:vAlign w:val="center"/>
          </w:tcPr>
          <w:p w:rsidR="0084418D" w:rsidRPr="00E80FC9" w:rsidRDefault="0084418D" w:rsidP="002649E4">
            <w:pPr>
              <w:rPr>
                <w:rFonts w:ascii="Calibri" w:eastAsia="Times New Roman" w:hAnsi="Calibri" w:cs="Times New Roman"/>
                <w:sz w:val="18"/>
                <w:szCs w:val="18"/>
              </w:rPr>
            </w:pPr>
            <w:r w:rsidRPr="00E17BC4">
              <w:rPr>
                <w:rFonts w:ascii="Calibri" w:eastAsia="Times New Roman" w:hAnsi="Calibri" w:cs="Times New Roman"/>
                <w:sz w:val="18"/>
                <w:szCs w:val="18"/>
              </w:rPr>
              <w:t>Delivering Leading Edge Customer Service</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2</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3</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21</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27</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53</w:t>
            </w:r>
            <w:r>
              <w:rPr>
                <w:rFonts w:ascii="Calibri" w:eastAsia="Times New Roman" w:hAnsi="Calibri" w:cs="Times New Roman"/>
                <w:sz w:val="18"/>
                <w:szCs w:val="18"/>
              </w:rPr>
              <w:fldChar w:fldCharType="end"/>
            </w:r>
          </w:p>
        </w:tc>
      </w:tr>
      <w:tr w:rsidR="0084418D" w:rsidTr="00685514">
        <w:trPr>
          <w:trHeight w:val="265"/>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Nov. 14</w:t>
            </w:r>
          </w:p>
        </w:tc>
        <w:tc>
          <w:tcPr>
            <w:tcW w:w="4375" w:type="dxa"/>
            <w:vAlign w:val="center"/>
          </w:tcPr>
          <w:p w:rsidR="0084418D" w:rsidRPr="00E80FC9" w:rsidRDefault="0084418D" w:rsidP="002649E4">
            <w:pPr>
              <w:rPr>
                <w:rFonts w:ascii="Calibri" w:eastAsia="Times New Roman" w:hAnsi="Calibri" w:cs="Times New Roman"/>
                <w:sz w:val="18"/>
                <w:szCs w:val="18"/>
              </w:rPr>
            </w:pPr>
            <w:r w:rsidRPr="00E17BC4">
              <w:rPr>
                <w:rFonts w:ascii="Calibri" w:eastAsia="Times New Roman" w:hAnsi="Calibri" w:cs="Times New Roman"/>
                <w:sz w:val="18"/>
                <w:szCs w:val="18"/>
              </w:rPr>
              <w:t>Ethics Awareness for the Transportation Industry</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29</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29</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63</w:t>
            </w:r>
            <w:r>
              <w:rPr>
                <w:rFonts w:ascii="Calibri" w:eastAsia="Times New Roman" w:hAnsi="Calibri" w:cs="Times New Roman"/>
                <w:sz w:val="18"/>
                <w:szCs w:val="18"/>
              </w:rPr>
              <w:fldChar w:fldCharType="end"/>
            </w:r>
          </w:p>
        </w:tc>
      </w:tr>
      <w:tr w:rsidR="0084418D" w:rsidTr="00685514">
        <w:trPr>
          <w:trHeight w:val="247"/>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Nov. 20</w:t>
            </w:r>
          </w:p>
        </w:tc>
        <w:tc>
          <w:tcPr>
            <w:tcW w:w="4375" w:type="dxa"/>
            <w:vAlign w:val="center"/>
          </w:tcPr>
          <w:p w:rsidR="0084418D" w:rsidRPr="00E80FC9" w:rsidRDefault="0084418D" w:rsidP="002649E4">
            <w:pPr>
              <w:rPr>
                <w:rFonts w:ascii="Calibri" w:eastAsia="Times New Roman" w:hAnsi="Calibri" w:cs="Times New Roman"/>
                <w:sz w:val="18"/>
                <w:szCs w:val="18"/>
              </w:rPr>
            </w:pPr>
            <w:r w:rsidRPr="003014B1">
              <w:rPr>
                <w:rFonts w:ascii="Calibri" w:eastAsia="Times New Roman" w:hAnsi="Calibri" w:cs="Times New Roman"/>
                <w:sz w:val="18"/>
                <w:szCs w:val="18"/>
              </w:rPr>
              <w:t>Anti-Icing / De-Icing</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12</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34</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83</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55</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184</w:t>
            </w:r>
            <w:r>
              <w:rPr>
                <w:rFonts w:ascii="Calibri" w:eastAsia="Times New Roman" w:hAnsi="Calibri" w:cs="Times New Roman"/>
                <w:sz w:val="18"/>
                <w:szCs w:val="18"/>
              </w:rPr>
              <w:fldChar w:fldCharType="end"/>
            </w:r>
          </w:p>
        </w:tc>
      </w:tr>
      <w:tr w:rsidR="0084418D" w:rsidTr="00685514">
        <w:trPr>
          <w:trHeight w:val="247"/>
        </w:trPr>
        <w:tc>
          <w:tcPr>
            <w:tcW w:w="1098" w:type="dxa"/>
            <w:vAlign w:val="center"/>
          </w:tcPr>
          <w:p w:rsidR="0084418D"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Nov. 21</w:t>
            </w:r>
          </w:p>
        </w:tc>
        <w:tc>
          <w:tcPr>
            <w:tcW w:w="4375" w:type="dxa"/>
            <w:vAlign w:val="center"/>
          </w:tcPr>
          <w:p w:rsidR="0084418D" w:rsidRPr="003876DA"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WYDOT: Stepped Up; Taking the Initiative</w:t>
            </w:r>
          </w:p>
        </w:tc>
        <w:tc>
          <w:tcPr>
            <w:tcW w:w="845"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54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42</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42</w:t>
            </w:r>
            <w:r>
              <w:rPr>
                <w:rFonts w:ascii="Calibri" w:eastAsia="Times New Roman" w:hAnsi="Calibri" w:cs="Times New Roman"/>
                <w:sz w:val="18"/>
                <w:szCs w:val="18"/>
              </w:rPr>
              <w:fldChar w:fldCharType="end"/>
            </w:r>
          </w:p>
        </w:tc>
      </w:tr>
      <w:tr w:rsidR="0084418D" w:rsidTr="00685514">
        <w:trPr>
          <w:trHeight w:val="265"/>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Nov. 26</w:t>
            </w:r>
          </w:p>
        </w:tc>
        <w:tc>
          <w:tcPr>
            <w:tcW w:w="4375" w:type="dxa"/>
            <w:vAlign w:val="center"/>
          </w:tcPr>
          <w:p w:rsidR="0084418D" w:rsidRPr="00E80FC9" w:rsidRDefault="0084418D" w:rsidP="002649E4">
            <w:pPr>
              <w:rPr>
                <w:rFonts w:ascii="Calibri" w:eastAsia="Times New Roman" w:hAnsi="Calibri" w:cs="Times New Roman"/>
                <w:sz w:val="18"/>
                <w:szCs w:val="18"/>
              </w:rPr>
            </w:pPr>
            <w:r w:rsidRPr="003876DA">
              <w:rPr>
                <w:rFonts w:ascii="Calibri" w:eastAsia="Times New Roman" w:hAnsi="Calibri" w:cs="Times New Roman"/>
                <w:sz w:val="18"/>
                <w:szCs w:val="18"/>
              </w:rPr>
              <w:t>Successful Meetings or Trainings Using Distance Technology</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WEB</w:t>
            </w:r>
          </w:p>
        </w:tc>
        <w:tc>
          <w:tcPr>
            <w:tcW w:w="63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8</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6</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10</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w:t>
            </w:r>
          </w:p>
        </w:tc>
        <w:tc>
          <w:tcPr>
            <w:tcW w:w="126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25</w:t>
            </w:r>
            <w:r>
              <w:rPr>
                <w:rFonts w:ascii="Calibri" w:eastAsia="Times New Roman" w:hAnsi="Calibri" w:cs="Times New Roman"/>
                <w:sz w:val="18"/>
                <w:szCs w:val="18"/>
              </w:rPr>
              <w:fldChar w:fldCharType="end"/>
            </w:r>
          </w:p>
        </w:tc>
      </w:tr>
      <w:tr w:rsidR="0084418D" w:rsidTr="00685514">
        <w:trPr>
          <w:trHeight w:val="247"/>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Dec. 5</w:t>
            </w:r>
          </w:p>
        </w:tc>
        <w:tc>
          <w:tcPr>
            <w:tcW w:w="4375"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Alternatives to Paving</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6</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5</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19</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9</w:t>
            </w:r>
          </w:p>
        </w:tc>
        <w:tc>
          <w:tcPr>
            <w:tcW w:w="72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39</w:t>
            </w:r>
            <w:r>
              <w:rPr>
                <w:rFonts w:ascii="Calibri" w:eastAsia="Times New Roman" w:hAnsi="Calibri" w:cs="Times New Roman"/>
                <w:sz w:val="18"/>
                <w:szCs w:val="18"/>
              </w:rPr>
              <w:fldChar w:fldCharType="end"/>
            </w:r>
          </w:p>
        </w:tc>
      </w:tr>
      <w:tr w:rsidR="0084418D" w:rsidTr="00685514">
        <w:trPr>
          <w:trHeight w:val="265"/>
        </w:trPr>
        <w:tc>
          <w:tcPr>
            <w:tcW w:w="1098"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Dec. 10-11</w:t>
            </w:r>
          </w:p>
        </w:tc>
        <w:tc>
          <w:tcPr>
            <w:tcW w:w="4375" w:type="dxa"/>
            <w:vAlign w:val="center"/>
          </w:tcPr>
          <w:p w:rsidR="0084418D" w:rsidRPr="00E80FC9" w:rsidRDefault="0084418D" w:rsidP="002649E4">
            <w:pPr>
              <w:rPr>
                <w:rFonts w:ascii="Calibri" w:eastAsia="Times New Roman" w:hAnsi="Calibri" w:cs="Times New Roman"/>
                <w:sz w:val="18"/>
                <w:szCs w:val="18"/>
              </w:rPr>
            </w:pPr>
            <w:r>
              <w:rPr>
                <w:rFonts w:ascii="Calibri" w:eastAsia="Times New Roman" w:hAnsi="Calibri" w:cs="Times New Roman"/>
                <w:sz w:val="18"/>
                <w:szCs w:val="18"/>
              </w:rPr>
              <w:t>OSHA 10-Hour Work Zone Safety</w:t>
            </w:r>
          </w:p>
        </w:tc>
        <w:tc>
          <w:tcPr>
            <w:tcW w:w="845"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4</w:t>
            </w:r>
          </w:p>
        </w:tc>
        <w:tc>
          <w:tcPr>
            <w:tcW w:w="54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3</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30</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49</w:t>
            </w:r>
          </w:p>
        </w:tc>
        <w:tc>
          <w:tcPr>
            <w:tcW w:w="72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84418D" w:rsidRPr="00E80FC9" w:rsidRDefault="0084418D" w:rsidP="002649E4">
            <w:pPr>
              <w:jc w:val="center"/>
              <w:rPr>
                <w:rFonts w:ascii="Calibri" w:eastAsia="Times New Roman" w:hAnsi="Calibri" w:cs="Times New Roman"/>
                <w:sz w:val="18"/>
                <w:szCs w:val="18"/>
              </w:rPr>
            </w:pPr>
            <w:r>
              <w:rPr>
                <w:rFonts w:ascii="Calibri" w:eastAsia="Times New Roman" w:hAnsi="Calibri" w:cs="Times New Roman"/>
                <w:sz w:val="18"/>
                <w:szCs w:val="18"/>
              </w:rPr>
              <w:fldChar w:fldCharType="begin"/>
            </w:r>
            <w:r>
              <w:rPr>
                <w:rFonts w:ascii="Calibri" w:eastAsia="Times New Roman" w:hAnsi="Calibri" w:cs="Times New Roman"/>
                <w:sz w:val="18"/>
                <w:szCs w:val="18"/>
              </w:rPr>
              <w:instrText xml:space="preserve"> =SUM(left) </w:instrText>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86</w:t>
            </w:r>
            <w:r>
              <w:rPr>
                <w:rFonts w:ascii="Calibri" w:eastAsia="Times New Roman" w:hAnsi="Calibri" w:cs="Times New Roman"/>
                <w:sz w:val="18"/>
                <w:szCs w:val="18"/>
              </w:rPr>
              <w:fldChar w:fldCharType="end"/>
            </w:r>
          </w:p>
        </w:tc>
      </w:tr>
      <w:tr w:rsidR="002C4560" w:rsidTr="00685514">
        <w:trPr>
          <w:trHeight w:val="265"/>
        </w:trPr>
        <w:tc>
          <w:tcPr>
            <w:tcW w:w="1098" w:type="dxa"/>
            <w:vAlign w:val="center"/>
          </w:tcPr>
          <w:p w:rsidR="002C4560" w:rsidRDefault="002C4560" w:rsidP="002649E4">
            <w:pPr>
              <w:rPr>
                <w:rFonts w:ascii="Calibri" w:eastAsia="Times New Roman" w:hAnsi="Calibri" w:cs="Times New Roman"/>
                <w:sz w:val="18"/>
                <w:szCs w:val="18"/>
              </w:rPr>
            </w:pPr>
            <w:r>
              <w:rPr>
                <w:rFonts w:ascii="Calibri" w:eastAsia="Times New Roman" w:hAnsi="Calibri" w:cs="Times New Roman"/>
                <w:sz w:val="18"/>
                <w:szCs w:val="18"/>
              </w:rPr>
              <w:t>Dec. 12</w:t>
            </w:r>
          </w:p>
        </w:tc>
        <w:tc>
          <w:tcPr>
            <w:tcW w:w="4375" w:type="dxa"/>
            <w:vAlign w:val="center"/>
          </w:tcPr>
          <w:p w:rsidR="002C4560" w:rsidRDefault="002C4560" w:rsidP="002649E4">
            <w:pPr>
              <w:rPr>
                <w:rFonts w:ascii="Calibri" w:eastAsia="Times New Roman" w:hAnsi="Calibri" w:cs="Times New Roman"/>
                <w:sz w:val="18"/>
                <w:szCs w:val="18"/>
              </w:rPr>
            </w:pPr>
            <w:r>
              <w:rPr>
                <w:rFonts w:ascii="Calibri" w:eastAsia="Times New Roman" w:hAnsi="Calibri" w:cs="Times New Roman"/>
                <w:sz w:val="18"/>
                <w:szCs w:val="18"/>
              </w:rPr>
              <w:t>Leading a Successful Change Effort</w:t>
            </w:r>
          </w:p>
        </w:tc>
        <w:tc>
          <w:tcPr>
            <w:tcW w:w="845" w:type="dxa"/>
            <w:vAlign w:val="center"/>
          </w:tcPr>
          <w:p w:rsidR="002C4560" w:rsidRDefault="002C4560" w:rsidP="002649E4">
            <w:pPr>
              <w:jc w:val="center"/>
              <w:rPr>
                <w:rFonts w:ascii="Calibri" w:eastAsia="Times New Roman" w:hAnsi="Calibri" w:cs="Times New Roman"/>
                <w:sz w:val="18"/>
                <w:szCs w:val="18"/>
              </w:rPr>
            </w:pPr>
            <w:r>
              <w:rPr>
                <w:rFonts w:ascii="Calibri" w:eastAsia="Times New Roman" w:hAnsi="Calibri" w:cs="Times New Roman"/>
                <w:sz w:val="18"/>
                <w:szCs w:val="18"/>
              </w:rPr>
              <w:t>VC</w:t>
            </w:r>
          </w:p>
        </w:tc>
        <w:tc>
          <w:tcPr>
            <w:tcW w:w="630" w:type="dxa"/>
            <w:vAlign w:val="center"/>
          </w:tcPr>
          <w:p w:rsidR="002C4560" w:rsidRDefault="002C4560" w:rsidP="002649E4">
            <w:pPr>
              <w:jc w:val="center"/>
              <w:rPr>
                <w:rFonts w:ascii="Calibri" w:eastAsia="Times New Roman" w:hAnsi="Calibri" w:cs="Times New Roman"/>
                <w:sz w:val="18"/>
                <w:szCs w:val="18"/>
              </w:rPr>
            </w:pPr>
            <w:r>
              <w:rPr>
                <w:rFonts w:ascii="Calibri" w:eastAsia="Times New Roman" w:hAnsi="Calibri" w:cs="Times New Roman"/>
                <w:sz w:val="18"/>
                <w:szCs w:val="18"/>
              </w:rPr>
              <w:t>4</w:t>
            </w:r>
          </w:p>
        </w:tc>
        <w:tc>
          <w:tcPr>
            <w:tcW w:w="540" w:type="dxa"/>
            <w:vAlign w:val="center"/>
          </w:tcPr>
          <w:p w:rsidR="002C4560" w:rsidRDefault="002C4560" w:rsidP="002649E4">
            <w:pPr>
              <w:jc w:val="center"/>
              <w:rPr>
                <w:rFonts w:ascii="Calibri" w:eastAsia="Times New Roman" w:hAnsi="Calibri" w:cs="Times New Roman"/>
                <w:sz w:val="18"/>
                <w:szCs w:val="18"/>
              </w:rPr>
            </w:pPr>
            <w:r>
              <w:rPr>
                <w:rFonts w:ascii="Calibri" w:eastAsia="Times New Roman" w:hAnsi="Calibri" w:cs="Times New Roman"/>
                <w:sz w:val="18"/>
                <w:szCs w:val="18"/>
              </w:rPr>
              <w:t>10</w:t>
            </w:r>
          </w:p>
        </w:tc>
        <w:tc>
          <w:tcPr>
            <w:tcW w:w="720" w:type="dxa"/>
            <w:vAlign w:val="center"/>
          </w:tcPr>
          <w:p w:rsidR="002C4560" w:rsidRDefault="002C4560" w:rsidP="002649E4">
            <w:pPr>
              <w:jc w:val="center"/>
              <w:rPr>
                <w:rFonts w:ascii="Calibri" w:eastAsia="Times New Roman" w:hAnsi="Calibri" w:cs="Times New Roman"/>
                <w:sz w:val="18"/>
                <w:szCs w:val="18"/>
              </w:rPr>
            </w:pPr>
            <w:r>
              <w:rPr>
                <w:rFonts w:ascii="Calibri" w:eastAsia="Times New Roman" w:hAnsi="Calibri" w:cs="Times New Roman"/>
                <w:sz w:val="18"/>
                <w:szCs w:val="18"/>
              </w:rPr>
              <w:t>7</w:t>
            </w:r>
          </w:p>
        </w:tc>
        <w:tc>
          <w:tcPr>
            <w:tcW w:w="720" w:type="dxa"/>
            <w:vAlign w:val="center"/>
          </w:tcPr>
          <w:p w:rsidR="002C4560" w:rsidRDefault="002C4560" w:rsidP="002649E4">
            <w:pPr>
              <w:jc w:val="center"/>
              <w:rPr>
                <w:rFonts w:ascii="Calibri" w:eastAsia="Times New Roman" w:hAnsi="Calibri" w:cs="Times New Roman"/>
                <w:sz w:val="18"/>
                <w:szCs w:val="18"/>
              </w:rPr>
            </w:pPr>
            <w:r>
              <w:rPr>
                <w:rFonts w:ascii="Calibri" w:eastAsia="Times New Roman" w:hAnsi="Calibri" w:cs="Times New Roman"/>
                <w:sz w:val="18"/>
                <w:szCs w:val="18"/>
              </w:rPr>
              <w:t>31</w:t>
            </w:r>
          </w:p>
        </w:tc>
        <w:tc>
          <w:tcPr>
            <w:tcW w:w="720" w:type="dxa"/>
            <w:vAlign w:val="center"/>
          </w:tcPr>
          <w:p w:rsidR="002C4560" w:rsidRDefault="002C4560" w:rsidP="002649E4">
            <w:pPr>
              <w:jc w:val="center"/>
              <w:rPr>
                <w:rFonts w:ascii="Calibri" w:eastAsia="Times New Roman" w:hAnsi="Calibri" w:cs="Times New Roman"/>
                <w:sz w:val="18"/>
                <w:szCs w:val="18"/>
              </w:rPr>
            </w:pPr>
            <w:r>
              <w:rPr>
                <w:rFonts w:ascii="Calibri" w:eastAsia="Times New Roman" w:hAnsi="Calibri" w:cs="Times New Roman"/>
                <w:sz w:val="18"/>
                <w:szCs w:val="18"/>
              </w:rPr>
              <w:t>0</w:t>
            </w:r>
          </w:p>
        </w:tc>
        <w:tc>
          <w:tcPr>
            <w:tcW w:w="1260" w:type="dxa"/>
            <w:vAlign w:val="center"/>
          </w:tcPr>
          <w:p w:rsidR="002C4560" w:rsidRDefault="002C4560" w:rsidP="002649E4">
            <w:pPr>
              <w:jc w:val="center"/>
              <w:rPr>
                <w:rFonts w:ascii="Calibri" w:eastAsia="Times New Roman" w:hAnsi="Calibri" w:cs="Times New Roman"/>
                <w:sz w:val="18"/>
                <w:szCs w:val="18"/>
              </w:rPr>
            </w:pPr>
            <w:r>
              <w:rPr>
                <w:rFonts w:ascii="Calibri" w:eastAsia="Times New Roman" w:hAnsi="Calibri" w:cs="Times New Roman"/>
                <w:sz w:val="18"/>
                <w:szCs w:val="18"/>
              </w:rPr>
              <w:t>52</w:t>
            </w:r>
          </w:p>
        </w:tc>
      </w:tr>
      <w:tr w:rsidR="00685514" w:rsidTr="00A8670D">
        <w:trPr>
          <w:trHeight w:val="265"/>
        </w:trPr>
        <w:tc>
          <w:tcPr>
            <w:tcW w:w="9648" w:type="dxa"/>
            <w:gridSpan w:val="8"/>
            <w:vAlign w:val="center"/>
          </w:tcPr>
          <w:p w:rsidR="00685514" w:rsidRPr="00685514" w:rsidRDefault="00685514" w:rsidP="00685514">
            <w:pPr>
              <w:jc w:val="right"/>
              <w:rPr>
                <w:rFonts w:ascii="Calibri" w:eastAsia="Times New Roman" w:hAnsi="Calibri" w:cs="Times New Roman"/>
                <w:b/>
                <w:sz w:val="24"/>
                <w:szCs w:val="18"/>
              </w:rPr>
            </w:pPr>
            <w:r w:rsidRPr="00685514">
              <w:rPr>
                <w:rFonts w:ascii="Calibri" w:eastAsia="Times New Roman" w:hAnsi="Calibri" w:cs="Times New Roman"/>
                <w:b/>
                <w:sz w:val="24"/>
                <w:szCs w:val="18"/>
              </w:rPr>
              <w:t>TOTAL</w:t>
            </w:r>
          </w:p>
        </w:tc>
        <w:tc>
          <w:tcPr>
            <w:tcW w:w="1260" w:type="dxa"/>
            <w:vAlign w:val="center"/>
          </w:tcPr>
          <w:p w:rsidR="00685514" w:rsidRPr="00685514" w:rsidRDefault="002C4560" w:rsidP="002649E4">
            <w:pPr>
              <w:jc w:val="center"/>
              <w:rPr>
                <w:rFonts w:ascii="Calibri" w:eastAsia="Times New Roman" w:hAnsi="Calibri" w:cs="Times New Roman"/>
                <w:b/>
                <w:sz w:val="24"/>
                <w:szCs w:val="18"/>
              </w:rPr>
            </w:pPr>
            <w:r>
              <w:rPr>
                <w:rFonts w:ascii="Calibri" w:eastAsia="Times New Roman" w:hAnsi="Calibri" w:cs="Times New Roman"/>
                <w:b/>
                <w:sz w:val="24"/>
                <w:szCs w:val="18"/>
              </w:rPr>
              <w:t>828</w:t>
            </w:r>
          </w:p>
        </w:tc>
      </w:tr>
    </w:tbl>
    <w:p w:rsidR="00037FBC" w:rsidRDefault="00037FBC" w:rsidP="00551D8A">
      <w:pPr>
        <w:spacing w:after="0"/>
        <w:ind w:left="-720" w:right="-720"/>
        <w:rPr>
          <w:rFonts w:ascii="Arial" w:hAnsi="Arial" w:cs="Arial"/>
          <w:sz w:val="20"/>
          <w:szCs w:val="20"/>
        </w:rPr>
      </w:pPr>
    </w:p>
    <w:p w:rsidR="0084418D" w:rsidRDefault="0084418D" w:rsidP="00551D8A">
      <w:pPr>
        <w:spacing w:after="0"/>
        <w:ind w:left="-720" w:right="-720"/>
        <w:rPr>
          <w:rFonts w:ascii="Arial" w:hAnsi="Arial" w:cs="Arial"/>
          <w:sz w:val="20"/>
          <w:szCs w:val="20"/>
        </w:rPr>
      </w:pPr>
      <w:r>
        <w:rPr>
          <w:rFonts w:ascii="Arial" w:hAnsi="Arial" w:cs="Arial"/>
          <w:sz w:val="20"/>
          <w:szCs w:val="20"/>
        </w:rPr>
        <w:t>VC – video conference event</w:t>
      </w:r>
      <w:r w:rsidR="00685514">
        <w:rPr>
          <w:rFonts w:ascii="Arial" w:hAnsi="Arial" w:cs="Arial"/>
          <w:sz w:val="20"/>
          <w:szCs w:val="20"/>
        </w:rPr>
        <w:t xml:space="preserve">, </w:t>
      </w:r>
      <w:r>
        <w:rPr>
          <w:rFonts w:ascii="Arial" w:hAnsi="Arial" w:cs="Arial"/>
          <w:sz w:val="20"/>
          <w:szCs w:val="20"/>
        </w:rPr>
        <w:t>WEB - webinar</w:t>
      </w:r>
    </w:p>
    <w:p w:rsidR="0084418D" w:rsidRDefault="0084418D"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2F75FD" w:rsidP="00685514">
            <w:pPr>
              <w:rPr>
                <w:rFonts w:ascii="Arial" w:hAnsi="Arial" w:cs="Arial"/>
                <w:b/>
                <w:sz w:val="20"/>
                <w:szCs w:val="20"/>
              </w:rPr>
            </w:pPr>
            <w:r w:rsidRPr="002604D8">
              <w:rPr>
                <w:rFonts w:ascii="Arial" w:hAnsi="Arial" w:cs="Arial"/>
                <w:sz w:val="20"/>
                <w:szCs w:val="20"/>
              </w:rPr>
              <w:t>Identifying the training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This gives TLN the basis it needs to develop a training calendar.</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0831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685514">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547" w:rsidRDefault="007B6547" w:rsidP="00106C83">
      <w:pPr>
        <w:spacing w:after="0" w:line="240" w:lineRule="auto"/>
      </w:pPr>
      <w:r>
        <w:separator/>
      </w:r>
    </w:p>
  </w:endnote>
  <w:endnote w:type="continuationSeparator" w:id="0">
    <w:p w:rsidR="007B6547" w:rsidRDefault="007B654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547" w:rsidRDefault="007B6547" w:rsidP="00106C83">
      <w:pPr>
        <w:spacing w:after="0" w:line="240" w:lineRule="auto"/>
      </w:pPr>
      <w:r>
        <w:separator/>
      </w:r>
    </w:p>
  </w:footnote>
  <w:footnote w:type="continuationSeparator" w:id="0">
    <w:p w:rsidR="007B6547" w:rsidRDefault="007B654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831BE"/>
    <w:rsid w:val="000B665A"/>
    <w:rsid w:val="000C0DC7"/>
    <w:rsid w:val="00106C83"/>
    <w:rsid w:val="001547D0"/>
    <w:rsid w:val="00161153"/>
    <w:rsid w:val="001E19AF"/>
    <w:rsid w:val="0021446D"/>
    <w:rsid w:val="002604D8"/>
    <w:rsid w:val="00280883"/>
    <w:rsid w:val="00293FD8"/>
    <w:rsid w:val="002A79C8"/>
    <w:rsid w:val="002C4560"/>
    <w:rsid w:val="002E0C2B"/>
    <w:rsid w:val="002F75FD"/>
    <w:rsid w:val="00325AF1"/>
    <w:rsid w:val="00367701"/>
    <w:rsid w:val="0038705A"/>
    <w:rsid w:val="003969C0"/>
    <w:rsid w:val="004144E6"/>
    <w:rsid w:val="004156B2"/>
    <w:rsid w:val="00437734"/>
    <w:rsid w:val="00442252"/>
    <w:rsid w:val="004522C1"/>
    <w:rsid w:val="004E14DC"/>
    <w:rsid w:val="00500FD4"/>
    <w:rsid w:val="00535598"/>
    <w:rsid w:val="00547EE3"/>
    <w:rsid w:val="00551D8A"/>
    <w:rsid w:val="0058131F"/>
    <w:rsid w:val="00581B36"/>
    <w:rsid w:val="00583E8E"/>
    <w:rsid w:val="005F410F"/>
    <w:rsid w:val="00601EBD"/>
    <w:rsid w:val="00636EEC"/>
    <w:rsid w:val="00682C5E"/>
    <w:rsid w:val="00685514"/>
    <w:rsid w:val="00692DEC"/>
    <w:rsid w:val="006B5AC0"/>
    <w:rsid w:val="006F722A"/>
    <w:rsid w:val="00713105"/>
    <w:rsid w:val="0074318A"/>
    <w:rsid w:val="00743C01"/>
    <w:rsid w:val="00790C4A"/>
    <w:rsid w:val="007B6547"/>
    <w:rsid w:val="007E5BD2"/>
    <w:rsid w:val="0084418D"/>
    <w:rsid w:val="00872F18"/>
    <w:rsid w:val="00874EF7"/>
    <w:rsid w:val="00876C64"/>
    <w:rsid w:val="008B62C9"/>
    <w:rsid w:val="00901D42"/>
    <w:rsid w:val="0094182D"/>
    <w:rsid w:val="00945D80"/>
    <w:rsid w:val="0099503D"/>
    <w:rsid w:val="00996721"/>
    <w:rsid w:val="00A06C4E"/>
    <w:rsid w:val="00A2124A"/>
    <w:rsid w:val="00A43875"/>
    <w:rsid w:val="00A63677"/>
    <w:rsid w:val="00AC67C1"/>
    <w:rsid w:val="00AE46B0"/>
    <w:rsid w:val="00B12182"/>
    <w:rsid w:val="00B2185C"/>
    <w:rsid w:val="00B242E2"/>
    <w:rsid w:val="00B66A21"/>
    <w:rsid w:val="00BB3711"/>
    <w:rsid w:val="00BE2AA1"/>
    <w:rsid w:val="00C13753"/>
    <w:rsid w:val="00C64BBE"/>
    <w:rsid w:val="00C77565"/>
    <w:rsid w:val="00D04340"/>
    <w:rsid w:val="00D057F7"/>
    <w:rsid w:val="00D05DC0"/>
    <w:rsid w:val="00D417EC"/>
    <w:rsid w:val="00DE1239"/>
    <w:rsid w:val="00E2449E"/>
    <w:rsid w:val="00E3468E"/>
    <w:rsid w:val="00E35E0F"/>
    <w:rsid w:val="00E371D1"/>
    <w:rsid w:val="00E536A5"/>
    <w:rsid w:val="00E53738"/>
    <w:rsid w:val="00ED5F67"/>
    <w:rsid w:val="00EF08AE"/>
    <w:rsid w:val="00EF5790"/>
    <w:rsid w:val="00F868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9EB7-D015-4511-9D6B-885164E8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gweisger</cp:lastModifiedBy>
  <cp:revision>3</cp:revision>
  <cp:lastPrinted>2012-05-01T05:55:00Z</cp:lastPrinted>
  <dcterms:created xsi:type="dcterms:W3CDTF">2014-05-14T13:27:00Z</dcterms:created>
  <dcterms:modified xsi:type="dcterms:W3CDTF">2014-05-14T13:28:00Z</dcterms:modified>
</cp:coreProperties>
</file>