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0DE" w:rsidRPr="00FB6A84" w:rsidRDefault="009420DE" w:rsidP="004E5CE8">
      <w:pPr>
        <w:pStyle w:val="Title"/>
        <w:pBdr>
          <w:top w:val="single" w:sz="4" w:space="1" w:color="auto"/>
        </w:pBdr>
        <w:spacing w:line="240" w:lineRule="auto"/>
        <w:ind w:left="0" w:right="0"/>
        <w:rPr>
          <w:rFonts w:ascii="Times New Roman" w:hAnsi="Times New Roman" w:cs="Times New Roman"/>
          <w:b w:val="0"/>
          <w:color w:val="345C9C"/>
          <w:spacing w:val="-20"/>
          <w:sz w:val="22"/>
          <w:szCs w:val="22"/>
        </w:rPr>
      </w:pPr>
      <w:bookmarkStart w:id="0" w:name="_GoBack"/>
      <w:bookmarkEnd w:id="0"/>
    </w:p>
    <w:p w:rsidR="00862E06" w:rsidRPr="00FB6A84" w:rsidRDefault="00AC4687" w:rsidP="004E5CE8">
      <w:pPr>
        <w:pStyle w:val="Title"/>
        <w:pBdr>
          <w:top w:val="single" w:sz="4" w:space="1" w:color="auto"/>
        </w:pBdr>
        <w:spacing w:line="240" w:lineRule="auto"/>
        <w:ind w:left="0" w:right="0"/>
        <w:rPr>
          <w:rFonts w:ascii="Times New Roman" w:hAnsi="Times New Roman" w:cs="Times New Roman"/>
          <w:b w:val="0"/>
          <w:color w:val="345C9C"/>
          <w:spacing w:val="-20"/>
          <w:sz w:val="60"/>
          <w:szCs w:val="60"/>
        </w:rPr>
      </w:pPr>
      <w:r w:rsidRPr="00FB6A84">
        <w:rPr>
          <w:rFonts w:ascii="Times New Roman" w:hAnsi="Times New Roman" w:cs="Times New Roman"/>
          <w:b w:val="0"/>
          <w:color w:val="345C9C"/>
          <w:spacing w:val="-20"/>
          <w:sz w:val="60"/>
          <w:szCs w:val="60"/>
        </w:rPr>
        <w:t>Safety Performance Function (SPF) Clearinghouse</w:t>
      </w:r>
    </w:p>
    <w:p w:rsidR="00AC4687" w:rsidRPr="00FB6A84" w:rsidRDefault="00AC4687" w:rsidP="00AC4687">
      <w:pPr>
        <w:rPr>
          <w:rFonts w:ascii="Times New Roman" w:hAnsi="Times New Roman" w:cs="Times New Roman"/>
        </w:rPr>
      </w:pPr>
    </w:p>
    <w:p w:rsidR="00AC4687" w:rsidRPr="00FB6A84" w:rsidRDefault="00AC4687" w:rsidP="00AC4687">
      <w:pPr>
        <w:rPr>
          <w:rFonts w:ascii="Times New Roman" w:hAnsi="Times New Roman" w:cs="Times New Roman"/>
        </w:rPr>
      </w:pPr>
    </w:p>
    <w:p w:rsidR="00AC4687" w:rsidRPr="00FB6A84" w:rsidRDefault="00AC4687" w:rsidP="00AC4687">
      <w:pPr>
        <w:rPr>
          <w:rFonts w:ascii="Times New Roman" w:hAnsi="Times New Roman" w:cs="Times New Roman"/>
        </w:rPr>
      </w:pPr>
    </w:p>
    <w:p w:rsidR="00AC4687" w:rsidRPr="00FB6A84" w:rsidRDefault="00AC4687" w:rsidP="00AC4687">
      <w:pPr>
        <w:rPr>
          <w:rFonts w:ascii="Times New Roman" w:hAnsi="Times New Roman" w:cs="Times New Roman"/>
        </w:rPr>
      </w:pPr>
    </w:p>
    <w:p w:rsidR="00AC4687" w:rsidRPr="00FB6A84" w:rsidRDefault="00AC4687" w:rsidP="00AC4687">
      <w:pPr>
        <w:rPr>
          <w:rFonts w:ascii="Times New Roman" w:hAnsi="Times New Roman" w:cs="Times New Roman"/>
        </w:rPr>
      </w:pPr>
    </w:p>
    <w:p w:rsidR="00766384" w:rsidRPr="00FB6A84" w:rsidRDefault="00766384" w:rsidP="00AC4687">
      <w:pPr>
        <w:rPr>
          <w:rFonts w:ascii="Times New Roman" w:hAnsi="Times New Roman" w:cs="Times New Roman"/>
        </w:rPr>
      </w:pPr>
    </w:p>
    <w:p w:rsidR="00F0450A" w:rsidRPr="00FB6A84" w:rsidRDefault="00F0450A" w:rsidP="00AC4687">
      <w:pPr>
        <w:rPr>
          <w:rFonts w:ascii="Times New Roman" w:hAnsi="Times New Roman" w:cs="Times New Roman"/>
        </w:rPr>
      </w:pPr>
    </w:p>
    <w:p w:rsidR="00F0450A" w:rsidRPr="00FB6A84" w:rsidRDefault="00F0450A" w:rsidP="00AC4687">
      <w:pPr>
        <w:rPr>
          <w:rFonts w:ascii="Times New Roman" w:hAnsi="Times New Roman" w:cs="Times New Roman"/>
        </w:rPr>
      </w:pPr>
    </w:p>
    <w:p w:rsidR="00AC4687" w:rsidRPr="00FB6A84" w:rsidRDefault="00AC4687" w:rsidP="00766384">
      <w:pPr>
        <w:ind w:right="-20"/>
        <w:rPr>
          <w:rFonts w:ascii="Times New Roman" w:eastAsia="Arial" w:hAnsi="Times New Roman" w:cs="Times New Roman"/>
          <w:b/>
          <w:bCs/>
          <w:spacing w:val="-4"/>
          <w:sz w:val="40"/>
          <w:szCs w:val="40"/>
        </w:rPr>
      </w:pPr>
      <w:r w:rsidRPr="00FB6A84">
        <w:rPr>
          <w:rFonts w:ascii="Times New Roman" w:eastAsia="Arial" w:hAnsi="Times New Roman" w:cs="Times New Roman"/>
          <w:b/>
          <w:bCs/>
          <w:spacing w:val="-4"/>
          <w:sz w:val="40"/>
          <w:szCs w:val="40"/>
        </w:rPr>
        <w:t>Concept of Operations</w:t>
      </w:r>
    </w:p>
    <w:p w:rsidR="00942AD5" w:rsidRPr="00FB6A84" w:rsidRDefault="00942AD5" w:rsidP="00766384">
      <w:pPr>
        <w:ind w:right="-20"/>
        <w:rPr>
          <w:rFonts w:ascii="Times New Roman" w:eastAsia="Arial" w:hAnsi="Times New Roman" w:cs="Times New Roman"/>
          <w:b/>
          <w:bCs/>
          <w:spacing w:val="-4"/>
          <w:sz w:val="40"/>
          <w:szCs w:val="40"/>
        </w:rPr>
      </w:pPr>
      <w:r w:rsidRPr="00FB6A84">
        <w:rPr>
          <w:rFonts w:ascii="Times New Roman" w:eastAsia="Arial" w:hAnsi="Times New Roman" w:cs="Times New Roman"/>
          <w:b/>
          <w:bCs/>
          <w:spacing w:val="-4"/>
          <w:sz w:val="40"/>
          <w:szCs w:val="40"/>
        </w:rPr>
        <w:t>(ConOps V1.0)</w:t>
      </w:r>
    </w:p>
    <w:p w:rsidR="003A20F3" w:rsidRPr="00FB6A84" w:rsidRDefault="003A20F3" w:rsidP="00766384">
      <w:pPr>
        <w:ind w:right="-20"/>
        <w:rPr>
          <w:rFonts w:ascii="Times New Roman" w:eastAsia="Arial" w:hAnsi="Times New Roman" w:cs="Times New Roman"/>
          <w:b/>
          <w:bCs/>
          <w:spacing w:val="-4"/>
          <w:sz w:val="36"/>
          <w:szCs w:val="36"/>
        </w:rPr>
      </w:pPr>
    </w:p>
    <w:p w:rsidR="00AC4687" w:rsidRPr="00FB6A84" w:rsidRDefault="00AC4687" w:rsidP="00766384">
      <w:pPr>
        <w:ind w:right="-20"/>
        <w:rPr>
          <w:rFonts w:ascii="Times New Roman" w:eastAsia="Arial" w:hAnsi="Times New Roman" w:cs="Times New Roman"/>
          <w:b/>
          <w:bCs/>
          <w:spacing w:val="-4"/>
          <w:sz w:val="32"/>
          <w:szCs w:val="32"/>
        </w:rPr>
      </w:pPr>
    </w:p>
    <w:p w:rsidR="00AC4687" w:rsidRPr="00FB6A84" w:rsidRDefault="00AC4687" w:rsidP="00766384">
      <w:pPr>
        <w:ind w:right="-20"/>
        <w:rPr>
          <w:rFonts w:ascii="Times New Roman" w:eastAsia="Arial" w:hAnsi="Times New Roman" w:cs="Times New Roman"/>
          <w:b/>
          <w:bCs/>
          <w:spacing w:val="-4"/>
          <w:sz w:val="32"/>
          <w:szCs w:val="32"/>
        </w:rPr>
      </w:pPr>
    </w:p>
    <w:p w:rsidR="00F0450A" w:rsidRPr="00FB6A84" w:rsidRDefault="00F0450A" w:rsidP="00766384">
      <w:pPr>
        <w:ind w:right="-20"/>
        <w:rPr>
          <w:rFonts w:ascii="Times New Roman" w:eastAsia="Arial" w:hAnsi="Times New Roman" w:cs="Times New Roman"/>
          <w:b/>
          <w:bCs/>
          <w:spacing w:val="-4"/>
          <w:sz w:val="32"/>
          <w:szCs w:val="32"/>
        </w:rPr>
      </w:pPr>
    </w:p>
    <w:p w:rsidR="00F0450A" w:rsidRPr="00FB6A84" w:rsidRDefault="00F0450A" w:rsidP="00766384">
      <w:pPr>
        <w:ind w:right="-20"/>
        <w:rPr>
          <w:rFonts w:ascii="Times New Roman" w:eastAsia="Arial" w:hAnsi="Times New Roman" w:cs="Times New Roman"/>
          <w:b/>
          <w:bCs/>
          <w:spacing w:val="-4"/>
          <w:sz w:val="32"/>
          <w:szCs w:val="32"/>
        </w:rPr>
      </w:pPr>
    </w:p>
    <w:p w:rsidR="00AC4687" w:rsidRPr="00FB6A84" w:rsidRDefault="00766384" w:rsidP="00766384">
      <w:pPr>
        <w:ind w:right="-20"/>
        <w:rPr>
          <w:rFonts w:ascii="Times New Roman" w:eastAsia="Arial" w:hAnsi="Times New Roman" w:cs="Times New Roman"/>
          <w:bCs/>
          <w:spacing w:val="-4"/>
          <w:sz w:val="24"/>
          <w:szCs w:val="24"/>
        </w:rPr>
      </w:pPr>
      <w:r w:rsidRPr="00FB6A84">
        <w:rPr>
          <w:rFonts w:ascii="Times New Roman" w:eastAsia="Arial" w:hAnsi="Times New Roman" w:cs="Times New Roman"/>
          <w:bCs/>
          <w:spacing w:val="-4"/>
          <w:sz w:val="24"/>
          <w:szCs w:val="24"/>
        </w:rPr>
        <w:t xml:space="preserve">Creation Date:  </w:t>
      </w:r>
      <w:r w:rsidR="00535CBB">
        <w:rPr>
          <w:rFonts w:ascii="Times New Roman" w:eastAsia="Arial" w:hAnsi="Times New Roman" w:cs="Times New Roman"/>
          <w:bCs/>
          <w:spacing w:val="-4"/>
          <w:sz w:val="24"/>
          <w:szCs w:val="24"/>
        </w:rPr>
        <w:t>February</w:t>
      </w:r>
      <w:r w:rsidR="00AC4687" w:rsidRPr="00FB6A84">
        <w:rPr>
          <w:rFonts w:ascii="Times New Roman" w:eastAsia="Arial" w:hAnsi="Times New Roman" w:cs="Times New Roman"/>
          <w:bCs/>
          <w:spacing w:val="-4"/>
          <w:sz w:val="24"/>
          <w:szCs w:val="24"/>
        </w:rPr>
        <w:t xml:space="preserve"> 201</w:t>
      </w:r>
      <w:r w:rsidR="009C54E6" w:rsidRPr="00FB6A84">
        <w:rPr>
          <w:rFonts w:ascii="Times New Roman" w:eastAsia="Arial" w:hAnsi="Times New Roman" w:cs="Times New Roman"/>
          <w:bCs/>
          <w:spacing w:val="-4"/>
          <w:sz w:val="24"/>
          <w:szCs w:val="24"/>
        </w:rPr>
        <w:t>4</w:t>
      </w:r>
    </w:p>
    <w:p w:rsidR="00DF1D40" w:rsidRPr="00FB6A84" w:rsidRDefault="00DF1D40" w:rsidP="00766384">
      <w:pPr>
        <w:ind w:right="-20"/>
        <w:rPr>
          <w:rFonts w:ascii="Times New Roman" w:eastAsia="Arial" w:hAnsi="Times New Roman" w:cs="Times New Roman"/>
          <w:bCs/>
          <w:sz w:val="24"/>
          <w:szCs w:val="24"/>
        </w:rPr>
      </w:pPr>
    </w:p>
    <w:p w:rsidR="003E794D" w:rsidRPr="00FB6A84" w:rsidRDefault="00384B5C" w:rsidP="001C02C4">
      <w:pPr>
        <w:ind w:right="-20"/>
        <w:rPr>
          <w:rFonts w:ascii="Times New Roman" w:eastAsia="Arial" w:hAnsi="Times New Roman" w:cs="Times New Roman"/>
          <w:sz w:val="24"/>
          <w:szCs w:val="24"/>
        </w:rPr>
      </w:pPr>
      <w:r w:rsidRPr="00FB6A84">
        <w:rPr>
          <w:rFonts w:ascii="Times New Roman" w:eastAsia="Arial" w:hAnsi="Times New Roman" w:cs="Times New Roman"/>
          <w:sz w:val="24"/>
          <w:szCs w:val="24"/>
        </w:rPr>
        <w:t>Prepared By:</w:t>
      </w:r>
    </w:p>
    <w:p w:rsidR="00766384" w:rsidRPr="00FB6A84" w:rsidRDefault="003E794D" w:rsidP="001C02C4">
      <w:pPr>
        <w:ind w:right="-20"/>
        <w:rPr>
          <w:rFonts w:ascii="Times New Roman" w:eastAsia="Arial" w:hAnsi="Times New Roman" w:cs="Times New Roman"/>
          <w:sz w:val="24"/>
          <w:szCs w:val="24"/>
        </w:rPr>
      </w:pPr>
      <w:r w:rsidRPr="00FB6A84">
        <w:rPr>
          <w:rFonts w:ascii="Times New Roman" w:eastAsia="Arial" w:hAnsi="Times New Roman" w:cs="Times New Roman"/>
          <w:sz w:val="24"/>
          <w:szCs w:val="24"/>
        </w:rPr>
        <w:t>Federal Highway Administration</w:t>
      </w:r>
    </w:p>
    <w:p w:rsidR="003E794D" w:rsidRPr="00FB6A84" w:rsidRDefault="003E794D" w:rsidP="001C02C4">
      <w:pPr>
        <w:ind w:right="-20"/>
        <w:rPr>
          <w:rFonts w:ascii="Times New Roman" w:eastAsia="Arial" w:hAnsi="Times New Roman" w:cs="Times New Roman"/>
          <w:sz w:val="24"/>
          <w:szCs w:val="24"/>
        </w:rPr>
      </w:pPr>
      <w:r w:rsidRPr="00FB6A84">
        <w:rPr>
          <w:rFonts w:ascii="Times New Roman" w:eastAsia="Arial" w:hAnsi="Times New Roman" w:cs="Times New Roman"/>
          <w:sz w:val="24"/>
          <w:szCs w:val="24"/>
        </w:rPr>
        <w:t>Volpe National Transportation Systems Center</w:t>
      </w:r>
    </w:p>
    <w:p w:rsidR="00766384" w:rsidRPr="00FB6A84" w:rsidRDefault="00766384" w:rsidP="001C02C4">
      <w:pPr>
        <w:ind w:right="-20"/>
        <w:rPr>
          <w:rFonts w:ascii="Times New Roman" w:eastAsia="Arial" w:hAnsi="Times New Roman" w:cs="Times New Roman"/>
          <w:szCs w:val="24"/>
        </w:rPr>
      </w:pPr>
    </w:p>
    <w:p w:rsidR="00A837DF" w:rsidRPr="00FB6A84" w:rsidRDefault="00A837DF" w:rsidP="001C02C4">
      <w:pPr>
        <w:ind w:right="-20"/>
        <w:rPr>
          <w:rFonts w:ascii="Times New Roman" w:eastAsia="Arial" w:hAnsi="Times New Roman" w:cs="Times New Roman"/>
          <w:szCs w:val="24"/>
        </w:rPr>
      </w:pPr>
    </w:p>
    <w:p w:rsidR="00A837DF" w:rsidRPr="00FB6A84" w:rsidRDefault="00A837DF" w:rsidP="001C02C4">
      <w:pPr>
        <w:ind w:right="-20"/>
        <w:rPr>
          <w:rFonts w:ascii="Times New Roman" w:eastAsia="Arial" w:hAnsi="Times New Roman" w:cs="Times New Roman"/>
          <w:szCs w:val="24"/>
        </w:rPr>
      </w:pPr>
    </w:p>
    <w:p w:rsidR="00A808BC" w:rsidRPr="00FB6A84" w:rsidRDefault="00A808BC" w:rsidP="001C02C4">
      <w:pPr>
        <w:ind w:right="-20"/>
        <w:rPr>
          <w:rFonts w:ascii="Times New Roman" w:eastAsia="Arial" w:hAnsi="Times New Roman" w:cs="Times New Roman"/>
          <w:szCs w:val="24"/>
        </w:rPr>
      </w:pPr>
    </w:p>
    <w:p w:rsidR="00A808BC" w:rsidRPr="00FB6A84" w:rsidRDefault="00A808BC" w:rsidP="001C02C4">
      <w:pPr>
        <w:ind w:right="-20"/>
        <w:rPr>
          <w:rFonts w:ascii="Times New Roman" w:eastAsia="Arial" w:hAnsi="Times New Roman" w:cs="Times New Roman"/>
          <w:szCs w:val="24"/>
        </w:rPr>
      </w:pPr>
    </w:p>
    <w:p w:rsidR="00A837DF" w:rsidRPr="00FB6A84" w:rsidRDefault="00A837DF" w:rsidP="001C02C4">
      <w:pPr>
        <w:ind w:right="-20"/>
        <w:rPr>
          <w:rFonts w:ascii="Times New Roman" w:eastAsia="Arial" w:hAnsi="Times New Roman" w:cs="Times New Roman"/>
          <w:szCs w:val="24"/>
        </w:rPr>
      </w:pPr>
    </w:p>
    <w:p w:rsidR="00A837DF" w:rsidRPr="00FB6A84" w:rsidRDefault="00A837DF" w:rsidP="001C02C4">
      <w:pPr>
        <w:ind w:right="-20"/>
        <w:rPr>
          <w:rFonts w:ascii="Times New Roman" w:eastAsia="Arial" w:hAnsi="Times New Roman" w:cs="Times New Roman"/>
          <w:szCs w:val="24"/>
        </w:rPr>
      </w:pPr>
    </w:p>
    <w:p w:rsidR="00A837DF" w:rsidRPr="00FB6A84" w:rsidRDefault="00A837DF" w:rsidP="001C02C4">
      <w:pPr>
        <w:ind w:right="-20"/>
        <w:rPr>
          <w:rFonts w:ascii="Times New Roman" w:eastAsia="Arial" w:hAnsi="Times New Roman" w:cs="Times New Roman"/>
          <w:szCs w:val="24"/>
        </w:rPr>
      </w:pPr>
    </w:p>
    <w:p w:rsidR="00A837DF" w:rsidRPr="00FB6A84" w:rsidRDefault="00942AD5" w:rsidP="001C02C4">
      <w:pPr>
        <w:rPr>
          <w:rFonts w:ascii="Times New Roman" w:hAnsi="Times New Roman" w:cs="Times New Roman"/>
        </w:rPr>
      </w:pPr>
      <w:r w:rsidRPr="00FB6A84">
        <w:rPr>
          <w:rFonts w:ascii="Times New Roman" w:eastAsia="Arial" w:hAnsi="Times New Roman" w:cs="Times New Roman"/>
          <w:noProof/>
          <w:szCs w:val="24"/>
        </w:rPr>
        <mc:AlternateContent>
          <mc:Choice Requires="wps">
            <w:drawing>
              <wp:anchor distT="0" distB="0" distL="114300" distR="114300" simplePos="0" relativeHeight="251684864" behindDoc="0" locked="0" layoutInCell="1" allowOverlap="1" wp14:anchorId="2D910926" wp14:editId="3018C016">
                <wp:simplePos x="0" y="0"/>
                <wp:positionH relativeFrom="column">
                  <wp:posOffset>4188726</wp:posOffset>
                </wp:positionH>
                <wp:positionV relativeFrom="paragraph">
                  <wp:posOffset>74930</wp:posOffset>
                </wp:positionV>
                <wp:extent cx="1828800" cy="61214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12140"/>
                        </a:xfrm>
                        <a:prstGeom prst="rect">
                          <a:avLst/>
                        </a:prstGeom>
                        <a:solidFill>
                          <a:srgbClr val="FFFFFF"/>
                        </a:solidFill>
                        <a:ln w="9525">
                          <a:noFill/>
                          <a:miter lim="800000"/>
                          <a:headEnd/>
                          <a:tailEnd/>
                        </a:ln>
                      </wps:spPr>
                      <wps:txbx>
                        <w:txbxContent>
                          <w:p w:rsidR="00E45487" w:rsidRDefault="00E45487" w:rsidP="00A837DF">
                            <w:pPr>
                              <w:spacing w:line="240" w:lineRule="auto"/>
                            </w:pPr>
                            <w:r>
                              <w:t>1200 New Jersey Avenue, SE</w:t>
                            </w:r>
                          </w:p>
                          <w:p w:rsidR="00E45487" w:rsidRDefault="00E45487" w:rsidP="00A837DF">
                            <w:pPr>
                              <w:spacing w:line="240" w:lineRule="auto"/>
                            </w:pPr>
                            <w:r>
                              <w:t>Washington, DC 20590</w:t>
                            </w:r>
                          </w:p>
                          <w:p w:rsidR="00E45487" w:rsidRDefault="00E45487" w:rsidP="00A837DF">
                            <w:pPr>
                              <w:spacing w:line="240" w:lineRule="auto"/>
                            </w:pPr>
                            <w:r>
                              <w:t>202-366-4000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Text Box 2" o:spid="_x0000_s1026" type="#_x0000_t202" style="position:absolute;margin-left:329.8pt;margin-top:5.9pt;width:2in;height:48.2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" stroked="f">
                <v:textbox style="mso-fit-shape-to-text:t">
                  <w:txbxContent>
                    <w:p w:rsidR="007E1E23" w:rsidRDefault="007E1E23" w:rsidP="00A837DF">
                      <w:pPr>
                        <w:spacing w:line="240" w:lineRule="auto"/>
                      </w:pPr>
                      <w:r>
                        <w:t>1200 New Jersey Avenue, SE</w:t>
                      </w:r>
                    </w:p>
                    <w:p w:rsidR="007E1E23" w:rsidRDefault="007E1E23" w:rsidP="00A837DF">
                      <w:pPr>
                        <w:spacing w:line="240" w:lineRule="auto"/>
                      </w:pPr>
                      <w:r>
                        <w:t>Washington, DC 20590</w:t>
                      </w:r>
                    </w:p>
                    <w:p w:rsidR="007E1E23" w:rsidRDefault="007E1E23" w:rsidP="00A837DF">
                      <w:pPr>
                        <w:spacing w:line="240" w:lineRule="auto"/>
                      </w:pPr>
                      <w:r>
                        <w:t>202-366-4000</w:t>
                      </w:r>
                    </w:p>
                  </w:txbxContent>
                </v:textbox>
              </v:shape>
            </w:pict>
          </mc:Fallback>
        </mc:AlternateContent>
      </w:r>
    </w:p>
    <w:p w:rsidR="00A837DF" w:rsidRPr="00FB6A84" w:rsidRDefault="00942AD5" w:rsidP="001C02C4">
      <w:pPr>
        <w:rPr>
          <w:rFonts w:ascii="Times New Roman" w:hAnsi="Times New Roman" w:cs="Times New Roman"/>
        </w:rPr>
      </w:pPr>
      <w:r w:rsidRPr="00FB6A84">
        <w:rPr>
          <w:rFonts w:ascii="Times New Roman" w:hAnsi="Times New Roman" w:cs="Times New Roman"/>
          <w:b/>
          <w:noProof/>
          <w:sz w:val="24"/>
          <w:szCs w:val="24"/>
        </w:rPr>
        <w:drawing>
          <wp:inline distT="0" distB="0" distL="0" distR="0" wp14:anchorId="408DD832" wp14:editId="1CABC597">
            <wp:extent cx="2732567" cy="356168"/>
            <wp:effectExtent l="0" t="0" r="0" b="635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FhwaFtaLogoBlueBox.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65249" cy="360428"/>
                    </a:xfrm>
                    <a:prstGeom prst="rect">
                      <a:avLst/>
                    </a:prstGeom>
                  </pic:spPr>
                </pic:pic>
              </a:graphicData>
            </a:graphic>
          </wp:inline>
        </w:drawing>
      </w:r>
    </w:p>
    <w:p w:rsidR="00523DBF" w:rsidRPr="00FB6A84" w:rsidRDefault="00523DBF" w:rsidP="009420DE">
      <w:pPr>
        <w:pBdr>
          <w:bottom w:val="single" w:sz="4" w:space="1" w:color="auto"/>
        </w:pBdr>
        <w:rPr>
          <w:rFonts w:ascii="Times New Roman" w:hAnsi="Times New Roman" w:cs="Times New Roman"/>
          <w:b/>
        </w:rPr>
      </w:pPr>
    </w:p>
    <w:p w:rsidR="004E5CE8" w:rsidRPr="00FB6A84" w:rsidRDefault="004E5CE8" w:rsidP="00B43D7D">
      <w:pPr>
        <w:ind w:left="720"/>
        <w:rPr>
          <w:rFonts w:ascii="Times New Roman" w:hAnsi="Times New Roman" w:cs="Times New Roman"/>
          <w:b/>
        </w:rPr>
      </w:pPr>
    </w:p>
    <w:p w:rsidR="00862E06" w:rsidRPr="00FB6A84" w:rsidRDefault="00862E06" w:rsidP="00B43D7D">
      <w:pPr>
        <w:widowControl/>
        <w:spacing w:after="200"/>
        <w:rPr>
          <w:rFonts w:ascii="Times New Roman" w:eastAsia="Arial" w:hAnsi="Times New Roman" w:cs="Times New Roman"/>
          <w:sz w:val="24"/>
          <w:szCs w:val="24"/>
        </w:rPr>
        <w:sectPr w:rsidR="00862E06" w:rsidRPr="00FB6A84">
          <w:headerReference w:type="default" r:id="rId10"/>
          <w:footerReference w:type="even" r:id="rId11"/>
          <w:footerReference w:type="default" r:id="rId12"/>
          <w:pgSz w:w="12240" w:h="15840" w:code="1"/>
          <w:pgMar w:top="1267" w:right="1440" w:bottom="0" w:left="1440" w:header="0" w:footer="936" w:gutter="0"/>
          <w:pgNumType w:fmt="lowerRoman"/>
          <w:cols w:space="720"/>
        </w:sectPr>
      </w:pPr>
    </w:p>
    <w:p w:rsidR="001C5329" w:rsidRPr="00FB6A84" w:rsidRDefault="001C5329">
      <w:pPr>
        <w:widowControl/>
        <w:spacing w:after="200"/>
        <w:rPr>
          <w:rFonts w:ascii="Times New Roman" w:hAnsi="Times New Roman" w:cs="Times New Roman"/>
        </w:rPr>
      </w:pPr>
    </w:p>
    <w:p w:rsidR="00270F9F" w:rsidRPr="00FB6A84" w:rsidRDefault="00600719" w:rsidP="00346850">
      <w:pPr>
        <w:spacing w:line="240" w:lineRule="auto"/>
        <w:ind w:left="720" w:right="360"/>
        <w:jc w:val="center"/>
        <w:rPr>
          <w:rFonts w:ascii="Times New Roman" w:eastAsia="Calibri" w:hAnsi="Times New Roman" w:cs="Times New Roman"/>
          <w:b/>
          <w:bCs/>
          <w:spacing w:val="-5"/>
          <w:sz w:val="32"/>
          <w:szCs w:val="32"/>
        </w:rPr>
      </w:pPr>
      <w:r w:rsidRPr="00FB6A84">
        <w:rPr>
          <w:rFonts w:ascii="Times New Roman" w:eastAsia="Calibri" w:hAnsi="Times New Roman" w:cs="Times New Roman"/>
          <w:b/>
          <w:bCs/>
          <w:spacing w:val="-5"/>
          <w:sz w:val="32"/>
          <w:szCs w:val="32"/>
        </w:rPr>
        <w:t>Document Change Control Sheet</w:t>
      </w:r>
    </w:p>
    <w:p w:rsidR="00600719" w:rsidRPr="00FB6A84" w:rsidRDefault="00600719" w:rsidP="00600719">
      <w:pPr>
        <w:rPr>
          <w:rFonts w:ascii="Times New Roman" w:hAnsi="Times New Roman" w:cs="Times New Roman"/>
        </w:rPr>
      </w:pPr>
    </w:p>
    <w:tbl>
      <w:tblPr>
        <w:tblStyle w:val="TableGrid"/>
        <w:tblW w:w="5000" w:type="pct"/>
        <w:tblLook w:val="04A0" w:firstRow="1" w:lastRow="0" w:firstColumn="1" w:lastColumn="0" w:noHBand="0" w:noVBand="1"/>
      </w:tblPr>
      <w:tblGrid>
        <w:gridCol w:w="1368"/>
        <w:gridCol w:w="2970"/>
        <w:gridCol w:w="2430"/>
        <w:gridCol w:w="2808"/>
      </w:tblGrid>
      <w:tr w:rsidR="00346850" w:rsidRPr="00FB6A84" w:rsidTr="00383546">
        <w:trPr>
          <w:trHeight w:val="305"/>
        </w:trPr>
        <w:tc>
          <w:tcPr>
            <w:tcW w:w="714" w:type="pct"/>
            <w:shd w:val="clear" w:color="auto" w:fill="345C9C"/>
            <w:vAlign w:val="center"/>
          </w:tcPr>
          <w:p w:rsidR="00346850" w:rsidRPr="00FB6A84" w:rsidRDefault="00346850" w:rsidP="00346850">
            <w:pPr>
              <w:spacing w:line="276" w:lineRule="auto"/>
              <w:jc w:val="center"/>
              <w:rPr>
                <w:rFonts w:ascii="Times New Roman" w:hAnsi="Times New Roman" w:cs="Times New Roman"/>
                <w:b/>
              </w:rPr>
            </w:pPr>
            <w:r w:rsidRPr="00FB6A84">
              <w:rPr>
                <w:rFonts w:ascii="Times New Roman" w:hAnsi="Times New Roman" w:cs="Times New Roman"/>
                <w:b/>
              </w:rPr>
              <w:t>Date</w:t>
            </w:r>
          </w:p>
        </w:tc>
        <w:tc>
          <w:tcPr>
            <w:tcW w:w="1551" w:type="pct"/>
            <w:shd w:val="clear" w:color="auto" w:fill="345C9C"/>
            <w:vAlign w:val="center"/>
          </w:tcPr>
          <w:p w:rsidR="00346850" w:rsidRPr="00FB6A84" w:rsidRDefault="00346850" w:rsidP="00346850">
            <w:pPr>
              <w:spacing w:line="276" w:lineRule="auto"/>
              <w:jc w:val="center"/>
              <w:rPr>
                <w:rFonts w:ascii="Times New Roman" w:hAnsi="Times New Roman" w:cs="Times New Roman"/>
                <w:b/>
              </w:rPr>
            </w:pPr>
            <w:r w:rsidRPr="00FB6A84">
              <w:rPr>
                <w:rFonts w:ascii="Times New Roman" w:hAnsi="Times New Roman" w:cs="Times New Roman"/>
                <w:b/>
              </w:rPr>
              <w:t>Filename/version #</w:t>
            </w:r>
          </w:p>
        </w:tc>
        <w:tc>
          <w:tcPr>
            <w:tcW w:w="1269" w:type="pct"/>
            <w:shd w:val="clear" w:color="auto" w:fill="345C9C"/>
            <w:vAlign w:val="center"/>
          </w:tcPr>
          <w:p w:rsidR="00346850" w:rsidRPr="00FB6A84" w:rsidRDefault="00346850" w:rsidP="00346850">
            <w:pPr>
              <w:spacing w:line="276" w:lineRule="auto"/>
              <w:jc w:val="center"/>
              <w:rPr>
                <w:rFonts w:ascii="Times New Roman" w:hAnsi="Times New Roman" w:cs="Times New Roman"/>
                <w:b/>
              </w:rPr>
            </w:pPr>
            <w:r w:rsidRPr="00FB6A84">
              <w:rPr>
                <w:rFonts w:ascii="Times New Roman" w:hAnsi="Times New Roman" w:cs="Times New Roman"/>
                <w:b/>
              </w:rPr>
              <w:t>Author</w:t>
            </w:r>
          </w:p>
        </w:tc>
        <w:tc>
          <w:tcPr>
            <w:tcW w:w="1466" w:type="pct"/>
            <w:shd w:val="clear" w:color="auto" w:fill="345C9C"/>
            <w:vAlign w:val="center"/>
          </w:tcPr>
          <w:p w:rsidR="00346850" w:rsidRPr="00FB6A84" w:rsidRDefault="00346850" w:rsidP="00346850">
            <w:pPr>
              <w:spacing w:line="276" w:lineRule="auto"/>
              <w:jc w:val="center"/>
              <w:rPr>
                <w:rFonts w:ascii="Times New Roman" w:hAnsi="Times New Roman" w:cs="Times New Roman"/>
                <w:b/>
              </w:rPr>
            </w:pPr>
            <w:r w:rsidRPr="00FB6A84">
              <w:rPr>
                <w:rFonts w:ascii="Times New Roman" w:hAnsi="Times New Roman" w:cs="Times New Roman"/>
                <w:b/>
              </w:rPr>
              <w:t>Revision Description</w:t>
            </w:r>
          </w:p>
        </w:tc>
      </w:tr>
      <w:tr w:rsidR="00346850" w:rsidRPr="00FB6A84" w:rsidTr="00383546">
        <w:tc>
          <w:tcPr>
            <w:tcW w:w="714" w:type="pct"/>
          </w:tcPr>
          <w:p w:rsidR="00346850" w:rsidRPr="00FB6A84" w:rsidRDefault="00346850" w:rsidP="00D43894">
            <w:pPr>
              <w:rPr>
                <w:rFonts w:ascii="Times New Roman" w:hAnsi="Times New Roman" w:cs="Times New Roman"/>
              </w:rPr>
            </w:pPr>
            <w:r w:rsidRPr="00FB6A84">
              <w:rPr>
                <w:rFonts w:ascii="Times New Roman" w:hAnsi="Times New Roman" w:cs="Times New Roman"/>
              </w:rPr>
              <w:t>12/20/13</w:t>
            </w:r>
          </w:p>
        </w:tc>
        <w:tc>
          <w:tcPr>
            <w:tcW w:w="1551" w:type="pct"/>
          </w:tcPr>
          <w:p w:rsidR="00346850" w:rsidRPr="00FB6A84" w:rsidRDefault="00346850" w:rsidP="00D43894">
            <w:pPr>
              <w:rPr>
                <w:rFonts w:ascii="Times New Roman" w:hAnsi="Times New Roman" w:cs="Times New Roman"/>
              </w:rPr>
            </w:pPr>
            <w:r w:rsidRPr="00FB6A84">
              <w:rPr>
                <w:rFonts w:ascii="Times New Roman" w:hAnsi="Times New Roman" w:cs="Times New Roman"/>
              </w:rPr>
              <w:t>Safety Performance Function (SPF) Clearinghouse, ConOps V1.0</w:t>
            </w:r>
          </w:p>
        </w:tc>
        <w:tc>
          <w:tcPr>
            <w:tcW w:w="1269" w:type="pct"/>
          </w:tcPr>
          <w:p w:rsidR="00346850" w:rsidRPr="00FB6A84" w:rsidRDefault="00346850" w:rsidP="00D43894">
            <w:pPr>
              <w:rPr>
                <w:rFonts w:ascii="Times New Roman" w:hAnsi="Times New Roman" w:cs="Times New Roman"/>
              </w:rPr>
            </w:pPr>
            <w:r w:rsidRPr="00FB6A84">
              <w:rPr>
                <w:rFonts w:ascii="Times New Roman" w:hAnsi="Times New Roman" w:cs="Times New Roman"/>
              </w:rPr>
              <w:t>Volpe</w:t>
            </w:r>
            <w:r w:rsidR="00050420" w:rsidRPr="00FB6A84">
              <w:rPr>
                <w:rFonts w:ascii="Times New Roman" w:hAnsi="Times New Roman" w:cs="Times New Roman"/>
              </w:rPr>
              <w:t>,</w:t>
            </w:r>
            <w:r w:rsidRPr="00FB6A84">
              <w:rPr>
                <w:rFonts w:ascii="Times New Roman" w:hAnsi="Times New Roman" w:cs="Times New Roman"/>
              </w:rPr>
              <w:t xml:space="preserve"> </w:t>
            </w:r>
            <w:r w:rsidR="009C5DE2" w:rsidRPr="00FB6A84">
              <w:rPr>
                <w:rFonts w:ascii="Times New Roman" w:hAnsi="Times New Roman" w:cs="Times New Roman"/>
              </w:rPr>
              <w:t xml:space="preserve">National </w:t>
            </w:r>
            <w:r w:rsidRPr="00FB6A84">
              <w:rPr>
                <w:rFonts w:ascii="Times New Roman" w:hAnsi="Times New Roman" w:cs="Times New Roman"/>
              </w:rPr>
              <w:t xml:space="preserve">Transportation </w:t>
            </w:r>
            <w:r w:rsidR="009C5DE2" w:rsidRPr="00FB6A84">
              <w:rPr>
                <w:rFonts w:ascii="Times New Roman" w:hAnsi="Times New Roman" w:cs="Times New Roman"/>
              </w:rPr>
              <w:t xml:space="preserve">Systems </w:t>
            </w:r>
            <w:r w:rsidRPr="00FB6A84">
              <w:rPr>
                <w:rFonts w:ascii="Times New Roman" w:hAnsi="Times New Roman" w:cs="Times New Roman"/>
              </w:rPr>
              <w:t>Center</w:t>
            </w:r>
          </w:p>
        </w:tc>
        <w:tc>
          <w:tcPr>
            <w:tcW w:w="1466" w:type="pct"/>
          </w:tcPr>
          <w:p w:rsidR="00346850" w:rsidRPr="00FB6A84" w:rsidRDefault="00D43894" w:rsidP="00D43894">
            <w:pPr>
              <w:rPr>
                <w:rFonts w:ascii="Times New Roman" w:hAnsi="Times New Roman" w:cs="Times New Roman"/>
              </w:rPr>
            </w:pPr>
            <w:r w:rsidRPr="00FB6A84">
              <w:rPr>
                <w:rFonts w:ascii="Times New Roman" w:hAnsi="Times New Roman" w:cs="Times New Roman"/>
              </w:rPr>
              <w:t>Baseline Concept of Operations</w:t>
            </w:r>
          </w:p>
        </w:tc>
      </w:tr>
      <w:tr w:rsidR="00346850" w:rsidRPr="00FB6A84" w:rsidTr="00383546">
        <w:tc>
          <w:tcPr>
            <w:tcW w:w="714" w:type="pct"/>
          </w:tcPr>
          <w:p w:rsidR="00346850" w:rsidRPr="00FB6A84" w:rsidRDefault="00346850" w:rsidP="00D43894">
            <w:pPr>
              <w:rPr>
                <w:rFonts w:ascii="Times New Roman" w:hAnsi="Times New Roman" w:cs="Times New Roman"/>
              </w:rPr>
            </w:pPr>
          </w:p>
        </w:tc>
        <w:tc>
          <w:tcPr>
            <w:tcW w:w="1551" w:type="pct"/>
          </w:tcPr>
          <w:p w:rsidR="00346850" w:rsidRPr="00FB6A84" w:rsidRDefault="00346850" w:rsidP="00D43894">
            <w:pPr>
              <w:rPr>
                <w:rFonts w:ascii="Times New Roman" w:hAnsi="Times New Roman" w:cs="Times New Roman"/>
              </w:rPr>
            </w:pPr>
          </w:p>
        </w:tc>
        <w:tc>
          <w:tcPr>
            <w:tcW w:w="1269" w:type="pct"/>
          </w:tcPr>
          <w:p w:rsidR="00346850" w:rsidRPr="00FB6A84" w:rsidRDefault="00346850" w:rsidP="00D43894">
            <w:pPr>
              <w:rPr>
                <w:rFonts w:ascii="Times New Roman" w:hAnsi="Times New Roman" w:cs="Times New Roman"/>
              </w:rPr>
            </w:pPr>
          </w:p>
        </w:tc>
        <w:tc>
          <w:tcPr>
            <w:tcW w:w="1466" w:type="pct"/>
          </w:tcPr>
          <w:p w:rsidR="00346850" w:rsidRPr="00FB6A84" w:rsidRDefault="00346850" w:rsidP="00383546">
            <w:pPr>
              <w:rPr>
                <w:rFonts w:ascii="Times New Roman" w:hAnsi="Times New Roman" w:cs="Times New Roman"/>
              </w:rPr>
            </w:pPr>
          </w:p>
        </w:tc>
      </w:tr>
      <w:tr w:rsidR="00346850" w:rsidRPr="00FB6A84" w:rsidTr="00383546">
        <w:tc>
          <w:tcPr>
            <w:tcW w:w="714" w:type="pct"/>
          </w:tcPr>
          <w:p w:rsidR="00346850" w:rsidRPr="00FB6A84" w:rsidRDefault="00346850" w:rsidP="00D43894">
            <w:pPr>
              <w:rPr>
                <w:rFonts w:ascii="Times New Roman" w:hAnsi="Times New Roman" w:cs="Times New Roman"/>
              </w:rPr>
            </w:pPr>
          </w:p>
        </w:tc>
        <w:tc>
          <w:tcPr>
            <w:tcW w:w="1551" w:type="pct"/>
          </w:tcPr>
          <w:p w:rsidR="00346850" w:rsidRPr="00FB6A84" w:rsidRDefault="00346850" w:rsidP="00D43894">
            <w:pPr>
              <w:rPr>
                <w:rFonts w:ascii="Times New Roman" w:hAnsi="Times New Roman" w:cs="Times New Roman"/>
              </w:rPr>
            </w:pPr>
          </w:p>
        </w:tc>
        <w:tc>
          <w:tcPr>
            <w:tcW w:w="1269" w:type="pct"/>
          </w:tcPr>
          <w:p w:rsidR="00346850" w:rsidRPr="00FB6A84" w:rsidRDefault="00346850" w:rsidP="00D43894">
            <w:pPr>
              <w:rPr>
                <w:rFonts w:ascii="Times New Roman" w:hAnsi="Times New Roman" w:cs="Times New Roman"/>
              </w:rPr>
            </w:pPr>
          </w:p>
        </w:tc>
        <w:tc>
          <w:tcPr>
            <w:tcW w:w="1466" w:type="pct"/>
          </w:tcPr>
          <w:p w:rsidR="00346850" w:rsidRPr="00FB6A84" w:rsidRDefault="00346850" w:rsidP="00D43894">
            <w:pPr>
              <w:rPr>
                <w:rFonts w:ascii="Times New Roman" w:hAnsi="Times New Roman" w:cs="Times New Roman"/>
              </w:rPr>
            </w:pPr>
          </w:p>
        </w:tc>
      </w:tr>
      <w:tr w:rsidR="000964F7" w:rsidRPr="00FB6A84" w:rsidTr="00383546">
        <w:tc>
          <w:tcPr>
            <w:tcW w:w="714" w:type="pct"/>
          </w:tcPr>
          <w:p w:rsidR="000964F7" w:rsidRPr="00FB6A84" w:rsidRDefault="000964F7" w:rsidP="00D43894">
            <w:pPr>
              <w:rPr>
                <w:rFonts w:ascii="Times New Roman" w:hAnsi="Times New Roman" w:cs="Times New Roman"/>
              </w:rPr>
            </w:pPr>
          </w:p>
        </w:tc>
        <w:tc>
          <w:tcPr>
            <w:tcW w:w="1551" w:type="pct"/>
          </w:tcPr>
          <w:p w:rsidR="000964F7" w:rsidRPr="00FB6A84" w:rsidRDefault="000964F7" w:rsidP="00D43894">
            <w:pPr>
              <w:rPr>
                <w:rFonts w:ascii="Times New Roman" w:hAnsi="Times New Roman" w:cs="Times New Roman"/>
              </w:rPr>
            </w:pPr>
          </w:p>
        </w:tc>
        <w:tc>
          <w:tcPr>
            <w:tcW w:w="1269" w:type="pct"/>
          </w:tcPr>
          <w:p w:rsidR="000964F7" w:rsidRPr="00FB6A84" w:rsidRDefault="000964F7" w:rsidP="00D43894">
            <w:pPr>
              <w:rPr>
                <w:rFonts w:ascii="Times New Roman" w:hAnsi="Times New Roman" w:cs="Times New Roman"/>
              </w:rPr>
            </w:pPr>
          </w:p>
        </w:tc>
        <w:tc>
          <w:tcPr>
            <w:tcW w:w="1466" w:type="pct"/>
          </w:tcPr>
          <w:p w:rsidR="000964F7" w:rsidRPr="00FB6A84" w:rsidRDefault="000964F7" w:rsidP="00D43894">
            <w:pPr>
              <w:rPr>
                <w:rFonts w:ascii="Times New Roman" w:hAnsi="Times New Roman" w:cs="Times New Roman"/>
              </w:rPr>
            </w:pPr>
          </w:p>
        </w:tc>
      </w:tr>
      <w:tr w:rsidR="000964F7" w:rsidRPr="00FB6A84" w:rsidTr="00383546">
        <w:tc>
          <w:tcPr>
            <w:tcW w:w="714" w:type="pct"/>
          </w:tcPr>
          <w:p w:rsidR="000964F7" w:rsidRPr="00FB6A84" w:rsidRDefault="000964F7" w:rsidP="00D43894">
            <w:pPr>
              <w:rPr>
                <w:rFonts w:ascii="Times New Roman" w:hAnsi="Times New Roman" w:cs="Times New Roman"/>
              </w:rPr>
            </w:pPr>
          </w:p>
        </w:tc>
        <w:tc>
          <w:tcPr>
            <w:tcW w:w="1551" w:type="pct"/>
          </w:tcPr>
          <w:p w:rsidR="000964F7" w:rsidRPr="00FB6A84" w:rsidRDefault="000964F7" w:rsidP="00D43894">
            <w:pPr>
              <w:rPr>
                <w:rFonts w:ascii="Times New Roman" w:hAnsi="Times New Roman" w:cs="Times New Roman"/>
              </w:rPr>
            </w:pPr>
          </w:p>
        </w:tc>
        <w:tc>
          <w:tcPr>
            <w:tcW w:w="1269" w:type="pct"/>
          </w:tcPr>
          <w:p w:rsidR="000964F7" w:rsidRPr="00FB6A84" w:rsidRDefault="000964F7" w:rsidP="00D43894">
            <w:pPr>
              <w:rPr>
                <w:rFonts w:ascii="Times New Roman" w:hAnsi="Times New Roman" w:cs="Times New Roman"/>
              </w:rPr>
            </w:pPr>
          </w:p>
        </w:tc>
        <w:tc>
          <w:tcPr>
            <w:tcW w:w="1466" w:type="pct"/>
          </w:tcPr>
          <w:p w:rsidR="000964F7" w:rsidRPr="00FB6A84" w:rsidRDefault="000964F7" w:rsidP="00D43894">
            <w:pPr>
              <w:rPr>
                <w:rFonts w:ascii="Times New Roman" w:hAnsi="Times New Roman" w:cs="Times New Roman"/>
              </w:rPr>
            </w:pPr>
          </w:p>
        </w:tc>
      </w:tr>
      <w:tr w:rsidR="000964F7" w:rsidRPr="00FB6A84" w:rsidTr="00383546">
        <w:tc>
          <w:tcPr>
            <w:tcW w:w="714" w:type="pct"/>
          </w:tcPr>
          <w:p w:rsidR="000964F7" w:rsidRPr="00FB6A84" w:rsidRDefault="000964F7" w:rsidP="00D43894">
            <w:pPr>
              <w:rPr>
                <w:rFonts w:ascii="Times New Roman" w:hAnsi="Times New Roman" w:cs="Times New Roman"/>
              </w:rPr>
            </w:pPr>
          </w:p>
        </w:tc>
        <w:tc>
          <w:tcPr>
            <w:tcW w:w="1551" w:type="pct"/>
          </w:tcPr>
          <w:p w:rsidR="000964F7" w:rsidRPr="00FB6A84" w:rsidRDefault="000964F7" w:rsidP="00D43894">
            <w:pPr>
              <w:rPr>
                <w:rFonts w:ascii="Times New Roman" w:hAnsi="Times New Roman" w:cs="Times New Roman"/>
              </w:rPr>
            </w:pPr>
          </w:p>
        </w:tc>
        <w:tc>
          <w:tcPr>
            <w:tcW w:w="1269" w:type="pct"/>
          </w:tcPr>
          <w:p w:rsidR="000964F7" w:rsidRPr="00FB6A84" w:rsidRDefault="000964F7" w:rsidP="00D43894">
            <w:pPr>
              <w:rPr>
                <w:rFonts w:ascii="Times New Roman" w:hAnsi="Times New Roman" w:cs="Times New Roman"/>
              </w:rPr>
            </w:pPr>
          </w:p>
        </w:tc>
        <w:tc>
          <w:tcPr>
            <w:tcW w:w="1466" w:type="pct"/>
          </w:tcPr>
          <w:p w:rsidR="000964F7" w:rsidRPr="00FB6A84" w:rsidRDefault="000964F7" w:rsidP="00D43894">
            <w:pPr>
              <w:rPr>
                <w:rFonts w:ascii="Times New Roman" w:hAnsi="Times New Roman" w:cs="Times New Roman"/>
              </w:rPr>
            </w:pPr>
          </w:p>
        </w:tc>
      </w:tr>
      <w:tr w:rsidR="000964F7" w:rsidRPr="00FB6A84" w:rsidTr="00383546">
        <w:tc>
          <w:tcPr>
            <w:tcW w:w="714" w:type="pct"/>
          </w:tcPr>
          <w:p w:rsidR="000964F7" w:rsidRPr="00FB6A84" w:rsidRDefault="000964F7" w:rsidP="00D43894">
            <w:pPr>
              <w:rPr>
                <w:rFonts w:ascii="Times New Roman" w:hAnsi="Times New Roman" w:cs="Times New Roman"/>
              </w:rPr>
            </w:pPr>
          </w:p>
        </w:tc>
        <w:tc>
          <w:tcPr>
            <w:tcW w:w="1551" w:type="pct"/>
          </w:tcPr>
          <w:p w:rsidR="000964F7" w:rsidRPr="00FB6A84" w:rsidRDefault="000964F7" w:rsidP="00D43894">
            <w:pPr>
              <w:rPr>
                <w:rFonts w:ascii="Times New Roman" w:hAnsi="Times New Roman" w:cs="Times New Roman"/>
              </w:rPr>
            </w:pPr>
          </w:p>
        </w:tc>
        <w:tc>
          <w:tcPr>
            <w:tcW w:w="1269" w:type="pct"/>
          </w:tcPr>
          <w:p w:rsidR="000964F7" w:rsidRPr="00FB6A84" w:rsidRDefault="000964F7" w:rsidP="00D43894">
            <w:pPr>
              <w:rPr>
                <w:rFonts w:ascii="Times New Roman" w:hAnsi="Times New Roman" w:cs="Times New Roman"/>
              </w:rPr>
            </w:pPr>
          </w:p>
        </w:tc>
        <w:tc>
          <w:tcPr>
            <w:tcW w:w="1466" w:type="pct"/>
          </w:tcPr>
          <w:p w:rsidR="000964F7" w:rsidRPr="00FB6A84" w:rsidRDefault="000964F7" w:rsidP="00D43894">
            <w:pPr>
              <w:rPr>
                <w:rFonts w:ascii="Times New Roman" w:hAnsi="Times New Roman" w:cs="Times New Roman"/>
              </w:rPr>
            </w:pPr>
          </w:p>
        </w:tc>
      </w:tr>
      <w:tr w:rsidR="000964F7" w:rsidRPr="00FB6A84" w:rsidTr="00383546">
        <w:tc>
          <w:tcPr>
            <w:tcW w:w="714" w:type="pct"/>
          </w:tcPr>
          <w:p w:rsidR="000964F7" w:rsidRPr="00FB6A84" w:rsidRDefault="000964F7" w:rsidP="00D43894">
            <w:pPr>
              <w:rPr>
                <w:rFonts w:ascii="Times New Roman" w:hAnsi="Times New Roman" w:cs="Times New Roman"/>
              </w:rPr>
            </w:pPr>
          </w:p>
        </w:tc>
        <w:tc>
          <w:tcPr>
            <w:tcW w:w="1551" w:type="pct"/>
          </w:tcPr>
          <w:p w:rsidR="000964F7" w:rsidRPr="00FB6A84" w:rsidRDefault="000964F7" w:rsidP="00D43894">
            <w:pPr>
              <w:rPr>
                <w:rFonts w:ascii="Times New Roman" w:hAnsi="Times New Roman" w:cs="Times New Roman"/>
              </w:rPr>
            </w:pPr>
          </w:p>
        </w:tc>
        <w:tc>
          <w:tcPr>
            <w:tcW w:w="1269" w:type="pct"/>
          </w:tcPr>
          <w:p w:rsidR="000964F7" w:rsidRPr="00FB6A84" w:rsidRDefault="000964F7" w:rsidP="00D43894">
            <w:pPr>
              <w:rPr>
                <w:rFonts w:ascii="Times New Roman" w:hAnsi="Times New Roman" w:cs="Times New Roman"/>
              </w:rPr>
            </w:pPr>
          </w:p>
        </w:tc>
        <w:tc>
          <w:tcPr>
            <w:tcW w:w="1466" w:type="pct"/>
          </w:tcPr>
          <w:p w:rsidR="000964F7" w:rsidRPr="00FB6A84" w:rsidRDefault="000964F7" w:rsidP="00D43894">
            <w:pPr>
              <w:rPr>
                <w:rFonts w:ascii="Times New Roman" w:hAnsi="Times New Roman" w:cs="Times New Roman"/>
              </w:rPr>
            </w:pPr>
          </w:p>
        </w:tc>
      </w:tr>
      <w:tr w:rsidR="00674821" w:rsidRPr="00FB6A84" w:rsidTr="00383546">
        <w:tc>
          <w:tcPr>
            <w:tcW w:w="714" w:type="pct"/>
          </w:tcPr>
          <w:p w:rsidR="00674821" w:rsidRPr="00FB6A84" w:rsidRDefault="00674821" w:rsidP="00D43894">
            <w:pPr>
              <w:rPr>
                <w:rFonts w:ascii="Times New Roman" w:hAnsi="Times New Roman" w:cs="Times New Roman"/>
              </w:rPr>
            </w:pPr>
          </w:p>
        </w:tc>
        <w:tc>
          <w:tcPr>
            <w:tcW w:w="1551" w:type="pct"/>
          </w:tcPr>
          <w:p w:rsidR="00674821" w:rsidRPr="00FB6A84" w:rsidRDefault="00674821" w:rsidP="00D43894">
            <w:pPr>
              <w:rPr>
                <w:rFonts w:ascii="Times New Roman" w:hAnsi="Times New Roman" w:cs="Times New Roman"/>
              </w:rPr>
            </w:pPr>
          </w:p>
        </w:tc>
        <w:tc>
          <w:tcPr>
            <w:tcW w:w="1269" w:type="pct"/>
          </w:tcPr>
          <w:p w:rsidR="00674821" w:rsidRPr="00FB6A84" w:rsidRDefault="00674821" w:rsidP="00D43894">
            <w:pPr>
              <w:rPr>
                <w:rFonts w:ascii="Times New Roman" w:hAnsi="Times New Roman" w:cs="Times New Roman"/>
              </w:rPr>
            </w:pPr>
          </w:p>
        </w:tc>
        <w:tc>
          <w:tcPr>
            <w:tcW w:w="1466" w:type="pct"/>
          </w:tcPr>
          <w:p w:rsidR="00674821" w:rsidRPr="00FB6A84" w:rsidRDefault="00674821" w:rsidP="00D43894">
            <w:pPr>
              <w:rPr>
                <w:rFonts w:ascii="Times New Roman" w:hAnsi="Times New Roman" w:cs="Times New Roman"/>
              </w:rPr>
            </w:pPr>
          </w:p>
        </w:tc>
      </w:tr>
      <w:tr w:rsidR="00674821" w:rsidRPr="00FB6A84" w:rsidTr="00383546">
        <w:tc>
          <w:tcPr>
            <w:tcW w:w="714" w:type="pct"/>
          </w:tcPr>
          <w:p w:rsidR="00674821" w:rsidRPr="00FB6A84" w:rsidRDefault="00674821" w:rsidP="00D43894">
            <w:pPr>
              <w:rPr>
                <w:rFonts w:ascii="Times New Roman" w:hAnsi="Times New Roman" w:cs="Times New Roman"/>
              </w:rPr>
            </w:pPr>
          </w:p>
        </w:tc>
        <w:tc>
          <w:tcPr>
            <w:tcW w:w="1551" w:type="pct"/>
          </w:tcPr>
          <w:p w:rsidR="00674821" w:rsidRPr="00FB6A84" w:rsidRDefault="00674821" w:rsidP="00D43894">
            <w:pPr>
              <w:rPr>
                <w:rFonts w:ascii="Times New Roman" w:hAnsi="Times New Roman" w:cs="Times New Roman"/>
              </w:rPr>
            </w:pPr>
          </w:p>
        </w:tc>
        <w:tc>
          <w:tcPr>
            <w:tcW w:w="1269" w:type="pct"/>
          </w:tcPr>
          <w:p w:rsidR="00674821" w:rsidRPr="00FB6A84" w:rsidRDefault="00674821" w:rsidP="00D43894">
            <w:pPr>
              <w:rPr>
                <w:rFonts w:ascii="Times New Roman" w:hAnsi="Times New Roman" w:cs="Times New Roman"/>
              </w:rPr>
            </w:pPr>
          </w:p>
        </w:tc>
        <w:tc>
          <w:tcPr>
            <w:tcW w:w="1466" w:type="pct"/>
          </w:tcPr>
          <w:p w:rsidR="00674821" w:rsidRPr="00FB6A84" w:rsidRDefault="00674821" w:rsidP="00D43894">
            <w:pPr>
              <w:rPr>
                <w:rFonts w:ascii="Times New Roman" w:hAnsi="Times New Roman" w:cs="Times New Roman"/>
              </w:rPr>
            </w:pPr>
          </w:p>
        </w:tc>
      </w:tr>
    </w:tbl>
    <w:p w:rsidR="00346850" w:rsidRPr="00FB6A84" w:rsidRDefault="00346850" w:rsidP="00600719">
      <w:pPr>
        <w:rPr>
          <w:rFonts w:ascii="Times New Roman" w:hAnsi="Times New Roman" w:cs="Times New Roman"/>
        </w:rPr>
      </w:pPr>
    </w:p>
    <w:p w:rsidR="000964F7" w:rsidRPr="00FB6A84" w:rsidRDefault="000964F7" w:rsidP="00600719">
      <w:pPr>
        <w:rPr>
          <w:rFonts w:ascii="Times New Roman" w:hAnsi="Times New Roman" w:cs="Times New Roman"/>
        </w:rPr>
      </w:pPr>
    </w:p>
    <w:p w:rsidR="005C5E61" w:rsidRPr="00FB6A84" w:rsidRDefault="005C5E61" w:rsidP="00B12EB4">
      <w:pPr>
        <w:ind w:left="720" w:right="360"/>
        <w:rPr>
          <w:rFonts w:ascii="Times New Roman" w:hAnsi="Times New Roman" w:cs="Times New Roman"/>
        </w:rPr>
      </w:pPr>
    </w:p>
    <w:p w:rsidR="00754C5A" w:rsidRPr="00FB6A84" w:rsidRDefault="00754C5A" w:rsidP="00B12EB4">
      <w:pPr>
        <w:ind w:left="720" w:right="360"/>
        <w:rPr>
          <w:rFonts w:ascii="Times New Roman" w:hAnsi="Times New Roman" w:cs="Times New Roman"/>
        </w:rPr>
      </w:pPr>
    </w:p>
    <w:p w:rsidR="00754C5A" w:rsidRPr="00FB6A84" w:rsidRDefault="00754C5A" w:rsidP="00754C5A">
      <w:pPr>
        <w:rPr>
          <w:rFonts w:ascii="Times New Roman" w:hAnsi="Times New Roman" w:cs="Times New Roman"/>
        </w:rPr>
      </w:pPr>
      <w:r w:rsidRPr="00FB6A84">
        <w:rPr>
          <w:rFonts w:ascii="Times New Roman" w:hAnsi="Times New Roman" w:cs="Times New Roman"/>
        </w:rPr>
        <w:br w:type="page"/>
      </w:r>
    </w:p>
    <w:sdt>
      <w:sdtPr>
        <w:rPr>
          <w:rFonts w:ascii="Times New Roman" w:eastAsiaTheme="minorHAnsi" w:hAnsi="Times New Roman" w:cs="Times New Roman"/>
          <w:bCs w:val="0"/>
          <w:noProof/>
          <w:color w:val="auto"/>
          <w:sz w:val="22"/>
          <w:szCs w:val="22"/>
        </w:rPr>
        <w:id w:val="6923263"/>
        <w:docPartObj>
          <w:docPartGallery w:val="Table of Contents"/>
          <w:docPartUnique/>
        </w:docPartObj>
      </w:sdtPr>
      <w:sdtEndPr>
        <w:rPr>
          <w:sz w:val="24"/>
        </w:rPr>
      </w:sdtEndPr>
      <w:sdtContent>
        <w:p w:rsidR="003C25A8" w:rsidRPr="00FB6A84" w:rsidRDefault="003C25A8" w:rsidP="00F40434">
          <w:pPr>
            <w:pStyle w:val="TOCHeading"/>
            <w:rPr>
              <w:rFonts w:ascii="Times New Roman" w:hAnsi="Times New Roman" w:cs="Times New Roman"/>
            </w:rPr>
          </w:pPr>
          <w:r w:rsidRPr="00FB6A84">
            <w:rPr>
              <w:rFonts w:ascii="Times New Roman" w:hAnsi="Times New Roman" w:cs="Times New Roman"/>
            </w:rPr>
            <w:t>Contents</w:t>
          </w:r>
        </w:p>
        <w:p w:rsidR="007E1E23" w:rsidRDefault="00095555">
          <w:pPr>
            <w:pStyle w:val="TOC1"/>
            <w:rPr>
              <w:rFonts w:eastAsiaTheme="minorEastAsia"/>
              <w:b w:val="0"/>
              <w:sz w:val="22"/>
            </w:rPr>
          </w:pPr>
          <w:r w:rsidRPr="00FB6A84">
            <w:rPr>
              <w:rFonts w:ascii="Times New Roman" w:hAnsi="Times New Roman" w:cs="Times New Roman"/>
            </w:rPr>
            <w:fldChar w:fldCharType="begin"/>
          </w:r>
          <w:r w:rsidR="003C25A8" w:rsidRPr="00FB6A84">
            <w:rPr>
              <w:rFonts w:ascii="Times New Roman" w:hAnsi="Times New Roman" w:cs="Times New Roman"/>
            </w:rPr>
            <w:instrText xml:space="preserve"> TOC \o "1-3" \h \z \u </w:instrText>
          </w:r>
          <w:r w:rsidRPr="00FB6A84">
            <w:rPr>
              <w:rFonts w:ascii="Times New Roman" w:hAnsi="Times New Roman" w:cs="Times New Roman"/>
            </w:rPr>
            <w:fldChar w:fldCharType="separate"/>
          </w:r>
          <w:hyperlink w:anchor="_Toc379214592" w:history="1">
            <w:r w:rsidR="007E1E23" w:rsidRPr="00951F57">
              <w:rPr>
                <w:rStyle w:val="Hyperlink"/>
                <w:rFonts w:ascii="Times New Roman" w:hAnsi="Times New Roman" w:cs="Times New Roman"/>
              </w:rPr>
              <w:t>List of Figures</w:t>
            </w:r>
            <w:r w:rsidR="007E1E23">
              <w:rPr>
                <w:webHidden/>
              </w:rPr>
              <w:tab/>
            </w:r>
            <w:r w:rsidR="007E1E23">
              <w:rPr>
                <w:webHidden/>
              </w:rPr>
              <w:fldChar w:fldCharType="begin"/>
            </w:r>
            <w:r w:rsidR="007E1E23">
              <w:rPr>
                <w:webHidden/>
              </w:rPr>
              <w:instrText xml:space="preserve"> PAGEREF _Toc379214592 \h </w:instrText>
            </w:r>
            <w:r w:rsidR="007E1E23">
              <w:rPr>
                <w:webHidden/>
              </w:rPr>
            </w:r>
            <w:r w:rsidR="007E1E23">
              <w:rPr>
                <w:webHidden/>
              </w:rPr>
              <w:fldChar w:fldCharType="separate"/>
            </w:r>
            <w:r w:rsidR="007D60FD">
              <w:rPr>
                <w:webHidden/>
              </w:rPr>
              <w:t>iii</w:t>
            </w:r>
            <w:r w:rsidR="007E1E23">
              <w:rPr>
                <w:webHidden/>
              </w:rPr>
              <w:fldChar w:fldCharType="end"/>
            </w:r>
          </w:hyperlink>
        </w:p>
        <w:p w:rsidR="007E1E23" w:rsidRDefault="00ED1B6B">
          <w:pPr>
            <w:pStyle w:val="TOC1"/>
            <w:rPr>
              <w:rFonts w:eastAsiaTheme="minorEastAsia"/>
              <w:b w:val="0"/>
              <w:sz w:val="22"/>
            </w:rPr>
          </w:pPr>
          <w:hyperlink w:anchor="_Toc379214593" w:history="1">
            <w:r w:rsidR="007E1E23" w:rsidRPr="00951F57">
              <w:rPr>
                <w:rStyle w:val="Hyperlink"/>
                <w:rFonts w:ascii="Times New Roman" w:hAnsi="Times New Roman" w:cs="Times New Roman"/>
              </w:rPr>
              <w:t>L</w:t>
            </w:r>
            <w:r w:rsidR="007E1E23" w:rsidRPr="00951F57">
              <w:rPr>
                <w:rStyle w:val="Hyperlink"/>
                <w:rFonts w:ascii="Times New Roman" w:hAnsi="Times New Roman" w:cs="Times New Roman"/>
                <w:spacing w:val="2"/>
              </w:rPr>
              <w:t>i</w:t>
            </w:r>
            <w:r w:rsidR="007E1E23" w:rsidRPr="00951F57">
              <w:rPr>
                <w:rStyle w:val="Hyperlink"/>
                <w:rFonts w:ascii="Times New Roman" w:hAnsi="Times New Roman" w:cs="Times New Roman"/>
                <w:spacing w:val="-1"/>
              </w:rPr>
              <w:t>s</w:t>
            </w:r>
            <w:r w:rsidR="007E1E23" w:rsidRPr="00951F57">
              <w:rPr>
                <w:rStyle w:val="Hyperlink"/>
                <w:rFonts w:ascii="Times New Roman" w:hAnsi="Times New Roman" w:cs="Times New Roman"/>
              </w:rPr>
              <w:t>t of</w:t>
            </w:r>
            <w:r w:rsidR="007E1E23" w:rsidRPr="00951F57">
              <w:rPr>
                <w:rStyle w:val="Hyperlink"/>
                <w:rFonts w:ascii="Times New Roman" w:hAnsi="Times New Roman" w:cs="Times New Roman"/>
                <w:spacing w:val="-4"/>
              </w:rPr>
              <w:t xml:space="preserve"> </w:t>
            </w:r>
            <w:r w:rsidR="007E1E23" w:rsidRPr="00951F57">
              <w:rPr>
                <w:rStyle w:val="Hyperlink"/>
                <w:rFonts w:ascii="Times New Roman" w:hAnsi="Times New Roman" w:cs="Times New Roman"/>
                <w:spacing w:val="-29"/>
              </w:rPr>
              <w:t>T</w:t>
            </w:r>
            <w:r w:rsidR="007E1E23" w:rsidRPr="00951F57">
              <w:rPr>
                <w:rStyle w:val="Hyperlink"/>
                <w:rFonts w:ascii="Times New Roman" w:hAnsi="Times New Roman" w:cs="Times New Roman"/>
                <w:spacing w:val="-1"/>
              </w:rPr>
              <w:t>a</w:t>
            </w:r>
            <w:r w:rsidR="007E1E23" w:rsidRPr="00951F57">
              <w:rPr>
                <w:rStyle w:val="Hyperlink"/>
                <w:rFonts w:ascii="Times New Roman" w:hAnsi="Times New Roman" w:cs="Times New Roman"/>
              </w:rPr>
              <w:t>b</w:t>
            </w:r>
            <w:r w:rsidR="007E1E23" w:rsidRPr="00951F57">
              <w:rPr>
                <w:rStyle w:val="Hyperlink"/>
                <w:rFonts w:ascii="Times New Roman" w:hAnsi="Times New Roman" w:cs="Times New Roman"/>
                <w:spacing w:val="2"/>
              </w:rPr>
              <w:t>l</w:t>
            </w:r>
            <w:r w:rsidR="007E1E23" w:rsidRPr="00951F57">
              <w:rPr>
                <w:rStyle w:val="Hyperlink"/>
                <w:rFonts w:ascii="Times New Roman" w:hAnsi="Times New Roman" w:cs="Times New Roman"/>
                <w:spacing w:val="-1"/>
              </w:rPr>
              <w:t>e</w:t>
            </w:r>
            <w:r w:rsidR="007E1E23" w:rsidRPr="00951F57">
              <w:rPr>
                <w:rStyle w:val="Hyperlink"/>
                <w:rFonts w:ascii="Times New Roman" w:hAnsi="Times New Roman" w:cs="Times New Roman"/>
              </w:rPr>
              <w:t>s</w:t>
            </w:r>
            <w:r w:rsidR="007E1E23">
              <w:rPr>
                <w:webHidden/>
              </w:rPr>
              <w:tab/>
            </w:r>
            <w:r w:rsidR="007E1E23">
              <w:rPr>
                <w:webHidden/>
              </w:rPr>
              <w:fldChar w:fldCharType="begin"/>
            </w:r>
            <w:r w:rsidR="007E1E23">
              <w:rPr>
                <w:webHidden/>
              </w:rPr>
              <w:instrText xml:space="preserve"> PAGEREF _Toc379214593 \h </w:instrText>
            </w:r>
            <w:r w:rsidR="007E1E23">
              <w:rPr>
                <w:webHidden/>
              </w:rPr>
            </w:r>
            <w:r w:rsidR="007E1E23">
              <w:rPr>
                <w:webHidden/>
              </w:rPr>
              <w:fldChar w:fldCharType="separate"/>
            </w:r>
            <w:r w:rsidR="007D60FD">
              <w:rPr>
                <w:webHidden/>
              </w:rPr>
              <w:t>iii</w:t>
            </w:r>
            <w:r w:rsidR="007E1E23">
              <w:rPr>
                <w:webHidden/>
              </w:rPr>
              <w:fldChar w:fldCharType="end"/>
            </w:r>
          </w:hyperlink>
        </w:p>
        <w:p w:rsidR="007E1E23" w:rsidRDefault="00ED1B6B">
          <w:pPr>
            <w:pStyle w:val="TOC1"/>
            <w:rPr>
              <w:rFonts w:eastAsiaTheme="minorEastAsia"/>
              <w:b w:val="0"/>
              <w:sz w:val="22"/>
            </w:rPr>
          </w:pPr>
          <w:hyperlink w:anchor="_Toc379214594" w:history="1">
            <w:r w:rsidR="007E1E23" w:rsidRPr="00951F57">
              <w:rPr>
                <w:rStyle w:val="Hyperlink"/>
                <w:rFonts w:ascii="Times New Roman" w:hAnsi="Times New Roman" w:cs="Times New Roman"/>
              </w:rPr>
              <w:t>L</w:t>
            </w:r>
            <w:r w:rsidR="007E1E23" w:rsidRPr="00951F57">
              <w:rPr>
                <w:rStyle w:val="Hyperlink"/>
                <w:rFonts w:ascii="Times New Roman" w:hAnsi="Times New Roman" w:cs="Times New Roman"/>
                <w:spacing w:val="2"/>
              </w:rPr>
              <w:t>i</w:t>
            </w:r>
            <w:r w:rsidR="007E1E23" w:rsidRPr="00951F57">
              <w:rPr>
                <w:rStyle w:val="Hyperlink"/>
                <w:rFonts w:ascii="Times New Roman" w:hAnsi="Times New Roman" w:cs="Times New Roman"/>
                <w:spacing w:val="-1"/>
              </w:rPr>
              <w:t>s</w:t>
            </w:r>
            <w:r w:rsidR="007E1E23" w:rsidRPr="00951F57">
              <w:rPr>
                <w:rStyle w:val="Hyperlink"/>
                <w:rFonts w:ascii="Times New Roman" w:hAnsi="Times New Roman" w:cs="Times New Roman"/>
              </w:rPr>
              <w:t>t of</w:t>
            </w:r>
            <w:r w:rsidR="007E1E23" w:rsidRPr="00951F57">
              <w:rPr>
                <w:rStyle w:val="Hyperlink"/>
                <w:rFonts w:ascii="Times New Roman" w:hAnsi="Times New Roman" w:cs="Times New Roman"/>
                <w:spacing w:val="-4"/>
              </w:rPr>
              <w:t xml:space="preserve"> </w:t>
            </w:r>
            <w:r w:rsidR="007E1E23" w:rsidRPr="00951F57">
              <w:rPr>
                <w:rStyle w:val="Hyperlink"/>
                <w:rFonts w:ascii="Times New Roman" w:hAnsi="Times New Roman" w:cs="Times New Roman"/>
              </w:rPr>
              <w:t>Abbreviations and Acronyms</w:t>
            </w:r>
            <w:r w:rsidR="007E1E23">
              <w:rPr>
                <w:webHidden/>
              </w:rPr>
              <w:tab/>
            </w:r>
            <w:r w:rsidR="007E1E23">
              <w:rPr>
                <w:webHidden/>
              </w:rPr>
              <w:fldChar w:fldCharType="begin"/>
            </w:r>
            <w:r w:rsidR="007E1E23">
              <w:rPr>
                <w:webHidden/>
              </w:rPr>
              <w:instrText xml:space="preserve"> PAGEREF _Toc379214594 \h </w:instrText>
            </w:r>
            <w:r w:rsidR="007E1E23">
              <w:rPr>
                <w:webHidden/>
              </w:rPr>
            </w:r>
            <w:r w:rsidR="007E1E23">
              <w:rPr>
                <w:webHidden/>
              </w:rPr>
              <w:fldChar w:fldCharType="separate"/>
            </w:r>
            <w:r w:rsidR="007D60FD">
              <w:rPr>
                <w:webHidden/>
              </w:rPr>
              <w:t>iv</w:t>
            </w:r>
            <w:r w:rsidR="007E1E23">
              <w:rPr>
                <w:webHidden/>
              </w:rPr>
              <w:fldChar w:fldCharType="end"/>
            </w:r>
          </w:hyperlink>
        </w:p>
        <w:p w:rsidR="007E1E23" w:rsidRDefault="00ED1B6B">
          <w:pPr>
            <w:pStyle w:val="TOC1"/>
            <w:rPr>
              <w:rFonts w:eastAsiaTheme="minorEastAsia"/>
              <w:b w:val="0"/>
              <w:sz w:val="22"/>
            </w:rPr>
          </w:pPr>
          <w:hyperlink w:anchor="_Toc379214595" w:history="1">
            <w:r w:rsidR="007E1E23" w:rsidRPr="00951F57">
              <w:rPr>
                <w:rStyle w:val="Hyperlink"/>
                <w:rFonts w:ascii="Times New Roman" w:hAnsi="Times New Roman" w:cs="Times New Roman"/>
                <w14:scene3d>
                  <w14:camera w14:prst="orthographicFront"/>
                  <w14:lightRig w14:rig="threePt" w14:dir="t">
                    <w14:rot w14:lat="0" w14:lon="0" w14:rev="0"/>
                  </w14:lightRig>
                </w14:scene3d>
              </w:rPr>
              <w:t>1.</w:t>
            </w:r>
            <w:r w:rsidR="007E1E23">
              <w:rPr>
                <w:rFonts w:eastAsiaTheme="minorEastAsia"/>
                <w:b w:val="0"/>
                <w:sz w:val="22"/>
              </w:rPr>
              <w:tab/>
            </w:r>
            <w:r w:rsidR="007E1E23" w:rsidRPr="00951F57">
              <w:rPr>
                <w:rStyle w:val="Hyperlink"/>
                <w:rFonts w:ascii="Times New Roman" w:hAnsi="Times New Roman" w:cs="Times New Roman"/>
              </w:rPr>
              <w:t>Scope</w:t>
            </w:r>
            <w:r w:rsidR="007E1E23">
              <w:rPr>
                <w:webHidden/>
              </w:rPr>
              <w:tab/>
            </w:r>
            <w:r w:rsidR="007E1E23">
              <w:rPr>
                <w:webHidden/>
              </w:rPr>
              <w:fldChar w:fldCharType="begin"/>
            </w:r>
            <w:r w:rsidR="007E1E23">
              <w:rPr>
                <w:webHidden/>
              </w:rPr>
              <w:instrText xml:space="preserve"> PAGEREF _Toc379214595 \h </w:instrText>
            </w:r>
            <w:r w:rsidR="007E1E23">
              <w:rPr>
                <w:webHidden/>
              </w:rPr>
            </w:r>
            <w:r w:rsidR="007E1E23">
              <w:rPr>
                <w:webHidden/>
              </w:rPr>
              <w:fldChar w:fldCharType="separate"/>
            </w:r>
            <w:r w:rsidR="007D60FD">
              <w:rPr>
                <w:webHidden/>
              </w:rPr>
              <w:t>4</w:t>
            </w:r>
            <w:r w:rsidR="007E1E23">
              <w:rPr>
                <w:webHidden/>
              </w:rPr>
              <w:fldChar w:fldCharType="end"/>
            </w:r>
          </w:hyperlink>
        </w:p>
        <w:p w:rsidR="007E1E23" w:rsidRDefault="00ED1B6B">
          <w:pPr>
            <w:pStyle w:val="TOC2"/>
            <w:rPr>
              <w:rFonts w:eastAsiaTheme="minorEastAsia"/>
            </w:rPr>
          </w:pPr>
          <w:hyperlink w:anchor="_Toc379214596" w:history="1">
            <w:r w:rsidR="007E1E23" w:rsidRPr="00951F57">
              <w:rPr>
                <w:rStyle w:val="Hyperlink"/>
              </w:rPr>
              <w:t>1.1</w:t>
            </w:r>
            <w:r w:rsidR="007E1E23">
              <w:rPr>
                <w:rFonts w:eastAsiaTheme="minorEastAsia"/>
              </w:rPr>
              <w:tab/>
            </w:r>
            <w:r w:rsidR="007E1E23" w:rsidRPr="00951F57">
              <w:rPr>
                <w:rStyle w:val="Hyperlink"/>
              </w:rPr>
              <w:t>Purpose of Document</w:t>
            </w:r>
            <w:r w:rsidR="007E1E23">
              <w:rPr>
                <w:webHidden/>
              </w:rPr>
              <w:tab/>
            </w:r>
            <w:r w:rsidR="007E1E23">
              <w:rPr>
                <w:webHidden/>
              </w:rPr>
              <w:fldChar w:fldCharType="begin"/>
            </w:r>
            <w:r w:rsidR="007E1E23">
              <w:rPr>
                <w:webHidden/>
              </w:rPr>
              <w:instrText xml:space="preserve"> PAGEREF _Toc379214596 \h </w:instrText>
            </w:r>
            <w:r w:rsidR="007E1E23">
              <w:rPr>
                <w:webHidden/>
              </w:rPr>
            </w:r>
            <w:r w:rsidR="007E1E23">
              <w:rPr>
                <w:webHidden/>
              </w:rPr>
              <w:fldChar w:fldCharType="separate"/>
            </w:r>
            <w:r w:rsidR="007D60FD">
              <w:rPr>
                <w:webHidden/>
              </w:rPr>
              <w:t>4</w:t>
            </w:r>
            <w:r w:rsidR="007E1E23">
              <w:rPr>
                <w:webHidden/>
              </w:rPr>
              <w:fldChar w:fldCharType="end"/>
            </w:r>
          </w:hyperlink>
        </w:p>
        <w:p w:rsidR="007E1E23" w:rsidRDefault="00ED1B6B">
          <w:pPr>
            <w:pStyle w:val="TOC2"/>
            <w:rPr>
              <w:rFonts w:eastAsiaTheme="minorEastAsia"/>
            </w:rPr>
          </w:pPr>
          <w:hyperlink w:anchor="_Toc379214597" w:history="1">
            <w:r w:rsidR="007E1E23" w:rsidRPr="00951F57">
              <w:rPr>
                <w:rStyle w:val="Hyperlink"/>
              </w:rPr>
              <w:t>1.2</w:t>
            </w:r>
            <w:r w:rsidR="007E1E23">
              <w:rPr>
                <w:rFonts w:eastAsiaTheme="minorEastAsia"/>
              </w:rPr>
              <w:tab/>
            </w:r>
            <w:r w:rsidR="007E1E23" w:rsidRPr="00951F57">
              <w:rPr>
                <w:rStyle w:val="Hyperlink"/>
              </w:rPr>
              <w:t>Scope of Project</w:t>
            </w:r>
            <w:r w:rsidR="007E1E23">
              <w:rPr>
                <w:webHidden/>
              </w:rPr>
              <w:tab/>
            </w:r>
            <w:r w:rsidR="007E1E23">
              <w:rPr>
                <w:webHidden/>
              </w:rPr>
              <w:fldChar w:fldCharType="begin"/>
            </w:r>
            <w:r w:rsidR="007E1E23">
              <w:rPr>
                <w:webHidden/>
              </w:rPr>
              <w:instrText xml:space="preserve"> PAGEREF _Toc379214597 \h </w:instrText>
            </w:r>
            <w:r w:rsidR="007E1E23">
              <w:rPr>
                <w:webHidden/>
              </w:rPr>
            </w:r>
            <w:r w:rsidR="007E1E23">
              <w:rPr>
                <w:webHidden/>
              </w:rPr>
              <w:fldChar w:fldCharType="separate"/>
            </w:r>
            <w:r w:rsidR="007D60FD">
              <w:rPr>
                <w:webHidden/>
              </w:rPr>
              <w:t>2</w:t>
            </w:r>
            <w:r w:rsidR="007E1E23">
              <w:rPr>
                <w:webHidden/>
              </w:rPr>
              <w:fldChar w:fldCharType="end"/>
            </w:r>
          </w:hyperlink>
        </w:p>
        <w:p w:rsidR="007E1E23" w:rsidRDefault="00ED1B6B">
          <w:pPr>
            <w:pStyle w:val="TOC2"/>
            <w:rPr>
              <w:rFonts w:eastAsiaTheme="minorEastAsia"/>
            </w:rPr>
          </w:pPr>
          <w:hyperlink w:anchor="_Toc379214598" w:history="1">
            <w:r w:rsidR="007E1E23" w:rsidRPr="00951F57">
              <w:rPr>
                <w:rStyle w:val="Hyperlink"/>
              </w:rPr>
              <w:t>1.3</w:t>
            </w:r>
            <w:r w:rsidR="007E1E23">
              <w:rPr>
                <w:rFonts w:eastAsiaTheme="minorEastAsia"/>
              </w:rPr>
              <w:tab/>
            </w:r>
            <w:r w:rsidR="007E1E23" w:rsidRPr="00951F57">
              <w:rPr>
                <w:rStyle w:val="Hyperlink"/>
              </w:rPr>
              <w:t>Overarching Goal for the System</w:t>
            </w:r>
            <w:r w:rsidR="007E1E23">
              <w:rPr>
                <w:webHidden/>
              </w:rPr>
              <w:tab/>
            </w:r>
            <w:r w:rsidR="007E1E23">
              <w:rPr>
                <w:webHidden/>
              </w:rPr>
              <w:fldChar w:fldCharType="begin"/>
            </w:r>
            <w:r w:rsidR="007E1E23">
              <w:rPr>
                <w:webHidden/>
              </w:rPr>
              <w:instrText xml:space="preserve"> PAGEREF _Toc379214598 \h </w:instrText>
            </w:r>
            <w:r w:rsidR="007E1E23">
              <w:rPr>
                <w:webHidden/>
              </w:rPr>
            </w:r>
            <w:r w:rsidR="007E1E23">
              <w:rPr>
                <w:webHidden/>
              </w:rPr>
              <w:fldChar w:fldCharType="separate"/>
            </w:r>
            <w:r w:rsidR="007D60FD">
              <w:rPr>
                <w:webHidden/>
              </w:rPr>
              <w:t>2</w:t>
            </w:r>
            <w:r w:rsidR="007E1E23">
              <w:rPr>
                <w:webHidden/>
              </w:rPr>
              <w:fldChar w:fldCharType="end"/>
            </w:r>
          </w:hyperlink>
        </w:p>
        <w:p w:rsidR="007E1E23" w:rsidRDefault="00ED1B6B">
          <w:pPr>
            <w:pStyle w:val="TOC1"/>
            <w:rPr>
              <w:rFonts w:eastAsiaTheme="minorEastAsia"/>
              <w:b w:val="0"/>
              <w:sz w:val="22"/>
            </w:rPr>
          </w:pPr>
          <w:hyperlink w:anchor="_Toc379214599" w:history="1">
            <w:r w:rsidR="007E1E23" w:rsidRPr="00951F57">
              <w:rPr>
                <w:rStyle w:val="Hyperlink"/>
                <w:rFonts w:ascii="Times New Roman" w:hAnsi="Times New Roman" w:cs="Times New Roman"/>
                <w14:scene3d>
                  <w14:camera w14:prst="orthographicFront"/>
                  <w14:lightRig w14:rig="threePt" w14:dir="t">
                    <w14:rot w14:lat="0" w14:lon="0" w14:rev="0"/>
                  </w14:lightRig>
                </w14:scene3d>
              </w:rPr>
              <w:t>2.</w:t>
            </w:r>
            <w:r w:rsidR="007E1E23">
              <w:rPr>
                <w:rFonts w:eastAsiaTheme="minorEastAsia"/>
                <w:b w:val="0"/>
                <w:sz w:val="22"/>
              </w:rPr>
              <w:tab/>
            </w:r>
            <w:r w:rsidR="007E1E23" w:rsidRPr="00951F57">
              <w:rPr>
                <w:rStyle w:val="Hyperlink"/>
                <w:rFonts w:ascii="Times New Roman" w:hAnsi="Times New Roman" w:cs="Times New Roman"/>
              </w:rPr>
              <w:t>Existing Systems and Processes</w:t>
            </w:r>
            <w:r w:rsidR="007E1E23">
              <w:rPr>
                <w:webHidden/>
              </w:rPr>
              <w:tab/>
            </w:r>
            <w:r w:rsidR="007E1E23">
              <w:rPr>
                <w:webHidden/>
              </w:rPr>
              <w:fldChar w:fldCharType="begin"/>
            </w:r>
            <w:r w:rsidR="007E1E23">
              <w:rPr>
                <w:webHidden/>
              </w:rPr>
              <w:instrText xml:space="preserve"> PAGEREF _Toc379214599 \h </w:instrText>
            </w:r>
            <w:r w:rsidR="007E1E23">
              <w:rPr>
                <w:webHidden/>
              </w:rPr>
            </w:r>
            <w:r w:rsidR="007E1E23">
              <w:rPr>
                <w:webHidden/>
              </w:rPr>
              <w:fldChar w:fldCharType="separate"/>
            </w:r>
            <w:r w:rsidR="007D60FD">
              <w:rPr>
                <w:webHidden/>
              </w:rPr>
              <w:t>2</w:t>
            </w:r>
            <w:r w:rsidR="007E1E23">
              <w:rPr>
                <w:webHidden/>
              </w:rPr>
              <w:fldChar w:fldCharType="end"/>
            </w:r>
          </w:hyperlink>
        </w:p>
        <w:p w:rsidR="007E1E23" w:rsidRDefault="00ED1B6B">
          <w:pPr>
            <w:pStyle w:val="TOC1"/>
            <w:rPr>
              <w:rFonts w:eastAsiaTheme="minorEastAsia"/>
              <w:b w:val="0"/>
              <w:sz w:val="22"/>
            </w:rPr>
          </w:pPr>
          <w:hyperlink w:anchor="_Toc379214600" w:history="1">
            <w:r w:rsidR="007E1E23" w:rsidRPr="00951F57">
              <w:rPr>
                <w:rStyle w:val="Hyperlink"/>
                <w:rFonts w:ascii="Times New Roman" w:hAnsi="Times New Roman" w:cs="Times New Roman"/>
                <w14:scene3d>
                  <w14:camera w14:prst="orthographicFront"/>
                  <w14:lightRig w14:rig="threePt" w14:dir="t">
                    <w14:rot w14:lat="0" w14:lon="0" w14:rev="0"/>
                  </w14:lightRig>
                </w14:scene3d>
              </w:rPr>
              <w:t>3.</w:t>
            </w:r>
            <w:r w:rsidR="007E1E23">
              <w:rPr>
                <w:rFonts w:eastAsiaTheme="minorEastAsia"/>
                <w:b w:val="0"/>
                <w:sz w:val="22"/>
              </w:rPr>
              <w:tab/>
            </w:r>
            <w:r w:rsidR="007E1E23" w:rsidRPr="00951F57">
              <w:rPr>
                <w:rStyle w:val="Hyperlink"/>
                <w:rFonts w:ascii="Times New Roman" w:hAnsi="Times New Roman" w:cs="Times New Roman"/>
              </w:rPr>
              <w:t>Capability Need</w:t>
            </w:r>
            <w:r w:rsidR="007E1E23">
              <w:rPr>
                <w:webHidden/>
              </w:rPr>
              <w:tab/>
            </w:r>
            <w:r w:rsidR="007E1E23">
              <w:rPr>
                <w:webHidden/>
              </w:rPr>
              <w:fldChar w:fldCharType="begin"/>
            </w:r>
            <w:r w:rsidR="007E1E23">
              <w:rPr>
                <w:webHidden/>
              </w:rPr>
              <w:instrText xml:space="preserve"> PAGEREF _Toc379214600 \h </w:instrText>
            </w:r>
            <w:r w:rsidR="007E1E23">
              <w:rPr>
                <w:webHidden/>
              </w:rPr>
            </w:r>
            <w:r w:rsidR="007E1E23">
              <w:rPr>
                <w:webHidden/>
              </w:rPr>
              <w:fldChar w:fldCharType="separate"/>
            </w:r>
            <w:r w:rsidR="007D60FD">
              <w:rPr>
                <w:webHidden/>
              </w:rPr>
              <w:t>2</w:t>
            </w:r>
            <w:r w:rsidR="007E1E23">
              <w:rPr>
                <w:webHidden/>
              </w:rPr>
              <w:fldChar w:fldCharType="end"/>
            </w:r>
          </w:hyperlink>
        </w:p>
        <w:p w:rsidR="007E1E23" w:rsidRDefault="00ED1B6B">
          <w:pPr>
            <w:pStyle w:val="TOC2"/>
            <w:rPr>
              <w:rFonts w:eastAsiaTheme="minorEastAsia"/>
            </w:rPr>
          </w:pPr>
          <w:hyperlink w:anchor="_Toc379214601" w:history="1">
            <w:r w:rsidR="007E1E23" w:rsidRPr="00951F57">
              <w:rPr>
                <w:rStyle w:val="Hyperlink"/>
              </w:rPr>
              <w:t>3.1</w:t>
            </w:r>
            <w:r w:rsidR="007E1E23">
              <w:rPr>
                <w:rFonts w:eastAsiaTheme="minorEastAsia"/>
              </w:rPr>
              <w:tab/>
            </w:r>
            <w:r w:rsidR="007E1E23" w:rsidRPr="00951F57">
              <w:rPr>
                <w:rStyle w:val="Hyperlink"/>
              </w:rPr>
              <w:t>Statement of Need</w:t>
            </w:r>
            <w:r w:rsidR="007E1E23">
              <w:rPr>
                <w:webHidden/>
              </w:rPr>
              <w:tab/>
            </w:r>
            <w:r w:rsidR="007E1E23">
              <w:rPr>
                <w:webHidden/>
              </w:rPr>
              <w:fldChar w:fldCharType="begin"/>
            </w:r>
            <w:r w:rsidR="007E1E23">
              <w:rPr>
                <w:webHidden/>
              </w:rPr>
              <w:instrText xml:space="preserve"> PAGEREF _Toc379214601 \h </w:instrText>
            </w:r>
            <w:r w:rsidR="007E1E23">
              <w:rPr>
                <w:webHidden/>
              </w:rPr>
            </w:r>
            <w:r w:rsidR="007E1E23">
              <w:rPr>
                <w:webHidden/>
              </w:rPr>
              <w:fldChar w:fldCharType="separate"/>
            </w:r>
            <w:r w:rsidR="007D60FD">
              <w:rPr>
                <w:webHidden/>
              </w:rPr>
              <w:t>2</w:t>
            </w:r>
            <w:r w:rsidR="007E1E23">
              <w:rPr>
                <w:webHidden/>
              </w:rPr>
              <w:fldChar w:fldCharType="end"/>
            </w:r>
          </w:hyperlink>
        </w:p>
        <w:p w:rsidR="007E1E23" w:rsidRDefault="00ED1B6B">
          <w:pPr>
            <w:pStyle w:val="TOC2"/>
            <w:rPr>
              <w:rFonts w:eastAsiaTheme="minorEastAsia"/>
            </w:rPr>
          </w:pPr>
          <w:hyperlink w:anchor="_Toc379214602" w:history="1">
            <w:r w:rsidR="007E1E23" w:rsidRPr="00951F57">
              <w:rPr>
                <w:rStyle w:val="Hyperlink"/>
              </w:rPr>
              <w:t>3.2</w:t>
            </w:r>
            <w:r w:rsidR="007E1E23">
              <w:rPr>
                <w:rFonts w:eastAsiaTheme="minorEastAsia"/>
              </w:rPr>
              <w:tab/>
            </w:r>
            <w:r w:rsidR="007E1E23" w:rsidRPr="00951F57">
              <w:rPr>
                <w:rStyle w:val="Hyperlink"/>
              </w:rPr>
              <w:t>Justification of Changes</w:t>
            </w:r>
            <w:r w:rsidR="007E1E23">
              <w:rPr>
                <w:webHidden/>
              </w:rPr>
              <w:tab/>
            </w:r>
            <w:r w:rsidR="007E1E23">
              <w:rPr>
                <w:webHidden/>
              </w:rPr>
              <w:fldChar w:fldCharType="begin"/>
            </w:r>
            <w:r w:rsidR="007E1E23">
              <w:rPr>
                <w:webHidden/>
              </w:rPr>
              <w:instrText xml:space="preserve"> PAGEREF _Toc379214602 \h </w:instrText>
            </w:r>
            <w:r w:rsidR="007E1E23">
              <w:rPr>
                <w:webHidden/>
              </w:rPr>
            </w:r>
            <w:r w:rsidR="007E1E23">
              <w:rPr>
                <w:webHidden/>
              </w:rPr>
              <w:fldChar w:fldCharType="separate"/>
            </w:r>
            <w:r w:rsidR="007D60FD">
              <w:rPr>
                <w:webHidden/>
              </w:rPr>
              <w:t>3</w:t>
            </w:r>
            <w:r w:rsidR="007E1E23">
              <w:rPr>
                <w:webHidden/>
              </w:rPr>
              <w:fldChar w:fldCharType="end"/>
            </w:r>
          </w:hyperlink>
        </w:p>
        <w:p w:rsidR="007E1E23" w:rsidRDefault="00ED1B6B">
          <w:pPr>
            <w:pStyle w:val="TOC1"/>
            <w:rPr>
              <w:rFonts w:eastAsiaTheme="minorEastAsia"/>
              <w:b w:val="0"/>
              <w:sz w:val="22"/>
            </w:rPr>
          </w:pPr>
          <w:hyperlink w:anchor="_Toc379214603" w:history="1">
            <w:r w:rsidR="007E1E23" w:rsidRPr="00951F57">
              <w:rPr>
                <w:rStyle w:val="Hyperlink"/>
                <w:rFonts w:ascii="Times New Roman" w:hAnsi="Times New Roman" w:cs="Times New Roman"/>
                <w14:scene3d>
                  <w14:camera w14:prst="orthographicFront"/>
                  <w14:lightRig w14:rig="threePt" w14:dir="t">
                    <w14:rot w14:lat="0" w14:lon="0" w14:rev="0"/>
                  </w14:lightRig>
                </w14:scene3d>
              </w:rPr>
              <w:t>4.</w:t>
            </w:r>
            <w:r w:rsidR="007E1E23">
              <w:rPr>
                <w:rFonts w:eastAsiaTheme="minorEastAsia"/>
                <w:b w:val="0"/>
                <w:sz w:val="22"/>
              </w:rPr>
              <w:tab/>
            </w:r>
            <w:r w:rsidR="007E1E23" w:rsidRPr="00951F57">
              <w:rPr>
                <w:rStyle w:val="Hyperlink"/>
                <w:rFonts w:ascii="Times New Roman" w:hAnsi="Times New Roman" w:cs="Times New Roman"/>
              </w:rPr>
              <w:t>System Concept</w:t>
            </w:r>
            <w:r w:rsidR="007E1E23">
              <w:rPr>
                <w:webHidden/>
              </w:rPr>
              <w:tab/>
            </w:r>
            <w:r w:rsidR="007E1E23">
              <w:rPr>
                <w:webHidden/>
              </w:rPr>
              <w:fldChar w:fldCharType="begin"/>
            </w:r>
            <w:r w:rsidR="007E1E23">
              <w:rPr>
                <w:webHidden/>
              </w:rPr>
              <w:instrText xml:space="preserve"> PAGEREF _Toc379214603 \h </w:instrText>
            </w:r>
            <w:r w:rsidR="007E1E23">
              <w:rPr>
                <w:webHidden/>
              </w:rPr>
            </w:r>
            <w:r w:rsidR="007E1E23">
              <w:rPr>
                <w:webHidden/>
              </w:rPr>
              <w:fldChar w:fldCharType="separate"/>
            </w:r>
            <w:r w:rsidR="007D60FD">
              <w:rPr>
                <w:webHidden/>
              </w:rPr>
              <w:t>3</w:t>
            </w:r>
            <w:r w:rsidR="007E1E23">
              <w:rPr>
                <w:webHidden/>
              </w:rPr>
              <w:fldChar w:fldCharType="end"/>
            </w:r>
          </w:hyperlink>
        </w:p>
        <w:p w:rsidR="007E1E23" w:rsidRDefault="00ED1B6B">
          <w:pPr>
            <w:pStyle w:val="TOC2"/>
            <w:rPr>
              <w:rFonts w:eastAsiaTheme="minorEastAsia"/>
            </w:rPr>
          </w:pPr>
          <w:hyperlink w:anchor="_Toc379214604" w:history="1">
            <w:r w:rsidR="007E1E23" w:rsidRPr="00951F57">
              <w:rPr>
                <w:rStyle w:val="Hyperlink"/>
              </w:rPr>
              <w:t>4.1</w:t>
            </w:r>
            <w:r w:rsidR="007E1E23">
              <w:rPr>
                <w:rFonts w:eastAsiaTheme="minorEastAsia"/>
              </w:rPr>
              <w:tab/>
            </w:r>
            <w:r w:rsidR="007E1E23" w:rsidRPr="00951F57">
              <w:rPr>
                <w:rStyle w:val="Hyperlink"/>
              </w:rPr>
              <w:t>Operational Concept</w:t>
            </w:r>
            <w:r w:rsidR="007E1E23">
              <w:rPr>
                <w:webHidden/>
              </w:rPr>
              <w:tab/>
            </w:r>
            <w:r w:rsidR="007E1E23">
              <w:rPr>
                <w:webHidden/>
              </w:rPr>
              <w:fldChar w:fldCharType="begin"/>
            </w:r>
            <w:r w:rsidR="007E1E23">
              <w:rPr>
                <w:webHidden/>
              </w:rPr>
              <w:instrText xml:space="preserve"> PAGEREF _Toc379214604 \h </w:instrText>
            </w:r>
            <w:r w:rsidR="007E1E23">
              <w:rPr>
                <w:webHidden/>
              </w:rPr>
            </w:r>
            <w:r w:rsidR="007E1E23">
              <w:rPr>
                <w:webHidden/>
              </w:rPr>
              <w:fldChar w:fldCharType="separate"/>
            </w:r>
            <w:r w:rsidR="007D60FD">
              <w:rPr>
                <w:webHidden/>
              </w:rPr>
              <w:t>3</w:t>
            </w:r>
            <w:r w:rsidR="007E1E23">
              <w:rPr>
                <w:webHidden/>
              </w:rPr>
              <w:fldChar w:fldCharType="end"/>
            </w:r>
          </w:hyperlink>
        </w:p>
        <w:p w:rsidR="007E1E23" w:rsidRDefault="00ED1B6B">
          <w:pPr>
            <w:pStyle w:val="TOC2"/>
            <w:rPr>
              <w:rFonts w:eastAsiaTheme="minorEastAsia"/>
            </w:rPr>
          </w:pPr>
          <w:hyperlink w:anchor="_Toc379214605" w:history="1">
            <w:r w:rsidR="007E1E23" w:rsidRPr="00951F57">
              <w:rPr>
                <w:rStyle w:val="Hyperlink"/>
              </w:rPr>
              <w:t>4.2</w:t>
            </w:r>
            <w:r w:rsidR="007E1E23">
              <w:rPr>
                <w:rFonts w:eastAsiaTheme="minorEastAsia"/>
              </w:rPr>
              <w:tab/>
            </w:r>
            <w:r w:rsidR="007E1E23" w:rsidRPr="00951F57">
              <w:rPr>
                <w:rStyle w:val="Hyperlink"/>
              </w:rPr>
              <w:t>System Components</w:t>
            </w:r>
            <w:r w:rsidR="007E1E23">
              <w:rPr>
                <w:webHidden/>
              </w:rPr>
              <w:tab/>
            </w:r>
            <w:r w:rsidR="007E1E23">
              <w:rPr>
                <w:webHidden/>
              </w:rPr>
              <w:fldChar w:fldCharType="begin"/>
            </w:r>
            <w:r w:rsidR="007E1E23">
              <w:rPr>
                <w:webHidden/>
              </w:rPr>
              <w:instrText xml:space="preserve"> PAGEREF _Toc379214605 \h </w:instrText>
            </w:r>
            <w:r w:rsidR="007E1E23">
              <w:rPr>
                <w:webHidden/>
              </w:rPr>
            </w:r>
            <w:r w:rsidR="007E1E23">
              <w:rPr>
                <w:webHidden/>
              </w:rPr>
              <w:fldChar w:fldCharType="separate"/>
            </w:r>
            <w:r w:rsidR="007D60FD">
              <w:rPr>
                <w:webHidden/>
              </w:rPr>
              <w:t>4</w:t>
            </w:r>
            <w:r w:rsidR="007E1E23">
              <w:rPr>
                <w:webHidden/>
              </w:rPr>
              <w:fldChar w:fldCharType="end"/>
            </w:r>
          </w:hyperlink>
        </w:p>
        <w:p w:rsidR="007E1E23" w:rsidRDefault="00ED1B6B">
          <w:pPr>
            <w:pStyle w:val="TOC3"/>
            <w:rPr>
              <w:rFonts w:eastAsiaTheme="minorEastAsia"/>
            </w:rPr>
          </w:pPr>
          <w:hyperlink w:anchor="_Toc379214606" w:history="1">
            <w:r w:rsidR="007E1E23" w:rsidRPr="00951F57">
              <w:rPr>
                <w:rStyle w:val="Hyperlink"/>
              </w:rPr>
              <w:t>4.2.1</w:t>
            </w:r>
            <w:r w:rsidR="007E1E23">
              <w:rPr>
                <w:rFonts w:eastAsiaTheme="minorEastAsia"/>
              </w:rPr>
              <w:tab/>
            </w:r>
            <w:r w:rsidR="007E1E23" w:rsidRPr="00951F57">
              <w:rPr>
                <w:rStyle w:val="Hyperlink"/>
              </w:rPr>
              <w:t>Metadata</w:t>
            </w:r>
            <w:r w:rsidR="007E1E23">
              <w:rPr>
                <w:webHidden/>
              </w:rPr>
              <w:tab/>
            </w:r>
            <w:r w:rsidR="007E1E23">
              <w:rPr>
                <w:webHidden/>
              </w:rPr>
              <w:fldChar w:fldCharType="begin"/>
            </w:r>
            <w:r w:rsidR="007E1E23">
              <w:rPr>
                <w:webHidden/>
              </w:rPr>
              <w:instrText xml:space="preserve"> PAGEREF _Toc379214606 \h </w:instrText>
            </w:r>
            <w:r w:rsidR="007E1E23">
              <w:rPr>
                <w:webHidden/>
              </w:rPr>
            </w:r>
            <w:r w:rsidR="007E1E23">
              <w:rPr>
                <w:webHidden/>
              </w:rPr>
              <w:fldChar w:fldCharType="separate"/>
            </w:r>
            <w:r w:rsidR="007D60FD">
              <w:rPr>
                <w:webHidden/>
              </w:rPr>
              <w:t>5</w:t>
            </w:r>
            <w:r w:rsidR="007E1E23">
              <w:rPr>
                <w:webHidden/>
              </w:rPr>
              <w:fldChar w:fldCharType="end"/>
            </w:r>
          </w:hyperlink>
        </w:p>
        <w:p w:rsidR="007E1E23" w:rsidRDefault="00ED1B6B">
          <w:pPr>
            <w:pStyle w:val="TOC3"/>
            <w:rPr>
              <w:rFonts w:eastAsiaTheme="minorEastAsia"/>
            </w:rPr>
          </w:pPr>
          <w:hyperlink w:anchor="_Toc379214607" w:history="1">
            <w:r w:rsidR="007E1E23" w:rsidRPr="00951F57">
              <w:rPr>
                <w:rStyle w:val="Hyperlink"/>
              </w:rPr>
              <w:t>4.2.2</w:t>
            </w:r>
            <w:r w:rsidR="007E1E23">
              <w:rPr>
                <w:rFonts w:eastAsiaTheme="minorEastAsia"/>
              </w:rPr>
              <w:tab/>
            </w:r>
            <w:r w:rsidR="007E1E23" w:rsidRPr="00951F57">
              <w:rPr>
                <w:rStyle w:val="Hyperlink"/>
              </w:rPr>
              <w:t>Validating and Rating</w:t>
            </w:r>
            <w:r w:rsidR="007E1E23">
              <w:rPr>
                <w:webHidden/>
              </w:rPr>
              <w:tab/>
            </w:r>
            <w:r w:rsidR="007E1E23">
              <w:rPr>
                <w:webHidden/>
              </w:rPr>
              <w:fldChar w:fldCharType="begin"/>
            </w:r>
            <w:r w:rsidR="007E1E23">
              <w:rPr>
                <w:webHidden/>
              </w:rPr>
              <w:instrText xml:space="preserve"> PAGEREF _Toc379214607 \h </w:instrText>
            </w:r>
            <w:r w:rsidR="007E1E23">
              <w:rPr>
                <w:webHidden/>
              </w:rPr>
            </w:r>
            <w:r w:rsidR="007E1E23">
              <w:rPr>
                <w:webHidden/>
              </w:rPr>
              <w:fldChar w:fldCharType="separate"/>
            </w:r>
            <w:r w:rsidR="007D60FD">
              <w:rPr>
                <w:webHidden/>
              </w:rPr>
              <w:t>5</w:t>
            </w:r>
            <w:r w:rsidR="007E1E23">
              <w:rPr>
                <w:webHidden/>
              </w:rPr>
              <w:fldChar w:fldCharType="end"/>
            </w:r>
          </w:hyperlink>
        </w:p>
        <w:p w:rsidR="007E1E23" w:rsidRDefault="00ED1B6B">
          <w:pPr>
            <w:pStyle w:val="TOC1"/>
            <w:rPr>
              <w:rFonts w:eastAsiaTheme="minorEastAsia"/>
              <w:b w:val="0"/>
              <w:sz w:val="22"/>
            </w:rPr>
          </w:pPr>
          <w:hyperlink w:anchor="_Toc379214608" w:history="1">
            <w:r w:rsidR="007E1E23" w:rsidRPr="00951F57">
              <w:rPr>
                <w:rStyle w:val="Hyperlink"/>
                <w:rFonts w:ascii="Times New Roman" w:hAnsi="Times New Roman" w:cs="Times New Roman"/>
                <w14:scene3d>
                  <w14:camera w14:prst="orthographicFront"/>
                  <w14:lightRig w14:rig="threePt" w14:dir="t">
                    <w14:rot w14:lat="0" w14:lon="0" w14:rev="0"/>
                  </w14:lightRig>
                </w14:scene3d>
              </w:rPr>
              <w:t>5.</w:t>
            </w:r>
            <w:r w:rsidR="007E1E23">
              <w:rPr>
                <w:rFonts w:eastAsiaTheme="minorEastAsia"/>
                <w:b w:val="0"/>
                <w:sz w:val="22"/>
              </w:rPr>
              <w:tab/>
            </w:r>
            <w:r w:rsidR="007E1E23" w:rsidRPr="00951F57">
              <w:rPr>
                <w:rStyle w:val="Hyperlink"/>
                <w:rFonts w:ascii="Times New Roman" w:hAnsi="Times New Roman" w:cs="Times New Roman"/>
              </w:rPr>
              <w:t>Operations and Support Description</w:t>
            </w:r>
            <w:r w:rsidR="007E1E23">
              <w:rPr>
                <w:webHidden/>
              </w:rPr>
              <w:tab/>
            </w:r>
            <w:r w:rsidR="007E1E23">
              <w:rPr>
                <w:webHidden/>
              </w:rPr>
              <w:fldChar w:fldCharType="begin"/>
            </w:r>
            <w:r w:rsidR="007E1E23">
              <w:rPr>
                <w:webHidden/>
              </w:rPr>
              <w:instrText xml:space="preserve"> PAGEREF _Toc379214608 \h </w:instrText>
            </w:r>
            <w:r w:rsidR="007E1E23">
              <w:rPr>
                <w:webHidden/>
              </w:rPr>
            </w:r>
            <w:r w:rsidR="007E1E23">
              <w:rPr>
                <w:webHidden/>
              </w:rPr>
              <w:fldChar w:fldCharType="separate"/>
            </w:r>
            <w:r w:rsidR="007D60FD">
              <w:rPr>
                <w:webHidden/>
              </w:rPr>
              <w:t>6</w:t>
            </w:r>
            <w:r w:rsidR="007E1E23">
              <w:rPr>
                <w:webHidden/>
              </w:rPr>
              <w:fldChar w:fldCharType="end"/>
            </w:r>
          </w:hyperlink>
        </w:p>
        <w:p w:rsidR="007E1E23" w:rsidRDefault="00ED1B6B">
          <w:pPr>
            <w:pStyle w:val="TOC2"/>
            <w:rPr>
              <w:rFonts w:eastAsiaTheme="minorEastAsia"/>
            </w:rPr>
          </w:pPr>
          <w:hyperlink w:anchor="_Toc379214609" w:history="1">
            <w:r w:rsidR="007E1E23" w:rsidRPr="00951F57">
              <w:rPr>
                <w:rStyle w:val="Hyperlink"/>
              </w:rPr>
              <w:t>5.1</w:t>
            </w:r>
            <w:r w:rsidR="007E1E23">
              <w:rPr>
                <w:rFonts w:eastAsiaTheme="minorEastAsia"/>
              </w:rPr>
              <w:tab/>
            </w:r>
            <w:r w:rsidR="007E1E23" w:rsidRPr="00951F57">
              <w:rPr>
                <w:rStyle w:val="Hyperlink"/>
              </w:rPr>
              <w:t>Users</w:t>
            </w:r>
            <w:r w:rsidR="007E1E23">
              <w:rPr>
                <w:webHidden/>
              </w:rPr>
              <w:tab/>
            </w:r>
            <w:r w:rsidR="007E1E23">
              <w:rPr>
                <w:webHidden/>
              </w:rPr>
              <w:fldChar w:fldCharType="begin"/>
            </w:r>
            <w:r w:rsidR="007E1E23">
              <w:rPr>
                <w:webHidden/>
              </w:rPr>
              <w:instrText xml:space="preserve"> PAGEREF _Toc379214609 \h </w:instrText>
            </w:r>
            <w:r w:rsidR="007E1E23">
              <w:rPr>
                <w:webHidden/>
              </w:rPr>
            </w:r>
            <w:r w:rsidR="007E1E23">
              <w:rPr>
                <w:webHidden/>
              </w:rPr>
              <w:fldChar w:fldCharType="separate"/>
            </w:r>
            <w:r w:rsidR="007D60FD">
              <w:rPr>
                <w:webHidden/>
              </w:rPr>
              <w:t>6</w:t>
            </w:r>
            <w:r w:rsidR="007E1E23">
              <w:rPr>
                <w:webHidden/>
              </w:rPr>
              <w:fldChar w:fldCharType="end"/>
            </w:r>
          </w:hyperlink>
        </w:p>
        <w:p w:rsidR="007E1E23" w:rsidRDefault="00ED1B6B">
          <w:pPr>
            <w:pStyle w:val="TOC2"/>
            <w:rPr>
              <w:rFonts w:eastAsiaTheme="minorEastAsia"/>
            </w:rPr>
          </w:pPr>
          <w:hyperlink w:anchor="_Toc379214610" w:history="1">
            <w:r w:rsidR="007E1E23" w:rsidRPr="00951F57">
              <w:rPr>
                <w:rStyle w:val="Hyperlink"/>
              </w:rPr>
              <w:t>5.2</w:t>
            </w:r>
            <w:r w:rsidR="007E1E23">
              <w:rPr>
                <w:rFonts w:eastAsiaTheme="minorEastAsia"/>
              </w:rPr>
              <w:tab/>
            </w:r>
            <w:r w:rsidR="007E1E23" w:rsidRPr="00951F57">
              <w:rPr>
                <w:rStyle w:val="Hyperlink"/>
              </w:rPr>
              <w:t>Functional Roles and Responsibilities</w:t>
            </w:r>
            <w:r w:rsidR="007E1E23">
              <w:rPr>
                <w:webHidden/>
              </w:rPr>
              <w:tab/>
            </w:r>
            <w:r w:rsidR="007E1E23">
              <w:rPr>
                <w:webHidden/>
              </w:rPr>
              <w:fldChar w:fldCharType="begin"/>
            </w:r>
            <w:r w:rsidR="007E1E23">
              <w:rPr>
                <w:webHidden/>
              </w:rPr>
              <w:instrText xml:space="preserve"> PAGEREF _Toc379214610 \h </w:instrText>
            </w:r>
            <w:r w:rsidR="007E1E23">
              <w:rPr>
                <w:webHidden/>
              </w:rPr>
            </w:r>
            <w:r w:rsidR="007E1E23">
              <w:rPr>
                <w:webHidden/>
              </w:rPr>
              <w:fldChar w:fldCharType="separate"/>
            </w:r>
            <w:r w:rsidR="007D60FD">
              <w:rPr>
                <w:webHidden/>
              </w:rPr>
              <w:t>6</w:t>
            </w:r>
            <w:r w:rsidR="007E1E23">
              <w:rPr>
                <w:webHidden/>
              </w:rPr>
              <w:fldChar w:fldCharType="end"/>
            </w:r>
          </w:hyperlink>
        </w:p>
        <w:p w:rsidR="007E1E23" w:rsidRDefault="00ED1B6B">
          <w:pPr>
            <w:pStyle w:val="TOC2"/>
            <w:rPr>
              <w:rFonts w:eastAsiaTheme="minorEastAsia"/>
            </w:rPr>
          </w:pPr>
          <w:hyperlink w:anchor="_Toc379214611" w:history="1">
            <w:r w:rsidR="007E1E23" w:rsidRPr="00951F57">
              <w:rPr>
                <w:rStyle w:val="Hyperlink"/>
              </w:rPr>
              <w:t>5.3</w:t>
            </w:r>
            <w:r w:rsidR="007E1E23">
              <w:rPr>
                <w:rFonts w:eastAsiaTheme="minorEastAsia"/>
              </w:rPr>
              <w:tab/>
            </w:r>
            <w:r w:rsidR="007E1E23" w:rsidRPr="00951F57">
              <w:rPr>
                <w:rStyle w:val="Hyperlink"/>
              </w:rPr>
              <w:t>Selected Key System Functions</w:t>
            </w:r>
            <w:r w:rsidR="007E1E23">
              <w:rPr>
                <w:webHidden/>
              </w:rPr>
              <w:tab/>
            </w:r>
            <w:r w:rsidR="007E1E23">
              <w:rPr>
                <w:webHidden/>
              </w:rPr>
              <w:fldChar w:fldCharType="begin"/>
            </w:r>
            <w:r w:rsidR="007E1E23">
              <w:rPr>
                <w:webHidden/>
              </w:rPr>
              <w:instrText xml:space="preserve"> PAGEREF _Toc379214611 \h </w:instrText>
            </w:r>
            <w:r w:rsidR="007E1E23">
              <w:rPr>
                <w:webHidden/>
              </w:rPr>
            </w:r>
            <w:r w:rsidR="007E1E23">
              <w:rPr>
                <w:webHidden/>
              </w:rPr>
              <w:fldChar w:fldCharType="separate"/>
            </w:r>
            <w:r w:rsidR="007D60FD">
              <w:rPr>
                <w:webHidden/>
              </w:rPr>
              <w:t>7</w:t>
            </w:r>
            <w:r w:rsidR="007E1E23">
              <w:rPr>
                <w:webHidden/>
              </w:rPr>
              <w:fldChar w:fldCharType="end"/>
            </w:r>
          </w:hyperlink>
        </w:p>
        <w:p w:rsidR="007E1E23" w:rsidRDefault="00ED1B6B">
          <w:pPr>
            <w:pStyle w:val="TOC2"/>
            <w:rPr>
              <w:rFonts w:eastAsiaTheme="minorEastAsia"/>
            </w:rPr>
          </w:pPr>
          <w:hyperlink w:anchor="_Toc379214612" w:history="1">
            <w:r w:rsidR="007E1E23" w:rsidRPr="00951F57">
              <w:rPr>
                <w:rStyle w:val="Hyperlink"/>
              </w:rPr>
              <w:t>5.4</w:t>
            </w:r>
            <w:r w:rsidR="007E1E23">
              <w:rPr>
                <w:rFonts w:eastAsiaTheme="minorEastAsia"/>
              </w:rPr>
              <w:tab/>
            </w:r>
            <w:r w:rsidR="007E1E23" w:rsidRPr="00951F57">
              <w:rPr>
                <w:rStyle w:val="Hyperlink"/>
              </w:rPr>
              <w:t>Use Cases</w:t>
            </w:r>
            <w:r w:rsidR="007E1E23">
              <w:rPr>
                <w:webHidden/>
              </w:rPr>
              <w:tab/>
            </w:r>
            <w:r w:rsidR="007E1E23">
              <w:rPr>
                <w:webHidden/>
              </w:rPr>
              <w:fldChar w:fldCharType="begin"/>
            </w:r>
            <w:r w:rsidR="007E1E23">
              <w:rPr>
                <w:webHidden/>
              </w:rPr>
              <w:instrText xml:space="preserve"> PAGEREF _Toc379214612 \h </w:instrText>
            </w:r>
            <w:r w:rsidR="007E1E23">
              <w:rPr>
                <w:webHidden/>
              </w:rPr>
            </w:r>
            <w:r w:rsidR="007E1E23">
              <w:rPr>
                <w:webHidden/>
              </w:rPr>
              <w:fldChar w:fldCharType="separate"/>
            </w:r>
            <w:r w:rsidR="007D60FD">
              <w:rPr>
                <w:webHidden/>
              </w:rPr>
              <w:t>10</w:t>
            </w:r>
            <w:r w:rsidR="007E1E23">
              <w:rPr>
                <w:webHidden/>
              </w:rPr>
              <w:fldChar w:fldCharType="end"/>
            </w:r>
          </w:hyperlink>
        </w:p>
        <w:p w:rsidR="007E1E23" w:rsidRDefault="00ED1B6B">
          <w:pPr>
            <w:pStyle w:val="TOC2"/>
            <w:rPr>
              <w:rFonts w:eastAsiaTheme="minorEastAsia"/>
            </w:rPr>
          </w:pPr>
          <w:hyperlink w:anchor="_Toc379214613" w:history="1">
            <w:r w:rsidR="007E1E23" w:rsidRPr="00951F57">
              <w:rPr>
                <w:rStyle w:val="Hyperlink"/>
              </w:rPr>
              <w:t>5.5</w:t>
            </w:r>
            <w:r w:rsidR="007E1E23">
              <w:rPr>
                <w:rFonts w:eastAsiaTheme="minorEastAsia"/>
              </w:rPr>
              <w:tab/>
            </w:r>
            <w:r w:rsidR="007E1E23" w:rsidRPr="00951F57">
              <w:rPr>
                <w:rStyle w:val="Hyperlink"/>
              </w:rPr>
              <w:t>Summary of Functional Requirements (from Use Cases)</w:t>
            </w:r>
            <w:r w:rsidR="007E1E23">
              <w:rPr>
                <w:webHidden/>
              </w:rPr>
              <w:tab/>
            </w:r>
            <w:r w:rsidR="007E1E23">
              <w:rPr>
                <w:webHidden/>
              </w:rPr>
              <w:fldChar w:fldCharType="begin"/>
            </w:r>
            <w:r w:rsidR="007E1E23">
              <w:rPr>
                <w:webHidden/>
              </w:rPr>
              <w:instrText xml:space="preserve"> PAGEREF _Toc379214613 \h </w:instrText>
            </w:r>
            <w:r w:rsidR="007E1E23">
              <w:rPr>
                <w:webHidden/>
              </w:rPr>
            </w:r>
            <w:r w:rsidR="007E1E23">
              <w:rPr>
                <w:webHidden/>
              </w:rPr>
              <w:fldChar w:fldCharType="separate"/>
            </w:r>
            <w:r w:rsidR="007D60FD">
              <w:rPr>
                <w:webHidden/>
              </w:rPr>
              <w:t>12</w:t>
            </w:r>
            <w:r w:rsidR="007E1E23">
              <w:rPr>
                <w:webHidden/>
              </w:rPr>
              <w:fldChar w:fldCharType="end"/>
            </w:r>
          </w:hyperlink>
        </w:p>
        <w:p w:rsidR="007E1E23" w:rsidRDefault="00ED1B6B">
          <w:pPr>
            <w:pStyle w:val="TOC1"/>
            <w:rPr>
              <w:rFonts w:eastAsiaTheme="minorEastAsia"/>
              <w:b w:val="0"/>
              <w:sz w:val="22"/>
            </w:rPr>
          </w:pPr>
          <w:hyperlink w:anchor="_Toc379214614" w:history="1">
            <w:r w:rsidR="007E1E23" w:rsidRPr="00951F57">
              <w:rPr>
                <w:rStyle w:val="Hyperlink"/>
                <w:rFonts w:ascii="Times New Roman" w:hAnsi="Times New Roman" w:cs="Times New Roman"/>
                <w14:scene3d>
                  <w14:camera w14:prst="orthographicFront"/>
                  <w14:lightRig w14:rig="threePt" w14:dir="t">
                    <w14:rot w14:lat="0" w14:lon="0" w14:rev="0"/>
                  </w14:lightRig>
                </w14:scene3d>
              </w:rPr>
              <w:t>6.</w:t>
            </w:r>
            <w:r w:rsidR="007E1E23">
              <w:rPr>
                <w:rFonts w:eastAsiaTheme="minorEastAsia"/>
                <w:b w:val="0"/>
                <w:sz w:val="22"/>
              </w:rPr>
              <w:tab/>
            </w:r>
            <w:r w:rsidR="007E1E23" w:rsidRPr="00951F57">
              <w:rPr>
                <w:rStyle w:val="Hyperlink"/>
                <w:rFonts w:ascii="Times New Roman" w:hAnsi="Times New Roman" w:cs="Times New Roman"/>
              </w:rPr>
              <w:t>System Overview</w:t>
            </w:r>
            <w:r w:rsidR="007E1E23">
              <w:rPr>
                <w:webHidden/>
              </w:rPr>
              <w:tab/>
            </w:r>
            <w:r w:rsidR="007E1E23">
              <w:rPr>
                <w:webHidden/>
              </w:rPr>
              <w:fldChar w:fldCharType="begin"/>
            </w:r>
            <w:r w:rsidR="007E1E23">
              <w:rPr>
                <w:webHidden/>
              </w:rPr>
              <w:instrText xml:space="preserve"> PAGEREF _Toc379214614 \h </w:instrText>
            </w:r>
            <w:r w:rsidR="007E1E23">
              <w:rPr>
                <w:webHidden/>
              </w:rPr>
            </w:r>
            <w:r w:rsidR="007E1E23">
              <w:rPr>
                <w:webHidden/>
              </w:rPr>
              <w:fldChar w:fldCharType="separate"/>
            </w:r>
            <w:r w:rsidR="007D60FD">
              <w:rPr>
                <w:webHidden/>
              </w:rPr>
              <w:t>13</w:t>
            </w:r>
            <w:r w:rsidR="007E1E23">
              <w:rPr>
                <w:webHidden/>
              </w:rPr>
              <w:fldChar w:fldCharType="end"/>
            </w:r>
          </w:hyperlink>
        </w:p>
        <w:p w:rsidR="007E1E23" w:rsidRDefault="00ED1B6B">
          <w:pPr>
            <w:pStyle w:val="TOC2"/>
            <w:rPr>
              <w:rFonts w:eastAsiaTheme="minorEastAsia"/>
            </w:rPr>
          </w:pPr>
          <w:hyperlink w:anchor="_Toc379214615" w:history="1">
            <w:r w:rsidR="007E1E23" w:rsidRPr="00951F57">
              <w:rPr>
                <w:rStyle w:val="Hyperlink"/>
              </w:rPr>
              <w:t>6.1</w:t>
            </w:r>
            <w:r w:rsidR="007E1E23">
              <w:rPr>
                <w:rFonts w:eastAsiaTheme="minorEastAsia"/>
              </w:rPr>
              <w:tab/>
            </w:r>
            <w:r w:rsidR="007E1E23" w:rsidRPr="00951F57">
              <w:rPr>
                <w:rStyle w:val="Hyperlink"/>
              </w:rPr>
              <w:t>Support Environment</w:t>
            </w:r>
            <w:r w:rsidR="007E1E23">
              <w:rPr>
                <w:webHidden/>
              </w:rPr>
              <w:tab/>
            </w:r>
            <w:r w:rsidR="007E1E23">
              <w:rPr>
                <w:webHidden/>
              </w:rPr>
              <w:fldChar w:fldCharType="begin"/>
            </w:r>
            <w:r w:rsidR="007E1E23">
              <w:rPr>
                <w:webHidden/>
              </w:rPr>
              <w:instrText xml:space="preserve"> PAGEREF _Toc379214615 \h </w:instrText>
            </w:r>
            <w:r w:rsidR="007E1E23">
              <w:rPr>
                <w:webHidden/>
              </w:rPr>
            </w:r>
            <w:r w:rsidR="007E1E23">
              <w:rPr>
                <w:webHidden/>
              </w:rPr>
              <w:fldChar w:fldCharType="separate"/>
            </w:r>
            <w:r w:rsidR="007D60FD">
              <w:rPr>
                <w:webHidden/>
              </w:rPr>
              <w:t>13</w:t>
            </w:r>
            <w:r w:rsidR="007E1E23">
              <w:rPr>
                <w:webHidden/>
              </w:rPr>
              <w:fldChar w:fldCharType="end"/>
            </w:r>
          </w:hyperlink>
        </w:p>
        <w:p w:rsidR="007E1E23" w:rsidRDefault="00ED1B6B">
          <w:pPr>
            <w:pStyle w:val="TOC1"/>
            <w:rPr>
              <w:rFonts w:eastAsiaTheme="minorEastAsia"/>
              <w:b w:val="0"/>
              <w:sz w:val="22"/>
            </w:rPr>
          </w:pPr>
          <w:hyperlink w:anchor="_Toc379214616" w:history="1">
            <w:r w:rsidR="007E1E23" w:rsidRPr="00951F57">
              <w:rPr>
                <w:rStyle w:val="Hyperlink"/>
                <w:rFonts w:ascii="Times New Roman" w:hAnsi="Times New Roman" w:cs="Times New Roman"/>
                <w14:scene3d>
                  <w14:camera w14:prst="orthographicFront"/>
                  <w14:lightRig w14:rig="threePt" w14:dir="t">
                    <w14:rot w14:lat="0" w14:lon="0" w14:rev="0"/>
                  </w14:lightRig>
                </w14:scene3d>
              </w:rPr>
              <w:t>7.</w:t>
            </w:r>
            <w:r w:rsidR="007E1E23">
              <w:rPr>
                <w:rFonts w:eastAsiaTheme="minorEastAsia"/>
                <w:b w:val="0"/>
                <w:sz w:val="22"/>
              </w:rPr>
              <w:tab/>
            </w:r>
            <w:r w:rsidR="007E1E23" w:rsidRPr="00951F57">
              <w:rPr>
                <w:rStyle w:val="Hyperlink"/>
                <w:rFonts w:ascii="Times New Roman" w:hAnsi="Times New Roman" w:cs="Times New Roman"/>
              </w:rPr>
              <w:t>Appendix A</w:t>
            </w:r>
            <w:r w:rsidR="007E1E23">
              <w:rPr>
                <w:webHidden/>
              </w:rPr>
              <w:tab/>
            </w:r>
            <w:r w:rsidR="007E1E23">
              <w:rPr>
                <w:webHidden/>
              </w:rPr>
              <w:fldChar w:fldCharType="begin"/>
            </w:r>
            <w:r w:rsidR="007E1E23">
              <w:rPr>
                <w:webHidden/>
              </w:rPr>
              <w:instrText xml:space="preserve"> PAGEREF _Toc379214616 \h </w:instrText>
            </w:r>
            <w:r w:rsidR="007E1E23">
              <w:rPr>
                <w:webHidden/>
              </w:rPr>
            </w:r>
            <w:r w:rsidR="007E1E23">
              <w:rPr>
                <w:webHidden/>
              </w:rPr>
              <w:fldChar w:fldCharType="separate"/>
            </w:r>
            <w:r w:rsidR="007D60FD">
              <w:rPr>
                <w:webHidden/>
              </w:rPr>
              <w:t>14</w:t>
            </w:r>
            <w:r w:rsidR="007E1E23">
              <w:rPr>
                <w:webHidden/>
              </w:rPr>
              <w:fldChar w:fldCharType="end"/>
            </w:r>
          </w:hyperlink>
        </w:p>
        <w:p w:rsidR="007E1E23" w:rsidRDefault="00ED1B6B">
          <w:pPr>
            <w:pStyle w:val="TOC1"/>
            <w:rPr>
              <w:rFonts w:eastAsiaTheme="minorEastAsia"/>
              <w:b w:val="0"/>
              <w:sz w:val="22"/>
            </w:rPr>
          </w:pPr>
          <w:hyperlink w:anchor="_Toc379214617" w:history="1">
            <w:r w:rsidR="007E1E23" w:rsidRPr="00951F57">
              <w:rPr>
                <w:rStyle w:val="Hyperlink"/>
                <w:rFonts w:ascii="Times New Roman" w:hAnsi="Times New Roman" w:cs="Times New Roman"/>
                <w14:scene3d>
                  <w14:camera w14:prst="orthographicFront"/>
                  <w14:lightRig w14:rig="threePt" w14:dir="t">
                    <w14:rot w14:lat="0" w14:lon="0" w14:rev="0"/>
                  </w14:lightRig>
                </w14:scene3d>
              </w:rPr>
              <w:t>8.</w:t>
            </w:r>
            <w:r w:rsidR="007E1E23">
              <w:rPr>
                <w:rFonts w:eastAsiaTheme="minorEastAsia"/>
                <w:b w:val="0"/>
                <w:sz w:val="22"/>
              </w:rPr>
              <w:tab/>
            </w:r>
            <w:r w:rsidR="007E1E23" w:rsidRPr="00951F57">
              <w:rPr>
                <w:rStyle w:val="Hyperlink"/>
                <w:rFonts w:ascii="Times New Roman" w:hAnsi="Times New Roman" w:cs="Times New Roman"/>
              </w:rPr>
              <w:t>Appendix B</w:t>
            </w:r>
            <w:r w:rsidR="007E1E23">
              <w:rPr>
                <w:webHidden/>
              </w:rPr>
              <w:tab/>
            </w:r>
            <w:r w:rsidR="007E1E23">
              <w:rPr>
                <w:webHidden/>
              </w:rPr>
              <w:fldChar w:fldCharType="begin"/>
            </w:r>
            <w:r w:rsidR="007E1E23">
              <w:rPr>
                <w:webHidden/>
              </w:rPr>
              <w:instrText xml:space="preserve"> PAGEREF _Toc379214617 \h </w:instrText>
            </w:r>
            <w:r w:rsidR="007E1E23">
              <w:rPr>
                <w:webHidden/>
              </w:rPr>
            </w:r>
            <w:r w:rsidR="007E1E23">
              <w:rPr>
                <w:webHidden/>
              </w:rPr>
              <w:fldChar w:fldCharType="separate"/>
            </w:r>
            <w:r w:rsidR="007D60FD">
              <w:rPr>
                <w:webHidden/>
              </w:rPr>
              <w:t>15</w:t>
            </w:r>
            <w:r w:rsidR="007E1E23">
              <w:rPr>
                <w:webHidden/>
              </w:rPr>
              <w:fldChar w:fldCharType="end"/>
            </w:r>
          </w:hyperlink>
        </w:p>
        <w:p w:rsidR="007E1E23" w:rsidRDefault="00ED1B6B">
          <w:pPr>
            <w:pStyle w:val="TOC1"/>
            <w:rPr>
              <w:rFonts w:eastAsiaTheme="minorEastAsia"/>
              <w:b w:val="0"/>
              <w:sz w:val="22"/>
            </w:rPr>
          </w:pPr>
          <w:hyperlink w:anchor="_Toc379214618" w:history="1">
            <w:r w:rsidR="007E1E23" w:rsidRPr="00951F57">
              <w:rPr>
                <w:rStyle w:val="Hyperlink"/>
                <w:rFonts w:ascii="Times New Roman" w:hAnsi="Times New Roman" w:cs="Times New Roman"/>
                <w14:scene3d>
                  <w14:camera w14:prst="orthographicFront"/>
                  <w14:lightRig w14:rig="threePt" w14:dir="t">
                    <w14:rot w14:lat="0" w14:lon="0" w14:rev="0"/>
                  </w14:lightRig>
                </w14:scene3d>
              </w:rPr>
              <w:t>10.</w:t>
            </w:r>
            <w:r w:rsidR="007E1E23">
              <w:rPr>
                <w:rFonts w:eastAsiaTheme="minorEastAsia"/>
                <w:b w:val="0"/>
                <w:sz w:val="22"/>
              </w:rPr>
              <w:tab/>
            </w:r>
            <w:r w:rsidR="007E1E23" w:rsidRPr="00951F57">
              <w:rPr>
                <w:rStyle w:val="Hyperlink"/>
                <w:rFonts w:ascii="Times New Roman" w:hAnsi="Times New Roman" w:cs="Times New Roman"/>
              </w:rPr>
              <w:t>Appendix C Relevant Documents</w:t>
            </w:r>
            <w:r w:rsidR="007E1E23">
              <w:rPr>
                <w:webHidden/>
              </w:rPr>
              <w:tab/>
            </w:r>
            <w:r w:rsidR="007E1E23">
              <w:rPr>
                <w:webHidden/>
              </w:rPr>
              <w:fldChar w:fldCharType="begin"/>
            </w:r>
            <w:r w:rsidR="007E1E23">
              <w:rPr>
                <w:webHidden/>
              </w:rPr>
              <w:instrText xml:space="preserve"> PAGEREF _Toc379214618 \h </w:instrText>
            </w:r>
            <w:r w:rsidR="007E1E23">
              <w:rPr>
                <w:webHidden/>
              </w:rPr>
            </w:r>
            <w:r w:rsidR="007E1E23">
              <w:rPr>
                <w:webHidden/>
              </w:rPr>
              <w:fldChar w:fldCharType="separate"/>
            </w:r>
            <w:r w:rsidR="007D60FD">
              <w:rPr>
                <w:webHidden/>
              </w:rPr>
              <w:t>16</w:t>
            </w:r>
            <w:r w:rsidR="007E1E23">
              <w:rPr>
                <w:webHidden/>
              </w:rPr>
              <w:fldChar w:fldCharType="end"/>
            </w:r>
          </w:hyperlink>
        </w:p>
        <w:p w:rsidR="003C25A8" w:rsidRPr="00FB6A84" w:rsidRDefault="00095555" w:rsidP="002A4E95">
          <w:pPr>
            <w:pStyle w:val="TOC1"/>
            <w:rPr>
              <w:rFonts w:ascii="Times New Roman" w:hAnsi="Times New Roman" w:cs="Times New Roman"/>
            </w:rPr>
          </w:pPr>
          <w:r w:rsidRPr="00FB6A84">
            <w:rPr>
              <w:rFonts w:ascii="Times New Roman" w:hAnsi="Times New Roman" w:cs="Times New Roman"/>
            </w:rPr>
            <w:fldChar w:fldCharType="end"/>
          </w:r>
        </w:p>
      </w:sdtContent>
    </w:sdt>
    <w:p w:rsidR="001C5355" w:rsidRPr="00FB6A84" w:rsidRDefault="001C5355" w:rsidP="003D2EF0">
      <w:pPr>
        <w:spacing w:before="11" w:line="240" w:lineRule="auto"/>
        <w:ind w:right="-20"/>
        <w:rPr>
          <w:rFonts w:ascii="Times New Roman" w:hAnsi="Times New Roman" w:cs="Times New Roman"/>
          <w:color w:val="C00000"/>
        </w:rPr>
      </w:pPr>
      <w:r w:rsidRPr="00FB6A84">
        <w:rPr>
          <w:rFonts w:ascii="Times New Roman" w:hAnsi="Times New Roman" w:cs="Times New Roman"/>
          <w:color w:val="C00000"/>
        </w:rPr>
        <w:br w:type="page"/>
      </w:r>
    </w:p>
    <w:p w:rsidR="00A240B4" w:rsidRPr="00FB6A84" w:rsidRDefault="00A240B4" w:rsidP="00F40434">
      <w:pPr>
        <w:pStyle w:val="Heading1"/>
        <w:numPr>
          <w:ilvl w:val="0"/>
          <w:numId w:val="0"/>
        </w:numPr>
        <w:rPr>
          <w:rFonts w:ascii="Times New Roman" w:hAnsi="Times New Roman" w:cs="Times New Roman"/>
        </w:rPr>
      </w:pPr>
      <w:bookmarkStart w:id="1" w:name="_Toc379214592"/>
      <w:r w:rsidRPr="00FB6A84">
        <w:rPr>
          <w:rFonts w:ascii="Times New Roman" w:hAnsi="Times New Roman" w:cs="Times New Roman"/>
        </w:rPr>
        <w:lastRenderedPageBreak/>
        <w:t>List of Figures</w:t>
      </w:r>
      <w:bookmarkEnd w:id="1"/>
    </w:p>
    <w:p w:rsidR="00A240B4" w:rsidRPr="00FB6A84" w:rsidRDefault="00E1560F" w:rsidP="00C05717">
      <w:pPr>
        <w:tabs>
          <w:tab w:val="right" w:leader="dot" w:pos="9720"/>
        </w:tabs>
        <w:rPr>
          <w:rFonts w:ascii="Times New Roman" w:hAnsi="Times New Roman" w:cs="Times New Roman"/>
          <w:b/>
        </w:rPr>
      </w:pPr>
      <w:r w:rsidRPr="00FB6A84">
        <w:rPr>
          <w:rFonts w:ascii="Times New Roman" w:hAnsi="Times New Roman" w:cs="Times New Roman"/>
          <w:b/>
          <w:color w:val="1F497D" w:themeColor="text2"/>
          <w:sz w:val="32"/>
          <w:szCs w:val="32"/>
        </w:rPr>
        <w:fldChar w:fldCharType="begin"/>
      </w:r>
      <w:r w:rsidRPr="00FB6A84">
        <w:rPr>
          <w:rFonts w:ascii="Times New Roman" w:hAnsi="Times New Roman" w:cs="Times New Roman"/>
          <w:b/>
          <w:color w:val="1F497D" w:themeColor="text2"/>
          <w:sz w:val="32"/>
          <w:szCs w:val="32"/>
        </w:rPr>
        <w:instrText xml:space="preserve"> TOC \h \z \t "Figure Titles,1" \c "Figure" </w:instrText>
      </w:r>
      <w:r w:rsidRPr="00FB6A84">
        <w:rPr>
          <w:rFonts w:ascii="Times New Roman" w:hAnsi="Times New Roman" w:cs="Times New Roman"/>
          <w:b/>
          <w:color w:val="1F497D" w:themeColor="text2"/>
          <w:sz w:val="32"/>
          <w:szCs w:val="32"/>
        </w:rPr>
        <w:fldChar w:fldCharType="separate"/>
      </w:r>
      <w:r w:rsidR="00110C0D" w:rsidRPr="00FB6A84">
        <w:rPr>
          <w:rFonts w:ascii="Times New Roman" w:hAnsi="Times New Roman" w:cs="Times New Roman"/>
          <w:bCs/>
          <w:noProof/>
          <w:color w:val="1F497D" w:themeColor="text2"/>
          <w:sz w:val="32"/>
          <w:szCs w:val="32"/>
        </w:rPr>
        <w:t>No table of figures entries found.</w:t>
      </w:r>
      <w:r w:rsidRPr="00FB6A84">
        <w:rPr>
          <w:rFonts w:ascii="Times New Roman" w:hAnsi="Times New Roman" w:cs="Times New Roman"/>
          <w:b/>
          <w:color w:val="1F497D" w:themeColor="text2"/>
          <w:sz w:val="32"/>
          <w:szCs w:val="32"/>
        </w:rPr>
        <w:fldChar w:fldCharType="end"/>
      </w:r>
    </w:p>
    <w:p w:rsidR="00A240B4" w:rsidRPr="00FB6A84" w:rsidRDefault="00A240B4" w:rsidP="00F40434">
      <w:pPr>
        <w:pStyle w:val="Heading1"/>
        <w:numPr>
          <w:ilvl w:val="0"/>
          <w:numId w:val="0"/>
        </w:numPr>
        <w:rPr>
          <w:rFonts w:ascii="Times New Roman" w:hAnsi="Times New Roman" w:cs="Times New Roman"/>
        </w:rPr>
      </w:pPr>
      <w:bookmarkStart w:id="2" w:name="_Toc379214593"/>
      <w:r w:rsidRPr="00FB6A84">
        <w:rPr>
          <w:rFonts w:ascii="Times New Roman" w:hAnsi="Times New Roman" w:cs="Times New Roman"/>
        </w:rPr>
        <w:t>L</w:t>
      </w:r>
      <w:r w:rsidRPr="00FB6A84">
        <w:rPr>
          <w:rFonts w:ascii="Times New Roman" w:hAnsi="Times New Roman" w:cs="Times New Roman"/>
          <w:spacing w:val="2"/>
        </w:rPr>
        <w:t>i</w:t>
      </w:r>
      <w:r w:rsidRPr="00FB6A84">
        <w:rPr>
          <w:rFonts w:ascii="Times New Roman" w:hAnsi="Times New Roman" w:cs="Times New Roman"/>
          <w:spacing w:val="-1"/>
        </w:rPr>
        <w:t>s</w:t>
      </w:r>
      <w:r w:rsidRPr="00FB6A84">
        <w:rPr>
          <w:rFonts w:ascii="Times New Roman" w:hAnsi="Times New Roman" w:cs="Times New Roman"/>
        </w:rPr>
        <w:t>t of</w:t>
      </w:r>
      <w:r w:rsidRPr="00FB6A84">
        <w:rPr>
          <w:rFonts w:ascii="Times New Roman" w:hAnsi="Times New Roman" w:cs="Times New Roman"/>
          <w:spacing w:val="-4"/>
        </w:rPr>
        <w:t xml:space="preserve"> </w:t>
      </w:r>
      <w:r w:rsidRPr="00FB6A84">
        <w:rPr>
          <w:rFonts w:ascii="Times New Roman" w:hAnsi="Times New Roman" w:cs="Times New Roman"/>
          <w:spacing w:val="-29"/>
        </w:rPr>
        <w:t>T</w:t>
      </w:r>
      <w:r w:rsidRPr="00FB6A84">
        <w:rPr>
          <w:rFonts w:ascii="Times New Roman" w:hAnsi="Times New Roman" w:cs="Times New Roman"/>
          <w:spacing w:val="-1"/>
        </w:rPr>
        <w:t>a</w:t>
      </w:r>
      <w:r w:rsidRPr="00FB6A84">
        <w:rPr>
          <w:rFonts w:ascii="Times New Roman" w:hAnsi="Times New Roman" w:cs="Times New Roman"/>
        </w:rPr>
        <w:t>b</w:t>
      </w:r>
      <w:r w:rsidRPr="00FB6A84">
        <w:rPr>
          <w:rFonts w:ascii="Times New Roman" w:hAnsi="Times New Roman" w:cs="Times New Roman"/>
          <w:spacing w:val="2"/>
        </w:rPr>
        <w:t>l</w:t>
      </w:r>
      <w:r w:rsidRPr="00FB6A84">
        <w:rPr>
          <w:rFonts w:ascii="Times New Roman" w:hAnsi="Times New Roman" w:cs="Times New Roman"/>
          <w:spacing w:val="-1"/>
        </w:rPr>
        <w:t>e</w:t>
      </w:r>
      <w:r w:rsidRPr="00FB6A84">
        <w:rPr>
          <w:rFonts w:ascii="Times New Roman" w:hAnsi="Times New Roman" w:cs="Times New Roman"/>
        </w:rPr>
        <w:t>s</w:t>
      </w:r>
      <w:bookmarkEnd w:id="2"/>
    </w:p>
    <w:p w:rsidR="00A240B4" w:rsidRPr="00FB6A84" w:rsidRDefault="00095555" w:rsidP="00634C0E">
      <w:pPr>
        <w:pStyle w:val="FigureTitles"/>
        <w:rPr>
          <w:rFonts w:ascii="Times New Roman" w:hAnsi="Times New Roman" w:cs="Times New Roman"/>
        </w:rPr>
      </w:pPr>
      <w:r w:rsidRPr="00FB6A84">
        <w:rPr>
          <w:rFonts w:ascii="Times New Roman" w:hAnsi="Times New Roman" w:cs="Times New Roman"/>
          <w:b w:val="0"/>
          <w:sz w:val="22"/>
          <w:szCs w:val="22"/>
        </w:rPr>
        <w:fldChar w:fldCharType="begin"/>
      </w:r>
      <w:r w:rsidR="00A240B4" w:rsidRPr="00FB6A84">
        <w:rPr>
          <w:rFonts w:ascii="Times New Roman" w:hAnsi="Times New Roman" w:cs="Times New Roman"/>
        </w:rPr>
        <w:instrText xml:space="preserve"> TOC \h \z \t "Table Titles" \c </w:instrText>
      </w:r>
      <w:r w:rsidRPr="00FB6A84">
        <w:rPr>
          <w:rFonts w:ascii="Times New Roman" w:hAnsi="Times New Roman" w:cs="Times New Roman"/>
          <w:b w:val="0"/>
          <w:sz w:val="22"/>
          <w:szCs w:val="22"/>
        </w:rPr>
        <w:fldChar w:fldCharType="separate"/>
      </w:r>
      <w:r w:rsidR="00110C0D" w:rsidRPr="00FB6A84">
        <w:rPr>
          <w:rFonts w:ascii="Times New Roman" w:hAnsi="Times New Roman" w:cs="Times New Roman"/>
          <w:bCs/>
          <w:noProof/>
          <w:sz w:val="22"/>
          <w:szCs w:val="22"/>
        </w:rPr>
        <w:t>No table of figures entries found.</w:t>
      </w:r>
      <w:r w:rsidRPr="00FB6A84">
        <w:rPr>
          <w:rFonts w:ascii="Times New Roman" w:hAnsi="Times New Roman" w:cs="Times New Roman"/>
        </w:rPr>
        <w:fldChar w:fldCharType="end"/>
      </w:r>
    </w:p>
    <w:p w:rsidR="00F6710D" w:rsidRPr="00FB6A84" w:rsidRDefault="00F6710D" w:rsidP="00634C0E">
      <w:pPr>
        <w:pStyle w:val="FigureTitles"/>
        <w:rPr>
          <w:rFonts w:ascii="Times New Roman" w:hAnsi="Times New Roman" w:cs="Times New Roman"/>
        </w:rPr>
      </w:pPr>
    </w:p>
    <w:p w:rsidR="00F6710D" w:rsidRPr="00FB6A84" w:rsidRDefault="00F6710D" w:rsidP="003A20F3">
      <w:pPr>
        <w:rPr>
          <w:rFonts w:ascii="Times New Roman" w:hAnsi="Times New Roman" w:cs="Times New Roman"/>
        </w:rPr>
      </w:pPr>
      <w:r w:rsidRPr="00FB6A84">
        <w:rPr>
          <w:rFonts w:ascii="Times New Roman" w:hAnsi="Times New Roman" w:cs="Times New Roman"/>
        </w:rPr>
        <w:br w:type="page"/>
      </w:r>
    </w:p>
    <w:p w:rsidR="0027479A" w:rsidRPr="00FB6A84" w:rsidRDefault="0027479A" w:rsidP="00F40434">
      <w:pPr>
        <w:pStyle w:val="Heading1"/>
        <w:numPr>
          <w:ilvl w:val="0"/>
          <w:numId w:val="0"/>
        </w:numPr>
        <w:rPr>
          <w:rFonts w:ascii="Times New Roman" w:hAnsi="Times New Roman" w:cs="Times New Roman"/>
        </w:rPr>
      </w:pPr>
      <w:bookmarkStart w:id="3" w:name="_Toc379214594"/>
      <w:r w:rsidRPr="00FB6A84">
        <w:rPr>
          <w:rFonts w:ascii="Times New Roman" w:hAnsi="Times New Roman" w:cs="Times New Roman"/>
        </w:rPr>
        <w:lastRenderedPageBreak/>
        <w:t>L</w:t>
      </w:r>
      <w:r w:rsidRPr="00FB6A84">
        <w:rPr>
          <w:rFonts w:ascii="Times New Roman" w:hAnsi="Times New Roman" w:cs="Times New Roman"/>
          <w:spacing w:val="2"/>
        </w:rPr>
        <w:t>i</w:t>
      </w:r>
      <w:r w:rsidRPr="00FB6A84">
        <w:rPr>
          <w:rFonts w:ascii="Times New Roman" w:hAnsi="Times New Roman" w:cs="Times New Roman"/>
          <w:spacing w:val="-1"/>
        </w:rPr>
        <w:t>s</w:t>
      </w:r>
      <w:r w:rsidRPr="00FB6A84">
        <w:rPr>
          <w:rFonts w:ascii="Times New Roman" w:hAnsi="Times New Roman" w:cs="Times New Roman"/>
        </w:rPr>
        <w:t>t of</w:t>
      </w:r>
      <w:r w:rsidRPr="00FB6A84">
        <w:rPr>
          <w:rFonts w:ascii="Times New Roman" w:hAnsi="Times New Roman" w:cs="Times New Roman"/>
          <w:spacing w:val="-4"/>
        </w:rPr>
        <w:t xml:space="preserve"> </w:t>
      </w:r>
      <w:r w:rsidRPr="00FB6A84">
        <w:rPr>
          <w:rFonts w:ascii="Times New Roman" w:hAnsi="Times New Roman" w:cs="Times New Roman"/>
        </w:rPr>
        <w:t>Abbreviations</w:t>
      </w:r>
      <w:r w:rsidR="00D545BC" w:rsidRPr="00FB6A84">
        <w:rPr>
          <w:rFonts w:ascii="Times New Roman" w:hAnsi="Times New Roman" w:cs="Times New Roman"/>
        </w:rPr>
        <w:t xml:space="preserve"> and Acronyms</w:t>
      </w:r>
      <w:bookmarkEnd w:id="3"/>
    </w:p>
    <w:p w:rsidR="00383D22" w:rsidRPr="00FB6A84" w:rsidRDefault="00383D22" w:rsidP="003A20F3">
      <w:pPr>
        <w:rPr>
          <w:rFonts w:ascii="Times New Roman" w:hAnsi="Times New Roman" w:cs="Times New Roman"/>
        </w:rPr>
      </w:pPr>
    </w:p>
    <w:tbl>
      <w:tblPr>
        <w:tblStyle w:val="TableGrid"/>
        <w:tblW w:w="0" w:type="auto"/>
        <w:tblLook w:val="04A0" w:firstRow="1" w:lastRow="0" w:firstColumn="1" w:lastColumn="0" w:noHBand="0" w:noVBand="1"/>
      </w:tblPr>
      <w:tblGrid>
        <w:gridCol w:w="1964"/>
        <w:gridCol w:w="7612"/>
      </w:tblGrid>
      <w:tr w:rsidR="006D528C" w:rsidRPr="00FB6A84" w:rsidTr="00B46B34">
        <w:trPr>
          <w:cantSplit/>
          <w:trHeight w:val="359"/>
          <w:tblHeader/>
        </w:trPr>
        <w:tc>
          <w:tcPr>
            <w:tcW w:w="1964" w:type="dxa"/>
            <w:shd w:val="clear" w:color="auto" w:fill="345C9C"/>
            <w:vAlign w:val="center"/>
          </w:tcPr>
          <w:p w:rsidR="006D528C" w:rsidRPr="00FB6A84" w:rsidRDefault="006D528C" w:rsidP="00B72AFC">
            <w:pPr>
              <w:rPr>
                <w:rFonts w:ascii="Times New Roman" w:hAnsi="Times New Roman" w:cs="Times New Roman"/>
                <w:b/>
                <w:color w:val="FFFFFF" w:themeColor="background1"/>
              </w:rPr>
            </w:pPr>
            <w:r w:rsidRPr="00FB6A84">
              <w:rPr>
                <w:rFonts w:ascii="Times New Roman" w:hAnsi="Times New Roman" w:cs="Times New Roman"/>
                <w:b/>
                <w:color w:val="FFFFFF" w:themeColor="background1"/>
              </w:rPr>
              <w:t>Abbreviation</w:t>
            </w:r>
          </w:p>
        </w:tc>
        <w:tc>
          <w:tcPr>
            <w:tcW w:w="7612" w:type="dxa"/>
            <w:shd w:val="clear" w:color="auto" w:fill="345C9C"/>
            <w:vAlign w:val="center"/>
          </w:tcPr>
          <w:p w:rsidR="006D528C" w:rsidRPr="00FB6A84" w:rsidRDefault="00383D22" w:rsidP="00B72AFC">
            <w:pPr>
              <w:rPr>
                <w:rFonts w:ascii="Times New Roman" w:hAnsi="Times New Roman" w:cs="Times New Roman"/>
                <w:b/>
                <w:color w:val="FFFFFF" w:themeColor="background1"/>
              </w:rPr>
            </w:pPr>
            <w:r w:rsidRPr="00FB6A84">
              <w:rPr>
                <w:rFonts w:ascii="Times New Roman" w:hAnsi="Times New Roman" w:cs="Times New Roman"/>
                <w:b/>
                <w:color w:val="FFFFFF" w:themeColor="background1"/>
              </w:rPr>
              <w:t>Term</w:t>
            </w:r>
          </w:p>
        </w:tc>
      </w:tr>
      <w:tr w:rsidR="00B46B34" w:rsidRPr="00FB6A84" w:rsidTr="00B46B34">
        <w:tc>
          <w:tcPr>
            <w:tcW w:w="1964" w:type="dxa"/>
          </w:tcPr>
          <w:p w:rsidR="00B46B34" w:rsidRPr="00FB6A84" w:rsidRDefault="00B46B34" w:rsidP="00313234">
            <w:pPr>
              <w:rPr>
                <w:rFonts w:ascii="Times New Roman" w:hAnsi="Times New Roman" w:cs="Times New Roman"/>
              </w:rPr>
            </w:pPr>
            <w:r w:rsidRPr="00FB6A84">
              <w:rPr>
                <w:rFonts w:ascii="Times New Roman" w:hAnsi="Times New Roman" w:cs="Times New Roman"/>
              </w:rPr>
              <w:t>AADT</w:t>
            </w:r>
          </w:p>
        </w:tc>
        <w:tc>
          <w:tcPr>
            <w:tcW w:w="7612" w:type="dxa"/>
          </w:tcPr>
          <w:p w:rsidR="00B46B34" w:rsidRPr="00FB6A84" w:rsidRDefault="00B46B34" w:rsidP="00313234">
            <w:pPr>
              <w:rPr>
                <w:rFonts w:ascii="Times New Roman" w:hAnsi="Times New Roman" w:cs="Times New Roman"/>
              </w:rPr>
            </w:pPr>
            <w:r w:rsidRPr="00FB6A84">
              <w:rPr>
                <w:rFonts w:ascii="Times New Roman" w:hAnsi="Times New Roman" w:cs="Times New Roman"/>
              </w:rPr>
              <w:t>Annual Average Daily Traffic</w:t>
            </w:r>
          </w:p>
        </w:tc>
      </w:tr>
      <w:tr w:rsidR="00B46B34" w:rsidRPr="00FB6A84" w:rsidTr="00B46B34">
        <w:tc>
          <w:tcPr>
            <w:tcW w:w="1964" w:type="dxa"/>
          </w:tcPr>
          <w:p w:rsidR="00B46B34" w:rsidRPr="00FB6A84" w:rsidRDefault="00B46B34" w:rsidP="006D528C">
            <w:pPr>
              <w:rPr>
                <w:rFonts w:ascii="Times New Roman" w:hAnsi="Times New Roman" w:cs="Times New Roman"/>
              </w:rPr>
            </w:pPr>
            <w:r w:rsidRPr="00FB6A84">
              <w:rPr>
                <w:rFonts w:ascii="Times New Roman" w:hAnsi="Times New Roman" w:cs="Times New Roman"/>
              </w:rPr>
              <w:t>AASHTO</w:t>
            </w:r>
          </w:p>
        </w:tc>
        <w:tc>
          <w:tcPr>
            <w:tcW w:w="7612" w:type="dxa"/>
          </w:tcPr>
          <w:p w:rsidR="00B46B34" w:rsidRPr="00FB6A84" w:rsidRDefault="00B46B34" w:rsidP="006D528C">
            <w:pPr>
              <w:rPr>
                <w:rFonts w:ascii="Times New Roman" w:hAnsi="Times New Roman" w:cs="Times New Roman"/>
              </w:rPr>
            </w:pPr>
            <w:r w:rsidRPr="00FB6A84">
              <w:rPr>
                <w:rFonts w:ascii="Times New Roman" w:hAnsi="Times New Roman" w:cs="Times New Roman"/>
              </w:rPr>
              <w:t>American Association of State Highway and Transportation Officials</w:t>
            </w:r>
          </w:p>
        </w:tc>
      </w:tr>
      <w:tr w:rsidR="00B46B34" w:rsidRPr="00FB6A84" w:rsidTr="00B46B34">
        <w:tc>
          <w:tcPr>
            <w:tcW w:w="1964" w:type="dxa"/>
          </w:tcPr>
          <w:p w:rsidR="00B46B34" w:rsidRPr="00FB6A84" w:rsidRDefault="00B46B34" w:rsidP="00313234">
            <w:pPr>
              <w:rPr>
                <w:rFonts w:ascii="Times New Roman" w:hAnsi="Times New Roman" w:cs="Times New Roman"/>
              </w:rPr>
            </w:pPr>
            <w:r w:rsidRPr="00FB6A84">
              <w:rPr>
                <w:rFonts w:ascii="Times New Roman" w:hAnsi="Times New Roman" w:cs="Times New Roman"/>
              </w:rPr>
              <w:t>CMF</w:t>
            </w:r>
          </w:p>
        </w:tc>
        <w:tc>
          <w:tcPr>
            <w:tcW w:w="7612" w:type="dxa"/>
          </w:tcPr>
          <w:p w:rsidR="00B46B34" w:rsidRPr="00FB6A84" w:rsidRDefault="00B46B34" w:rsidP="00313234">
            <w:pPr>
              <w:rPr>
                <w:rFonts w:ascii="Times New Roman" w:hAnsi="Times New Roman" w:cs="Times New Roman"/>
              </w:rPr>
            </w:pPr>
            <w:r w:rsidRPr="00FB6A84">
              <w:rPr>
                <w:rFonts w:ascii="Times New Roman" w:hAnsi="Times New Roman" w:cs="Times New Roman"/>
              </w:rPr>
              <w:t>Crash Modification Factor</w:t>
            </w:r>
          </w:p>
        </w:tc>
      </w:tr>
      <w:tr w:rsidR="00B46B34" w:rsidRPr="00FB6A84" w:rsidTr="00B46B34">
        <w:tc>
          <w:tcPr>
            <w:tcW w:w="1964" w:type="dxa"/>
          </w:tcPr>
          <w:p w:rsidR="00B46B34" w:rsidRPr="00FB6A84" w:rsidRDefault="00B46B34" w:rsidP="006D528C">
            <w:pPr>
              <w:rPr>
                <w:rFonts w:ascii="Times New Roman" w:hAnsi="Times New Roman" w:cs="Times New Roman"/>
              </w:rPr>
            </w:pPr>
            <w:r w:rsidRPr="00FB6A84">
              <w:rPr>
                <w:rFonts w:ascii="Times New Roman" w:hAnsi="Times New Roman" w:cs="Times New Roman"/>
              </w:rPr>
              <w:t>ConOps</w:t>
            </w:r>
          </w:p>
        </w:tc>
        <w:tc>
          <w:tcPr>
            <w:tcW w:w="7612" w:type="dxa"/>
          </w:tcPr>
          <w:p w:rsidR="00B46B34" w:rsidRPr="00FB6A84" w:rsidRDefault="00B46B34" w:rsidP="006D528C">
            <w:pPr>
              <w:rPr>
                <w:rFonts w:ascii="Times New Roman" w:hAnsi="Times New Roman" w:cs="Times New Roman"/>
              </w:rPr>
            </w:pPr>
            <w:r w:rsidRPr="00FB6A84">
              <w:rPr>
                <w:rFonts w:ascii="Times New Roman" w:hAnsi="Times New Roman" w:cs="Times New Roman"/>
              </w:rPr>
              <w:t>Concept of Operations</w:t>
            </w:r>
          </w:p>
        </w:tc>
      </w:tr>
      <w:tr w:rsidR="00B46B34" w:rsidRPr="00FB6A84" w:rsidTr="00B46B34">
        <w:tc>
          <w:tcPr>
            <w:tcW w:w="1964" w:type="dxa"/>
          </w:tcPr>
          <w:p w:rsidR="00B46B34" w:rsidRPr="00FB6A84" w:rsidRDefault="00B46B34" w:rsidP="006D528C">
            <w:pPr>
              <w:rPr>
                <w:rFonts w:ascii="Times New Roman" w:hAnsi="Times New Roman" w:cs="Times New Roman"/>
              </w:rPr>
            </w:pPr>
            <w:r w:rsidRPr="00FB6A84">
              <w:rPr>
                <w:rFonts w:ascii="Times New Roman" w:hAnsi="Times New Roman" w:cs="Times New Roman"/>
              </w:rPr>
              <w:t>FHWA</w:t>
            </w:r>
          </w:p>
        </w:tc>
        <w:tc>
          <w:tcPr>
            <w:tcW w:w="7612" w:type="dxa"/>
          </w:tcPr>
          <w:p w:rsidR="00B46B34" w:rsidRPr="00FB6A84" w:rsidRDefault="00B46B34" w:rsidP="006D528C">
            <w:pPr>
              <w:rPr>
                <w:rFonts w:ascii="Times New Roman" w:hAnsi="Times New Roman" w:cs="Times New Roman"/>
              </w:rPr>
            </w:pPr>
            <w:r w:rsidRPr="00FB6A84">
              <w:rPr>
                <w:rFonts w:ascii="Times New Roman" w:hAnsi="Times New Roman" w:cs="Times New Roman"/>
              </w:rPr>
              <w:t>Federal Highway Administration</w:t>
            </w:r>
          </w:p>
        </w:tc>
      </w:tr>
      <w:tr w:rsidR="00B46B34" w:rsidRPr="00FB6A84" w:rsidTr="00B46B34">
        <w:tc>
          <w:tcPr>
            <w:tcW w:w="1964" w:type="dxa"/>
          </w:tcPr>
          <w:p w:rsidR="00B46B34" w:rsidRPr="00FB6A84" w:rsidRDefault="00B46B34" w:rsidP="006D528C">
            <w:pPr>
              <w:rPr>
                <w:rFonts w:ascii="Times New Roman" w:hAnsi="Times New Roman" w:cs="Times New Roman"/>
              </w:rPr>
            </w:pPr>
            <w:r w:rsidRPr="00FB6A84">
              <w:rPr>
                <w:rFonts w:ascii="Times New Roman" w:hAnsi="Times New Roman" w:cs="Times New Roman"/>
              </w:rPr>
              <w:t>HSM</w:t>
            </w:r>
          </w:p>
        </w:tc>
        <w:tc>
          <w:tcPr>
            <w:tcW w:w="7612" w:type="dxa"/>
          </w:tcPr>
          <w:p w:rsidR="00B46B34" w:rsidRPr="00FB6A84" w:rsidRDefault="00B46B34" w:rsidP="006D528C">
            <w:pPr>
              <w:rPr>
                <w:rFonts w:ascii="Times New Roman" w:hAnsi="Times New Roman" w:cs="Times New Roman"/>
              </w:rPr>
            </w:pPr>
            <w:r w:rsidRPr="00FB6A84">
              <w:rPr>
                <w:rFonts w:ascii="Times New Roman" w:hAnsi="Times New Roman" w:cs="Times New Roman"/>
              </w:rPr>
              <w:t>Highway Safety Manual</w:t>
            </w:r>
          </w:p>
        </w:tc>
      </w:tr>
      <w:tr w:rsidR="00B46B34" w:rsidRPr="00FB6A84" w:rsidTr="00B46B34">
        <w:tc>
          <w:tcPr>
            <w:tcW w:w="1964" w:type="dxa"/>
          </w:tcPr>
          <w:p w:rsidR="00B46B34" w:rsidRPr="00FB6A84" w:rsidRDefault="00B46B34" w:rsidP="006D528C">
            <w:pPr>
              <w:rPr>
                <w:rFonts w:ascii="Times New Roman" w:hAnsi="Times New Roman" w:cs="Times New Roman"/>
              </w:rPr>
            </w:pPr>
            <w:r w:rsidRPr="00FB6A84">
              <w:rPr>
                <w:rFonts w:ascii="Times New Roman" w:hAnsi="Times New Roman" w:cs="Times New Roman"/>
              </w:rPr>
              <w:t>PFS</w:t>
            </w:r>
          </w:p>
        </w:tc>
        <w:tc>
          <w:tcPr>
            <w:tcW w:w="7612" w:type="dxa"/>
          </w:tcPr>
          <w:p w:rsidR="00B46B34" w:rsidRPr="00FB6A84" w:rsidRDefault="00B46B34" w:rsidP="006D528C">
            <w:pPr>
              <w:rPr>
                <w:rFonts w:ascii="Times New Roman" w:hAnsi="Times New Roman" w:cs="Times New Roman"/>
              </w:rPr>
            </w:pPr>
            <w:r w:rsidRPr="00FB6A84">
              <w:rPr>
                <w:rFonts w:ascii="Times New Roman" w:hAnsi="Times New Roman" w:cs="Times New Roman"/>
              </w:rPr>
              <w:t>Pooled Fund Study</w:t>
            </w:r>
          </w:p>
        </w:tc>
      </w:tr>
      <w:tr w:rsidR="00B46B34" w:rsidRPr="00FB6A84" w:rsidTr="00B46B34">
        <w:tc>
          <w:tcPr>
            <w:tcW w:w="1964" w:type="dxa"/>
          </w:tcPr>
          <w:p w:rsidR="00B46B34" w:rsidRPr="00FB6A84" w:rsidRDefault="00B46B34" w:rsidP="006D528C">
            <w:pPr>
              <w:rPr>
                <w:rFonts w:ascii="Times New Roman" w:hAnsi="Times New Roman" w:cs="Times New Roman"/>
              </w:rPr>
            </w:pPr>
            <w:r w:rsidRPr="00FB6A84">
              <w:rPr>
                <w:rFonts w:ascii="Times New Roman" w:hAnsi="Times New Roman" w:cs="Times New Roman"/>
              </w:rPr>
              <w:t>SOW</w:t>
            </w:r>
          </w:p>
        </w:tc>
        <w:tc>
          <w:tcPr>
            <w:tcW w:w="7612" w:type="dxa"/>
          </w:tcPr>
          <w:p w:rsidR="00B46B34" w:rsidRPr="00FB6A84" w:rsidRDefault="00B46B34" w:rsidP="006D528C">
            <w:pPr>
              <w:rPr>
                <w:rFonts w:ascii="Times New Roman" w:hAnsi="Times New Roman" w:cs="Times New Roman"/>
              </w:rPr>
            </w:pPr>
            <w:r w:rsidRPr="00FB6A84">
              <w:rPr>
                <w:rFonts w:ascii="Times New Roman" w:hAnsi="Times New Roman" w:cs="Times New Roman"/>
              </w:rPr>
              <w:t>Statement of Work</w:t>
            </w:r>
          </w:p>
        </w:tc>
      </w:tr>
      <w:tr w:rsidR="00B46B34" w:rsidRPr="00FB6A84" w:rsidTr="00B46B34">
        <w:tc>
          <w:tcPr>
            <w:tcW w:w="1964" w:type="dxa"/>
          </w:tcPr>
          <w:p w:rsidR="00B46B34" w:rsidRPr="00FB6A84" w:rsidRDefault="00B46B34" w:rsidP="006D528C">
            <w:pPr>
              <w:rPr>
                <w:rFonts w:ascii="Times New Roman" w:hAnsi="Times New Roman" w:cs="Times New Roman"/>
              </w:rPr>
            </w:pPr>
            <w:r w:rsidRPr="00FB6A84">
              <w:rPr>
                <w:rFonts w:ascii="Times New Roman" w:hAnsi="Times New Roman" w:cs="Times New Roman"/>
              </w:rPr>
              <w:t>SPF</w:t>
            </w:r>
          </w:p>
        </w:tc>
        <w:tc>
          <w:tcPr>
            <w:tcW w:w="7612" w:type="dxa"/>
          </w:tcPr>
          <w:p w:rsidR="00B46B34" w:rsidRPr="00FB6A84" w:rsidRDefault="00B46B34" w:rsidP="006D528C">
            <w:pPr>
              <w:rPr>
                <w:rFonts w:ascii="Times New Roman" w:hAnsi="Times New Roman" w:cs="Times New Roman"/>
              </w:rPr>
            </w:pPr>
            <w:r w:rsidRPr="00FB6A84">
              <w:rPr>
                <w:rFonts w:ascii="Times New Roman" w:hAnsi="Times New Roman" w:cs="Times New Roman"/>
              </w:rPr>
              <w:t>Safety Performance Function</w:t>
            </w:r>
          </w:p>
        </w:tc>
      </w:tr>
      <w:tr w:rsidR="00B46B34" w:rsidRPr="00FB6A84" w:rsidTr="00B46B34">
        <w:tc>
          <w:tcPr>
            <w:tcW w:w="1964" w:type="dxa"/>
          </w:tcPr>
          <w:p w:rsidR="00B46B34" w:rsidRPr="00FB6A84" w:rsidRDefault="00B46B34" w:rsidP="006D528C">
            <w:pPr>
              <w:rPr>
                <w:rFonts w:ascii="Times New Roman" w:hAnsi="Times New Roman" w:cs="Times New Roman"/>
              </w:rPr>
            </w:pPr>
          </w:p>
        </w:tc>
        <w:tc>
          <w:tcPr>
            <w:tcW w:w="7612" w:type="dxa"/>
          </w:tcPr>
          <w:p w:rsidR="00B46B34" w:rsidRPr="00FB6A84" w:rsidRDefault="00B46B34" w:rsidP="006D528C">
            <w:pPr>
              <w:rPr>
                <w:rFonts w:ascii="Times New Roman" w:hAnsi="Times New Roman" w:cs="Times New Roman"/>
              </w:rPr>
            </w:pPr>
          </w:p>
        </w:tc>
      </w:tr>
      <w:tr w:rsidR="00B46B34" w:rsidRPr="00FB6A84" w:rsidTr="00B46B34">
        <w:tc>
          <w:tcPr>
            <w:tcW w:w="1964" w:type="dxa"/>
          </w:tcPr>
          <w:p w:rsidR="00B46B34" w:rsidRPr="00FB6A84" w:rsidRDefault="00B46B34" w:rsidP="006D528C">
            <w:pPr>
              <w:rPr>
                <w:rFonts w:ascii="Times New Roman" w:hAnsi="Times New Roman" w:cs="Times New Roman"/>
              </w:rPr>
            </w:pPr>
          </w:p>
        </w:tc>
        <w:tc>
          <w:tcPr>
            <w:tcW w:w="7612" w:type="dxa"/>
          </w:tcPr>
          <w:p w:rsidR="00B46B34" w:rsidRPr="00FB6A84" w:rsidRDefault="00B46B34" w:rsidP="006D528C">
            <w:pPr>
              <w:rPr>
                <w:rFonts w:ascii="Times New Roman" w:hAnsi="Times New Roman" w:cs="Times New Roman"/>
              </w:rPr>
            </w:pPr>
          </w:p>
        </w:tc>
      </w:tr>
      <w:tr w:rsidR="00B46B34" w:rsidRPr="00FB6A84" w:rsidTr="00B46B34">
        <w:tc>
          <w:tcPr>
            <w:tcW w:w="1964" w:type="dxa"/>
          </w:tcPr>
          <w:p w:rsidR="00B46B34" w:rsidRPr="00FB6A84" w:rsidRDefault="00B46B34" w:rsidP="006D528C">
            <w:pPr>
              <w:rPr>
                <w:rFonts w:ascii="Times New Roman" w:hAnsi="Times New Roman" w:cs="Times New Roman"/>
              </w:rPr>
            </w:pPr>
          </w:p>
        </w:tc>
        <w:tc>
          <w:tcPr>
            <w:tcW w:w="7612" w:type="dxa"/>
          </w:tcPr>
          <w:p w:rsidR="00B46B34" w:rsidRPr="00FB6A84" w:rsidRDefault="00B46B34" w:rsidP="006D528C">
            <w:pPr>
              <w:rPr>
                <w:rFonts w:ascii="Times New Roman" w:hAnsi="Times New Roman" w:cs="Times New Roman"/>
              </w:rPr>
            </w:pPr>
          </w:p>
        </w:tc>
      </w:tr>
      <w:tr w:rsidR="00B46B34" w:rsidRPr="00FB6A84" w:rsidTr="00B46B34">
        <w:tc>
          <w:tcPr>
            <w:tcW w:w="1964" w:type="dxa"/>
          </w:tcPr>
          <w:p w:rsidR="00B46B34" w:rsidRPr="00FB6A84" w:rsidRDefault="00B46B34" w:rsidP="006D528C">
            <w:pPr>
              <w:rPr>
                <w:rFonts w:ascii="Times New Roman" w:hAnsi="Times New Roman" w:cs="Times New Roman"/>
              </w:rPr>
            </w:pPr>
          </w:p>
        </w:tc>
        <w:tc>
          <w:tcPr>
            <w:tcW w:w="7612" w:type="dxa"/>
          </w:tcPr>
          <w:p w:rsidR="00B46B34" w:rsidRPr="00FB6A84" w:rsidRDefault="00B46B34" w:rsidP="006D528C">
            <w:pPr>
              <w:rPr>
                <w:rFonts w:ascii="Times New Roman" w:hAnsi="Times New Roman" w:cs="Times New Roman"/>
              </w:rPr>
            </w:pPr>
          </w:p>
        </w:tc>
      </w:tr>
      <w:tr w:rsidR="00B46B34" w:rsidRPr="00FB6A84" w:rsidTr="00B46B34">
        <w:tc>
          <w:tcPr>
            <w:tcW w:w="1964" w:type="dxa"/>
          </w:tcPr>
          <w:p w:rsidR="00B46B34" w:rsidRPr="00FB6A84" w:rsidRDefault="00B46B34" w:rsidP="006D528C">
            <w:pPr>
              <w:rPr>
                <w:rFonts w:ascii="Times New Roman" w:hAnsi="Times New Roman" w:cs="Times New Roman"/>
              </w:rPr>
            </w:pPr>
          </w:p>
        </w:tc>
        <w:tc>
          <w:tcPr>
            <w:tcW w:w="7612" w:type="dxa"/>
          </w:tcPr>
          <w:p w:rsidR="00B46B34" w:rsidRPr="00FB6A84" w:rsidRDefault="00B46B34" w:rsidP="006D528C">
            <w:pPr>
              <w:rPr>
                <w:rFonts w:ascii="Times New Roman" w:hAnsi="Times New Roman" w:cs="Times New Roman"/>
              </w:rPr>
            </w:pPr>
          </w:p>
        </w:tc>
      </w:tr>
      <w:tr w:rsidR="00B46B34" w:rsidRPr="00FB6A84" w:rsidTr="00B46B34">
        <w:tc>
          <w:tcPr>
            <w:tcW w:w="1964" w:type="dxa"/>
          </w:tcPr>
          <w:p w:rsidR="00B46B34" w:rsidRPr="00FB6A84" w:rsidRDefault="00B46B34" w:rsidP="006D528C">
            <w:pPr>
              <w:rPr>
                <w:rFonts w:ascii="Times New Roman" w:hAnsi="Times New Roman" w:cs="Times New Roman"/>
              </w:rPr>
            </w:pPr>
          </w:p>
        </w:tc>
        <w:tc>
          <w:tcPr>
            <w:tcW w:w="7612" w:type="dxa"/>
          </w:tcPr>
          <w:p w:rsidR="00B46B34" w:rsidRPr="00FB6A84" w:rsidRDefault="00B46B34" w:rsidP="006D528C">
            <w:pPr>
              <w:rPr>
                <w:rFonts w:ascii="Times New Roman" w:hAnsi="Times New Roman" w:cs="Times New Roman"/>
              </w:rPr>
            </w:pPr>
          </w:p>
        </w:tc>
      </w:tr>
      <w:tr w:rsidR="00B46B34" w:rsidRPr="00FB6A84" w:rsidTr="00B46B34">
        <w:tc>
          <w:tcPr>
            <w:tcW w:w="1964" w:type="dxa"/>
          </w:tcPr>
          <w:p w:rsidR="00B46B34" w:rsidRPr="00FB6A84" w:rsidRDefault="00B46B34" w:rsidP="006D528C">
            <w:pPr>
              <w:rPr>
                <w:rFonts w:ascii="Times New Roman" w:hAnsi="Times New Roman" w:cs="Times New Roman"/>
              </w:rPr>
            </w:pPr>
          </w:p>
        </w:tc>
        <w:tc>
          <w:tcPr>
            <w:tcW w:w="7612" w:type="dxa"/>
          </w:tcPr>
          <w:p w:rsidR="00B46B34" w:rsidRPr="00FB6A84" w:rsidRDefault="00B46B34" w:rsidP="006D528C">
            <w:pPr>
              <w:rPr>
                <w:rFonts w:ascii="Times New Roman" w:hAnsi="Times New Roman" w:cs="Times New Roman"/>
              </w:rPr>
            </w:pPr>
          </w:p>
        </w:tc>
      </w:tr>
    </w:tbl>
    <w:p w:rsidR="003760BC" w:rsidRPr="00FB6A84" w:rsidRDefault="003760BC" w:rsidP="003760BC">
      <w:pPr>
        <w:rPr>
          <w:rFonts w:ascii="Times New Roman" w:hAnsi="Times New Roman" w:cs="Times New Roman"/>
        </w:rPr>
      </w:pPr>
    </w:p>
    <w:p w:rsidR="00322AF7" w:rsidRPr="00FB6A84" w:rsidRDefault="00322AF7" w:rsidP="00322AF7">
      <w:pPr>
        <w:rPr>
          <w:rFonts w:ascii="Times New Roman" w:hAnsi="Times New Roman" w:cs="Times New Roman"/>
        </w:rPr>
        <w:sectPr w:rsidR="00322AF7" w:rsidRPr="00FB6A84" w:rsidSect="005C5E61">
          <w:footerReference w:type="default" r:id="rId13"/>
          <w:pgSz w:w="12240" w:h="15840"/>
          <w:pgMar w:top="1296" w:right="1440" w:bottom="1440" w:left="1440" w:header="0" w:footer="576" w:gutter="0"/>
          <w:pgNumType w:fmt="lowerRoman" w:start="1"/>
          <w:cols w:space="720"/>
          <w:docGrid w:linePitch="299"/>
        </w:sectPr>
      </w:pPr>
    </w:p>
    <w:p w:rsidR="00C37B2F" w:rsidRPr="00FB6A84" w:rsidRDefault="00C37B2F" w:rsidP="00F40434">
      <w:pPr>
        <w:pStyle w:val="Heading1"/>
        <w:numPr>
          <w:ilvl w:val="0"/>
          <w:numId w:val="0"/>
        </w:numPr>
        <w:ind w:left="432"/>
        <w:rPr>
          <w:rFonts w:ascii="Times New Roman" w:hAnsi="Times New Roman" w:cs="Times New Roman"/>
        </w:rPr>
        <w:sectPr w:rsidR="00C37B2F" w:rsidRPr="00FB6A84" w:rsidSect="00595013">
          <w:type w:val="continuous"/>
          <w:pgSz w:w="12240" w:h="15840"/>
          <w:pgMar w:top="1440" w:right="1440" w:bottom="1440" w:left="1440" w:header="0" w:footer="576" w:gutter="0"/>
          <w:pgNumType w:start="1"/>
          <w:cols w:space="720"/>
          <w:docGrid w:linePitch="299"/>
        </w:sectPr>
      </w:pPr>
    </w:p>
    <w:p w:rsidR="0083502E" w:rsidRPr="00FB6A84" w:rsidRDefault="004E5CE8" w:rsidP="00F40434">
      <w:pPr>
        <w:pStyle w:val="Heading1"/>
        <w:rPr>
          <w:rFonts w:ascii="Times New Roman" w:hAnsi="Times New Roman" w:cs="Times New Roman"/>
        </w:rPr>
      </w:pPr>
      <w:bookmarkStart w:id="4" w:name="_Toc379214595"/>
      <w:r w:rsidRPr="00FB6A84">
        <w:rPr>
          <w:rFonts w:ascii="Times New Roman" w:hAnsi="Times New Roman" w:cs="Times New Roman"/>
        </w:rPr>
        <w:lastRenderedPageBreak/>
        <w:t>Scope</w:t>
      </w:r>
      <w:bookmarkEnd w:id="4"/>
    </w:p>
    <w:p w:rsidR="004E5CE8" w:rsidRPr="00FB6A84" w:rsidRDefault="007C5EEA" w:rsidP="006D0F38">
      <w:pPr>
        <w:pStyle w:val="Heading2"/>
      </w:pPr>
      <w:bookmarkStart w:id="5" w:name="_Toc379214596"/>
      <w:r w:rsidRPr="00FB6A84">
        <w:t>Purpose of Document</w:t>
      </w:r>
      <w:bookmarkEnd w:id="5"/>
    </w:p>
    <w:p w:rsidR="006C52F9" w:rsidRPr="00FB6A84" w:rsidRDefault="006C52F9" w:rsidP="006C52F9">
      <w:pPr>
        <w:rPr>
          <w:rFonts w:ascii="Times New Roman" w:hAnsi="Times New Roman" w:cs="Times New Roman"/>
        </w:rPr>
      </w:pPr>
      <w:r w:rsidRPr="00FB6A84">
        <w:rPr>
          <w:rFonts w:ascii="Times New Roman" w:hAnsi="Times New Roman" w:cs="Times New Roman"/>
        </w:rPr>
        <w:t>The purpose of this Safety Performance Function (SPF) Clearinghouse Concept of Operations (ConOps) document is to co</w:t>
      </w:r>
      <w:r w:rsidR="00902F5C" w:rsidRPr="00FB6A84">
        <w:rPr>
          <w:rFonts w:ascii="Times New Roman" w:hAnsi="Times New Roman" w:cs="Times New Roman"/>
        </w:rPr>
        <w:t xml:space="preserve">nvey </w:t>
      </w:r>
      <w:r w:rsidRPr="00FB6A84">
        <w:rPr>
          <w:rFonts w:ascii="Times New Roman" w:hAnsi="Times New Roman" w:cs="Times New Roman"/>
        </w:rPr>
        <w:t xml:space="preserve">the </w:t>
      </w:r>
      <w:r w:rsidR="00326573" w:rsidRPr="00FB6A84">
        <w:rPr>
          <w:rFonts w:ascii="Times New Roman" w:hAnsi="Times New Roman" w:cs="Times New Roman"/>
        </w:rPr>
        <w:t>next step</w:t>
      </w:r>
      <w:r w:rsidR="00335D7B" w:rsidRPr="00FB6A84">
        <w:rPr>
          <w:rFonts w:ascii="Times New Roman" w:hAnsi="Times New Roman" w:cs="Times New Roman"/>
        </w:rPr>
        <w:t>s</w:t>
      </w:r>
      <w:r w:rsidR="00326573" w:rsidRPr="00FB6A84">
        <w:rPr>
          <w:rFonts w:ascii="Times New Roman" w:hAnsi="Times New Roman" w:cs="Times New Roman"/>
        </w:rPr>
        <w:t xml:space="preserve"> </w:t>
      </w:r>
      <w:r w:rsidR="00902F5C" w:rsidRPr="00FB6A84">
        <w:rPr>
          <w:rFonts w:ascii="Times New Roman" w:hAnsi="Times New Roman" w:cs="Times New Roman"/>
        </w:rPr>
        <w:t>as they relate to</w:t>
      </w:r>
      <w:r w:rsidR="00326573" w:rsidRPr="00FB6A84">
        <w:rPr>
          <w:rFonts w:ascii="Times New Roman" w:hAnsi="Times New Roman" w:cs="Times New Roman"/>
        </w:rPr>
        <w:t xml:space="preserve"> the Federal Highway Administration’s (FHWA)</w:t>
      </w:r>
      <w:r w:rsidR="00736A3B" w:rsidRPr="00FB6A84">
        <w:rPr>
          <w:rFonts w:ascii="Times New Roman" w:hAnsi="Times New Roman" w:cs="Times New Roman"/>
        </w:rPr>
        <w:t xml:space="preserve"> Office of Safety</w:t>
      </w:r>
      <w:r w:rsidR="0021097D" w:rsidRPr="00FB6A84">
        <w:rPr>
          <w:rFonts w:ascii="Times New Roman" w:hAnsi="Times New Roman" w:cs="Times New Roman"/>
        </w:rPr>
        <w:t xml:space="preserve">’s, along with Pooled Fund States, </w:t>
      </w:r>
      <w:r w:rsidR="00050420" w:rsidRPr="00FB6A84">
        <w:rPr>
          <w:rFonts w:ascii="Times New Roman" w:hAnsi="Times New Roman" w:cs="Times New Roman"/>
        </w:rPr>
        <w:t xml:space="preserve">expressed </w:t>
      </w:r>
      <w:r w:rsidR="00326573" w:rsidRPr="00FB6A84">
        <w:rPr>
          <w:rFonts w:ascii="Times New Roman" w:hAnsi="Times New Roman" w:cs="Times New Roman"/>
        </w:rPr>
        <w:t xml:space="preserve">interest in developing an SPF </w:t>
      </w:r>
      <w:r w:rsidR="00AA32C9" w:rsidRPr="00FB6A84">
        <w:rPr>
          <w:rFonts w:ascii="Times New Roman" w:hAnsi="Times New Roman" w:cs="Times New Roman"/>
        </w:rPr>
        <w:t>Clearinghouse</w:t>
      </w:r>
      <w:r w:rsidR="00326573" w:rsidRPr="00FB6A84">
        <w:rPr>
          <w:rFonts w:ascii="Times New Roman" w:hAnsi="Times New Roman" w:cs="Times New Roman"/>
        </w:rPr>
        <w:t>.</w:t>
      </w:r>
    </w:p>
    <w:p w:rsidR="00335D7B" w:rsidRPr="00FB6A84" w:rsidRDefault="00335D7B" w:rsidP="006C52F9">
      <w:pPr>
        <w:rPr>
          <w:rFonts w:ascii="Times New Roman" w:hAnsi="Times New Roman" w:cs="Times New Roman"/>
        </w:rPr>
      </w:pPr>
    </w:p>
    <w:p w:rsidR="00335D7B" w:rsidRPr="00FB6A84" w:rsidRDefault="0054645E" w:rsidP="006C52F9">
      <w:pPr>
        <w:rPr>
          <w:rFonts w:ascii="Times New Roman" w:hAnsi="Times New Roman" w:cs="Times New Roman"/>
        </w:rPr>
      </w:pPr>
      <w:r w:rsidRPr="00FB6A84">
        <w:rPr>
          <w:rFonts w:ascii="Times New Roman" w:hAnsi="Times New Roman" w:cs="Times New Roman"/>
        </w:rPr>
        <w:t>This document will:</w:t>
      </w:r>
    </w:p>
    <w:p w:rsidR="0054645E" w:rsidRPr="00FB6A84" w:rsidRDefault="00AD76AE" w:rsidP="0054645E">
      <w:pPr>
        <w:pStyle w:val="Bullets"/>
        <w:rPr>
          <w:rFonts w:ascii="Times New Roman" w:hAnsi="Times New Roman" w:cs="Times New Roman"/>
        </w:rPr>
      </w:pPr>
      <w:r w:rsidRPr="00FB6A84">
        <w:rPr>
          <w:rFonts w:ascii="Times New Roman" w:hAnsi="Times New Roman" w:cs="Times New Roman"/>
        </w:rPr>
        <w:t>i</w:t>
      </w:r>
      <w:r w:rsidR="0054645E" w:rsidRPr="00FB6A84">
        <w:rPr>
          <w:rFonts w:ascii="Times New Roman" w:hAnsi="Times New Roman" w:cs="Times New Roman"/>
        </w:rPr>
        <w:t>dentify the primary stakeholders</w:t>
      </w:r>
      <w:r w:rsidRPr="00FB6A84">
        <w:rPr>
          <w:rFonts w:ascii="Times New Roman" w:hAnsi="Times New Roman" w:cs="Times New Roman"/>
        </w:rPr>
        <w:t>;</w:t>
      </w:r>
    </w:p>
    <w:p w:rsidR="0054645E" w:rsidRPr="00FB6A84" w:rsidRDefault="00AD76AE" w:rsidP="0054645E">
      <w:pPr>
        <w:pStyle w:val="Bullets"/>
        <w:rPr>
          <w:rFonts w:ascii="Times New Roman" w:hAnsi="Times New Roman" w:cs="Times New Roman"/>
        </w:rPr>
      </w:pPr>
      <w:r w:rsidRPr="00FB6A84">
        <w:rPr>
          <w:rFonts w:ascii="Times New Roman" w:hAnsi="Times New Roman" w:cs="Times New Roman"/>
        </w:rPr>
        <w:t>provide a description and rationale of the expected operations of the system;</w:t>
      </w:r>
    </w:p>
    <w:p w:rsidR="00AD76AE" w:rsidRPr="00FB6A84" w:rsidRDefault="001E7601" w:rsidP="0054645E">
      <w:pPr>
        <w:pStyle w:val="Bullets"/>
        <w:rPr>
          <w:rFonts w:ascii="Times New Roman" w:hAnsi="Times New Roman" w:cs="Times New Roman"/>
        </w:rPr>
      </w:pPr>
      <w:r w:rsidRPr="00FB6A84">
        <w:rPr>
          <w:rFonts w:ascii="Times New Roman" w:hAnsi="Times New Roman" w:cs="Times New Roman"/>
        </w:rPr>
        <w:t xml:space="preserve">describe </w:t>
      </w:r>
      <w:r w:rsidR="00110C0D" w:rsidRPr="00FB6A84">
        <w:rPr>
          <w:rFonts w:ascii="Times New Roman" w:hAnsi="Times New Roman" w:cs="Times New Roman"/>
        </w:rPr>
        <w:t xml:space="preserve">high-level functional </w:t>
      </w:r>
      <w:r w:rsidRPr="00FB6A84">
        <w:rPr>
          <w:rFonts w:ascii="Times New Roman" w:hAnsi="Times New Roman" w:cs="Times New Roman"/>
        </w:rPr>
        <w:t>requirements for the system</w:t>
      </w:r>
      <w:r w:rsidR="00902F5C" w:rsidRPr="00FB6A84">
        <w:rPr>
          <w:rFonts w:ascii="Times New Roman" w:hAnsi="Times New Roman" w:cs="Times New Roman"/>
        </w:rPr>
        <w:t>,</w:t>
      </w:r>
      <w:r w:rsidRPr="00FB6A84">
        <w:rPr>
          <w:rFonts w:ascii="Times New Roman" w:hAnsi="Times New Roman" w:cs="Times New Roman"/>
        </w:rPr>
        <w:t xml:space="preserve"> and</w:t>
      </w:r>
      <w:r w:rsidR="00902F5C" w:rsidRPr="00FB6A84">
        <w:rPr>
          <w:rFonts w:ascii="Times New Roman" w:hAnsi="Times New Roman" w:cs="Times New Roman"/>
        </w:rPr>
        <w:t>;</w:t>
      </w:r>
    </w:p>
    <w:p w:rsidR="001E7601" w:rsidRPr="00FB6A84" w:rsidRDefault="001E7601" w:rsidP="0054645E">
      <w:pPr>
        <w:pStyle w:val="Bullets"/>
        <w:rPr>
          <w:rFonts w:ascii="Times New Roman" w:hAnsi="Times New Roman" w:cs="Times New Roman"/>
        </w:rPr>
      </w:pPr>
      <w:r w:rsidRPr="00FB6A84">
        <w:rPr>
          <w:rFonts w:ascii="Times New Roman" w:hAnsi="Times New Roman" w:cs="Times New Roman"/>
        </w:rPr>
        <w:t>recognize anticipated management controls to manage the project.</w:t>
      </w:r>
    </w:p>
    <w:p w:rsidR="000115ED" w:rsidRPr="00FB6A84" w:rsidRDefault="000115ED" w:rsidP="000115ED">
      <w:pPr>
        <w:rPr>
          <w:rFonts w:ascii="Times New Roman" w:hAnsi="Times New Roman" w:cs="Times New Roman"/>
        </w:rPr>
      </w:pPr>
    </w:p>
    <w:p w:rsidR="000115ED" w:rsidRPr="00FB6A84" w:rsidRDefault="000115ED" w:rsidP="000115ED">
      <w:pPr>
        <w:rPr>
          <w:rFonts w:ascii="Times New Roman" w:hAnsi="Times New Roman" w:cs="Times New Roman"/>
        </w:rPr>
      </w:pPr>
      <w:r w:rsidRPr="00FB6A84">
        <w:rPr>
          <w:rFonts w:ascii="Times New Roman" w:hAnsi="Times New Roman" w:cs="Times New Roman"/>
        </w:rPr>
        <w:t>The intent of this document is to elicit stakeholder discussion and consensus that ensures</w:t>
      </w:r>
      <w:r w:rsidR="00BE6B2E" w:rsidRPr="00FB6A84">
        <w:rPr>
          <w:rFonts w:ascii="Times New Roman" w:hAnsi="Times New Roman" w:cs="Times New Roman"/>
        </w:rPr>
        <w:t xml:space="preserve"> support in the development of an operationally feasible SPF </w:t>
      </w:r>
      <w:r w:rsidR="00AA32C9" w:rsidRPr="00FB6A84">
        <w:rPr>
          <w:rFonts w:ascii="Times New Roman" w:hAnsi="Times New Roman" w:cs="Times New Roman"/>
        </w:rPr>
        <w:t>Clearinghouse</w:t>
      </w:r>
      <w:r w:rsidR="00BE6B2E" w:rsidRPr="00FB6A84">
        <w:rPr>
          <w:rFonts w:ascii="Times New Roman" w:hAnsi="Times New Roman" w:cs="Times New Roman"/>
        </w:rPr>
        <w:t>.</w:t>
      </w:r>
      <w:r w:rsidRPr="00FB6A84">
        <w:rPr>
          <w:rFonts w:ascii="Times New Roman" w:hAnsi="Times New Roman" w:cs="Times New Roman"/>
        </w:rPr>
        <w:t xml:space="preserve"> </w:t>
      </w:r>
    </w:p>
    <w:p w:rsidR="004E5CE8" w:rsidRPr="00FB6A84" w:rsidRDefault="007C5EEA" w:rsidP="006D0F38">
      <w:pPr>
        <w:pStyle w:val="Heading2"/>
      </w:pPr>
      <w:bookmarkStart w:id="6" w:name="_Toc379214597"/>
      <w:r w:rsidRPr="00FB6A84">
        <w:lastRenderedPageBreak/>
        <w:t>Scope of Project</w:t>
      </w:r>
      <w:bookmarkEnd w:id="6"/>
    </w:p>
    <w:p w:rsidR="00B7602C" w:rsidRDefault="00FB4E2C" w:rsidP="00B7602C">
      <w:pPr>
        <w:rPr>
          <w:rFonts w:ascii="Times New Roman" w:hAnsi="Times New Roman" w:cs="Times New Roman"/>
        </w:rPr>
      </w:pPr>
      <w:r w:rsidRPr="00FB6A84">
        <w:rPr>
          <w:rFonts w:ascii="Times New Roman" w:hAnsi="Times New Roman" w:cs="Times New Roman"/>
        </w:rPr>
        <w:t>Th</w:t>
      </w:r>
      <w:r w:rsidR="00FE7054">
        <w:rPr>
          <w:rFonts w:ascii="Times New Roman" w:hAnsi="Times New Roman" w:cs="Times New Roman"/>
        </w:rPr>
        <w:t>is</w:t>
      </w:r>
      <w:r w:rsidR="007E6124">
        <w:rPr>
          <w:rFonts w:ascii="Times New Roman" w:hAnsi="Times New Roman" w:cs="Times New Roman"/>
        </w:rPr>
        <w:t xml:space="preserve"> SPF Clearinghouse</w:t>
      </w:r>
      <w:r w:rsidR="00FE7054">
        <w:rPr>
          <w:rFonts w:ascii="Times New Roman" w:hAnsi="Times New Roman" w:cs="Times New Roman"/>
        </w:rPr>
        <w:t xml:space="preserve"> project consists of </w:t>
      </w:r>
      <w:r w:rsidRPr="00FB6A84">
        <w:rPr>
          <w:rFonts w:ascii="Times New Roman" w:hAnsi="Times New Roman" w:cs="Times New Roman"/>
        </w:rPr>
        <w:t>the development</w:t>
      </w:r>
      <w:r w:rsidR="007E6124">
        <w:rPr>
          <w:rFonts w:ascii="Times New Roman" w:hAnsi="Times New Roman" w:cs="Times New Roman"/>
        </w:rPr>
        <w:t xml:space="preserve">, testing, and implementation of web-based application </w:t>
      </w:r>
      <w:r w:rsidR="00C763C7">
        <w:rPr>
          <w:rFonts w:ascii="Times New Roman" w:hAnsi="Times New Roman" w:cs="Times New Roman"/>
        </w:rPr>
        <w:t xml:space="preserve">for the purpose of providing transportation professionals easy access to safety performance functions.  The clearinghouse will give users the ability to search for, share, and provide feedback on SPFs; will provide users the capacity to contribute SPFs for potential inclusion in the Clearinghouse; and give authorized administrators the ability to review, manage, and rate SPFs.  </w:t>
      </w:r>
      <w:r w:rsidR="00FE7054">
        <w:rPr>
          <w:rFonts w:ascii="Times New Roman" w:hAnsi="Times New Roman" w:cs="Times New Roman"/>
        </w:rPr>
        <w:t xml:space="preserve">The project also includes the development of an outreach plan for raising the awareness of the availability and purpose of the Clearinghouse, promoting its use, and encouraging the submissions of SPFs by states, universities, and other entities.  This document, the </w:t>
      </w:r>
      <w:r w:rsidR="00B7602C" w:rsidRPr="00FB6A84">
        <w:rPr>
          <w:rFonts w:ascii="Times New Roman" w:hAnsi="Times New Roman" w:cs="Times New Roman"/>
        </w:rPr>
        <w:t>SPF ConOps</w:t>
      </w:r>
      <w:r w:rsidR="00FE7054">
        <w:rPr>
          <w:rFonts w:ascii="Times New Roman" w:hAnsi="Times New Roman" w:cs="Times New Roman"/>
        </w:rPr>
        <w:t>,</w:t>
      </w:r>
      <w:r w:rsidR="00B7602C" w:rsidRPr="00FB6A84">
        <w:rPr>
          <w:rFonts w:ascii="Times New Roman" w:hAnsi="Times New Roman" w:cs="Times New Roman"/>
        </w:rPr>
        <w:t xml:space="preserve"> describes the application’s </w:t>
      </w:r>
      <w:r w:rsidR="004300DE" w:rsidRPr="00FB6A84">
        <w:rPr>
          <w:rFonts w:ascii="Times New Roman" w:hAnsi="Times New Roman" w:cs="Times New Roman"/>
        </w:rPr>
        <w:t>capabilities</w:t>
      </w:r>
      <w:r w:rsidR="00A0590A" w:rsidRPr="00FB6A84">
        <w:rPr>
          <w:rFonts w:ascii="Times New Roman" w:hAnsi="Times New Roman" w:cs="Times New Roman"/>
        </w:rPr>
        <w:t xml:space="preserve"> from the viewpoint of key Clearinghouse users.</w:t>
      </w:r>
    </w:p>
    <w:p w:rsidR="00F24F97" w:rsidRPr="00FB6A84" w:rsidRDefault="00FE7054" w:rsidP="006D0F38">
      <w:pPr>
        <w:pStyle w:val="Heading2"/>
      </w:pPr>
      <w:bookmarkStart w:id="7" w:name="_Toc379214598"/>
      <w:r>
        <w:t>Overarching Goal</w:t>
      </w:r>
      <w:r w:rsidR="00C311B1">
        <w:t xml:space="preserve"> for the System</w:t>
      </w:r>
      <w:bookmarkEnd w:id="7"/>
    </w:p>
    <w:p w:rsidR="00366A5C" w:rsidRPr="00366A5C" w:rsidRDefault="00366A5C" w:rsidP="00E12DE3">
      <w:pPr>
        <w:rPr>
          <w:rFonts w:ascii="Times New Roman" w:hAnsi="Times New Roman" w:cs="Times New Roman"/>
          <w:highlight w:val="yellow"/>
        </w:rPr>
      </w:pPr>
      <w:r w:rsidRPr="00366A5C">
        <w:rPr>
          <w:rFonts w:ascii="Times New Roman" w:hAnsi="Times New Roman" w:cs="Times New Roman"/>
        </w:rPr>
        <w:t xml:space="preserve">The </w:t>
      </w:r>
      <w:r w:rsidR="00E12DE3">
        <w:rPr>
          <w:rFonts w:ascii="Times New Roman" w:hAnsi="Times New Roman" w:cs="Times New Roman"/>
        </w:rPr>
        <w:t>overarching</w:t>
      </w:r>
      <w:r w:rsidRPr="00366A5C">
        <w:rPr>
          <w:rFonts w:ascii="Times New Roman" w:hAnsi="Times New Roman" w:cs="Times New Roman"/>
        </w:rPr>
        <w:t xml:space="preserve"> goal of the </w:t>
      </w:r>
      <w:r w:rsidR="00FE7054">
        <w:rPr>
          <w:rFonts w:ascii="Times New Roman" w:hAnsi="Times New Roman" w:cs="Times New Roman"/>
        </w:rPr>
        <w:t xml:space="preserve">Clearinghouse is to </w:t>
      </w:r>
      <w:r w:rsidR="00E12DE3">
        <w:rPr>
          <w:rFonts w:ascii="Times New Roman" w:hAnsi="Times New Roman" w:cs="Times New Roman"/>
        </w:rPr>
        <w:t xml:space="preserve">improve roadway safety by </w:t>
      </w:r>
      <w:r w:rsidR="00FE7054">
        <w:rPr>
          <w:rFonts w:ascii="Times New Roman" w:hAnsi="Times New Roman" w:cs="Times New Roman"/>
        </w:rPr>
        <w:t>increas</w:t>
      </w:r>
      <w:r w:rsidR="00E12DE3">
        <w:rPr>
          <w:rFonts w:ascii="Times New Roman" w:hAnsi="Times New Roman" w:cs="Times New Roman"/>
        </w:rPr>
        <w:t>ing</w:t>
      </w:r>
      <w:r w:rsidR="00FE7054">
        <w:rPr>
          <w:rFonts w:ascii="Times New Roman" w:hAnsi="Times New Roman" w:cs="Times New Roman"/>
        </w:rPr>
        <w:t xml:space="preserve"> the number of agencies that use SPFs </w:t>
      </w:r>
      <w:r w:rsidR="00E12DE3">
        <w:rPr>
          <w:rFonts w:ascii="Times New Roman" w:hAnsi="Times New Roman" w:cs="Times New Roman"/>
        </w:rPr>
        <w:t xml:space="preserve">to identify high-priority locations for potential safety improvement.  Additional goals include providing a platform upon which knowledge transfer about the development of SPFs can take place and serving as a portal for obtaining SPF resources, including links to training.  A final goal is to include communication </w:t>
      </w:r>
      <w:r w:rsidR="00AC5E97">
        <w:rPr>
          <w:rFonts w:ascii="Times New Roman" w:hAnsi="Times New Roman" w:cs="Times New Roman"/>
        </w:rPr>
        <w:t xml:space="preserve">and social media tools in the </w:t>
      </w:r>
      <w:r w:rsidR="00E12DE3">
        <w:rPr>
          <w:rFonts w:ascii="Times New Roman" w:hAnsi="Times New Roman" w:cs="Times New Roman"/>
        </w:rPr>
        <w:t>Clearinghouse that can be used to strategically engage with submitters and users</w:t>
      </w:r>
      <w:r w:rsidR="00AC5E97">
        <w:rPr>
          <w:rFonts w:ascii="Times New Roman" w:hAnsi="Times New Roman" w:cs="Times New Roman"/>
        </w:rPr>
        <w:t>.</w:t>
      </w:r>
      <w:r w:rsidR="00E12DE3">
        <w:rPr>
          <w:rFonts w:ascii="Times New Roman" w:hAnsi="Times New Roman" w:cs="Times New Roman"/>
        </w:rPr>
        <w:t xml:space="preserve"> </w:t>
      </w:r>
    </w:p>
    <w:p w:rsidR="0065474A" w:rsidRDefault="0065474A" w:rsidP="008A2601">
      <w:pPr>
        <w:rPr>
          <w:rFonts w:ascii="Times New Roman" w:hAnsi="Times New Roman" w:cs="Times New Roman"/>
        </w:rPr>
      </w:pPr>
    </w:p>
    <w:p w:rsidR="00C311B1" w:rsidRPr="00FB6A84" w:rsidRDefault="00C311B1" w:rsidP="00C311B1">
      <w:pPr>
        <w:pStyle w:val="Heading1"/>
        <w:rPr>
          <w:rFonts w:ascii="Times New Roman" w:hAnsi="Times New Roman" w:cs="Times New Roman"/>
        </w:rPr>
      </w:pPr>
      <w:bookmarkStart w:id="8" w:name="_Toc379214599"/>
      <w:r>
        <w:rPr>
          <w:rFonts w:ascii="Times New Roman" w:hAnsi="Times New Roman" w:cs="Times New Roman"/>
        </w:rPr>
        <w:t>Existing Systems and Processes</w:t>
      </w:r>
      <w:bookmarkEnd w:id="8"/>
    </w:p>
    <w:p w:rsidR="00C311B1" w:rsidRPr="00FB6A84" w:rsidRDefault="00C311B1" w:rsidP="00C311B1">
      <w:pPr>
        <w:rPr>
          <w:rFonts w:ascii="Times New Roman" w:hAnsi="Times New Roman" w:cs="Times New Roman"/>
        </w:rPr>
      </w:pPr>
      <w:r>
        <w:rPr>
          <w:rFonts w:ascii="Times New Roman" w:hAnsi="Times New Roman" w:cs="Times New Roman"/>
        </w:rPr>
        <w:t xml:space="preserve">At this time, there is no single access point to obtaining CMFs.  There is no online repository and no structured way for States to share SPFs.  </w:t>
      </w:r>
    </w:p>
    <w:p w:rsidR="00C311B1" w:rsidRPr="00FB6A84" w:rsidRDefault="00C311B1" w:rsidP="008A2601">
      <w:pPr>
        <w:rPr>
          <w:rFonts w:ascii="Times New Roman" w:hAnsi="Times New Roman" w:cs="Times New Roman"/>
        </w:rPr>
      </w:pPr>
    </w:p>
    <w:p w:rsidR="00A15204" w:rsidRPr="00FB6A84" w:rsidRDefault="00F24F97" w:rsidP="00F40434">
      <w:pPr>
        <w:pStyle w:val="Heading1"/>
        <w:rPr>
          <w:rFonts w:ascii="Times New Roman" w:hAnsi="Times New Roman" w:cs="Times New Roman"/>
        </w:rPr>
      </w:pPr>
      <w:bookmarkStart w:id="9" w:name="_Toc379214600"/>
      <w:r>
        <w:rPr>
          <w:rFonts w:ascii="Times New Roman" w:hAnsi="Times New Roman" w:cs="Times New Roman"/>
        </w:rPr>
        <w:t>Capability Need</w:t>
      </w:r>
      <w:bookmarkEnd w:id="9"/>
    </w:p>
    <w:p w:rsidR="004734D1" w:rsidRPr="00FB6A84" w:rsidRDefault="004734D1" w:rsidP="006D0F38">
      <w:pPr>
        <w:pStyle w:val="Heading2"/>
      </w:pPr>
      <w:bookmarkStart w:id="10" w:name="_Toc379214601"/>
      <w:r w:rsidRPr="00FB6A84">
        <w:t>Statement of Need</w:t>
      </w:r>
      <w:bookmarkEnd w:id="10"/>
    </w:p>
    <w:p w:rsidR="00A15204" w:rsidRPr="00FB6A84" w:rsidRDefault="00D92BD9" w:rsidP="003A20F3">
      <w:pPr>
        <w:rPr>
          <w:rFonts w:ascii="Times New Roman" w:hAnsi="Times New Roman" w:cs="Times New Roman"/>
        </w:rPr>
      </w:pPr>
      <w:r w:rsidRPr="00FB6A84">
        <w:rPr>
          <w:rFonts w:ascii="Times New Roman" w:hAnsi="Times New Roman" w:cs="Times New Roman"/>
        </w:rPr>
        <w:t xml:space="preserve">Many </w:t>
      </w:r>
      <w:r w:rsidR="00BD2AD4" w:rsidRPr="00FB6A84">
        <w:rPr>
          <w:rFonts w:ascii="Times New Roman" w:hAnsi="Times New Roman" w:cs="Times New Roman"/>
        </w:rPr>
        <w:t>S</w:t>
      </w:r>
      <w:r w:rsidR="003A5B6D" w:rsidRPr="00FB6A84">
        <w:rPr>
          <w:rFonts w:ascii="Times New Roman" w:hAnsi="Times New Roman" w:cs="Times New Roman"/>
        </w:rPr>
        <w:t xml:space="preserve">tates are finding it challenging to </w:t>
      </w:r>
      <w:r w:rsidR="00115022" w:rsidRPr="00FB6A84">
        <w:rPr>
          <w:rFonts w:ascii="Times New Roman" w:hAnsi="Times New Roman" w:cs="Times New Roman"/>
        </w:rPr>
        <w:t xml:space="preserve">develop and </w:t>
      </w:r>
      <w:r w:rsidR="003A5B6D" w:rsidRPr="00FB6A84">
        <w:rPr>
          <w:rFonts w:ascii="Times New Roman" w:hAnsi="Times New Roman" w:cs="Times New Roman"/>
        </w:rPr>
        <w:t>implement SPFs</w:t>
      </w:r>
      <w:r w:rsidR="00CB0DF5" w:rsidRPr="00FB6A84">
        <w:rPr>
          <w:rFonts w:ascii="Times New Roman" w:hAnsi="Times New Roman" w:cs="Times New Roman"/>
        </w:rPr>
        <w:t xml:space="preserve">. </w:t>
      </w:r>
      <w:r w:rsidR="00501CF9" w:rsidRPr="00FB6A84">
        <w:rPr>
          <w:rFonts w:ascii="Times New Roman" w:hAnsi="Times New Roman" w:cs="Times New Roman"/>
        </w:rPr>
        <w:t xml:space="preserve">This could be due to various </w:t>
      </w:r>
      <w:r w:rsidR="006E7733" w:rsidRPr="00FB6A84">
        <w:rPr>
          <w:rFonts w:ascii="Times New Roman" w:hAnsi="Times New Roman" w:cs="Times New Roman"/>
        </w:rPr>
        <w:t>components</w:t>
      </w:r>
      <w:r w:rsidR="00501CF9" w:rsidRPr="00FB6A84">
        <w:rPr>
          <w:rFonts w:ascii="Times New Roman" w:hAnsi="Times New Roman" w:cs="Times New Roman"/>
        </w:rPr>
        <w:t xml:space="preserve">, and the lack of accurate, reliable analytics and data may be among one such </w:t>
      </w:r>
      <w:r w:rsidR="006E7733" w:rsidRPr="00FB6A84">
        <w:rPr>
          <w:rFonts w:ascii="Times New Roman" w:hAnsi="Times New Roman" w:cs="Times New Roman"/>
        </w:rPr>
        <w:t>components</w:t>
      </w:r>
      <w:r w:rsidR="00501CF9" w:rsidRPr="00FB6A84">
        <w:rPr>
          <w:rFonts w:ascii="Times New Roman" w:hAnsi="Times New Roman" w:cs="Times New Roman"/>
        </w:rPr>
        <w:t xml:space="preserve">. </w:t>
      </w:r>
      <w:r w:rsidR="00CB0DF5" w:rsidRPr="00FB6A84">
        <w:rPr>
          <w:rFonts w:ascii="Times New Roman" w:hAnsi="Times New Roman" w:cs="Times New Roman"/>
        </w:rPr>
        <w:t>C</w:t>
      </w:r>
      <w:r w:rsidR="00C97916" w:rsidRPr="00FB6A84">
        <w:rPr>
          <w:rFonts w:ascii="Times New Roman" w:hAnsi="Times New Roman" w:cs="Times New Roman"/>
        </w:rPr>
        <w:t>urrently there are existing tools to support the implementation of SPFs, such as the Highway Safety Manual (HSM)</w:t>
      </w:r>
      <w:r w:rsidR="00CB0DF5" w:rsidRPr="00FB6A84">
        <w:rPr>
          <w:rStyle w:val="FootnoteReference"/>
          <w:rFonts w:ascii="Times New Roman" w:hAnsi="Times New Roman" w:cs="Times New Roman"/>
        </w:rPr>
        <w:footnoteReference w:id="1"/>
      </w:r>
      <w:r w:rsidR="007F7395" w:rsidRPr="00FB6A84">
        <w:rPr>
          <w:rFonts w:ascii="Times New Roman" w:hAnsi="Times New Roman" w:cs="Times New Roman"/>
        </w:rPr>
        <w:t xml:space="preserve"> and the Crash Modification Factor (CMF) </w:t>
      </w:r>
      <w:r w:rsidR="00AA32C9" w:rsidRPr="00FB6A84">
        <w:rPr>
          <w:rFonts w:ascii="Times New Roman" w:hAnsi="Times New Roman" w:cs="Times New Roman"/>
        </w:rPr>
        <w:t>Clearinghouse</w:t>
      </w:r>
      <w:r w:rsidR="00BD2AD4" w:rsidRPr="00FB6A84">
        <w:rPr>
          <w:rFonts w:ascii="Times New Roman" w:hAnsi="Times New Roman" w:cs="Times New Roman"/>
        </w:rPr>
        <w:t>.</w:t>
      </w:r>
      <w:r w:rsidR="00242082" w:rsidRPr="00FB6A84">
        <w:rPr>
          <w:rStyle w:val="FootnoteReference"/>
          <w:rFonts w:ascii="Times New Roman" w:hAnsi="Times New Roman" w:cs="Times New Roman"/>
        </w:rPr>
        <w:footnoteReference w:id="2"/>
      </w:r>
      <w:r w:rsidR="00C97916" w:rsidRPr="00FB6A84">
        <w:rPr>
          <w:rFonts w:ascii="Times New Roman" w:hAnsi="Times New Roman" w:cs="Times New Roman"/>
        </w:rPr>
        <w:t xml:space="preserve"> The intention of the</w:t>
      </w:r>
      <w:r w:rsidR="003A5B6D" w:rsidRPr="00FB6A84">
        <w:rPr>
          <w:rFonts w:ascii="Times New Roman" w:hAnsi="Times New Roman" w:cs="Times New Roman"/>
        </w:rPr>
        <w:t xml:space="preserve"> SPF </w:t>
      </w:r>
      <w:r w:rsidR="00AA32C9" w:rsidRPr="00FB6A84">
        <w:rPr>
          <w:rFonts w:ascii="Times New Roman" w:hAnsi="Times New Roman" w:cs="Times New Roman"/>
        </w:rPr>
        <w:t>Clearinghouse</w:t>
      </w:r>
      <w:r w:rsidR="003A5B6D" w:rsidRPr="00FB6A84">
        <w:rPr>
          <w:rFonts w:ascii="Times New Roman" w:hAnsi="Times New Roman" w:cs="Times New Roman"/>
        </w:rPr>
        <w:t xml:space="preserve"> is to provide</w:t>
      </w:r>
      <w:r w:rsidR="0079104D" w:rsidRPr="00FB6A84">
        <w:rPr>
          <w:rFonts w:ascii="Times New Roman" w:hAnsi="Times New Roman" w:cs="Times New Roman"/>
        </w:rPr>
        <w:t xml:space="preserve"> </w:t>
      </w:r>
      <w:r w:rsidR="007F7395" w:rsidRPr="00FB6A84">
        <w:rPr>
          <w:rFonts w:ascii="Times New Roman" w:hAnsi="Times New Roman" w:cs="Times New Roman"/>
        </w:rPr>
        <w:t xml:space="preserve">an additional level of statistical and policy support to state and local safety </w:t>
      </w:r>
      <w:r w:rsidR="007F7395" w:rsidRPr="00FB6A84">
        <w:rPr>
          <w:rFonts w:ascii="Times New Roman" w:hAnsi="Times New Roman" w:cs="Times New Roman"/>
        </w:rPr>
        <w:lastRenderedPageBreak/>
        <w:t xml:space="preserve">professionals beyond what is already available in the HSM and CMF </w:t>
      </w:r>
      <w:r w:rsidR="00AA32C9" w:rsidRPr="00FB6A84">
        <w:rPr>
          <w:rFonts w:ascii="Times New Roman" w:hAnsi="Times New Roman" w:cs="Times New Roman"/>
        </w:rPr>
        <w:t>Clearinghouse</w:t>
      </w:r>
      <w:r w:rsidR="007F7395" w:rsidRPr="00FB6A84">
        <w:rPr>
          <w:rFonts w:ascii="Times New Roman" w:hAnsi="Times New Roman" w:cs="Times New Roman"/>
        </w:rPr>
        <w:t>.</w:t>
      </w:r>
    </w:p>
    <w:p w:rsidR="00843862" w:rsidRPr="00FB6A84" w:rsidRDefault="00843862" w:rsidP="003A20F3">
      <w:pPr>
        <w:rPr>
          <w:rFonts w:ascii="Times New Roman" w:hAnsi="Times New Roman" w:cs="Times New Roman"/>
        </w:rPr>
      </w:pPr>
    </w:p>
    <w:p w:rsidR="009F4498" w:rsidRPr="00FB6A84" w:rsidRDefault="001B0CFB" w:rsidP="00DB1325">
      <w:pPr>
        <w:rPr>
          <w:rFonts w:ascii="Times New Roman" w:hAnsi="Times New Roman" w:cs="Times New Roman"/>
        </w:rPr>
      </w:pPr>
      <w:r w:rsidRPr="00FB6A84">
        <w:rPr>
          <w:rFonts w:ascii="Times New Roman" w:hAnsi="Times New Roman" w:cs="Times New Roman"/>
        </w:rPr>
        <w:t>The FHWA Office of</w:t>
      </w:r>
      <w:r w:rsidR="000426CB" w:rsidRPr="00FB6A84">
        <w:rPr>
          <w:rFonts w:ascii="Times New Roman" w:hAnsi="Times New Roman" w:cs="Times New Roman"/>
        </w:rPr>
        <w:t xml:space="preserve"> Safety has pointed to the CMF </w:t>
      </w:r>
      <w:r w:rsidR="00AA32C9" w:rsidRPr="00FB6A84">
        <w:rPr>
          <w:rFonts w:ascii="Times New Roman" w:hAnsi="Times New Roman" w:cs="Times New Roman"/>
        </w:rPr>
        <w:t>Clearinghouse</w:t>
      </w:r>
      <w:r w:rsidRPr="00FB6A84">
        <w:rPr>
          <w:rFonts w:ascii="Times New Roman" w:hAnsi="Times New Roman" w:cs="Times New Roman"/>
        </w:rPr>
        <w:t xml:space="preserve"> website as a prototype for the SPF Clearinghouse.</w:t>
      </w:r>
      <w:r w:rsidR="006E7733" w:rsidRPr="00FB6A84">
        <w:rPr>
          <w:rFonts w:ascii="Times New Roman" w:hAnsi="Times New Roman" w:cs="Times New Roman"/>
        </w:rPr>
        <w:t xml:space="preserve"> </w:t>
      </w:r>
      <w:r w:rsidR="00EE5A58" w:rsidRPr="00FB6A84">
        <w:rPr>
          <w:rFonts w:ascii="Times New Roman" w:hAnsi="Times New Roman" w:cs="Times New Roman"/>
        </w:rPr>
        <w:t xml:space="preserve">The CMF Clearinghouse, funded by FHWA and hosted and maintained by the University of North Carolina is available at: </w:t>
      </w:r>
      <w:hyperlink r:id="rId14" w:history="1">
        <w:r w:rsidR="00EE5A58" w:rsidRPr="00FB6A84">
          <w:rPr>
            <w:rStyle w:val="Hyperlink"/>
            <w:rFonts w:ascii="Times New Roman" w:hAnsi="Times New Roman" w:cs="Times New Roman"/>
          </w:rPr>
          <w:t>http://www.cmf</w:t>
        </w:r>
        <w:r w:rsidR="00AA32C9" w:rsidRPr="00FB6A84">
          <w:rPr>
            <w:rStyle w:val="Hyperlink"/>
            <w:rFonts w:ascii="Times New Roman" w:hAnsi="Times New Roman" w:cs="Times New Roman"/>
          </w:rPr>
          <w:t>Clearinghouse</w:t>
        </w:r>
        <w:r w:rsidR="00EE5A58" w:rsidRPr="00FB6A84">
          <w:rPr>
            <w:rStyle w:val="Hyperlink"/>
            <w:rFonts w:ascii="Times New Roman" w:hAnsi="Times New Roman" w:cs="Times New Roman"/>
          </w:rPr>
          <w:t>.org/</w:t>
        </w:r>
      </w:hyperlink>
      <w:r w:rsidR="00EE5A58" w:rsidRPr="00FB6A84">
        <w:rPr>
          <w:rFonts w:ascii="Times New Roman" w:hAnsi="Times New Roman" w:cs="Times New Roman"/>
        </w:rPr>
        <w:t xml:space="preserve">.  This site provides a variety of resources for safety professionals. In particular, it contains </w:t>
      </w:r>
      <w:r w:rsidR="00CB0263" w:rsidRPr="00FB6A84">
        <w:rPr>
          <w:rFonts w:ascii="Times New Roman" w:hAnsi="Times New Roman" w:cs="Times New Roman"/>
        </w:rPr>
        <w:t>a few of the following</w:t>
      </w:r>
      <w:r w:rsidR="00EE5A58" w:rsidRPr="00FB6A84">
        <w:rPr>
          <w:rFonts w:ascii="Times New Roman" w:hAnsi="Times New Roman" w:cs="Times New Roman"/>
        </w:rPr>
        <w:t xml:space="preserve"> key elements:</w:t>
      </w:r>
    </w:p>
    <w:p w:rsidR="00EE5A58" w:rsidRPr="00FB6A84" w:rsidRDefault="00EE5A58" w:rsidP="00EE5A58">
      <w:pPr>
        <w:pStyle w:val="Bullets"/>
        <w:rPr>
          <w:rFonts w:ascii="Times New Roman" w:hAnsi="Times New Roman" w:cs="Times New Roman"/>
        </w:rPr>
      </w:pPr>
      <w:r w:rsidRPr="00FB6A84">
        <w:rPr>
          <w:rFonts w:ascii="Times New Roman" w:hAnsi="Times New Roman" w:cs="Times New Roman"/>
        </w:rPr>
        <w:t>A large database of specific CMFs for a wide variety of road types, countermeasures, and setting</w:t>
      </w:r>
      <w:r w:rsidR="000426CB" w:rsidRPr="00FB6A84">
        <w:rPr>
          <w:rFonts w:ascii="Times New Roman" w:hAnsi="Times New Roman" w:cs="Times New Roman"/>
        </w:rPr>
        <w:t>s</w:t>
      </w:r>
      <w:r w:rsidRPr="00FB6A84">
        <w:rPr>
          <w:rFonts w:ascii="Times New Roman" w:hAnsi="Times New Roman" w:cs="Times New Roman"/>
        </w:rPr>
        <w:t xml:space="preserve"> (rain, wet roads, day, fog, etc.)</w:t>
      </w:r>
    </w:p>
    <w:p w:rsidR="00CB0263" w:rsidRPr="00FB6A84" w:rsidRDefault="00EE5A58" w:rsidP="00EE5A58">
      <w:pPr>
        <w:pStyle w:val="Bullets"/>
        <w:rPr>
          <w:rFonts w:ascii="Times New Roman" w:hAnsi="Times New Roman" w:cs="Times New Roman"/>
        </w:rPr>
      </w:pPr>
      <w:r w:rsidRPr="00FB6A84">
        <w:rPr>
          <w:rFonts w:ascii="Times New Roman" w:hAnsi="Times New Roman" w:cs="Times New Roman"/>
        </w:rPr>
        <w:t>Guidance on the proper use of CMFs</w:t>
      </w:r>
    </w:p>
    <w:p w:rsidR="00EE5A58" w:rsidRPr="00FB6A84" w:rsidRDefault="00CB0263" w:rsidP="00EE5A58">
      <w:pPr>
        <w:pStyle w:val="Bullets"/>
        <w:rPr>
          <w:rFonts w:ascii="Times New Roman" w:hAnsi="Times New Roman" w:cs="Times New Roman"/>
        </w:rPr>
      </w:pPr>
      <w:r w:rsidRPr="00FB6A84">
        <w:rPr>
          <w:rFonts w:ascii="Times New Roman" w:hAnsi="Times New Roman" w:cs="Times New Roman"/>
        </w:rPr>
        <w:t>R</w:t>
      </w:r>
      <w:r w:rsidR="00EE5A58" w:rsidRPr="00FB6A84">
        <w:rPr>
          <w:rFonts w:ascii="Times New Roman" w:hAnsi="Times New Roman" w:cs="Times New Roman"/>
        </w:rPr>
        <w:t xml:space="preserve">atings on the CMFs </w:t>
      </w:r>
      <w:r w:rsidRPr="00FB6A84">
        <w:rPr>
          <w:rFonts w:ascii="Times New Roman" w:hAnsi="Times New Roman" w:cs="Times New Roman"/>
        </w:rPr>
        <w:t>, included in the database, used to judge the statistical accuracy and adherence</w:t>
      </w:r>
    </w:p>
    <w:p w:rsidR="009F4498" w:rsidRPr="00FB6A84" w:rsidRDefault="009F4498" w:rsidP="00DB1325">
      <w:pPr>
        <w:rPr>
          <w:rFonts w:ascii="Times New Roman" w:hAnsi="Times New Roman" w:cs="Times New Roman"/>
        </w:rPr>
      </w:pPr>
    </w:p>
    <w:p w:rsidR="001B0CFB" w:rsidRPr="00FB6A84" w:rsidRDefault="00CB0263" w:rsidP="00DB1325">
      <w:pPr>
        <w:rPr>
          <w:rFonts w:ascii="Times New Roman" w:hAnsi="Times New Roman" w:cs="Times New Roman"/>
        </w:rPr>
      </w:pPr>
      <w:r w:rsidRPr="00FB6A84">
        <w:rPr>
          <w:rFonts w:ascii="Times New Roman" w:hAnsi="Times New Roman" w:cs="Times New Roman"/>
        </w:rPr>
        <w:t xml:space="preserve">The SPF </w:t>
      </w:r>
      <w:r w:rsidR="00AA32C9" w:rsidRPr="00FB6A84">
        <w:rPr>
          <w:rFonts w:ascii="Times New Roman" w:hAnsi="Times New Roman" w:cs="Times New Roman"/>
        </w:rPr>
        <w:t>Clearinghouse</w:t>
      </w:r>
      <w:r w:rsidRPr="00FB6A84">
        <w:rPr>
          <w:rFonts w:ascii="Times New Roman" w:hAnsi="Times New Roman" w:cs="Times New Roman"/>
        </w:rPr>
        <w:t xml:space="preserve"> will adhere to many features and characteristics </w:t>
      </w:r>
      <w:r w:rsidR="005C72BD" w:rsidRPr="00FB6A84">
        <w:rPr>
          <w:rFonts w:ascii="Times New Roman" w:hAnsi="Times New Roman" w:cs="Times New Roman"/>
        </w:rPr>
        <w:t xml:space="preserve">that are indicative to the CMF website.  </w:t>
      </w:r>
      <w:r w:rsidR="00760ACE" w:rsidRPr="00FB6A84">
        <w:rPr>
          <w:rFonts w:ascii="Times New Roman" w:hAnsi="Times New Roman" w:cs="Times New Roman"/>
        </w:rPr>
        <w:t xml:space="preserve">However, </w:t>
      </w:r>
      <w:r w:rsidR="00D0291E" w:rsidRPr="00FB6A84">
        <w:rPr>
          <w:rFonts w:ascii="Times New Roman" w:hAnsi="Times New Roman" w:cs="Times New Roman"/>
        </w:rPr>
        <w:t xml:space="preserve">there is </w:t>
      </w:r>
      <w:r w:rsidR="00760ACE" w:rsidRPr="00FB6A84">
        <w:rPr>
          <w:rFonts w:ascii="Times New Roman" w:hAnsi="Times New Roman" w:cs="Times New Roman"/>
        </w:rPr>
        <w:t xml:space="preserve">one </w:t>
      </w:r>
      <w:r w:rsidR="00D0291E" w:rsidRPr="00FB6A84">
        <w:rPr>
          <w:rFonts w:ascii="Times New Roman" w:hAnsi="Times New Roman" w:cs="Times New Roman"/>
        </w:rPr>
        <w:t xml:space="preserve">main </w:t>
      </w:r>
      <w:r w:rsidR="00760ACE" w:rsidRPr="00FB6A84">
        <w:rPr>
          <w:rFonts w:ascii="Times New Roman" w:hAnsi="Times New Roman" w:cs="Times New Roman"/>
        </w:rPr>
        <w:t>component i</w:t>
      </w:r>
      <w:r w:rsidR="00B83950" w:rsidRPr="00FB6A84">
        <w:rPr>
          <w:rFonts w:ascii="Times New Roman" w:hAnsi="Times New Roman" w:cs="Times New Roman"/>
        </w:rPr>
        <w:t>n how they differ</w:t>
      </w:r>
      <w:r w:rsidR="00D0291E" w:rsidRPr="00FB6A84">
        <w:rPr>
          <w:rFonts w:ascii="Times New Roman" w:hAnsi="Times New Roman" w:cs="Times New Roman"/>
        </w:rPr>
        <w:t>. T</w:t>
      </w:r>
      <w:r w:rsidR="005C72BD" w:rsidRPr="00FB6A84">
        <w:rPr>
          <w:rFonts w:ascii="Times New Roman" w:hAnsi="Times New Roman" w:cs="Times New Roman"/>
        </w:rPr>
        <w:t xml:space="preserve">he CMF computes the expected number of crashes after implementing a given countermeasure at a specific site, </w:t>
      </w:r>
      <w:r w:rsidR="00760ACE" w:rsidRPr="00FB6A84">
        <w:rPr>
          <w:rFonts w:ascii="Times New Roman" w:hAnsi="Times New Roman" w:cs="Times New Roman"/>
        </w:rPr>
        <w:t>whereas</w:t>
      </w:r>
      <w:r w:rsidR="005C72BD" w:rsidRPr="00FB6A84">
        <w:rPr>
          <w:rFonts w:ascii="Times New Roman" w:hAnsi="Times New Roman" w:cs="Times New Roman"/>
        </w:rPr>
        <w:t xml:space="preserve"> </w:t>
      </w:r>
      <w:r w:rsidR="001F17DA" w:rsidRPr="00FB6A84">
        <w:rPr>
          <w:rFonts w:ascii="Times New Roman" w:hAnsi="Times New Roman" w:cs="Times New Roman"/>
        </w:rPr>
        <w:t>the</w:t>
      </w:r>
      <w:r w:rsidR="005C72BD" w:rsidRPr="00FB6A84">
        <w:rPr>
          <w:rFonts w:ascii="Times New Roman" w:hAnsi="Times New Roman" w:cs="Times New Roman"/>
        </w:rPr>
        <w:t xml:space="preserve"> SPF is an equation used to predict the average number of crashes in a given year at a specific location. </w:t>
      </w:r>
      <w:r w:rsidR="00E64F52" w:rsidRPr="00FB6A84">
        <w:rPr>
          <w:rFonts w:ascii="Times New Roman" w:hAnsi="Times New Roman" w:cs="Times New Roman"/>
        </w:rPr>
        <w:t xml:space="preserve">SPFs do not </w:t>
      </w:r>
      <w:r w:rsidR="00B83950" w:rsidRPr="00FB6A84">
        <w:rPr>
          <w:rFonts w:ascii="Times New Roman" w:hAnsi="Times New Roman" w:cs="Times New Roman"/>
        </w:rPr>
        <w:t>address countermeasures, but rather calculate crashes for segments that do not currently exist.</w:t>
      </w:r>
    </w:p>
    <w:p w:rsidR="004734D1" w:rsidRPr="00FB6A84" w:rsidRDefault="003A0F0E" w:rsidP="006D0F38">
      <w:pPr>
        <w:pStyle w:val="Heading2"/>
      </w:pPr>
      <w:bookmarkStart w:id="11" w:name="_Toc379214602"/>
      <w:r w:rsidRPr="00FB6A84">
        <w:t>J</w:t>
      </w:r>
      <w:r w:rsidR="004734D1" w:rsidRPr="00FB6A84">
        <w:t>ustification</w:t>
      </w:r>
      <w:r w:rsidR="002F08B2" w:rsidRPr="00FB6A84">
        <w:t xml:space="preserve"> of Changes</w:t>
      </w:r>
      <w:bookmarkEnd w:id="11"/>
    </w:p>
    <w:p w:rsidR="00115022" w:rsidRPr="00FB6A84" w:rsidRDefault="00115022" w:rsidP="00994539">
      <w:pPr>
        <w:rPr>
          <w:rFonts w:ascii="Times New Roman" w:hAnsi="Times New Roman" w:cs="Times New Roman"/>
        </w:rPr>
      </w:pPr>
      <w:r w:rsidRPr="00FB6A84">
        <w:rPr>
          <w:rFonts w:ascii="Times New Roman" w:hAnsi="Times New Roman" w:cs="Times New Roman"/>
        </w:rPr>
        <w:t xml:space="preserve">As mentioned earlier, </w:t>
      </w:r>
      <w:r w:rsidR="0022229E" w:rsidRPr="00FB6A84">
        <w:rPr>
          <w:rFonts w:ascii="Times New Roman" w:hAnsi="Times New Roman" w:cs="Times New Roman"/>
        </w:rPr>
        <w:t>State D</w:t>
      </w:r>
      <w:r w:rsidR="00BE3673" w:rsidRPr="00FB6A84">
        <w:rPr>
          <w:rFonts w:ascii="Times New Roman" w:hAnsi="Times New Roman" w:cs="Times New Roman"/>
        </w:rPr>
        <w:t>OTS</w:t>
      </w:r>
      <w:r w:rsidR="0022229E" w:rsidRPr="00FB6A84">
        <w:rPr>
          <w:rFonts w:ascii="Times New Roman" w:hAnsi="Times New Roman" w:cs="Times New Roman"/>
        </w:rPr>
        <w:t xml:space="preserve"> are finding it challenging to </w:t>
      </w:r>
      <w:r w:rsidR="00BE3673" w:rsidRPr="00FB6A84">
        <w:rPr>
          <w:rFonts w:ascii="Times New Roman" w:hAnsi="Times New Roman" w:cs="Times New Roman"/>
        </w:rPr>
        <w:t xml:space="preserve">work with </w:t>
      </w:r>
      <w:r w:rsidR="0022229E" w:rsidRPr="00FB6A84">
        <w:rPr>
          <w:rFonts w:ascii="Times New Roman" w:hAnsi="Times New Roman" w:cs="Times New Roman"/>
        </w:rPr>
        <w:t xml:space="preserve">SPFs.  </w:t>
      </w:r>
      <w:r w:rsidR="005021DD" w:rsidRPr="00FB6A84">
        <w:rPr>
          <w:rFonts w:ascii="Times New Roman" w:hAnsi="Times New Roman" w:cs="Times New Roman"/>
        </w:rPr>
        <w:t xml:space="preserve">Given the importance of the </w:t>
      </w:r>
      <w:r w:rsidR="00BE3673" w:rsidRPr="00FB6A84">
        <w:rPr>
          <w:rFonts w:ascii="Times New Roman" w:hAnsi="Times New Roman" w:cs="Times New Roman"/>
        </w:rPr>
        <w:t>HSM</w:t>
      </w:r>
      <w:r w:rsidR="005021DD" w:rsidRPr="00FB6A84">
        <w:rPr>
          <w:rFonts w:ascii="Times New Roman" w:hAnsi="Times New Roman" w:cs="Times New Roman"/>
        </w:rPr>
        <w:t xml:space="preserve"> to FHWA</w:t>
      </w:r>
      <w:r w:rsidR="00BE3673" w:rsidRPr="00FB6A84">
        <w:rPr>
          <w:rFonts w:ascii="Times New Roman" w:hAnsi="Times New Roman" w:cs="Times New Roman"/>
        </w:rPr>
        <w:t>’s</w:t>
      </w:r>
      <w:r w:rsidR="005021DD" w:rsidRPr="00FB6A84">
        <w:rPr>
          <w:rFonts w:ascii="Times New Roman" w:hAnsi="Times New Roman" w:cs="Times New Roman"/>
        </w:rPr>
        <w:t xml:space="preserve"> </w:t>
      </w:r>
      <w:r w:rsidR="00BE3673" w:rsidRPr="00FB6A84">
        <w:rPr>
          <w:rFonts w:ascii="Times New Roman" w:hAnsi="Times New Roman" w:cs="Times New Roman"/>
        </w:rPr>
        <w:t xml:space="preserve">overall roadway safety mission, and the integral role SPFs play in the successful implementation of the HSM, it is critical that a widely-accessible tool for transferring knowledge about SPFs is made available to transportation professionals.  The </w:t>
      </w:r>
      <w:r w:rsidR="0022229E" w:rsidRPr="00FB6A84">
        <w:rPr>
          <w:rFonts w:ascii="Times New Roman" w:hAnsi="Times New Roman" w:cs="Times New Roman"/>
        </w:rPr>
        <w:t xml:space="preserve">Clearinghouse will </w:t>
      </w:r>
      <w:r w:rsidR="005021DD" w:rsidRPr="00FB6A84">
        <w:rPr>
          <w:rFonts w:ascii="Times New Roman" w:hAnsi="Times New Roman" w:cs="Times New Roman"/>
        </w:rPr>
        <w:t>offer</w:t>
      </w:r>
      <w:r w:rsidR="0022229E" w:rsidRPr="00FB6A84">
        <w:rPr>
          <w:rFonts w:ascii="Times New Roman" w:hAnsi="Times New Roman" w:cs="Times New Roman"/>
        </w:rPr>
        <w:t xml:space="preserve"> </w:t>
      </w:r>
      <w:r w:rsidR="00BE3673" w:rsidRPr="00FB6A84">
        <w:rPr>
          <w:rFonts w:ascii="Times New Roman" w:hAnsi="Times New Roman" w:cs="Times New Roman"/>
        </w:rPr>
        <w:t>professionals</w:t>
      </w:r>
      <w:r w:rsidR="0022229E" w:rsidRPr="00FB6A84">
        <w:rPr>
          <w:rFonts w:ascii="Times New Roman" w:hAnsi="Times New Roman" w:cs="Times New Roman"/>
        </w:rPr>
        <w:t xml:space="preserve"> a platform for obtaining information and resources about SPFs.  In addition to providing </w:t>
      </w:r>
      <w:r w:rsidR="005021DD" w:rsidRPr="00FB6A84">
        <w:rPr>
          <w:rFonts w:ascii="Times New Roman" w:hAnsi="Times New Roman" w:cs="Times New Roman"/>
        </w:rPr>
        <w:t xml:space="preserve">states </w:t>
      </w:r>
      <w:r w:rsidR="0022229E" w:rsidRPr="00FB6A84">
        <w:rPr>
          <w:rFonts w:ascii="Times New Roman" w:hAnsi="Times New Roman" w:cs="Times New Roman"/>
        </w:rPr>
        <w:t xml:space="preserve">a straightforward </w:t>
      </w:r>
      <w:r w:rsidR="005021DD" w:rsidRPr="00FB6A84">
        <w:rPr>
          <w:rFonts w:ascii="Times New Roman" w:hAnsi="Times New Roman" w:cs="Times New Roman"/>
        </w:rPr>
        <w:t>means</w:t>
      </w:r>
      <w:r w:rsidR="0022229E" w:rsidRPr="00FB6A84">
        <w:rPr>
          <w:rFonts w:ascii="Times New Roman" w:hAnsi="Times New Roman" w:cs="Times New Roman"/>
        </w:rPr>
        <w:t xml:space="preserve"> of identifying </w:t>
      </w:r>
      <w:r w:rsidR="005021DD" w:rsidRPr="00FB6A84">
        <w:rPr>
          <w:rFonts w:ascii="Times New Roman" w:hAnsi="Times New Roman" w:cs="Times New Roman"/>
        </w:rPr>
        <w:t xml:space="preserve">relevant </w:t>
      </w:r>
      <w:r w:rsidR="0022229E" w:rsidRPr="00FB6A84">
        <w:rPr>
          <w:rFonts w:ascii="Times New Roman" w:hAnsi="Times New Roman" w:cs="Times New Roman"/>
        </w:rPr>
        <w:t>SPFs</w:t>
      </w:r>
      <w:r w:rsidR="005021DD" w:rsidRPr="00FB6A84">
        <w:rPr>
          <w:rFonts w:ascii="Times New Roman" w:hAnsi="Times New Roman" w:cs="Times New Roman"/>
        </w:rPr>
        <w:t>,</w:t>
      </w:r>
      <w:r w:rsidR="0022229E" w:rsidRPr="00FB6A84">
        <w:rPr>
          <w:rFonts w:ascii="Times New Roman" w:hAnsi="Times New Roman" w:cs="Times New Roman"/>
        </w:rPr>
        <w:t xml:space="preserve"> the Clearinghouse will provide transportation professionals with </w:t>
      </w:r>
      <w:r w:rsidR="005021DD" w:rsidRPr="00FB6A84">
        <w:rPr>
          <w:rFonts w:ascii="Times New Roman" w:hAnsi="Times New Roman" w:cs="Times New Roman"/>
        </w:rPr>
        <w:t xml:space="preserve">information about developing SPFs, inks to noteworthy practices and technical assistance, and information about how to obtain training.  </w:t>
      </w:r>
    </w:p>
    <w:p w:rsidR="00C45166" w:rsidRPr="00FB6A84" w:rsidRDefault="00C45166">
      <w:pPr>
        <w:widowControl/>
        <w:spacing w:after="200"/>
        <w:rPr>
          <w:rFonts w:ascii="Times New Roman" w:hAnsi="Times New Roman" w:cs="Times New Roman"/>
        </w:rPr>
      </w:pPr>
    </w:p>
    <w:p w:rsidR="00C45166" w:rsidRPr="00FB6A84" w:rsidRDefault="003A069A" w:rsidP="00C45166">
      <w:pPr>
        <w:pStyle w:val="Heading1"/>
        <w:rPr>
          <w:rFonts w:ascii="Times New Roman" w:hAnsi="Times New Roman" w:cs="Times New Roman"/>
        </w:rPr>
      </w:pPr>
      <w:bookmarkStart w:id="12" w:name="_Toc379214603"/>
      <w:r>
        <w:rPr>
          <w:rFonts w:ascii="Times New Roman" w:hAnsi="Times New Roman" w:cs="Times New Roman"/>
        </w:rPr>
        <w:t>System Concept</w:t>
      </w:r>
      <w:bookmarkEnd w:id="12"/>
    </w:p>
    <w:p w:rsidR="009C54E6" w:rsidRDefault="009C54E6" w:rsidP="006D0F38">
      <w:pPr>
        <w:pStyle w:val="Heading2"/>
      </w:pPr>
      <w:bookmarkStart w:id="13" w:name="_Toc379214604"/>
      <w:r w:rsidRPr="00FB6A84">
        <w:t>Operational Concept</w:t>
      </w:r>
      <w:bookmarkEnd w:id="13"/>
    </w:p>
    <w:p w:rsidR="00182471" w:rsidRPr="00182471" w:rsidRDefault="00F268CD" w:rsidP="00182471">
      <w:pPr>
        <w:rPr>
          <w:rFonts w:ascii="Times New Roman" w:hAnsi="Times New Roman" w:cs="Times New Roman"/>
        </w:rPr>
      </w:pPr>
      <w:r>
        <w:rPr>
          <w:rFonts w:ascii="Times New Roman" w:hAnsi="Times New Roman" w:cs="Times New Roman"/>
        </w:rPr>
        <w:t xml:space="preserve">The SPF Clearinghouse </w:t>
      </w:r>
      <w:r w:rsidR="00182471" w:rsidRPr="00182471">
        <w:rPr>
          <w:rFonts w:ascii="Times New Roman" w:hAnsi="Times New Roman" w:cs="Times New Roman"/>
        </w:rPr>
        <w:t xml:space="preserve">will be a publically-accessible, web-based application that will give users the ability to search for and obtain SPFs, which they can then use to </w:t>
      </w:r>
      <w:r>
        <w:rPr>
          <w:rFonts w:ascii="Times New Roman" w:hAnsi="Times New Roman" w:cs="Times New Roman"/>
        </w:rPr>
        <w:t xml:space="preserve">improve roadway </w:t>
      </w:r>
      <w:r w:rsidR="00182471" w:rsidRPr="00182471">
        <w:rPr>
          <w:rFonts w:ascii="Times New Roman" w:hAnsi="Times New Roman" w:cs="Times New Roman"/>
        </w:rPr>
        <w:t xml:space="preserve">safety </w:t>
      </w:r>
      <w:r>
        <w:rPr>
          <w:rFonts w:ascii="Times New Roman" w:hAnsi="Times New Roman" w:cs="Times New Roman"/>
        </w:rPr>
        <w:t xml:space="preserve">conditions </w:t>
      </w:r>
      <w:r w:rsidR="00182471" w:rsidRPr="00182471">
        <w:rPr>
          <w:rFonts w:ascii="Times New Roman" w:hAnsi="Times New Roman" w:cs="Times New Roman"/>
        </w:rPr>
        <w:t xml:space="preserve">within their jurisdiction.  The </w:t>
      </w:r>
      <w:r>
        <w:rPr>
          <w:rFonts w:ascii="Times New Roman" w:hAnsi="Times New Roman" w:cs="Times New Roman"/>
        </w:rPr>
        <w:t xml:space="preserve">Clearinghouse </w:t>
      </w:r>
      <w:r w:rsidR="00182471" w:rsidRPr="00182471">
        <w:rPr>
          <w:rFonts w:ascii="Times New Roman" w:hAnsi="Times New Roman" w:cs="Times New Roman"/>
        </w:rPr>
        <w:t>will also serve as a learning tool that will</w:t>
      </w:r>
      <w:r>
        <w:rPr>
          <w:rFonts w:ascii="Times New Roman" w:hAnsi="Times New Roman" w:cs="Times New Roman"/>
        </w:rPr>
        <w:t xml:space="preserve"> offer</w:t>
      </w:r>
      <w:r w:rsidR="00182471" w:rsidRPr="00182471">
        <w:rPr>
          <w:rFonts w:ascii="Times New Roman" w:hAnsi="Times New Roman" w:cs="Times New Roman"/>
        </w:rPr>
        <w:t xml:space="preserve"> users guidance on best approaches for developing SPFs.  The </w:t>
      </w:r>
      <w:r w:rsidR="007443D5">
        <w:rPr>
          <w:rFonts w:ascii="Times New Roman" w:hAnsi="Times New Roman" w:cs="Times New Roman"/>
        </w:rPr>
        <w:t xml:space="preserve">Clearinghouse </w:t>
      </w:r>
      <w:r w:rsidR="00182471" w:rsidRPr="00182471">
        <w:rPr>
          <w:rFonts w:ascii="Times New Roman" w:hAnsi="Times New Roman" w:cs="Times New Roman"/>
        </w:rPr>
        <w:t xml:space="preserve">will be a federal system and will reside on the U.S. Department of Transportation (U.S. DOT) network.  </w:t>
      </w:r>
    </w:p>
    <w:p w:rsidR="00182471" w:rsidRPr="00182471" w:rsidRDefault="00182471" w:rsidP="00182471">
      <w:pPr>
        <w:rPr>
          <w:rFonts w:ascii="Times New Roman" w:hAnsi="Times New Roman" w:cs="Times New Roman"/>
        </w:rPr>
      </w:pPr>
    </w:p>
    <w:p w:rsidR="007D60FD" w:rsidRDefault="007D60FD">
      <w:pPr>
        <w:widowControl/>
        <w:spacing w:after="200"/>
        <w:rPr>
          <w:rFonts w:ascii="Times New Roman" w:hAnsi="Times New Roman" w:cs="Times New Roman"/>
          <w:b/>
          <w:i/>
        </w:rPr>
      </w:pPr>
      <w:r>
        <w:rPr>
          <w:rFonts w:ascii="Times New Roman" w:hAnsi="Times New Roman" w:cs="Times New Roman"/>
          <w:b/>
          <w:i/>
        </w:rPr>
        <w:br w:type="page"/>
      </w:r>
    </w:p>
    <w:p w:rsidR="000A03D4" w:rsidRPr="007D60FD" w:rsidRDefault="000A03D4" w:rsidP="000A03D4">
      <w:pPr>
        <w:rPr>
          <w:rFonts w:ascii="Times New Roman" w:hAnsi="Times New Roman" w:cs="Times New Roman"/>
          <w:b/>
          <w:i/>
          <w:highlight w:val="yellow"/>
        </w:rPr>
      </w:pPr>
      <w:r w:rsidRPr="007D60FD">
        <w:rPr>
          <w:rFonts w:ascii="Times New Roman" w:hAnsi="Times New Roman" w:cs="Times New Roman"/>
          <w:b/>
          <w:i/>
          <w:highlight w:val="yellow"/>
        </w:rPr>
        <w:lastRenderedPageBreak/>
        <w:t>The SPF Clearinghouse will be:</w:t>
      </w:r>
    </w:p>
    <w:p w:rsidR="001E0E45" w:rsidRPr="007D60FD" w:rsidRDefault="001E0E45" w:rsidP="006A7C41">
      <w:pPr>
        <w:pStyle w:val="ListParagraph"/>
        <w:numPr>
          <w:ilvl w:val="0"/>
          <w:numId w:val="30"/>
        </w:numPr>
        <w:rPr>
          <w:rFonts w:ascii="Times New Roman" w:hAnsi="Times New Roman" w:cs="Times New Roman"/>
          <w:highlight w:val="yellow"/>
        </w:rPr>
      </w:pPr>
      <w:r w:rsidRPr="007D60FD">
        <w:rPr>
          <w:rFonts w:ascii="Times New Roman" w:hAnsi="Times New Roman" w:cs="Times New Roman"/>
          <w:highlight w:val="yellow"/>
        </w:rPr>
        <w:t>Located in the .gov domain, on a U.S. DOT server, and on the DOT network.</w:t>
      </w:r>
    </w:p>
    <w:p w:rsidR="00CA34A9" w:rsidRPr="007D60FD" w:rsidRDefault="000A03D4" w:rsidP="006A7C41">
      <w:pPr>
        <w:pStyle w:val="ListParagraph"/>
        <w:numPr>
          <w:ilvl w:val="0"/>
          <w:numId w:val="30"/>
        </w:numPr>
        <w:rPr>
          <w:rFonts w:ascii="Times New Roman" w:hAnsi="Times New Roman" w:cs="Times New Roman"/>
          <w:highlight w:val="yellow"/>
        </w:rPr>
      </w:pPr>
      <w:r w:rsidRPr="007D60FD">
        <w:rPr>
          <w:rFonts w:ascii="Times New Roman" w:hAnsi="Times New Roman" w:cs="Times New Roman"/>
          <w:highlight w:val="yellow"/>
        </w:rPr>
        <w:t>A publically-accessible web</w:t>
      </w:r>
      <w:r w:rsidR="00F64896" w:rsidRPr="007D60FD">
        <w:rPr>
          <w:rFonts w:ascii="Times New Roman" w:hAnsi="Times New Roman" w:cs="Times New Roman"/>
          <w:highlight w:val="yellow"/>
        </w:rPr>
        <w:t xml:space="preserve"> </w:t>
      </w:r>
      <w:r w:rsidR="001E0E45" w:rsidRPr="007D60FD">
        <w:rPr>
          <w:rFonts w:ascii="Times New Roman" w:hAnsi="Times New Roman" w:cs="Times New Roman"/>
          <w:highlight w:val="yellow"/>
        </w:rPr>
        <w:t>application, supported by a database that holds no personally identifiable information (PII).</w:t>
      </w:r>
    </w:p>
    <w:p w:rsidR="001E0E45" w:rsidRPr="007D60FD" w:rsidRDefault="001E0E45" w:rsidP="006A7C41">
      <w:pPr>
        <w:pStyle w:val="ListParagraph"/>
        <w:numPr>
          <w:ilvl w:val="0"/>
          <w:numId w:val="30"/>
        </w:numPr>
        <w:rPr>
          <w:rFonts w:ascii="Times New Roman" w:hAnsi="Times New Roman" w:cs="Times New Roman"/>
          <w:highlight w:val="yellow"/>
        </w:rPr>
      </w:pPr>
      <w:r w:rsidRPr="007D60FD">
        <w:rPr>
          <w:rFonts w:ascii="Times New Roman" w:hAnsi="Times New Roman" w:cs="Times New Roman"/>
          <w:highlight w:val="yellow"/>
        </w:rPr>
        <w:t>Able to accept and store data submitted from the public across the DOT firewall.</w:t>
      </w:r>
    </w:p>
    <w:p w:rsidR="001E0E45" w:rsidRPr="007D60FD" w:rsidRDefault="00CA34A9" w:rsidP="006A7C41">
      <w:pPr>
        <w:pStyle w:val="ListParagraph"/>
        <w:numPr>
          <w:ilvl w:val="0"/>
          <w:numId w:val="30"/>
        </w:numPr>
        <w:rPr>
          <w:rFonts w:ascii="Times New Roman" w:hAnsi="Times New Roman" w:cs="Times New Roman"/>
          <w:highlight w:val="yellow"/>
        </w:rPr>
      </w:pPr>
      <w:r w:rsidRPr="007D60FD">
        <w:rPr>
          <w:rFonts w:ascii="Times New Roman" w:hAnsi="Times New Roman" w:cs="Times New Roman"/>
          <w:highlight w:val="yellow"/>
        </w:rPr>
        <w:t xml:space="preserve">Developed </w:t>
      </w:r>
      <w:r w:rsidR="001E0E45" w:rsidRPr="007D60FD">
        <w:rPr>
          <w:rFonts w:ascii="Times New Roman" w:hAnsi="Times New Roman" w:cs="Times New Roman"/>
          <w:highlight w:val="yellow"/>
        </w:rPr>
        <w:t xml:space="preserve">by the Volpe National Transportation System Center </w:t>
      </w:r>
      <w:r w:rsidRPr="007D60FD">
        <w:rPr>
          <w:rFonts w:ascii="Times New Roman" w:hAnsi="Times New Roman" w:cs="Times New Roman"/>
          <w:highlight w:val="yellow"/>
        </w:rPr>
        <w:t xml:space="preserve">in MS SQL Server and </w:t>
      </w:r>
      <w:r w:rsidR="001E0E45" w:rsidRPr="007D60FD">
        <w:rPr>
          <w:rFonts w:ascii="Times New Roman" w:hAnsi="Times New Roman" w:cs="Times New Roman"/>
          <w:highlight w:val="yellow"/>
        </w:rPr>
        <w:t>the .net framework.</w:t>
      </w:r>
    </w:p>
    <w:p w:rsidR="001E0E45" w:rsidRPr="007D60FD" w:rsidRDefault="001E0E45" w:rsidP="006A7C41">
      <w:pPr>
        <w:pStyle w:val="ListParagraph"/>
        <w:numPr>
          <w:ilvl w:val="0"/>
          <w:numId w:val="30"/>
        </w:numPr>
        <w:rPr>
          <w:rFonts w:ascii="Times New Roman" w:hAnsi="Times New Roman" w:cs="Times New Roman"/>
          <w:highlight w:val="yellow"/>
        </w:rPr>
      </w:pPr>
      <w:r w:rsidRPr="007D60FD">
        <w:rPr>
          <w:rFonts w:ascii="Times New Roman" w:hAnsi="Times New Roman" w:cs="Times New Roman"/>
          <w:highlight w:val="yellow"/>
        </w:rPr>
        <w:t>Maintained by the Volpe Center under oversight of Federal Highway Administration Office of Safety staff</w:t>
      </w:r>
      <w:r w:rsidR="00036857" w:rsidRPr="007D60FD">
        <w:rPr>
          <w:rFonts w:ascii="Times New Roman" w:hAnsi="Times New Roman" w:cs="Times New Roman"/>
          <w:highlight w:val="yellow"/>
        </w:rPr>
        <w:t>.</w:t>
      </w:r>
    </w:p>
    <w:p w:rsidR="00036857" w:rsidRPr="007D60FD" w:rsidRDefault="00036857" w:rsidP="00036857">
      <w:pPr>
        <w:pStyle w:val="Bullets"/>
        <w:numPr>
          <w:ilvl w:val="0"/>
          <w:numId w:val="0"/>
        </w:numPr>
        <w:ind w:left="720" w:hanging="360"/>
        <w:rPr>
          <w:rFonts w:ascii="Times New Roman" w:hAnsi="Times New Roman" w:cs="Times New Roman"/>
          <w:highlight w:val="yellow"/>
        </w:rPr>
      </w:pPr>
    </w:p>
    <w:p w:rsidR="00036857" w:rsidRPr="007D60FD" w:rsidRDefault="00036857" w:rsidP="00036857">
      <w:pPr>
        <w:rPr>
          <w:rFonts w:ascii="Times New Roman" w:hAnsi="Times New Roman" w:cs="Times New Roman"/>
          <w:b/>
          <w:i/>
          <w:highlight w:val="yellow"/>
        </w:rPr>
      </w:pPr>
      <w:r w:rsidRPr="007D60FD">
        <w:rPr>
          <w:rFonts w:ascii="Times New Roman" w:hAnsi="Times New Roman" w:cs="Times New Roman"/>
          <w:b/>
          <w:i/>
          <w:highlight w:val="yellow"/>
        </w:rPr>
        <w:t>The SPF Clearinghouse development process will consist of the:</w:t>
      </w:r>
    </w:p>
    <w:p w:rsidR="00036857" w:rsidRPr="007D60FD" w:rsidRDefault="006A7C41" w:rsidP="00036857">
      <w:pPr>
        <w:pStyle w:val="ListParagraph"/>
        <w:numPr>
          <w:ilvl w:val="0"/>
          <w:numId w:val="30"/>
        </w:numPr>
        <w:rPr>
          <w:rFonts w:ascii="Times New Roman" w:hAnsi="Times New Roman" w:cs="Times New Roman"/>
          <w:highlight w:val="yellow"/>
        </w:rPr>
      </w:pPr>
      <w:r w:rsidRPr="007D60FD">
        <w:rPr>
          <w:rFonts w:ascii="Times New Roman" w:hAnsi="Times New Roman" w:cs="Times New Roman"/>
          <w:highlight w:val="yellow"/>
        </w:rPr>
        <w:t xml:space="preserve">Development of </w:t>
      </w:r>
      <w:r w:rsidR="00036857" w:rsidRPr="007D60FD">
        <w:rPr>
          <w:rFonts w:ascii="Times New Roman" w:hAnsi="Times New Roman" w:cs="Times New Roman"/>
          <w:highlight w:val="yellow"/>
        </w:rPr>
        <w:t>Concept of Operations</w:t>
      </w:r>
      <w:r w:rsidRPr="007D60FD">
        <w:rPr>
          <w:rFonts w:ascii="Times New Roman" w:hAnsi="Times New Roman" w:cs="Times New Roman"/>
          <w:highlight w:val="yellow"/>
        </w:rPr>
        <w:t xml:space="preserve"> (the system from the perspective of users)</w:t>
      </w:r>
      <w:r w:rsidR="00036857" w:rsidRPr="007D60FD">
        <w:rPr>
          <w:rFonts w:ascii="Times New Roman" w:hAnsi="Times New Roman" w:cs="Times New Roman"/>
          <w:highlight w:val="yellow"/>
        </w:rPr>
        <w:t>.</w:t>
      </w:r>
    </w:p>
    <w:p w:rsidR="00036857" w:rsidRPr="007D60FD" w:rsidRDefault="006A7C41" w:rsidP="00036857">
      <w:pPr>
        <w:pStyle w:val="ListParagraph"/>
        <w:numPr>
          <w:ilvl w:val="0"/>
          <w:numId w:val="30"/>
        </w:numPr>
        <w:rPr>
          <w:rFonts w:ascii="Times New Roman" w:hAnsi="Times New Roman" w:cs="Times New Roman"/>
          <w:highlight w:val="yellow"/>
        </w:rPr>
      </w:pPr>
      <w:r w:rsidRPr="007D60FD">
        <w:rPr>
          <w:rFonts w:ascii="Times New Roman" w:hAnsi="Times New Roman" w:cs="Times New Roman"/>
          <w:highlight w:val="yellow"/>
        </w:rPr>
        <w:t>D</w:t>
      </w:r>
      <w:r w:rsidR="00036857" w:rsidRPr="007D60FD">
        <w:rPr>
          <w:rFonts w:ascii="Times New Roman" w:hAnsi="Times New Roman" w:cs="Times New Roman"/>
          <w:highlight w:val="yellow"/>
        </w:rPr>
        <w:t xml:space="preserve">evelopment of functional requirements (what the system must </w:t>
      </w:r>
      <w:r w:rsidRPr="007D60FD">
        <w:rPr>
          <w:rFonts w:ascii="Times New Roman" w:hAnsi="Times New Roman" w:cs="Times New Roman"/>
          <w:highlight w:val="yellow"/>
        </w:rPr>
        <w:t>do</w:t>
      </w:r>
      <w:r w:rsidR="00036857" w:rsidRPr="007D60FD">
        <w:rPr>
          <w:rFonts w:ascii="Times New Roman" w:hAnsi="Times New Roman" w:cs="Times New Roman"/>
          <w:highlight w:val="yellow"/>
        </w:rPr>
        <w:t>).</w:t>
      </w:r>
    </w:p>
    <w:p w:rsidR="00036857" w:rsidRPr="007D60FD" w:rsidRDefault="006A7C41" w:rsidP="00036857">
      <w:pPr>
        <w:pStyle w:val="ListParagraph"/>
        <w:numPr>
          <w:ilvl w:val="0"/>
          <w:numId w:val="30"/>
        </w:numPr>
        <w:rPr>
          <w:rFonts w:ascii="Times New Roman" w:hAnsi="Times New Roman" w:cs="Times New Roman"/>
          <w:highlight w:val="yellow"/>
        </w:rPr>
      </w:pPr>
      <w:r w:rsidRPr="007D60FD">
        <w:rPr>
          <w:rFonts w:ascii="Times New Roman" w:hAnsi="Times New Roman" w:cs="Times New Roman"/>
          <w:highlight w:val="yellow"/>
        </w:rPr>
        <w:t>D</w:t>
      </w:r>
      <w:r w:rsidR="00036857" w:rsidRPr="007D60FD">
        <w:rPr>
          <w:rFonts w:ascii="Times New Roman" w:hAnsi="Times New Roman" w:cs="Times New Roman"/>
          <w:highlight w:val="yellow"/>
        </w:rPr>
        <w:t>evelopment of a design document (how the system will do what it must do).</w:t>
      </w:r>
    </w:p>
    <w:p w:rsidR="00036857" w:rsidRPr="007D60FD" w:rsidRDefault="00036857" w:rsidP="00036857">
      <w:pPr>
        <w:pStyle w:val="ListParagraph"/>
        <w:numPr>
          <w:ilvl w:val="0"/>
          <w:numId w:val="30"/>
        </w:numPr>
        <w:rPr>
          <w:rFonts w:ascii="Times New Roman" w:hAnsi="Times New Roman" w:cs="Times New Roman"/>
          <w:highlight w:val="yellow"/>
        </w:rPr>
      </w:pPr>
      <w:r w:rsidRPr="007D60FD">
        <w:rPr>
          <w:rFonts w:ascii="Times New Roman" w:hAnsi="Times New Roman" w:cs="Times New Roman"/>
          <w:highlight w:val="yellow"/>
        </w:rPr>
        <w:t xml:space="preserve">A test plan. </w:t>
      </w:r>
    </w:p>
    <w:p w:rsidR="00036857" w:rsidRPr="007D60FD" w:rsidRDefault="00036857" w:rsidP="00036857">
      <w:pPr>
        <w:pStyle w:val="ListParagraph"/>
        <w:numPr>
          <w:ilvl w:val="0"/>
          <w:numId w:val="30"/>
        </w:numPr>
        <w:rPr>
          <w:rFonts w:ascii="Times New Roman" w:hAnsi="Times New Roman" w:cs="Times New Roman"/>
          <w:highlight w:val="yellow"/>
        </w:rPr>
      </w:pPr>
      <w:r w:rsidRPr="007D60FD">
        <w:rPr>
          <w:rFonts w:ascii="Times New Roman" w:hAnsi="Times New Roman" w:cs="Times New Roman"/>
          <w:highlight w:val="yellow"/>
        </w:rPr>
        <w:t>Launch plan.</w:t>
      </w:r>
    </w:p>
    <w:p w:rsidR="00036857" w:rsidRPr="007D60FD" w:rsidRDefault="00036857" w:rsidP="00036857">
      <w:pPr>
        <w:pStyle w:val="ListParagraph"/>
        <w:numPr>
          <w:ilvl w:val="0"/>
          <w:numId w:val="30"/>
        </w:numPr>
        <w:rPr>
          <w:rFonts w:ascii="Times New Roman" w:hAnsi="Times New Roman" w:cs="Times New Roman"/>
          <w:highlight w:val="yellow"/>
        </w:rPr>
      </w:pPr>
      <w:r w:rsidRPr="007D60FD">
        <w:rPr>
          <w:rFonts w:ascii="Times New Roman" w:hAnsi="Times New Roman" w:cs="Times New Roman"/>
          <w:highlight w:val="yellow"/>
        </w:rPr>
        <w:t>Official launch of the Clearinghouse.</w:t>
      </w:r>
    </w:p>
    <w:p w:rsidR="006A7C41" w:rsidRPr="007D60FD" w:rsidRDefault="006A7C41" w:rsidP="006A7C41">
      <w:pPr>
        <w:rPr>
          <w:rFonts w:ascii="Times New Roman" w:hAnsi="Times New Roman" w:cs="Times New Roman"/>
          <w:highlight w:val="yellow"/>
        </w:rPr>
      </w:pPr>
    </w:p>
    <w:p w:rsidR="006A7C41" w:rsidRPr="007D60FD" w:rsidRDefault="006A7C41" w:rsidP="006A7C41">
      <w:pPr>
        <w:rPr>
          <w:rFonts w:ascii="Times New Roman" w:hAnsi="Times New Roman" w:cs="Times New Roman"/>
          <w:highlight w:val="yellow"/>
        </w:rPr>
      </w:pPr>
      <w:r w:rsidRPr="007D60FD">
        <w:rPr>
          <w:rFonts w:ascii="Times New Roman" w:hAnsi="Times New Roman" w:cs="Times New Roman"/>
          <w:highlight w:val="yellow"/>
        </w:rPr>
        <w:t>All of the above steps will be informed by and completed in conjunction with the FHWA Office of Safety and the participating states of the Transportation Pooled Fund.</w:t>
      </w:r>
    </w:p>
    <w:p w:rsidR="000A03D4" w:rsidRPr="007D60FD" w:rsidRDefault="000A03D4" w:rsidP="000A03D4">
      <w:pPr>
        <w:pStyle w:val="Bullets"/>
        <w:numPr>
          <w:ilvl w:val="0"/>
          <w:numId w:val="0"/>
        </w:numPr>
        <w:ind w:left="1440"/>
        <w:rPr>
          <w:rFonts w:ascii="Times New Roman" w:hAnsi="Times New Roman" w:cs="Times New Roman"/>
          <w:highlight w:val="yellow"/>
        </w:rPr>
      </w:pPr>
    </w:p>
    <w:p w:rsidR="000A03D4" w:rsidRPr="007D60FD" w:rsidRDefault="00F64896" w:rsidP="000A03D4">
      <w:pPr>
        <w:rPr>
          <w:rFonts w:ascii="Times New Roman" w:hAnsi="Times New Roman" w:cs="Times New Roman"/>
          <w:b/>
          <w:i/>
          <w:highlight w:val="yellow"/>
        </w:rPr>
      </w:pPr>
      <w:r w:rsidRPr="007D60FD">
        <w:rPr>
          <w:rFonts w:ascii="Times New Roman" w:hAnsi="Times New Roman" w:cs="Times New Roman"/>
          <w:b/>
          <w:i/>
          <w:highlight w:val="yellow"/>
        </w:rPr>
        <w:t xml:space="preserve">The SPF Clearinghouse will </w:t>
      </w:r>
      <w:r w:rsidR="000A03D4" w:rsidRPr="007D60FD">
        <w:rPr>
          <w:rFonts w:ascii="Times New Roman" w:hAnsi="Times New Roman" w:cs="Times New Roman"/>
          <w:b/>
          <w:i/>
          <w:highlight w:val="yellow"/>
        </w:rPr>
        <w:t>provide transportation professionals (the public) with:</w:t>
      </w:r>
    </w:p>
    <w:p w:rsidR="000A03D4" w:rsidRPr="007D60FD" w:rsidRDefault="000A03D4" w:rsidP="007D60FD">
      <w:pPr>
        <w:pStyle w:val="ListParagraph"/>
        <w:numPr>
          <w:ilvl w:val="0"/>
          <w:numId w:val="6"/>
        </w:numPr>
        <w:rPr>
          <w:rFonts w:ascii="Times New Roman" w:hAnsi="Times New Roman" w:cs="Times New Roman"/>
          <w:b/>
          <w:highlight w:val="yellow"/>
        </w:rPr>
      </w:pPr>
      <w:r w:rsidRPr="007D60FD">
        <w:rPr>
          <w:rFonts w:ascii="Times New Roman" w:hAnsi="Times New Roman" w:cs="Times New Roman"/>
          <w:highlight w:val="yellow"/>
        </w:rPr>
        <w:t xml:space="preserve">An interface for </w:t>
      </w:r>
      <w:r w:rsidR="00F64896" w:rsidRPr="007D60FD">
        <w:rPr>
          <w:rFonts w:ascii="Times New Roman" w:hAnsi="Times New Roman" w:cs="Times New Roman"/>
          <w:highlight w:val="yellow"/>
        </w:rPr>
        <w:t xml:space="preserve">uploading </w:t>
      </w:r>
      <w:r w:rsidRPr="007D60FD">
        <w:rPr>
          <w:rFonts w:ascii="Times New Roman" w:hAnsi="Times New Roman" w:cs="Times New Roman"/>
          <w:highlight w:val="yellow"/>
        </w:rPr>
        <w:t>an SPF for potential inclusion in the Clearinghouse</w:t>
      </w:r>
      <w:r w:rsidR="00C66AD9" w:rsidRPr="007D60FD">
        <w:rPr>
          <w:rFonts w:ascii="Times New Roman" w:hAnsi="Times New Roman" w:cs="Times New Roman"/>
          <w:highlight w:val="yellow"/>
        </w:rPr>
        <w:t xml:space="preserve"> </w:t>
      </w:r>
      <w:r w:rsidR="00C66AD9" w:rsidRPr="007D60FD">
        <w:rPr>
          <w:rFonts w:ascii="Times New Roman" w:hAnsi="Times New Roman" w:cs="Times New Roman"/>
          <w:b/>
          <w:highlight w:val="yellow"/>
        </w:rPr>
        <w:t>(no user name or password required)</w:t>
      </w:r>
      <w:r w:rsidRPr="007D60FD">
        <w:rPr>
          <w:rFonts w:ascii="Times New Roman" w:hAnsi="Times New Roman" w:cs="Times New Roman"/>
          <w:b/>
          <w:highlight w:val="yellow"/>
        </w:rPr>
        <w:t>.</w:t>
      </w:r>
    </w:p>
    <w:p w:rsidR="000A03D4" w:rsidRPr="007D60FD" w:rsidRDefault="000A03D4" w:rsidP="007D60FD">
      <w:pPr>
        <w:pStyle w:val="ListParagraph"/>
        <w:numPr>
          <w:ilvl w:val="0"/>
          <w:numId w:val="6"/>
        </w:numPr>
        <w:rPr>
          <w:rFonts w:ascii="Times New Roman" w:hAnsi="Times New Roman" w:cs="Times New Roman"/>
          <w:highlight w:val="yellow"/>
        </w:rPr>
      </w:pPr>
      <w:r w:rsidRPr="007D60FD">
        <w:rPr>
          <w:rFonts w:ascii="Times New Roman" w:hAnsi="Times New Roman" w:cs="Times New Roman"/>
          <w:highlight w:val="yellow"/>
        </w:rPr>
        <w:t>An interface for searching for an SPF by key word or phrase, roadway segment or intersection</w:t>
      </w:r>
      <w:r w:rsidR="00F64896" w:rsidRPr="007D60FD">
        <w:rPr>
          <w:rFonts w:ascii="Times New Roman" w:hAnsi="Times New Roman" w:cs="Times New Roman"/>
          <w:highlight w:val="yellow"/>
        </w:rPr>
        <w:t xml:space="preserve"> type, State, and Author, or application to the HSM.</w:t>
      </w:r>
    </w:p>
    <w:p w:rsidR="00F64896" w:rsidRPr="007D60FD" w:rsidRDefault="00F64896" w:rsidP="007D60FD">
      <w:pPr>
        <w:pStyle w:val="ListParagraph"/>
        <w:numPr>
          <w:ilvl w:val="0"/>
          <w:numId w:val="6"/>
        </w:numPr>
        <w:rPr>
          <w:rFonts w:ascii="Times New Roman" w:hAnsi="Times New Roman" w:cs="Times New Roman"/>
          <w:highlight w:val="yellow"/>
        </w:rPr>
      </w:pPr>
      <w:r w:rsidRPr="007D60FD">
        <w:rPr>
          <w:rFonts w:ascii="Times New Roman" w:hAnsi="Times New Roman" w:cs="Times New Roman"/>
          <w:highlight w:val="yellow"/>
        </w:rPr>
        <w:t>A tool for submitting feedback about an individual SPF or about the Clearinghouse in general.</w:t>
      </w:r>
    </w:p>
    <w:p w:rsidR="000A03D4" w:rsidRPr="007D60FD" w:rsidRDefault="000A03D4" w:rsidP="007D60FD">
      <w:pPr>
        <w:pStyle w:val="ListParagraph"/>
        <w:numPr>
          <w:ilvl w:val="0"/>
          <w:numId w:val="6"/>
        </w:numPr>
        <w:rPr>
          <w:rFonts w:ascii="Times New Roman" w:hAnsi="Times New Roman" w:cs="Times New Roman"/>
          <w:highlight w:val="yellow"/>
        </w:rPr>
      </w:pPr>
      <w:r w:rsidRPr="007D60FD">
        <w:rPr>
          <w:rFonts w:ascii="Times New Roman" w:hAnsi="Times New Roman" w:cs="Times New Roman"/>
          <w:highlight w:val="yellow"/>
        </w:rPr>
        <w:t>Instruction and guidance o</w:t>
      </w:r>
      <w:r w:rsidR="00F64896" w:rsidRPr="007D60FD">
        <w:rPr>
          <w:rFonts w:ascii="Times New Roman" w:hAnsi="Times New Roman" w:cs="Times New Roman"/>
          <w:highlight w:val="yellow"/>
        </w:rPr>
        <w:t>n how to develop and build a SPF.</w:t>
      </w:r>
    </w:p>
    <w:p w:rsidR="000A03D4" w:rsidRPr="007D60FD" w:rsidRDefault="000A03D4" w:rsidP="007D60FD">
      <w:pPr>
        <w:pStyle w:val="ListParagraph"/>
        <w:numPr>
          <w:ilvl w:val="0"/>
          <w:numId w:val="6"/>
        </w:numPr>
        <w:rPr>
          <w:rFonts w:ascii="Times New Roman" w:hAnsi="Times New Roman" w:cs="Times New Roman"/>
          <w:highlight w:val="yellow"/>
        </w:rPr>
      </w:pPr>
      <w:r w:rsidRPr="007D60FD">
        <w:rPr>
          <w:rFonts w:ascii="Times New Roman" w:hAnsi="Times New Roman" w:cs="Times New Roman"/>
          <w:highlight w:val="yellow"/>
        </w:rPr>
        <w:t>Educational information on the proper application of SPFs</w:t>
      </w:r>
      <w:r w:rsidR="00F64896" w:rsidRPr="007D60FD">
        <w:rPr>
          <w:rFonts w:ascii="Times New Roman" w:hAnsi="Times New Roman" w:cs="Times New Roman"/>
          <w:highlight w:val="yellow"/>
        </w:rPr>
        <w:t>.</w:t>
      </w:r>
    </w:p>
    <w:p w:rsidR="000A03D4" w:rsidRPr="007D60FD" w:rsidRDefault="000A03D4" w:rsidP="007D60FD">
      <w:pPr>
        <w:pStyle w:val="ListParagraph"/>
        <w:numPr>
          <w:ilvl w:val="0"/>
          <w:numId w:val="6"/>
        </w:numPr>
        <w:rPr>
          <w:rFonts w:ascii="Times New Roman" w:hAnsi="Times New Roman" w:cs="Times New Roman"/>
          <w:highlight w:val="yellow"/>
        </w:rPr>
      </w:pPr>
      <w:r w:rsidRPr="007D60FD">
        <w:rPr>
          <w:rFonts w:ascii="Times New Roman" w:hAnsi="Times New Roman" w:cs="Times New Roman"/>
          <w:highlight w:val="yellow"/>
        </w:rPr>
        <w:t>Resources to obtain SPF-related trainings and publications, and other various informational resources on cost-benefit analysis.</w:t>
      </w:r>
    </w:p>
    <w:p w:rsidR="000A03D4" w:rsidRPr="007D60FD" w:rsidRDefault="000A03D4" w:rsidP="000A03D4">
      <w:pPr>
        <w:rPr>
          <w:rFonts w:ascii="Times New Roman" w:hAnsi="Times New Roman" w:cs="Times New Roman"/>
          <w:highlight w:val="yellow"/>
        </w:rPr>
      </w:pPr>
    </w:p>
    <w:p w:rsidR="000A03D4" w:rsidRPr="007D60FD" w:rsidRDefault="000A03D4" w:rsidP="000A03D4">
      <w:pPr>
        <w:rPr>
          <w:rFonts w:ascii="Times New Roman" w:hAnsi="Times New Roman" w:cs="Times New Roman"/>
          <w:b/>
          <w:i/>
          <w:highlight w:val="yellow"/>
        </w:rPr>
      </w:pPr>
      <w:r w:rsidRPr="007D60FD">
        <w:rPr>
          <w:rFonts w:ascii="Times New Roman" w:hAnsi="Times New Roman" w:cs="Times New Roman"/>
          <w:b/>
          <w:i/>
          <w:highlight w:val="yellow"/>
        </w:rPr>
        <w:t xml:space="preserve">The SPF Clearinghouse will provide </w:t>
      </w:r>
      <w:r w:rsidR="00F64896" w:rsidRPr="007D60FD">
        <w:rPr>
          <w:rFonts w:ascii="Times New Roman" w:hAnsi="Times New Roman" w:cs="Times New Roman"/>
          <w:b/>
          <w:i/>
          <w:highlight w:val="yellow"/>
        </w:rPr>
        <w:t xml:space="preserve">Clearinghouse </w:t>
      </w:r>
      <w:r w:rsidRPr="007D60FD">
        <w:rPr>
          <w:rFonts w:ascii="Times New Roman" w:hAnsi="Times New Roman" w:cs="Times New Roman"/>
          <w:b/>
          <w:i/>
          <w:highlight w:val="yellow"/>
        </w:rPr>
        <w:t xml:space="preserve">administrators </w:t>
      </w:r>
      <w:r w:rsidR="00F64896" w:rsidRPr="007D60FD">
        <w:rPr>
          <w:rFonts w:ascii="Times New Roman" w:hAnsi="Times New Roman" w:cs="Times New Roman"/>
          <w:b/>
          <w:i/>
          <w:highlight w:val="yellow"/>
        </w:rPr>
        <w:t>with</w:t>
      </w:r>
      <w:r w:rsidRPr="007D60FD">
        <w:rPr>
          <w:rFonts w:ascii="Times New Roman" w:hAnsi="Times New Roman" w:cs="Times New Roman"/>
          <w:b/>
          <w:i/>
          <w:highlight w:val="yellow"/>
        </w:rPr>
        <w:t>:</w:t>
      </w:r>
    </w:p>
    <w:p w:rsidR="00F64896" w:rsidRPr="007D60FD" w:rsidRDefault="00F64896" w:rsidP="000A03D4">
      <w:pPr>
        <w:pStyle w:val="ListParagraph"/>
        <w:numPr>
          <w:ilvl w:val="0"/>
          <w:numId w:val="6"/>
        </w:numPr>
        <w:rPr>
          <w:rFonts w:ascii="Times New Roman" w:hAnsi="Times New Roman" w:cs="Times New Roman"/>
          <w:highlight w:val="yellow"/>
        </w:rPr>
      </w:pPr>
      <w:r w:rsidRPr="007D60FD">
        <w:rPr>
          <w:rFonts w:ascii="Times New Roman" w:hAnsi="Times New Roman" w:cs="Times New Roman"/>
          <w:highlight w:val="yellow"/>
        </w:rPr>
        <w:t>Notifications when new SPFs are submitted.</w:t>
      </w:r>
    </w:p>
    <w:p w:rsidR="00F64896" w:rsidRPr="007D60FD" w:rsidRDefault="00F64896" w:rsidP="00F64896">
      <w:pPr>
        <w:pStyle w:val="ListParagraph"/>
        <w:numPr>
          <w:ilvl w:val="0"/>
          <w:numId w:val="6"/>
        </w:numPr>
        <w:rPr>
          <w:rFonts w:ascii="Times New Roman" w:hAnsi="Times New Roman" w:cs="Times New Roman"/>
          <w:highlight w:val="yellow"/>
        </w:rPr>
      </w:pPr>
      <w:r w:rsidRPr="007D60FD">
        <w:rPr>
          <w:rFonts w:ascii="Times New Roman" w:hAnsi="Times New Roman" w:cs="Times New Roman"/>
          <w:highlight w:val="yellow"/>
        </w:rPr>
        <w:t>A tool for validating</w:t>
      </w:r>
      <w:r w:rsidR="00CA34A9" w:rsidRPr="007D60FD">
        <w:rPr>
          <w:rFonts w:ascii="Times New Roman" w:hAnsi="Times New Roman" w:cs="Times New Roman"/>
          <w:highlight w:val="yellow"/>
        </w:rPr>
        <w:t xml:space="preserve"> SPF metadata</w:t>
      </w:r>
      <w:r w:rsidRPr="007D60FD">
        <w:rPr>
          <w:rFonts w:ascii="Times New Roman" w:hAnsi="Times New Roman" w:cs="Times New Roman"/>
          <w:highlight w:val="yellow"/>
        </w:rPr>
        <w:t xml:space="preserve"> and rating an SPF development approach.  </w:t>
      </w:r>
    </w:p>
    <w:p w:rsidR="00F64896" w:rsidRPr="007D60FD" w:rsidRDefault="00F64896" w:rsidP="000A03D4">
      <w:pPr>
        <w:pStyle w:val="ListParagraph"/>
        <w:numPr>
          <w:ilvl w:val="0"/>
          <w:numId w:val="6"/>
        </w:numPr>
        <w:rPr>
          <w:rFonts w:ascii="Times New Roman" w:hAnsi="Times New Roman" w:cs="Times New Roman"/>
          <w:highlight w:val="yellow"/>
        </w:rPr>
      </w:pPr>
      <w:r w:rsidRPr="007D60FD">
        <w:rPr>
          <w:rFonts w:ascii="Times New Roman" w:hAnsi="Times New Roman" w:cs="Times New Roman"/>
          <w:highlight w:val="yellow"/>
        </w:rPr>
        <w:t xml:space="preserve">An administrative portal for </w:t>
      </w:r>
      <w:r w:rsidR="00CA34A9" w:rsidRPr="007D60FD">
        <w:rPr>
          <w:rFonts w:ascii="Times New Roman" w:hAnsi="Times New Roman" w:cs="Times New Roman"/>
          <w:highlight w:val="yellow"/>
        </w:rPr>
        <w:t xml:space="preserve">viewing and sorting </w:t>
      </w:r>
      <w:r w:rsidRPr="007D60FD">
        <w:rPr>
          <w:rFonts w:ascii="Times New Roman" w:hAnsi="Times New Roman" w:cs="Times New Roman"/>
          <w:highlight w:val="yellow"/>
        </w:rPr>
        <w:t xml:space="preserve">SPFs in the Clearinghouse.  </w:t>
      </w:r>
    </w:p>
    <w:p w:rsidR="000A03D4" w:rsidRPr="007D60FD" w:rsidRDefault="00CA34A9" w:rsidP="000A03D4">
      <w:pPr>
        <w:pStyle w:val="ListParagraph"/>
        <w:numPr>
          <w:ilvl w:val="0"/>
          <w:numId w:val="6"/>
        </w:numPr>
        <w:rPr>
          <w:rFonts w:ascii="Times New Roman" w:hAnsi="Times New Roman" w:cs="Times New Roman"/>
          <w:highlight w:val="yellow"/>
        </w:rPr>
      </w:pPr>
      <w:r w:rsidRPr="007D60FD">
        <w:rPr>
          <w:rFonts w:ascii="Times New Roman" w:hAnsi="Times New Roman" w:cs="Times New Roman"/>
          <w:highlight w:val="yellow"/>
        </w:rPr>
        <w:t>An administrative</w:t>
      </w:r>
      <w:r w:rsidR="00F64896" w:rsidRPr="007D60FD">
        <w:rPr>
          <w:rFonts w:ascii="Times New Roman" w:hAnsi="Times New Roman" w:cs="Times New Roman"/>
          <w:highlight w:val="yellow"/>
        </w:rPr>
        <w:t xml:space="preserve"> </w:t>
      </w:r>
      <w:r w:rsidRPr="007D60FD">
        <w:rPr>
          <w:rFonts w:ascii="Times New Roman" w:hAnsi="Times New Roman" w:cs="Times New Roman"/>
          <w:highlight w:val="yellow"/>
        </w:rPr>
        <w:t xml:space="preserve">tool for managing an individual SPF. </w:t>
      </w:r>
    </w:p>
    <w:p w:rsidR="000A03D4" w:rsidRPr="007D60FD" w:rsidRDefault="000A03D4" w:rsidP="000A03D4">
      <w:pPr>
        <w:pStyle w:val="ListParagraph"/>
        <w:numPr>
          <w:ilvl w:val="0"/>
          <w:numId w:val="6"/>
        </w:numPr>
        <w:rPr>
          <w:rFonts w:ascii="Times New Roman" w:hAnsi="Times New Roman" w:cs="Times New Roman"/>
          <w:highlight w:val="yellow"/>
        </w:rPr>
      </w:pPr>
      <w:r w:rsidRPr="007D60FD">
        <w:rPr>
          <w:rFonts w:ascii="Times New Roman" w:hAnsi="Times New Roman" w:cs="Times New Roman"/>
          <w:highlight w:val="yellow"/>
        </w:rPr>
        <w:t>Web analytics for quantifying the number of visits to the Clearinghouse and individual SPFs</w:t>
      </w:r>
      <w:r w:rsidR="00F64896" w:rsidRPr="007D60FD">
        <w:rPr>
          <w:rFonts w:ascii="Times New Roman" w:hAnsi="Times New Roman" w:cs="Times New Roman"/>
          <w:highlight w:val="yellow"/>
        </w:rPr>
        <w:t>.</w:t>
      </w:r>
    </w:p>
    <w:p w:rsidR="00AC5E97" w:rsidRDefault="00295280" w:rsidP="006D0F38">
      <w:pPr>
        <w:pStyle w:val="Heading2"/>
      </w:pPr>
      <w:bookmarkStart w:id="14" w:name="_Toc379214605"/>
      <w:r>
        <w:t>System</w:t>
      </w:r>
      <w:r w:rsidR="00AC5E97">
        <w:t xml:space="preserve"> Components</w:t>
      </w:r>
      <w:bookmarkEnd w:id="14"/>
    </w:p>
    <w:p w:rsidR="00AC5E97" w:rsidRDefault="00AC5E97" w:rsidP="00AC5E97">
      <w:pPr>
        <w:rPr>
          <w:rFonts w:ascii="Times New Roman" w:hAnsi="Times New Roman" w:cs="Times New Roman"/>
        </w:rPr>
      </w:pPr>
      <w:r w:rsidRPr="00AC5E97">
        <w:rPr>
          <w:rFonts w:ascii="Times New Roman" w:hAnsi="Times New Roman" w:cs="Times New Roman"/>
        </w:rPr>
        <w:lastRenderedPageBreak/>
        <w:t xml:space="preserve">The </w:t>
      </w:r>
      <w:r>
        <w:rPr>
          <w:rFonts w:ascii="Times New Roman" w:hAnsi="Times New Roman" w:cs="Times New Roman"/>
        </w:rPr>
        <w:t>Clearinghouse consists of the following components:</w:t>
      </w:r>
    </w:p>
    <w:p w:rsidR="00AC5E97" w:rsidRDefault="00AC5E97" w:rsidP="009945B6">
      <w:pPr>
        <w:pStyle w:val="ListParagraph"/>
        <w:numPr>
          <w:ilvl w:val="0"/>
          <w:numId w:val="10"/>
        </w:numPr>
        <w:rPr>
          <w:rFonts w:ascii="Times New Roman" w:hAnsi="Times New Roman" w:cs="Times New Roman"/>
        </w:rPr>
      </w:pPr>
      <w:r>
        <w:rPr>
          <w:rFonts w:ascii="Times New Roman" w:hAnsi="Times New Roman" w:cs="Times New Roman"/>
        </w:rPr>
        <w:t>Public, web-based interface</w:t>
      </w:r>
    </w:p>
    <w:p w:rsidR="00AC5E97" w:rsidRDefault="00AC5E97" w:rsidP="009945B6">
      <w:pPr>
        <w:pStyle w:val="ListParagraph"/>
        <w:numPr>
          <w:ilvl w:val="1"/>
          <w:numId w:val="10"/>
        </w:numPr>
        <w:rPr>
          <w:rFonts w:ascii="Times New Roman" w:hAnsi="Times New Roman" w:cs="Times New Roman"/>
        </w:rPr>
      </w:pPr>
      <w:r>
        <w:rPr>
          <w:rFonts w:ascii="Times New Roman" w:hAnsi="Times New Roman" w:cs="Times New Roman"/>
        </w:rPr>
        <w:t>Search interface</w:t>
      </w:r>
    </w:p>
    <w:p w:rsidR="00AC5E97" w:rsidRDefault="00AC5E97" w:rsidP="009945B6">
      <w:pPr>
        <w:pStyle w:val="ListParagraph"/>
        <w:numPr>
          <w:ilvl w:val="1"/>
          <w:numId w:val="10"/>
        </w:numPr>
        <w:rPr>
          <w:rFonts w:ascii="Times New Roman" w:hAnsi="Times New Roman" w:cs="Times New Roman"/>
        </w:rPr>
      </w:pPr>
      <w:r>
        <w:rPr>
          <w:rFonts w:ascii="Times New Roman" w:hAnsi="Times New Roman" w:cs="Times New Roman"/>
        </w:rPr>
        <w:t>Document upload</w:t>
      </w:r>
      <w:r w:rsidR="004E0FF0">
        <w:rPr>
          <w:rFonts w:ascii="Times New Roman" w:hAnsi="Times New Roman" w:cs="Times New Roman"/>
        </w:rPr>
        <w:t xml:space="preserve"> function</w:t>
      </w:r>
    </w:p>
    <w:p w:rsidR="00AC5E97" w:rsidRPr="007D60FD" w:rsidRDefault="004E0FF0" w:rsidP="0046236C">
      <w:pPr>
        <w:pStyle w:val="ListParagraph"/>
        <w:numPr>
          <w:ilvl w:val="1"/>
          <w:numId w:val="10"/>
        </w:numPr>
        <w:rPr>
          <w:rFonts w:ascii="Times New Roman" w:hAnsi="Times New Roman" w:cs="Times New Roman"/>
          <w:highlight w:val="yellow"/>
        </w:rPr>
      </w:pPr>
      <w:r w:rsidRPr="007D60FD">
        <w:rPr>
          <w:rFonts w:ascii="Times New Roman" w:hAnsi="Times New Roman" w:cs="Times New Roman"/>
          <w:highlight w:val="yellow"/>
        </w:rPr>
        <w:t>Categorization Form (</w:t>
      </w:r>
      <w:r w:rsidR="0046236C" w:rsidRPr="007D60FD">
        <w:rPr>
          <w:rFonts w:ascii="Times New Roman" w:hAnsi="Times New Roman" w:cs="Times New Roman"/>
          <w:highlight w:val="yellow"/>
        </w:rPr>
        <w:t>a web form</w:t>
      </w:r>
      <w:r w:rsidRPr="007D60FD">
        <w:rPr>
          <w:rFonts w:ascii="Times New Roman" w:hAnsi="Times New Roman" w:cs="Times New Roman"/>
          <w:highlight w:val="yellow"/>
        </w:rPr>
        <w:t xml:space="preserve"> </w:t>
      </w:r>
      <w:r w:rsidR="0046236C" w:rsidRPr="007D60FD">
        <w:rPr>
          <w:rFonts w:ascii="Times New Roman" w:hAnsi="Times New Roman" w:cs="Times New Roman"/>
          <w:highlight w:val="yellow"/>
        </w:rPr>
        <w:t>the Submitter uses</w:t>
      </w:r>
      <w:r w:rsidRPr="007D60FD">
        <w:rPr>
          <w:rFonts w:ascii="Times New Roman" w:hAnsi="Times New Roman" w:cs="Times New Roman"/>
          <w:highlight w:val="yellow"/>
        </w:rPr>
        <w:t xml:space="preserve"> to </w:t>
      </w:r>
      <w:r w:rsidR="0046236C" w:rsidRPr="007D60FD">
        <w:rPr>
          <w:rFonts w:ascii="Times New Roman" w:hAnsi="Times New Roman" w:cs="Times New Roman"/>
          <w:highlight w:val="yellow"/>
        </w:rPr>
        <w:t>add</w:t>
      </w:r>
      <w:r w:rsidRPr="007D60FD">
        <w:rPr>
          <w:rFonts w:ascii="Times New Roman" w:hAnsi="Times New Roman" w:cs="Times New Roman"/>
          <w:highlight w:val="yellow"/>
        </w:rPr>
        <w:t xml:space="preserve"> </w:t>
      </w:r>
      <w:r w:rsidRPr="007D60FD">
        <w:rPr>
          <w:rFonts w:ascii="Times New Roman" w:hAnsi="Times New Roman" w:cs="Times New Roman"/>
          <w:b/>
          <w:highlight w:val="yellow"/>
        </w:rPr>
        <w:t>metadata</w:t>
      </w:r>
      <w:r w:rsidRPr="007D60FD">
        <w:rPr>
          <w:rFonts w:ascii="Times New Roman" w:hAnsi="Times New Roman" w:cs="Times New Roman"/>
          <w:highlight w:val="yellow"/>
        </w:rPr>
        <w:t xml:space="preserve"> to the SPF)</w:t>
      </w:r>
      <w:r w:rsidR="00B131A9" w:rsidRPr="007D60FD">
        <w:rPr>
          <w:rFonts w:ascii="Times New Roman" w:hAnsi="Times New Roman" w:cs="Times New Roman"/>
          <w:highlight w:val="yellow"/>
        </w:rPr>
        <w:t xml:space="preserve">.  </w:t>
      </w:r>
      <w:r w:rsidR="00AC5E97" w:rsidRPr="007D60FD">
        <w:rPr>
          <w:rFonts w:ascii="Times New Roman" w:hAnsi="Times New Roman" w:cs="Times New Roman"/>
          <w:highlight w:val="yellow"/>
        </w:rPr>
        <w:t>Database</w:t>
      </w:r>
      <w:r w:rsidR="0046236C" w:rsidRPr="007D60FD">
        <w:rPr>
          <w:rFonts w:ascii="Times New Roman" w:hAnsi="Times New Roman" w:cs="Times New Roman"/>
          <w:highlight w:val="yellow"/>
        </w:rPr>
        <w:t xml:space="preserve"> (see 4.</w:t>
      </w:r>
      <w:r w:rsidR="00413954" w:rsidRPr="007D60FD">
        <w:rPr>
          <w:rFonts w:ascii="Times New Roman" w:hAnsi="Times New Roman" w:cs="Times New Roman"/>
          <w:highlight w:val="yellow"/>
        </w:rPr>
        <w:t>2.1</w:t>
      </w:r>
      <w:r w:rsidR="0046236C" w:rsidRPr="007D60FD">
        <w:rPr>
          <w:rFonts w:ascii="Times New Roman" w:hAnsi="Times New Roman" w:cs="Times New Roman"/>
          <w:highlight w:val="yellow"/>
        </w:rPr>
        <w:t>)</w:t>
      </w:r>
    </w:p>
    <w:p w:rsidR="00BF17A2" w:rsidRDefault="00BF17A2" w:rsidP="009945B6">
      <w:pPr>
        <w:pStyle w:val="ListParagraph"/>
        <w:numPr>
          <w:ilvl w:val="0"/>
          <w:numId w:val="10"/>
        </w:numPr>
        <w:rPr>
          <w:rFonts w:ascii="Times New Roman" w:hAnsi="Times New Roman" w:cs="Times New Roman"/>
        </w:rPr>
      </w:pPr>
      <w:r>
        <w:rPr>
          <w:rFonts w:ascii="Times New Roman" w:hAnsi="Times New Roman" w:cs="Times New Roman"/>
        </w:rPr>
        <w:t>SPF</w:t>
      </w:r>
    </w:p>
    <w:p w:rsidR="00BF17A2" w:rsidRDefault="00BF17A2" w:rsidP="009945B6">
      <w:pPr>
        <w:pStyle w:val="ListParagraph"/>
        <w:numPr>
          <w:ilvl w:val="1"/>
          <w:numId w:val="10"/>
        </w:numPr>
        <w:rPr>
          <w:rFonts w:ascii="Times New Roman" w:hAnsi="Times New Roman" w:cs="Times New Roman"/>
        </w:rPr>
      </w:pPr>
      <w:r>
        <w:rPr>
          <w:rFonts w:ascii="Times New Roman" w:hAnsi="Times New Roman" w:cs="Times New Roman"/>
        </w:rPr>
        <w:t xml:space="preserve">The </w:t>
      </w:r>
      <w:r w:rsidRPr="0037647A">
        <w:rPr>
          <w:rFonts w:ascii="Times New Roman" w:hAnsi="Times New Roman" w:cs="Times New Roman"/>
          <w:b/>
        </w:rPr>
        <w:t>Repor</w:t>
      </w:r>
      <w:r w:rsidR="0088197E" w:rsidRPr="0037647A">
        <w:rPr>
          <w:rFonts w:ascii="Times New Roman" w:hAnsi="Times New Roman" w:cs="Times New Roman"/>
          <w:b/>
        </w:rPr>
        <w:t>t</w:t>
      </w:r>
      <w:r>
        <w:rPr>
          <w:rFonts w:ascii="Times New Roman" w:hAnsi="Times New Roman" w:cs="Times New Roman"/>
        </w:rPr>
        <w:t xml:space="preserve"> (the document, spreadsheet, or PDF that describes the </w:t>
      </w:r>
      <w:r w:rsidR="0046236C">
        <w:rPr>
          <w:rFonts w:ascii="Times New Roman" w:hAnsi="Times New Roman" w:cs="Times New Roman"/>
        </w:rPr>
        <w:t xml:space="preserve">approach used to develop </w:t>
      </w:r>
      <w:r>
        <w:rPr>
          <w:rFonts w:ascii="Times New Roman" w:hAnsi="Times New Roman" w:cs="Times New Roman"/>
        </w:rPr>
        <w:t>the PDF)</w:t>
      </w:r>
    </w:p>
    <w:p w:rsidR="00BF17A2" w:rsidRDefault="00BF17A2" w:rsidP="009945B6">
      <w:pPr>
        <w:pStyle w:val="ListParagraph"/>
        <w:numPr>
          <w:ilvl w:val="1"/>
          <w:numId w:val="10"/>
        </w:numPr>
        <w:rPr>
          <w:rFonts w:ascii="Times New Roman" w:hAnsi="Times New Roman" w:cs="Times New Roman"/>
        </w:rPr>
      </w:pPr>
      <w:r>
        <w:rPr>
          <w:rFonts w:ascii="Times New Roman" w:hAnsi="Times New Roman" w:cs="Times New Roman"/>
        </w:rPr>
        <w:t>The statistical model</w:t>
      </w:r>
      <w:r w:rsidR="0046236C">
        <w:rPr>
          <w:rFonts w:ascii="Times New Roman" w:hAnsi="Times New Roman" w:cs="Times New Roman"/>
        </w:rPr>
        <w:t xml:space="preserve"> (i.e. the actual SPF)</w:t>
      </w:r>
    </w:p>
    <w:p w:rsidR="00AC5E97" w:rsidRDefault="00AC5E97" w:rsidP="009945B6">
      <w:pPr>
        <w:pStyle w:val="ListParagraph"/>
        <w:numPr>
          <w:ilvl w:val="0"/>
          <w:numId w:val="10"/>
        </w:numPr>
        <w:rPr>
          <w:rFonts w:ascii="Times New Roman" w:hAnsi="Times New Roman" w:cs="Times New Roman"/>
        </w:rPr>
      </w:pPr>
      <w:r>
        <w:rPr>
          <w:rFonts w:ascii="Times New Roman" w:hAnsi="Times New Roman" w:cs="Times New Roman"/>
        </w:rPr>
        <w:t>Administrative interface</w:t>
      </w:r>
      <w:r w:rsidR="0088197E">
        <w:rPr>
          <w:rFonts w:ascii="Times New Roman" w:hAnsi="Times New Roman" w:cs="Times New Roman"/>
        </w:rPr>
        <w:t>s</w:t>
      </w:r>
    </w:p>
    <w:p w:rsidR="00831F9B" w:rsidRPr="007D60FD" w:rsidRDefault="00831F9B" w:rsidP="009945B6">
      <w:pPr>
        <w:pStyle w:val="ListParagraph"/>
        <w:numPr>
          <w:ilvl w:val="1"/>
          <w:numId w:val="10"/>
        </w:numPr>
        <w:rPr>
          <w:rFonts w:ascii="Times New Roman" w:hAnsi="Times New Roman" w:cs="Times New Roman"/>
          <w:highlight w:val="yellow"/>
        </w:rPr>
      </w:pPr>
      <w:r w:rsidRPr="007D60FD">
        <w:rPr>
          <w:rFonts w:ascii="Times New Roman" w:hAnsi="Times New Roman" w:cs="Times New Roman"/>
          <w:highlight w:val="yellow"/>
        </w:rPr>
        <w:t xml:space="preserve">Validation (interface used to confirms </w:t>
      </w:r>
      <w:r w:rsidR="00C06173" w:rsidRPr="007D60FD">
        <w:rPr>
          <w:rFonts w:ascii="Times New Roman" w:hAnsi="Times New Roman" w:cs="Times New Roman"/>
          <w:highlight w:val="yellow"/>
        </w:rPr>
        <w:t xml:space="preserve">metadata </w:t>
      </w:r>
      <w:r w:rsidR="00B131A9" w:rsidRPr="007D60FD">
        <w:rPr>
          <w:rFonts w:ascii="Times New Roman" w:hAnsi="Times New Roman" w:cs="Times New Roman"/>
          <w:highlight w:val="yellow"/>
        </w:rPr>
        <w:t>are accurate</w:t>
      </w:r>
      <w:r w:rsidR="00DE1814" w:rsidRPr="007D60FD">
        <w:rPr>
          <w:rFonts w:ascii="Times New Roman" w:hAnsi="Times New Roman" w:cs="Times New Roman"/>
          <w:highlight w:val="yellow"/>
        </w:rPr>
        <w:t>)</w:t>
      </w:r>
      <w:r w:rsidR="0046236C" w:rsidRPr="007D60FD">
        <w:rPr>
          <w:rFonts w:ascii="Times New Roman" w:hAnsi="Times New Roman" w:cs="Times New Roman"/>
          <w:highlight w:val="yellow"/>
        </w:rPr>
        <w:t xml:space="preserve"> (see 4.</w:t>
      </w:r>
      <w:r w:rsidR="00413954" w:rsidRPr="007D60FD">
        <w:rPr>
          <w:rFonts w:ascii="Times New Roman" w:hAnsi="Times New Roman" w:cs="Times New Roman"/>
          <w:highlight w:val="yellow"/>
        </w:rPr>
        <w:t>2.2)</w:t>
      </w:r>
    </w:p>
    <w:p w:rsidR="00AC5E97" w:rsidRPr="007D60FD" w:rsidRDefault="00831F9B" w:rsidP="00413954">
      <w:pPr>
        <w:pStyle w:val="ListParagraph"/>
        <w:numPr>
          <w:ilvl w:val="1"/>
          <w:numId w:val="10"/>
        </w:numPr>
        <w:spacing w:before="240"/>
        <w:rPr>
          <w:rFonts w:ascii="Times New Roman" w:hAnsi="Times New Roman" w:cs="Times New Roman"/>
          <w:highlight w:val="yellow"/>
        </w:rPr>
      </w:pPr>
      <w:r w:rsidRPr="007D60FD">
        <w:rPr>
          <w:rFonts w:ascii="Times New Roman" w:hAnsi="Times New Roman" w:cs="Times New Roman"/>
          <w:highlight w:val="yellow"/>
        </w:rPr>
        <w:t xml:space="preserve">Rating (interface used to rate the integrity of the SPF </w:t>
      </w:r>
      <w:r w:rsidR="00DA45F1" w:rsidRPr="007D60FD">
        <w:rPr>
          <w:rFonts w:ascii="Times New Roman" w:hAnsi="Times New Roman" w:cs="Times New Roman"/>
          <w:highlight w:val="yellow"/>
        </w:rPr>
        <w:t>development approach</w:t>
      </w:r>
      <w:r w:rsidRPr="007D60FD">
        <w:rPr>
          <w:rFonts w:ascii="Times New Roman" w:hAnsi="Times New Roman" w:cs="Times New Roman"/>
          <w:highlight w:val="yellow"/>
        </w:rPr>
        <w:t>)</w:t>
      </w:r>
      <w:r w:rsidR="0046236C" w:rsidRPr="007D60FD">
        <w:rPr>
          <w:rFonts w:ascii="Times New Roman" w:hAnsi="Times New Roman" w:cs="Times New Roman"/>
          <w:highlight w:val="yellow"/>
        </w:rPr>
        <w:t xml:space="preserve"> (see 4.</w:t>
      </w:r>
      <w:r w:rsidR="00413954" w:rsidRPr="007D60FD">
        <w:rPr>
          <w:rFonts w:ascii="Times New Roman" w:hAnsi="Times New Roman" w:cs="Times New Roman"/>
          <w:highlight w:val="yellow"/>
        </w:rPr>
        <w:t>2.2)</w:t>
      </w:r>
    </w:p>
    <w:p w:rsidR="00AC5E97" w:rsidRDefault="00AC5E97" w:rsidP="009945B6">
      <w:pPr>
        <w:pStyle w:val="ListParagraph"/>
        <w:numPr>
          <w:ilvl w:val="0"/>
          <w:numId w:val="10"/>
        </w:numPr>
        <w:rPr>
          <w:rFonts w:ascii="Times New Roman" w:hAnsi="Times New Roman" w:cs="Times New Roman"/>
        </w:rPr>
      </w:pPr>
      <w:r>
        <w:rPr>
          <w:rFonts w:ascii="Times New Roman" w:hAnsi="Times New Roman" w:cs="Times New Roman"/>
        </w:rPr>
        <w:t>Database server</w:t>
      </w:r>
    </w:p>
    <w:p w:rsidR="00AC5E97" w:rsidRDefault="00AC5E97" w:rsidP="009945B6">
      <w:pPr>
        <w:pStyle w:val="ListParagraph"/>
        <w:numPr>
          <w:ilvl w:val="0"/>
          <w:numId w:val="10"/>
        </w:numPr>
        <w:rPr>
          <w:rFonts w:ascii="Times New Roman" w:hAnsi="Times New Roman" w:cs="Times New Roman"/>
        </w:rPr>
      </w:pPr>
      <w:r>
        <w:rPr>
          <w:rFonts w:ascii="Times New Roman" w:hAnsi="Times New Roman" w:cs="Times New Roman"/>
        </w:rPr>
        <w:t>Web server</w:t>
      </w:r>
    </w:p>
    <w:p w:rsidR="0046236C" w:rsidRPr="007D60FD" w:rsidRDefault="0046236C" w:rsidP="0046236C">
      <w:pPr>
        <w:pStyle w:val="Heading3"/>
        <w:ind w:left="1620"/>
        <w:rPr>
          <w:highlight w:val="yellow"/>
        </w:rPr>
      </w:pPr>
      <w:bookmarkStart w:id="15" w:name="_Toc379214606"/>
      <w:r w:rsidRPr="007D60FD">
        <w:rPr>
          <w:highlight w:val="yellow"/>
        </w:rPr>
        <w:t>Metadata</w:t>
      </w:r>
      <w:bookmarkEnd w:id="15"/>
    </w:p>
    <w:p w:rsidR="0046236C" w:rsidRPr="007D60FD" w:rsidRDefault="0046236C" w:rsidP="0046236C">
      <w:pPr>
        <w:pStyle w:val="ListParagraph"/>
        <w:ind w:left="1620"/>
        <w:rPr>
          <w:rFonts w:ascii="Times New Roman" w:hAnsi="Times New Roman" w:cs="Times New Roman"/>
          <w:highlight w:val="yellow"/>
        </w:rPr>
      </w:pPr>
      <w:r w:rsidRPr="007D60FD">
        <w:rPr>
          <w:rFonts w:ascii="Times New Roman" w:hAnsi="Times New Roman" w:cs="Times New Roman"/>
          <w:highlight w:val="yellow"/>
        </w:rPr>
        <w:t xml:space="preserve">Metadata </w:t>
      </w:r>
      <w:r w:rsidR="00413954" w:rsidRPr="007D60FD">
        <w:rPr>
          <w:rFonts w:ascii="Times New Roman" w:hAnsi="Times New Roman" w:cs="Times New Roman"/>
          <w:highlight w:val="yellow"/>
        </w:rPr>
        <w:t xml:space="preserve">about the SPF </w:t>
      </w:r>
      <w:r w:rsidRPr="007D60FD">
        <w:rPr>
          <w:rFonts w:ascii="Times New Roman" w:hAnsi="Times New Roman" w:cs="Times New Roman"/>
          <w:highlight w:val="yellow"/>
        </w:rPr>
        <w:t xml:space="preserve">accompanies every submission to the Clearinghouse.  These data describe the roadway segment, intersection, and other characteristics </w:t>
      </w:r>
      <w:r w:rsidR="00413954" w:rsidRPr="007D60FD">
        <w:rPr>
          <w:rFonts w:ascii="Times New Roman" w:hAnsi="Times New Roman" w:cs="Times New Roman"/>
          <w:highlight w:val="yellow"/>
        </w:rPr>
        <w:t>to which the submitted SPF is applicable.  The database uses these metadata fields to categorize the SPF, allowing both administrators and public users to manage and locate relevant SPFs.  The metadata collected by the Categorization Form at the time the Submitter submits the SPF to the Clearinghouse are:</w:t>
      </w:r>
    </w:p>
    <w:p w:rsidR="0046236C" w:rsidRPr="007D60FD" w:rsidRDefault="00413954" w:rsidP="0046236C">
      <w:pPr>
        <w:pStyle w:val="ListParagraph"/>
        <w:numPr>
          <w:ilvl w:val="2"/>
          <w:numId w:val="10"/>
        </w:numPr>
        <w:ind w:left="1620" w:firstLine="360"/>
        <w:rPr>
          <w:rFonts w:ascii="Times New Roman" w:hAnsi="Times New Roman" w:cs="Times New Roman"/>
          <w:highlight w:val="yellow"/>
        </w:rPr>
      </w:pPr>
      <w:r w:rsidRPr="007D60FD">
        <w:rPr>
          <w:rFonts w:ascii="Times New Roman" w:hAnsi="Times New Roman" w:cs="Times New Roman"/>
          <w:highlight w:val="yellow"/>
        </w:rPr>
        <w:t>Average Daily Traffic (ADT)</w:t>
      </w:r>
    </w:p>
    <w:p w:rsidR="0046236C" w:rsidRPr="007D60FD" w:rsidRDefault="0046236C" w:rsidP="0046236C">
      <w:pPr>
        <w:pStyle w:val="ListParagraph"/>
        <w:numPr>
          <w:ilvl w:val="2"/>
          <w:numId w:val="10"/>
        </w:numPr>
        <w:ind w:left="1620" w:firstLine="360"/>
        <w:rPr>
          <w:rFonts w:ascii="Times New Roman" w:hAnsi="Times New Roman" w:cs="Times New Roman"/>
          <w:highlight w:val="yellow"/>
        </w:rPr>
      </w:pPr>
      <w:r w:rsidRPr="007D60FD">
        <w:rPr>
          <w:rFonts w:ascii="Times New Roman" w:hAnsi="Times New Roman" w:cs="Times New Roman"/>
          <w:highlight w:val="yellow"/>
        </w:rPr>
        <w:t>Roadway segment type</w:t>
      </w:r>
    </w:p>
    <w:p w:rsidR="0046236C" w:rsidRPr="007D60FD" w:rsidRDefault="0046236C" w:rsidP="0046236C">
      <w:pPr>
        <w:pStyle w:val="ListParagraph"/>
        <w:numPr>
          <w:ilvl w:val="2"/>
          <w:numId w:val="10"/>
        </w:numPr>
        <w:ind w:left="1620" w:firstLine="360"/>
        <w:rPr>
          <w:rFonts w:ascii="Times New Roman" w:hAnsi="Times New Roman" w:cs="Times New Roman"/>
          <w:highlight w:val="yellow"/>
        </w:rPr>
      </w:pPr>
      <w:r w:rsidRPr="007D60FD">
        <w:rPr>
          <w:rFonts w:ascii="Times New Roman" w:hAnsi="Times New Roman" w:cs="Times New Roman"/>
          <w:highlight w:val="yellow"/>
        </w:rPr>
        <w:t>Intersection type</w:t>
      </w:r>
    </w:p>
    <w:p w:rsidR="0046236C" w:rsidRPr="007D60FD" w:rsidRDefault="0046236C" w:rsidP="00203B9C">
      <w:pPr>
        <w:pStyle w:val="ListParagraph"/>
        <w:numPr>
          <w:ilvl w:val="2"/>
          <w:numId w:val="10"/>
        </w:numPr>
        <w:rPr>
          <w:rFonts w:ascii="Times New Roman" w:hAnsi="Times New Roman" w:cs="Times New Roman"/>
          <w:highlight w:val="yellow"/>
        </w:rPr>
      </w:pPr>
      <w:r w:rsidRPr="007D60FD">
        <w:rPr>
          <w:rFonts w:ascii="Times New Roman" w:hAnsi="Times New Roman" w:cs="Times New Roman"/>
          <w:highlight w:val="yellow"/>
        </w:rPr>
        <w:t>Segment length</w:t>
      </w:r>
    </w:p>
    <w:p w:rsidR="0046236C" w:rsidRPr="007D60FD" w:rsidRDefault="0046236C" w:rsidP="00203B9C">
      <w:pPr>
        <w:pStyle w:val="ListParagraph"/>
        <w:numPr>
          <w:ilvl w:val="2"/>
          <w:numId w:val="10"/>
        </w:numPr>
        <w:rPr>
          <w:rFonts w:ascii="Times New Roman" w:hAnsi="Times New Roman" w:cs="Times New Roman"/>
          <w:highlight w:val="yellow"/>
        </w:rPr>
      </w:pPr>
      <w:r w:rsidRPr="007D60FD">
        <w:rPr>
          <w:rFonts w:ascii="Times New Roman" w:hAnsi="Times New Roman" w:cs="Times New Roman"/>
          <w:highlight w:val="yellow"/>
        </w:rPr>
        <w:t>State(s)</w:t>
      </w:r>
    </w:p>
    <w:p w:rsidR="0046236C" w:rsidRPr="007D60FD" w:rsidRDefault="0046236C" w:rsidP="00203B9C">
      <w:pPr>
        <w:pStyle w:val="ListParagraph"/>
        <w:numPr>
          <w:ilvl w:val="2"/>
          <w:numId w:val="10"/>
        </w:numPr>
        <w:rPr>
          <w:rFonts w:ascii="Times New Roman" w:hAnsi="Times New Roman" w:cs="Times New Roman"/>
          <w:highlight w:val="yellow"/>
        </w:rPr>
      </w:pPr>
      <w:r w:rsidRPr="007D60FD">
        <w:rPr>
          <w:rFonts w:ascii="Times New Roman" w:hAnsi="Times New Roman" w:cs="Times New Roman"/>
          <w:highlight w:val="yellow"/>
        </w:rPr>
        <w:t xml:space="preserve">Author(s) </w:t>
      </w:r>
    </w:p>
    <w:p w:rsidR="0046236C" w:rsidRPr="007D60FD" w:rsidRDefault="0046236C" w:rsidP="00203B9C">
      <w:pPr>
        <w:pStyle w:val="ListParagraph"/>
        <w:numPr>
          <w:ilvl w:val="2"/>
          <w:numId w:val="10"/>
        </w:numPr>
        <w:rPr>
          <w:rFonts w:ascii="Times New Roman" w:hAnsi="Times New Roman" w:cs="Times New Roman"/>
          <w:highlight w:val="yellow"/>
        </w:rPr>
      </w:pPr>
      <w:r w:rsidRPr="007D60FD">
        <w:rPr>
          <w:rFonts w:ascii="Times New Roman" w:hAnsi="Times New Roman" w:cs="Times New Roman"/>
          <w:highlight w:val="yellow"/>
        </w:rPr>
        <w:t>Submitter Name</w:t>
      </w:r>
    </w:p>
    <w:p w:rsidR="0046236C" w:rsidRPr="007D60FD" w:rsidRDefault="0046236C" w:rsidP="00203B9C">
      <w:pPr>
        <w:pStyle w:val="ListParagraph"/>
        <w:numPr>
          <w:ilvl w:val="2"/>
          <w:numId w:val="10"/>
        </w:numPr>
        <w:rPr>
          <w:rFonts w:ascii="Times New Roman" w:hAnsi="Times New Roman" w:cs="Times New Roman"/>
          <w:highlight w:val="yellow"/>
        </w:rPr>
      </w:pPr>
      <w:r w:rsidRPr="007D60FD">
        <w:rPr>
          <w:rFonts w:ascii="Times New Roman" w:hAnsi="Times New Roman" w:cs="Times New Roman"/>
          <w:highlight w:val="yellow"/>
        </w:rPr>
        <w:t>Submitter Email</w:t>
      </w:r>
    </w:p>
    <w:p w:rsidR="00413954" w:rsidRPr="007D60FD" w:rsidRDefault="00304DE0" w:rsidP="00413954">
      <w:pPr>
        <w:pStyle w:val="Heading3"/>
        <w:ind w:left="1620"/>
        <w:rPr>
          <w:highlight w:val="yellow"/>
        </w:rPr>
      </w:pPr>
      <w:bookmarkStart w:id="16" w:name="_Toc379214607"/>
      <w:r w:rsidRPr="007D60FD">
        <w:rPr>
          <w:highlight w:val="yellow"/>
        </w:rPr>
        <w:t>Validat</w:t>
      </w:r>
      <w:r w:rsidR="000A03D4" w:rsidRPr="007D60FD">
        <w:rPr>
          <w:highlight w:val="yellow"/>
        </w:rPr>
        <w:t>ing</w:t>
      </w:r>
      <w:r w:rsidRPr="007D60FD">
        <w:rPr>
          <w:highlight w:val="yellow"/>
        </w:rPr>
        <w:t xml:space="preserve"> and Rating</w:t>
      </w:r>
      <w:bookmarkEnd w:id="16"/>
    </w:p>
    <w:p w:rsidR="00413954" w:rsidRPr="007D60FD" w:rsidRDefault="00D920C4" w:rsidP="00413954">
      <w:pPr>
        <w:pStyle w:val="ListParagraph"/>
        <w:ind w:left="1620"/>
        <w:rPr>
          <w:rFonts w:ascii="Times New Roman" w:hAnsi="Times New Roman" w:cs="Times New Roman"/>
          <w:highlight w:val="yellow"/>
        </w:rPr>
      </w:pPr>
      <w:r w:rsidRPr="007D60FD">
        <w:rPr>
          <w:rFonts w:ascii="Times New Roman" w:hAnsi="Times New Roman" w:cs="Times New Roman"/>
          <w:b/>
          <w:i/>
          <w:highlight w:val="yellow"/>
        </w:rPr>
        <w:t>Validating</w:t>
      </w:r>
      <w:r w:rsidRPr="007D60FD">
        <w:rPr>
          <w:rFonts w:ascii="Times New Roman" w:hAnsi="Times New Roman" w:cs="Times New Roman"/>
          <w:highlight w:val="yellow"/>
        </w:rPr>
        <w:t xml:space="preserve"> and </w:t>
      </w:r>
      <w:r w:rsidR="00DE1814" w:rsidRPr="007D60FD">
        <w:rPr>
          <w:rFonts w:ascii="Times New Roman" w:hAnsi="Times New Roman" w:cs="Times New Roman"/>
          <w:b/>
          <w:i/>
          <w:highlight w:val="yellow"/>
        </w:rPr>
        <w:t>R</w:t>
      </w:r>
      <w:r w:rsidRPr="007D60FD">
        <w:rPr>
          <w:rFonts w:ascii="Times New Roman" w:hAnsi="Times New Roman" w:cs="Times New Roman"/>
          <w:b/>
          <w:i/>
          <w:highlight w:val="yellow"/>
        </w:rPr>
        <w:t>ating</w:t>
      </w:r>
      <w:r w:rsidRPr="007D60FD">
        <w:rPr>
          <w:rFonts w:ascii="Times New Roman" w:hAnsi="Times New Roman" w:cs="Times New Roman"/>
          <w:highlight w:val="yellow"/>
        </w:rPr>
        <w:t xml:space="preserve"> are two key tasks undertaken by the Reviewer after the Submitter uploads the SPF.  </w:t>
      </w:r>
    </w:p>
    <w:p w:rsidR="00413954" w:rsidRPr="007D60FD" w:rsidRDefault="00DE1814" w:rsidP="00203B9C">
      <w:pPr>
        <w:pStyle w:val="ListParagraph"/>
        <w:numPr>
          <w:ilvl w:val="0"/>
          <w:numId w:val="24"/>
        </w:numPr>
        <w:rPr>
          <w:rFonts w:ascii="Times New Roman" w:hAnsi="Times New Roman" w:cs="Times New Roman"/>
          <w:highlight w:val="yellow"/>
        </w:rPr>
      </w:pPr>
      <w:r w:rsidRPr="007D60FD">
        <w:rPr>
          <w:rFonts w:ascii="Times New Roman" w:hAnsi="Times New Roman" w:cs="Times New Roman"/>
          <w:i/>
          <w:highlight w:val="yellow"/>
        </w:rPr>
        <w:t>Validating</w:t>
      </w:r>
      <w:r w:rsidRPr="007D60FD">
        <w:rPr>
          <w:rFonts w:ascii="Times New Roman" w:hAnsi="Times New Roman" w:cs="Times New Roman"/>
          <w:highlight w:val="yellow"/>
        </w:rPr>
        <w:t xml:space="preserve"> </w:t>
      </w:r>
      <w:r w:rsidR="0037647A" w:rsidRPr="007D60FD">
        <w:rPr>
          <w:rFonts w:ascii="Times New Roman" w:hAnsi="Times New Roman" w:cs="Times New Roman"/>
          <w:highlight w:val="yellow"/>
        </w:rPr>
        <w:t xml:space="preserve">applies to the accuracy of the metadata.  The Reviewer confirms that the metadata submitted on the Categorization Form accurately reflect the metadata in the </w:t>
      </w:r>
      <w:r w:rsidR="0037647A" w:rsidRPr="007D60FD">
        <w:rPr>
          <w:rFonts w:ascii="Times New Roman" w:hAnsi="Times New Roman" w:cs="Times New Roman"/>
          <w:b/>
          <w:highlight w:val="yellow"/>
        </w:rPr>
        <w:t xml:space="preserve">Report.  </w:t>
      </w:r>
      <w:r w:rsidR="0037647A" w:rsidRPr="007D60FD">
        <w:rPr>
          <w:rFonts w:ascii="Times New Roman" w:hAnsi="Times New Roman" w:cs="Times New Roman"/>
          <w:highlight w:val="yellow"/>
        </w:rPr>
        <w:t xml:space="preserve">If the data are not accurate, the Reviewer takes steps to correct them. </w:t>
      </w:r>
    </w:p>
    <w:p w:rsidR="00413954" w:rsidRPr="007D60FD" w:rsidRDefault="0037647A" w:rsidP="00203B9C">
      <w:pPr>
        <w:pStyle w:val="ListParagraph"/>
        <w:numPr>
          <w:ilvl w:val="0"/>
          <w:numId w:val="24"/>
        </w:numPr>
        <w:rPr>
          <w:rFonts w:ascii="Times New Roman" w:hAnsi="Times New Roman" w:cs="Times New Roman"/>
          <w:highlight w:val="yellow"/>
        </w:rPr>
      </w:pPr>
      <w:r w:rsidRPr="007D60FD">
        <w:rPr>
          <w:rFonts w:ascii="Times New Roman" w:hAnsi="Times New Roman" w:cs="Times New Roman"/>
          <w:i/>
          <w:highlight w:val="yellow"/>
        </w:rPr>
        <w:t>Rating</w:t>
      </w:r>
      <w:r w:rsidRPr="007D60FD">
        <w:rPr>
          <w:rFonts w:ascii="Times New Roman" w:hAnsi="Times New Roman" w:cs="Times New Roman"/>
          <w:highlight w:val="yellow"/>
        </w:rPr>
        <w:t xml:space="preserve"> applies to assigning a quality </w:t>
      </w:r>
      <w:r w:rsidR="0019008B" w:rsidRPr="007D60FD">
        <w:rPr>
          <w:rFonts w:ascii="Times New Roman" w:hAnsi="Times New Roman" w:cs="Times New Roman"/>
          <w:highlight w:val="yellow"/>
        </w:rPr>
        <w:t xml:space="preserve">level to the development approach taken by the Submitter to develop the SPF.  The approach will be evaluated against the following </w:t>
      </w:r>
      <w:r w:rsidR="00E45487" w:rsidRPr="00E45487">
        <w:rPr>
          <w:rFonts w:ascii="Times New Roman" w:hAnsi="Times New Roman" w:cs="Times New Roman"/>
          <w:b/>
          <w:highlight w:val="yellow"/>
        </w:rPr>
        <w:t xml:space="preserve">rating </w:t>
      </w:r>
      <w:r w:rsidR="0019008B" w:rsidRPr="00E45487">
        <w:rPr>
          <w:rFonts w:ascii="Times New Roman" w:hAnsi="Times New Roman" w:cs="Times New Roman"/>
          <w:b/>
          <w:highlight w:val="yellow"/>
        </w:rPr>
        <w:t>criteria:</w:t>
      </w:r>
    </w:p>
    <w:p w:rsidR="0019008B" w:rsidRPr="007D60FD" w:rsidRDefault="0019008B" w:rsidP="0019008B">
      <w:pPr>
        <w:pStyle w:val="ListParagraph"/>
        <w:numPr>
          <w:ilvl w:val="1"/>
          <w:numId w:val="24"/>
        </w:numPr>
        <w:rPr>
          <w:rFonts w:ascii="Times New Roman" w:hAnsi="Times New Roman" w:cs="Times New Roman"/>
          <w:highlight w:val="yellow"/>
        </w:rPr>
      </w:pPr>
      <w:r w:rsidRPr="007D60FD">
        <w:rPr>
          <w:rFonts w:ascii="Times New Roman" w:hAnsi="Times New Roman" w:cs="Times New Roman"/>
          <w:highlight w:val="yellow"/>
        </w:rPr>
        <w:lastRenderedPageBreak/>
        <w:t>Data used (temporal, geographic)</w:t>
      </w:r>
    </w:p>
    <w:p w:rsidR="0019008B" w:rsidRPr="007D60FD" w:rsidRDefault="0019008B" w:rsidP="0019008B">
      <w:pPr>
        <w:pStyle w:val="ListParagraph"/>
        <w:numPr>
          <w:ilvl w:val="1"/>
          <w:numId w:val="24"/>
        </w:numPr>
        <w:rPr>
          <w:rFonts w:ascii="Times New Roman" w:hAnsi="Times New Roman" w:cs="Times New Roman"/>
          <w:highlight w:val="yellow"/>
        </w:rPr>
      </w:pPr>
      <w:r w:rsidRPr="007D60FD">
        <w:rPr>
          <w:rFonts w:ascii="Times New Roman" w:hAnsi="Times New Roman" w:cs="Times New Roman"/>
          <w:highlight w:val="yellow"/>
        </w:rPr>
        <w:t>Crash report and road segment data</w:t>
      </w:r>
    </w:p>
    <w:p w:rsidR="0019008B" w:rsidRPr="007D60FD" w:rsidRDefault="0019008B" w:rsidP="0019008B">
      <w:pPr>
        <w:pStyle w:val="ListParagraph"/>
        <w:numPr>
          <w:ilvl w:val="1"/>
          <w:numId w:val="24"/>
        </w:numPr>
        <w:rPr>
          <w:rFonts w:ascii="Times New Roman" w:hAnsi="Times New Roman" w:cs="Times New Roman"/>
          <w:highlight w:val="yellow"/>
        </w:rPr>
      </w:pPr>
      <w:r w:rsidRPr="007D60FD">
        <w:rPr>
          <w:rFonts w:ascii="Times New Roman" w:hAnsi="Times New Roman" w:cs="Times New Roman"/>
          <w:highlight w:val="yellow"/>
        </w:rPr>
        <w:t>Summary statistics about the data</w:t>
      </w:r>
    </w:p>
    <w:p w:rsidR="0019008B" w:rsidRPr="007D60FD" w:rsidRDefault="0019008B" w:rsidP="0019008B">
      <w:pPr>
        <w:pStyle w:val="ListParagraph"/>
        <w:numPr>
          <w:ilvl w:val="1"/>
          <w:numId w:val="24"/>
        </w:numPr>
        <w:rPr>
          <w:rFonts w:ascii="Times New Roman" w:hAnsi="Times New Roman" w:cs="Times New Roman"/>
          <w:highlight w:val="yellow"/>
        </w:rPr>
      </w:pPr>
      <w:r w:rsidRPr="007D60FD">
        <w:rPr>
          <w:rFonts w:ascii="Times New Roman" w:hAnsi="Times New Roman" w:cs="Times New Roman"/>
          <w:highlight w:val="yellow"/>
        </w:rPr>
        <w:t>Process for choosing variables to put in the model</w:t>
      </w:r>
    </w:p>
    <w:p w:rsidR="0019008B" w:rsidRPr="007D60FD" w:rsidRDefault="0019008B" w:rsidP="0019008B">
      <w:pPr>
        <w:pStyle w:val="ListParagraph"/>
        <w:numPr>
          <w:ilvl w:val="1"/>
          <w:numId w:val="24"/>
        </w:numPr>
        <w:rPr>
          <w:rFonts w:ascii="Times New Roman" w:hAnsi="Times New Roman" w:cs="Times New Roman"/>
          <w:highlight w:val="yellow"/>
        </w:rPr>
      </w:pPr>
      <w:r w:rsidRPr="007D60FD">
        <w:rPr>
          <w:rFonts w:ascii="Times New Roman" w:hAnsi="Times New Roman" w:cs="Times New Roman"/>
          <w:highlight w:val="yellow"/>
        </w:rPr>
        <w:t>Models that were run but that are not part of the final model</w:t>
      </w:r>
    </w:p>
    <w:p w:rsidR="0019008B" w:rsidRPr="007D60FD" w:rsidRDefault="0019008B" w:rsidP="0019008B">
      <w:pPr>
        <w:pStyle w:val="ListParagraph"/>
        <w:numPr>
          <w:ilvl w:val="1"/>
          <w:numId w:val="24"/>
        </w:numPr>
        <w:rPr>
          <w:rFonts w:ascii="Times New Roman" w:hAnsi="Times New Roman" w:cs="Times New Roman"/>
          <w:highlight w:val="yellow"/>
        </w:rPr>
      </w:pPr>
      <w:r w:rsidRPr="007D60FD">
        <w:rPr>
          <w:rFonts w:ascii="Times New Roman" w:hAnsi="Times New Roman" w:cs="Times New Roman"/>
          <w:highlight w:val="yellow"/>
        </w:rPr>
        <w:t>Declared gaps in the data or known issues</w:t>
      </w:r>
    </w:p>
    <w:p w:rsidR="00C311B1" w:rsidRPr="007D60FD" w:rsidRDefault="00C311B1" w:rsidP="00C311B1">
      <w:pPr>
        <w:rPr>
          <w:highlight w:val="yellow"/>
        </w:rPr>
      </w:pPr>
    </w:p>
    <w:p w:rsidR="0019008B" w:rsidRDefault="0019008B" w:rsidP="0019008B">
      <w:pPr>
        <w:ind w:left="1620"/>
        <w:rPr>
          <w:rFonts w:ascii="Times New Roman" w:hAnsi="Times New Roman" w:cs="Times New Roman"/>
        </w:rPr>
      </w:pPr>
      <w:r w:rsidRPr="007D60FD">
        <w:rPr>
          <w:rFonts w:ascii="Times New Roman" w:hAnsi="Times New Roman" w:cs="Times New Roman"/>
          <w:highlight w:val="yellow"/>
        </w:rPr>
        <w:t>The Clearinghouse will provide a password-protected interface and mechanism through which the Reviewer can validate metadata and rate the integrity of the approach used to develop the SPF. The approach will be rated against these criteria:</w:t>
      </w:r>
    </w:p>
    <w:p w:rsidR="0019008B" w:rsidRDefault="0019008B" w:rsidP="0019008B">
      <w:pPr>
        <w:rPr>
          <w:rFonts w:ascii="Times New Roman" w:hAnsi="Times New Roman" w:cs="Times New Roman"/>
        </w:rPr>
      </w:pPr>
      <w:r>
        <w:rPr>
          <w:rFonts w:ascii="Times New Roman" w:hAnsi="Times New Roman" w:cs="Times New Roman"/>
        </w:rPr>
        <w:tab/>
      </w:r>
    </w:p>
    <w:p w:rsidR="0019008B" w:rsidRDefault="0019008B" w:rsidP="0019008B">
      <w:pPr>
        <w:jc w:val="center"/>
      </w:pPr>
    </w:p>
    <w:p w:rsidR="00247031" w:rsidRDefault="00182471" w:rsidP="00247031">
      <w:pPr>
        <w:pStyle w:val="Heading1"/>
        <w:rPr>
          <w:rFonts w:ascii="Times New Roman" w:hAnsi="Times New Roman" w:cs="Times New Roman"/>
        </w:rPr>
      </w:pPr>
      <w:bookmarkStart w:id="17" w:name="_Toc379214608"/>
      <w:r>
        <w:rPr>
          <w:rFonts w:ascii="Times New Roman" w:hAnsi="Times New Roman" w:cs="Times New Roman"/>
        </w:rPr>
        <w:t>Operations and Support Description</w:t>
      </w:r>
      <w:bookmarkEnd w:id="17"/>
    </w:p>
    <w:p w:rsidR="00182471" w:rsidRPr="00FB6A84" w:rsidRDefault="00182471" w:rsidP="006D0F38">
      <w:pPr>
        <w:pStyle w:val="Heading2"/>
      </w:pPr>
      <w:bookmarkStart w:id="18" w:name="_Toc379214609"/>
      <w:r w:rsidRPr="00FB6A84">
        <w:t>Users</w:t>
      </w:r>
      <w:bookmarkEnd w:id="18"/>
    </w:p>
    <w:p w:rsidR="00182471" w:rsidRPr="00FB6A84" w:rsidRDefault="00182471" w:rsidP="00182471">
      <w:pPr>
        <w:rPr>
          <w:rFonts w:ascii="Times New Roman" w:hAnsi="Times New Roman" w:cs="Times New Roman"/>
        </w:rPr>
      </w:pPr>
      <w:r w:rsidRPr="00FB6A84">
        <w:rPr>
          <w:rFonts w:ascii="Times New Roman" w:hAnsi="Times New Roman" w:cs="Times New Roman"/>
        </w:rPr>
        <w:t>Users of the SPF Clearinghouses consist of the following:</w:t>
      </w:r>
    </w:p>
    <w:p w:rsidR="00182471" w:rsidRPr="00FB6A84" w:rsidRDefault="00182471" w:rsidP="00182471">
      <w:pPr>
        <w:pStyle w:val="Bullets"/>
        <w:rPr>
          <w:rFonts w:ascii="Times New Roman" w:hAnsi="Times New Roman" w:cs="Times New Roman"/>
        </w:rPr>
      </w:pPr>
      <w:r w:rsidRPr="00FB6A84">
        <w:rPr>
          <w:rFonts w:ascii="Times New Roman" w:hAnsi="Times New Roman" w:cs="Times New Roman"/>
        </w:rPr>
        <w:t>Internal Users</w:t>
      </w:r>
    </w:p>
    <w:p w:rsidR="00182471" w:rsidRPr="00FB6A84" w:rsidRDefault="00182471" w:rsidP="009945B6">
      <w:pPr>
        <w:pStyle w:val="Bullets"/>
        <w:numPr>
          <w:ilvl w:val="1"/>
          <w:numId w:val="4"/>
        </w:numPr>
        <w:rPr>
          <w:rFonts w:ascii="Times New Roman" w:hAnsi="Times New Roman" w:cs="Times New Roman"/>
        </w:rPr>
      </w:pPr>
      <w:r w:rsidRPr="00FB6A84">
        <w:rPr>
          <w:rFonts w:ascii="Times New Roman" w:hAnsi="Times New Roman" w:cs="Times New Roman"/>
        </w:rPr>
        <w:t>Program Manager (Federal Highway Administration)</w:t>
      </w:r>
    </w:p>
    <w:p w:rsidR="00182471" w:rsidRPr="00FB6A84" w:rsidRDefault="002E7754" w:rsidP="009945B6">
      <w:pPr>
        <w:pStyle w:val="Bullets"/>
        <w:numPr>
          <w:ilvl w:val="1"/>
          <w:numId w:val="4"/>
        </w:numPr>
        <w:rPr>
          <w:rFonts w:ascii="Times New Roman" w:hAnsi="Times New Roman" w:cs="Times New Roman"/>
        </w:rPr>
      </w:pPr>
      <w:r>
        <w:rPr>
          <w:rFonts w:ascii="Times New Roman" w:hAnsi="Times New Roman" w:cs="Times New Roman"/>
        </w:rPr>
        <w:t>Reviewer</w:t>
      </w:r>
      <w:r w:rsidR="00182471" w:rsidRPr="00FB6A84">
        <w:rPr>
          <w:rFonts w:ascii="Times New Roman" w:hAnsi="Times New Roman" w:cs="Times New Roman"/>
        </w:rPr>
        <w:t xml:space="preserve"> (Volpe National Transportation Systems Center)</w:t>
      </w:r>
    </w:p>
    <w:p w:rsidR="00182471" w:rsidRDefault="00182471" w:rsidP="009945B6">
      <w:pPr>
        <w:pStyle w:val="Bullets"/>
        <w:numPr>
          <w:ilvl w:val="1"/>
          <w:numId w:val="4"/>
        </w:numPr>
        <w:rPr>
          <w:rFonts w:ascii="Times New Roman" w:hAnsi="Times New Roman" w:cs="Times New Roman"/>
        </w:rPr>
      </w:pPr>
      <w:r>
        <w:rPr>
          <w:rFonts w:ascii="Times New Roman" w:hAnsi="Times New Roman" w:cs="Times New Roman"/>
        </w:rPr>
        <w:t>Locator (Volpe)</w:t>
      </w:r>
    </w:p>
    <w:p w:rsidR="00182471" w:rsidRPr="00FB6A84" w:rsidRDefault="00182471" w:rsidP="009945B6">
      <w:pPr>
        <w:pStyle w:val="Bullets"/>
        <w:numPr>
          <w:ilvl w:val="1"/>
          <w:numId w:val="4"/>
        </w:numPr>
        <w:rPr>
          <w:rFonts w:ascii="Times New Roman" w:hAnsi="Times New Roman" w:cs="Times New Roman"/>
        </w:rPr>
      </w:pPr>
      <w:r>
        <w:rPr>
          <w:rFonts w:ascii="Times New Roman" w:hAnsi="Times New Roman" w:cs="Times New Roman"/>
        </w:rPr>
        <w:t>Outreach Coordinator (TBD)</w:t>
      </w:r>
    </w:p>
    <w:p w:rsidR="00182471" w:rsidRDefault="00182471" w:rsidP="009945B6">
      <w:pPr>
        <w:pStyle w:val="Bullets"/>
        <w:numPr>
          <w:ilvl w:val="1"/>
          <w:numId w:val="4"/>
        </w:numPr>
        <w:rPr>
          <w:rFonts w:ascii="Times New Roman" w:hAnsi="Times New Roman" w:cs="Times New Roman"/>
        </w:rPr>
      </w:pPr>
      <w:r>
        <w:rPr>
          <w:rFonts w:ascii="Times New Roman" w:hAnsi="Times New Roman" w:cs="Times New Roman"/>
        </w:rPr>
        <w:t>System/</w:t>
      </w:r>
      <w:r w:rsidRPr="00FB6A84">
        <w:rPr>
          <w:rFonts w:ascii="Times New Roman" w:hAnsi="Times New Roman" w:cs="Times New Roman"/>
        </w:rPr>
        <w:t>Database Administrator (Volpe)</w:t>
      </w:r>
    </w:p>
    <w:p w:rsidR="00182471" w:rsidRDefault="00182471" w:rsidP="009945B6">
      <w:pPr>
        <w:pStyle w:val="Bullets"/>
        <w:numPr>
          <w:ilvl w:val="1"/>
          <w:numId w:val="4"/>
        </w:numPr>
        <w:rPr>
          <w:rFonts w:ascii="Times New Roman" w:hAnsi="Times New Roman" w:cs="Times New Roman"/>
        </w:rPr>
      </w:pPr>
      <w:r>
        <w:rPr>
          <w:rFonts w:ascii="Times New Roman" w:hAnsi="Times New Roman" w:cs="Times New Roman"/>
        </w:rPr>
        <w:t>Web Programmer (Volpe)</w:t>
      </w:r>
    </w:p>
    <w:p w:rsidR="00182471" w:rsidRDefault="00182471" w:rsidP="009945B6">
      <w:pPr>
        <w:pStyle w:val="Bullets"/>
        <w:numPr>
          <w:ilvl w:val="1"/>
          <w:numId w:val="4"/>
        </w:numPr>
        <w:rPr>
          <w:rFonts w:ascii="Times New Roman" w:hAnsi="Times New Roman" w:cs="Times New Roman"/>
        </w:rPr>
      </w:pPr>
      <w:r>
        <w:rPr>
          <w:rFonts w:ascii="Times New Roman" w:hAnsi="Times New Roman" w:cs="Times New Roman"/>
        </w:rPr>
        <w:t>Host (Volpe)</w:t>
      </w:r>
    </w:p>
    <w:p w:rsidR="00A87FCE" w:rsidRPr="00FB6A84" w:rsidRDefault="00A87FCE" w:rsidP="00A87FCE">
      <w:pPr>
        <w:pStyle w:val="Bullets"/>
        <w:numPr>
          <w:ilvl w:val="0"/>
          <w:numId w:val="0"/>
        </w:numPr>
        <w:ind w:left="1440"/>
        <w:rPr>
          <w:rFonts w:ascii="Times New Roman" w:hAnsi="Times New Roman" w:cs="Times New Roman"/>
        </w:rPr>
      </w:pPr>
    </w:p>
    <w:p w:rsidR="00182471" w:rsidRPr="00FB6A84" w:rsidRDefault="00182471" w:rsidP="00182471">
      <w:pPr>
        <w:pStyle w:val="Bullets"/>
        <w:rPr>
          <w:rFonts w:ascii="Times New Roman" w:hAnsi="Times New Roman" w:cs="Times New Roman"/>
        </w:rPr>
      </w:pPr>
      <w:r w:rsidRPr="00FB6A84">
        <w:rPr>
          <w:rFonts w:ascii="Times New Roman" w:hAnsi="Times New Roman" w:cs="Times New Roman"/>
        </w:rPr>
        <w:t>External Users:</w:t>
      </w:r>
      <w:r>
        <w:rPr>
          <w:rStyle w:val="FootnoteReference"/>
          <w:rFonts w:ascii="Times New Roman" w:hAnsi="Times New Roman" w:cs="Times New Roman"/>
        </w:rPr>
        <w:footnoteReference w:id="3"/>
      </w:r>
    </w:p>
    <w:p w:rsidR="00182471" w:rsidRDefault="00182471" w:rsidP="009945B6">
      <w:pPr>
        <w:pStyle w:val="Bullets"/>
        <w:numPr>
          <w:ilvl w:val="1"/>
          <w:numId w:val="4"/>
        </w:numPr>
        <w:rPr>
          <w:rFonts w:ascii="Times New Roman" w:hAnsi="Times New Roman" w:cs="Times New Roman"/>
        </w:rPr>
      </w:pPr>
      <w:r>
        <w:rPr>
          <w:rFonts w:ascii="Times New Roman" w:hAnsi="Times New Roman" w:cs="Times New Roman"/>
        </w:rPr>
        <w:t xml:space="preserve">Submitter </w:t>
      </w:r>
    </w:p>
    <w:p w:rsidR="00182471" w:rsidRDefault="00182471" w:rsidP="009945B6">
      <w:pPr>
        <w:pStyle w:val="Bullets"/>
        <w:numPr>
          <w:ilvl w:val="1"/>
          <w:numId w:val="4"/>
        </w:numPr>
        <w:rPr>
          <w:rFonts w:ascii="Times New Roman" w:hAnsi="Times New Roman" w:cs="Times New Roman"/>
        </w:rPr>
      </w:pPr>
      <w:r>
        <w:rPr>
          <w:rFonts w:ascii="Times New Roman" w:hAnsi="Times New Roman" w:cs="Times New Roman"/>
        </w:rPr>
        <w:t xml:space="preserve">Applier </w:t>
      </w:r>
    </w:p>
    <w:p w:rsidR="00182471" w:rsidRDefault="00182471" w:rsidP="009945B6">
      <w:pPr>
        <w:pStyle w:val="Bullets"/>
        <w:numPr>
          <w:ilvl w:val="1"/>
          <w:numId w:val="4"/>
        </w:numPr>
        <w:rPr>
          <w:rFonts w:ascii="Times New Roman" w:hAnsi="Times New Roman" w:cs="Times New Roman"/>
        </w:rPr>
      </w:pPr>
      <w:r>
        <w:rPr>
          <w:rFonts w:ascii="Times New Roman" w:hAnsi="Times New Roman" w:cs="Times New Roman"/>
        </w:rPr>
        <w:t>Learner</w:t>
      </w:r>
    </w:p>
    <w:p w:rsidR="00182471" w:rsidRPr="007D60FD" w:rsidRDefault="00182471" w:rsidP="006D0F38">
      <w:pPr>
        <w:pStyle w:val="Heading2"/>
        <w:rPr>
          <w:highlight w:val="yellow"/>
        </w:rPr>
      </w:pPr>
      <w:bookmarkStart w:id="19" w:name="_Toc379214610"/>
      <w:r w:rsidRPr="007D60FD">
        <w:rPr>
          <w:highlight w:val="yellow"/>
        </w:rPr>
        <w:t>Functional Roles and Responsibilities</w:t>
      </w:r>
      <w:bookmarkEnd w:id="19"/>
    </w:p>
    <w:tbl>
      <w:tblPr>
        <w:tblStyle w:val="LightList-Accent1"/>
        <w:tblW w:w="0" w:type="auto"/>
        <w:tblLook w:val="04A0" w:firstRow="1" w:lastRow="0" w:firstColumn="1" w:lastColumn="0" w:noHBand="0" w:noVBand="1"/>
      </w:tblPr>
      <w:tblGrid>
        <w:gridCol w:w="4425"/>
        <w:gridCol w:w="4431"/>
      </w:tblGrid>
      <w:tr w:rsidR="00182471" w:rsidRPr="007D60FD" w:rsidTr="001824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5" w:type="dxa"/>
            <w:vAlign w:val="bottom"/>
          </w:tcPr>
          <w:p w:rsidR="00182471" w:rsidRPr="007D60FD" w:rsidRDefault="00182471" w:rsidP="00182471">
            <w:pPr>
              <w:pStyle w:val="Bullets"/>
              <w:numPr>
                <w:ilvl w:val="0"/>
                <w:numId w:val="0"/>
              </w:numPr>
              <w:jc w:val="center"/>
              <w:rPr>
                <w:rFonts w:ascii="Times New Roman" w:hAnsi="Times New Roman" w:cs="Times New Roman"/>
                <w:highlight w:val="yellow"/>
              </w:rPr>
            </w:pPr>
            <w:r w:rsidRPr="007D60FD">
              <w:rPr>
                <w:rFonts w:ascii="Times New Roman" w:hAnsi="Times New Roman" w:cs="Times New Roman"/>
                <w:highlight w:val="yellow"/>
              </w:rPr>
              <w:t>Role</w:t>
            </w:r>
          </w:p>
        </w:tc>
        <w:tc>
          <w:tcPr>
            <w:tcW w:w="4431" w:type="dxa"/>
          </w:tcPr>
          <w:p w:rsidR="00182471" w:rsidRPr="007D60FD" w:rsidRDefault="00182471" w:rsidP="00182471">
            <w:pPr>
              <w:pStyle w:val="Bullets"/>
              <w:numPr>
                <w:ilvl w:val="0"/>
                <w:numId w:val="0"/>
              </w:num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7D60FD">
              <w:rPr>
                <w:rFonts w:ascii="Times New Roman" w:hAnsi="Times New Roman" w:cs="Times New Roman"/>
                <w:highlight w:val="yellow"/>
              </w:rPr>
              <w:t>Authority</w:t>
            </w:r>
          </w:p>
        </w:tc>
      </w:tr>
      <w:tr w:rsidR="00182471" w:rsidRPr="007D60FD" w:rsidTr="001824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5" w:type="dxa"/>
          </w:tcPr>
          <w:p w:rsidR="00182471" w:rsidRPr="007D60FD" w:rsidRDefault="00182471" w:rsidP="00182471">
            <w:pPr>
              <w:rPr>
                <w:rFonts w:ascii="Times New Roman" w:hAnsi="Times New Roman" w:cs="Times New Roman"/>
                <w:b w:val="0"/>
                <w:highlight w:val="yellow"/>
              </w:rPr>
            </w:pPr>
            <w:r w:rsidRPr="007D60FD">
              <w:rPr>
                <w:rFonts w:ascii="Times New Roman" w:hAnsi="Times New Roman" w:cs="Times New Roman"/>
                <w:b w:val="0"/>
                <w:highlight w:val="yellow"/>
              </w:rPr>
              <w:t>Program Manager</w:t>
            </w:r>
          </w:p>
        </w:tc>
        <w:tc>
          <w:tcPr>
            <w:tcW w:w="4431" w:type="dxa"/>
          </w:tcPr>
          <w:p w:rsidR="00182471" w:rsidRPr="007D60FD" w:rsidRDefault="00182471" w:rsidP="009945B6">
            <w:pPr>
              <w:pStyle w:val="Bullets"/>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r w:rsidRPr="007D60FD">
              <w:rPr>
                <w:rFonts w:ascii="Times New Roman" w:hAnsi="Times New Roman" w:cs="Times New Roman"/>
                <w:highlight w:val="yellow"/>
              </w:rPr>
              <w:t xml:space="preserve">Set business rules for the Clearinghouse </w:t>
            </w:r>
          </w:p>
          <w:p w:rsidR="00182471" w:rsidRPr="007D60FD" w:rsidRDefault="00182471" w:rsidP="009945B6">
            <w:pPr>
              <w:pStyle w:val="Bullets"/>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r w:rsidRPr="007D60FD">
              <w:rPr>
                <w:rFonts w:ascii="Times New Roman" w:hAnsi="Times New Roman" w:cs="Times New Roman"/>
                <w:highlight w:val="yellow"/>
              </w:rPr>
              <w:t xml:space="preserve">Approve SPFs before they are added to </w:t>
            </w:r>
            <w:r w:rsidR="007443D5" w:rsidRPr="007D60FD">
              <w:rPr>
                <w:rFonts w:ascii="Times New Roman" w:hAnsi="Times New Roman" w:cs="Times New Roman"/>
                <w:highlight w:val="yellow"/>
              </w:rPr>
              <w:t>Clearinghouse</w:t>
            </w:r>
          </w:p>
        </w:tc>
      </w:tr>
      <w:tr w:rsidR="00182471" w:rsidRPr="007D60FD" w:rsidTr="00182471">
        <w:tc>
          <w:tcPr>
            <w:cnfStyle w:val="001000000000" w:firstRow="0" w:lastRow="0" w:firstColumn="1" w:lastColumn="0" w:oddVBand="0" w:evenVBand="0" w:oddHBand="0" w:evenHBand="0" w:firstRowFirstColumn="0" w:firstRowLastColumn="0" w:lastRowFirstColumn="0" w:lastRowLastColumn="0"/>
            <w:tcW w:w="4425" w:type="dxa"/>
          </w:tcPr>
          <w:p w:rsidR="00182471" w:rsidRPr="007D60FD" w:rsidRDefault="009753F4" w:rsidP="00182471">
            <w:pPr>
              <w:rPr>
                <w:rFonts w:ascii="Times New Roman" w:hAnsi="Times New Roman" w:cs="Times New Roman"/>
                <w:b w:val="0"/>
                <w:highlight w:val="yellow"/>
              </w:rPr>
            </w:pPr>
            <w:r w:rsidRPr="007D60FD">
              <w:rPr>
                <w:rFonts w:ascii="Times New Roman" w:hAnsi="Times New Roman" w:cs="Times New Roman"/>
                <w:b w:val="0"/>
                <w:highlight w:val="yellow"/>
              </w:rPr>
              <w:lastRenderedPageBreak/>
              <w:t>Reviewer</w:t>
            </w:r>
          </w:p>
        </w:tc>
        <w:tc>
          <w:tcPr>
            <w:tcW w:w="4431" w:type="dxa"/>
          </w:tcPr>
          <w:p w:rsidR="00182471" w:rsidRPr="007D60FD" w:rsidRDefault="00182471" w:rsidP="009945B6">
            <w:pPr>
              <w:pStyle w:val="Bullets"/>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7D60FD">
              <w:rPr>
                <w:rFonts w:ascii="Times New Roman" w:hAnsi="Times New Roman" w:cs="Times New Roman"/>
                <w:highlight w:val="yellow"/>
              </w:rPr>
              <w:t>Validate required SPF metadata</w:t>
            </w:r>
          </w:p>
          <w:p w:rsidR="009753F4" w:rsidRPr="007D60FD" w:rsidRDefault="009753F4" w:rsidP="00951B22">
            <w:pPr>
              <w:pStyle w:val="Bullets"/>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7D60FD">
              <w:rPr>
                <w:rFonts w:ascii="Times New Roman" w:hAnsi="Times New Roman" w:cs="Times New Roman"/>
                <w:highlight w:val="yellow"/>
              </w:rPr>
              <w:t xml:space="preserve">Rate SPF </w:t>
            </w:r>
            <w:r w:rsidR="00DA45F1" w:rsidRPr="007D60FD">
              <w:rPr>
                <w:rFonts w:ascii="Times New Roman" w:hAnsi="Times New Roman" w:cs="Times New Roman"/>
                <w:highlight w:val="yellow"/>
              </w:rPr>
              <w:t>development approach</w:t>
            </w:r>
          </w:p>
        </w:tc>
      </w:tr>
      <w:tr w:rsidR="00182471" w:rsidRPr="007D60FD" w:rsidTr="001824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5" w:type="dxa"/>
          </w:tcPr>
          <w:p w:rsidR="00182471" w:rsidRPr="007D60FD" w:rsidRDefault="00182471" w:rsidP="00182471">
            <w:pPr>
              <w:pStyle w:val="Bullets"/>
              <w:numPr>
                <w:ilvl w:val="0"/>
                <w:numId w:val="0"/>
              </w:numPr>
              <w:rPr>
                <w:rFonts w:ascii="Times New Roman" w:hAnsi="Times New Roman" w:cs="Times New Roman"/>
                <w:b w:val="0"/>
                <w:highlight w:val="yellow"/>
              </w:rPr>
            </w:pPr>
            <w:r w:rsidRPr="007D60FD">
              <w:rPr>
                <w:rFonts w:ascii="Times New Roman" w:hAnsi="Times New Roman" w:cs="Times New Roman"/>
                <w:b w:val="0"/>
                <w:highlight w:val="yellow"/>
              </w:rPr>
              <w:t>Locator</w:t>
            </w:r>
          </w:p>
        </w:tc>
        <w:tc>
          <w:tcPr>
            <w:tcW w:w="4431" w:type="dxa"/>
          </w:tcPr>
          <w:p w:rsidR="00182471" w:rsidRPr="007D60FD" w:rsidRDefault="00182471" w:rsidP="009945B6">
            <w:pPr>
              <w:pStyle w:val="Bullets"/>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r w:rsidRPr="007D60FD">
              <w:rPr>
                <w:rFonts w:ascii="Times New Roman" w:hAnsi="Times New Roman" w:cs="Times New Roman"/>
                <w:highlight w:val="yellow"/>
              </w:rPr>
              <w:t>Identify new SPFs</w:t>
            </w:r>
            <w:r w:rsidR="003E3D0A" w:rsidRPr="007D60FD">
              <w:rPr>
                <w:rFonts w:ascii="Times New Roman" w:hAnsi="Times New Roman" w:cs="Times New Roman"/>
                <w:highlight w:val="yellow"/>
              </w:rPr>
              <w:t xml:space="preserve"> for possible inclusion in the Clearinghouse </w:t>
            </w:r>
          </w:p>
        </w:tc>
      </w:tr>
      <w:tr w:rsidR="00182471" w:rsidRPr="007D60FD" w:rsidTr="00182471">
        <w:tc>
          <w:tcPr>
            <w:cnfStyle w:val="001000000000" w:firstRow="0" w:lastRow="0" w:firstColumn="1" w:lastColumn="0" w:oddVBand="0" w:evenVBand="0" w:oddHBand="0" w:evenHBand="0" w:firstRowFirstColumn="0" w:firstRowLastColumn="0" w:lastRowFirstColumn="0" w:lastRowLastColumn="0"/>
            <w:tcW w:w="4425" w:type="dxa"/>
          </w:tcPr>
          <w:p w:rsidR="00182471" w:rsidRPr="007D60FD" w:rsidRDefault="00182471" w:rsidP="00182471">
            <w:pPr>
              <w:pStyle w:val="Bullets"/>
              <w:numPr>
                <w:ilvl w:val="0"/>
                <w:numId w:val="0"/>
              </w:numPr>
              <w:rPr>
                <w:rFonts w:ascii="Times New Roman" w:hAnsi="Times New Roman" w:cs="Times New Roman"/>
                <w:b w:val="0"/>
                <w:highlight w:val="yellow"/>
              </w:rPr>
            </w:pPr>
            <w:r w:rsidRPr="007D60FD">
              <w:rPr>
                <w:rFonts w:ascii="Times New Roman" w:hAnsi="Times New Roman" w:cs="Times New Roman"/>
                <w:b w:val="0"/>
                <w:highlight w:val="yellow"/>
              </w:rPr>
              <w:t>Outreach Coordinator</w:t>
            </w:r>
          </w:p>
        </w:tc>
        <w:tc>
          <w:tcPr>
            <w:tcW w:w="4431" w:type="dxa"/>
          </w:tcPr>
          <w:p w:rsidR="00182471" w:rsidRPr="007D60FD" w:rsidRDefault="00182471" w:rsidP="009945B6">
            <w:pPr>
              <w:pStyle w:val="Bullets"/>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7D60FD">
              <w:rPr>
                <w:rFonts w:ascii="Times New Roman" w:hAnsi="Times New Roman" w:cs="Times New Roman"/>
                <w:highlight w:val="yellow"/>
              </w:rPr>
              <w:t>Identify opportunities and mechanisms to increase awareness of the SPF, promote its use, and obtain user feedback</w:t>
            </w:r>
          </w:p>
        </w:tc>
      </w:tr>
      <w:tr w:rsidR="00182471" w:rsidRPr="007D60FD" w:rsidTr="001824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5" w:type="dxa"/>
          </w:tcPr>
          <w:p w:rsidR="00182471" w:rsidRPr="007D60FD" w:rsidRDefault="00182471" w:rsidP="00182471">
            <w:pPr>
              <w:pStyle w:val="Bullets"/>
              <w:numPr>
                <w:ilvl w:val="0"/>
                <w:numId w:val="0"/>
              </w:numPr>
              <w:rPr>
                <w:rFonts w:ascii="Times New Roman" w:hAnsi="Times New Roman" w:cs="Times New Roman"/>
                <w:b w:val="0"/>
                <w:highlight w:val="yellow"/>
              </w:rPr>
            </w:pPr>
            <w:r w:rsidRPr="007D60FD">
              <w:rPr>
                <w:rFonts w:ascii="Times New Roman" w:hAnsi="Times New Roman" w:cs="Times New Roman"/>
                <w:b w:val="0"/>
                <w:highlight w:val="yellow"/>
              </w:rPr>
              <w:t>Database Administrator</w:t>
            </w:r>
          </w:p>
        </w:tc>
        <w:tc>
          <w:tcPr>
            <w:tcW w:w="4431" w:type="dxa"/>
          </w:tcPr>
          <w:p w:rsidR="00182471" w:rsidRPr="007D60FD" w:rsidRDefault="00182471" w:rsidP="009945B6">
            <w:pPr>
              <w:pStyle w:val="Bullets"/>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r w:rsidRPr="007D60FD">
              <w:rPr>
                <w:rFonts w:ascii="Times New Roman" w:hAnsi="Times New Roman" w:cs="Times New Roman"/>
                <w:highlight w:val="yellow"/>
              </w:rPr>
              <w:t>Maintain proper functioning of the SPF database and web interfaces</w:t>
            </w:r>
          </w:p>
        </w:tc>
      </w:tr>
      <w:tr w:rsidR="00182471" w:rsidRPr="007D60FD" w:rsidTr="00182471">
        <w:tc>
          <w:tcPr>
            <w:cnfStyle w:val="001000000000" w:firstRow="0" w:lastRow="0" w:firstColumn="1" w:lastColumn="0" w:oddVBand="0" w:evenVBand="0" w:oddHBand="0" w:evenHBand="0" w:firstRowFirstColumn="0" w:firstRowLastColumn="0" w:lastRowFirstColumn="0" w:lastRowLastColumn="0"/>
            <w:tcW w:w="4425" w:type="dxa"/>
          </w:tcPr>
          <w:p w:rsidR="00182471" w:rsidRPr="007D60FD" w:rsidRDefault="00182471" w:rsidP="00182471">
            <w:pPr>
              <w:pStyle w:val="Bullets"/>
              <w:numPr>
                <w:ilvl w:val="0"/>
                <w:numId w:val="0"/>
              </w:numPr>
              <w:rPr>
                <w:rFonts w:ascii="Times New Roman" w:hAnsi="Times New Roman" w:cs="Times New Roman"/>
                <w:b w:val="0"/>
                <w:highlight w:val="yellow"/>
              </w:rPr>
            </w:pPr>
            <w:r w:rsidRPr="007D60FD">
              <w:rPr>
                <w:rFonts w:ascii="Times New Roman" w:hAnsi="Times New Roman" w:cs="Times New Roman"/>
                <w:b w:val="0"/>
                <w:highlight w:val="yellow"/>
              </w:rPr>
              <w:t>Web Programmer</w:t>
            </w:r>
          </w:p>
        </w:tc>
        <w:tc>
          <w:tcPr>
            <w:tcW w:w="4431" w:type="dxa"/>
          </w:tcPr>
          <w:p w:rsidR="00182471" w:rsidRPr="007D60FD" w:rsidRDefault="003E3D0A" w:rsidP="009945B6">
            <w:pPr>
              <w:pStyle w:val="Bullets"/>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7D60FD">
              <w:rPr>
                <w:rFonts w:ascii="Times New Roman" w:hAnsi="Times New Roman" w:cs="Times New Roman"/>
                <w:highlight w:val="yellow"/>
              </w:rPr>
              <w:t>Program a</w:t>
            </w:r>
            <w:r w:rsidR="00182471" w:rsidRPr="007D60FD">
              <w:rPr>
                <w:rFonts w:ascii="Times New Roman" w:hAnsi="Times New Roman" w:cs="Times New Roman"/>
                <w:highlight w:val="yellow"/>
              </w:rPr>
              <w:t xml:space="preserve"> 508-compliant version of SPF</w:t>
            </w:r>
          </w:p>
          <w:p w:rsidR="00182471" w:rsidRPr="007D60FD" w:rsidRDefault="00182471" w:rsidP="00182471">
            <w:pPr>
              <w:pStyle w:val="Bullets"/>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p>
        </w:tc>
      </w:tr>
      <w:tr w:rsidR="00182471" w:rsidRPr="007D60FD" w:rsidTr="001824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5" w:type="dxa"/>
          </w:tcPr>
          <w:p w:rsidR="00182471" w:rsidRPr="007D60FD" w:rsidRDefault="00182471" w:rsidP="00182471">
            <w:pPr>
              <w:pStyle w:val="Bullets"/>
              <w:numPr>
                <w:ilvl w:val="0"/>
                <w:numId w:val="0"/>
              </w:numPr>
              <w:rPr>
                <w:rFonts w:ascii="Times New Roman" w:hAnsi="Times New Roman" w:cs="Times New Roman"/>
                <w:b w:val="0"/>
                <w:highlight w:val="yellow"/>
              </w:rPr>
            </w:pPr>
            <w:r w:rsidRPr="007D60FD">
              <w:rPr>
                <w:rFonts w:ascii="Times New Roman" w:hAnsi="Times New Roman" w:cs="Times New Roman"/>
                <w:b w:val="0"/>
                <w:highlight w:val="yellow"/>
              </w:rPr>
              <w:t>Submitter</w:t>
            </w:r>
          </w:p>
        </w:tc>
        <w:tc>
          <w:tcPr>
            <w:tcW w:w="4431" w:type="dxa"/>
          </w:tcPr>
          <w:p w:rsidR="00182471" w:rsidRPr="007D60FD" w:rsidRDefault="00182471" w:rsidP="009945B6">
            <w:pPr>
              <w:pStyle w:val="Bullets"/>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r w:rsidRPr="007D60FD">
              <w:rPr>
                <w:rFonts w:ascii="Times New Roman" w:hAnsi="Times New Roman" w:cs="Times New Roman"/>
                <w:highlight w:val="yellow"/>
              </w:rPr>
              <w:t xml:space="preserve">Submit </w:t>
            </w:r>
            <w:r w:rsidR="003E3D0A" w:rsidRPr="007D60FD">
              <w:rPr>
                <w:rFonts w:ascii="Times New Roman" w:hAnsi="Times New Roman" w:cs="Times New Roman"/>
                <w:highlight w:val="yellow"/>
              </w:rPr>
              <w:t>an SPF</w:t>
            </w:r>
          </w:p>
        </w:tc>
      </w:tr>
      <w:tr w:rsidR="00182471" w:rsidRPr="007D60FD" w:rsidTr="00182471">
        <w:tc>
          <w:tcPr>
            <w:cnfStyle w:val="001000000000" w:firstRow="0" w:lastRow="0" w:firstColumn="1" w:lastColumn="0" w:oddVBand="0" w:evenVBand="0" w:oddHBand="0" w:evenHBand="0" w:firstRowFirstColumn="0" w:firstRowLastColumn="0" w:lastRowFirstColumn="0" w:lastRowLastColumn="0"/>
            <w:tcW w:w="4425" w:type="dxa"/>
          </w:tcPr>
          <w:p w:rsidR="00182471" w:rsidRPr="007D60FD" w:rsidRDefault="00182471" w:rsidP="00182471">
            <w:pPr>
              <w:pStyle w:val="Bullets"/>
              <w:numPr>
                <w:ilvl w:val="0"/>
                <w:numId w:val="0"/>
              </w:numPr>
              <w:rPr>
                <w:rFonts w:ascii="Times New Roman" w:hAnsi="Times New Roman" w:cs="Times New Roman"/>
                <w:b w:val="0"/>
                <w:highlight w:val="yellow"/>
              </w:rPr>
            </w:pPr>
            <w:r w:rsidRPr="007D60FD">
              <w:rPr>
                <w:rFonts w:ascii="Times New Roman" w:hAnsi="Times New Roman" w:cs="Times New Roman"/>
                <w:b w:val="0"/>
                <w:highlight w:val="yellow"/>
              </w:rPr>
              <w:t>Applier</w:t>
            </w:r>
          </w:p>
          <w:p w:rsidR="00182471" w:rsidRPr="007D60FD" w:rsidRDefault="00182471" w:rsidP="00182471">
            <w:pPr>
              <w:pStyle w:val="Bullets"/>
              <w:numPr>
                <w:ilvl w:val="0"/>
                <w:numId w:val="0"/>
              </w:numPr>
              <w:rPr>
                <w:rFonts w:ascii="Times New Roman" w:hAnsi="Times New Roman" w:cs="Times New Roman"/>
                <w:b w:val="0"/>
                <w:highlight w:val="yellow"/>
              </w:rPr>
            </w:pPr>
          </w:p>
        </w:tc>
        <w:tc>
          <w:tcPr>
            <w:tcW w:w="4431" w:type="dxa"/>
          </w:tcPr>
          <w:p w:rsidR="00182471" w:rsidRPr="007D60FD" w:rsidRDefault="00182471" w:rsidP="009945B6">
            <w:pPr>
              <w:pStyle w:val="Bullets"/>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7D60FD">
              <w:rPr>
                <w:rFonts w:ascii="Times New Roman" w:hAnsi="Times New Roman" w:cs="Times New Roman"/>
                <w:highlight w:val="yellow"/>
              </w:rPr>
              <w:t>Search for SPFs</w:t>
            </w:r>
          </w:p>
          <w:p w:rsidR="00182471" w:rsidRPr="007D60FD" w:rsidRDefault="00182471" w:rsidP="009945B6">
            <w:pPr>
              <w:pStyle w:val="Bullets"/>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7D60FD">
              <w:rPr>
                <w:rFonts w:ascii="Times New Roman" w:hAnsi="Times New Roman" w:cs="Times New Roman"/>
                <w:highlight w:val="yellow"/>
              </w:rPr>
              <w:t>Provide feedback on SPFs</w:t>
            </w:r>
          </w:p>
          <w:p w:rsidR="00182471" w:rsidRPr="007D60FD" w:rsidRDefault="00182471" w:rsidP="00182471">
            <w:pPr>
              <w:pStyle w:val="Bullets"/>
              <w:numPr>
                <w:ilvl w:val="0"/>
                <w:numId w:val="0"/>
              </w:numPr>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p>
        </w:tc>
      </w:tr>
      <w:tr w:rsidR="00182471" w:rsidRPr="007D60FD" w:rsidTr="001824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5" w:type="dxa"/>
          </w:tcPr>
          <w:p w:rsidR="00182471" w:rsidRPr="007D60FD" w:rsidRDefault="00182471" w:rsidP="00182471">
            <w:pPr>
              <w:pStyle w:val="Bullets"/>
              <w:numPr>
                <w:ilvl w:val="0"/>
                <w:numId w:val="0"/>
              </w:numPr>
              <w:rPr>
                <w:rFonts w:ascii="Times New Roman" w:hAnsi="Times New Roman" w:cs="Times New Roman"/>
                <w:b w:val="0"/>
                <w:highlight w:val="yellow"/>
              </w:rPr>
            </w:pPr>
            <w:r w:rsidRPr="007D60FD">
              <w:rPr>
                <w:rFonts w:ascii="Times New Roman" w:hAnsi="Times New Roman" w:cs="Times New Roman"/>
                <w:b w:val="0"/>
                <w:highlight w:val="yellow"/>
              </w:rPr>
              <w:t>Learner</w:t>
            </w:r>
          </w:p>
        </w:tc>
        <w:tc>
          <w:tcPr>
            <w:tcW w:w="4431" w:type="dxa"/>
          </w:tcPr>
          <w:p w:rsidR="00182471" w:rsidRPr="007D60FD" w:rsidRDefault="00182471" w:rsidP="009945B6">
            <w:pPr>
              <w:pStyle w:val="Bullets"/>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r w:rsidRPr="007D60FD">
              <w:rPr>
                <w:rFonts w:ascii="Times New Roman" w:hAnsi="Times New Roman" w:cs="Times New Roman"/>
                <w:highlight w:val="yellow"/>
              </w:rPr>
              <w:t xml:space="preserve">Obtain knowledge from </w:t>
            </w:r>
            <w:r w:rsidR="007443D5" w:rsidRPr="007D60FD">
              <w:rPr>
                <w:rFonts w:ascii="Times New Roman" w:hAnsi="Times New Roman" w:cs="Times New Roman"/>
                <w:highlight w:val="yellow"/>
              </w:rPr>
              <w:t>Clearinghouse</w:t>
            </w:r>
            <w:r w:rsidRPr="007D60FD">
              <w:rPr>
                <w:rFonts w:ascii="Times New Roman" w:hAnsi="Times New Roman" w:cs="Times New Roman"/>
                <w:highlight w:val="yellow"/>
              </w:rPr>
              <w:t xml:space="preserve"> on how to develop an SPF </w:t>
            </w:r>
          </w:p>
        </w:tc>
      </w:tr>
    </w:tbl>
    <w:p w:rsidR="00182471" w:rsidRPr="007D60FD" w:rsidRDefault="00EA0BA5" w:rsidP="006D0F38">
      <w:pPr>
        <w:pStyle w:val="Heading2"/>
        <w:rPr>
          <w:highlight w:val="yellow"/>
        </w:rPr>
      </w:pPr>
      <w:bookmarkStart w:id="20" w:name="_Toc379214611"/>
      <w:r w:rsidRPr="007D60FD">
        <w:rPr>
          <w:highlight w:val="yellow"/>
        </w:rPr>
        <w:t xml:space="preserve">Selected </w:t>
      </w:r>
      <w:r w:rsidR="00AC5E97" w:rsidRPr="007D60FD">
        <w:rPr>
          <w:highlight w:val="yellow"/>
        </w:rPr>
        <w:t>Key System Functions</w:t>
      </w:r>
      <w:bookmarkEnd w:id="20"/>
    </w:p>
    <w:p w:rsidR="0088197E" w:rsidRPr="007D60FD" w:rsidRDefault="0088197E" w:rsidP="0088197E">
      <w:pPr>
        <w:rPr>
          <w:rFonts w:ascii="Times New Roman" w:hAnsi="Times New Roman" w:cs="Times New Roman"/>
          <w:highlight w:val="yellow"/>
        </w:rPr>
      </w:pPr>
      <w:r w:rsidRPr="007D60FD">
        <w:rPr>
          <w:rFonts w:ascii="Times New Roman" w:hAnsi="Times New Roman" w:cs="Times New Roman"/>
          <w:highlight w:val="yellow"/>
        </w:rPr>
        <w:t xml:space="preserve">The following </w:t>
      </w:r>
      <w:r w:rsidR="00406A00" w:rsidRPr="007D60FD">
        <w:rPr>
          <w:rFonts w:ascii="Times New Roman" w:hAnsi="Times New Roman" w:cs="Times New Roman"/>
          <w:highlight w:val="yellow"/>
        </w:rPr>
        <w:t xml:space="preserve">use </w:t>
      </w:r>
      <w:r w:rsidR="00E27AAE" w:rsidRPr="007D60FD">
        <w:rPr>
          <w:rFonts w:ascii="Times New Roman" w:hAnsi="Times New Roman" w:cs="Times New Roman"/>
          <w:highlight w:val="yellow"/>
        </w:rPr>
        <w:t>case</w:t>
      </w:r>
      <w:r w:rsidR="00406A00" w:rsidRPr="007D60FD">
        <w:rPr>
          <w:rFonts w:ascii="Times New Roman" w:hAnsi="Times New Roman" w:cs="Times New Roman"/>
          <w:highlight w:val="yellow"/>
        </w:rPr>
        <w:t>s</w:t>
      </w:r>
      <w:r w:rsidRPr="007D60FD">
        <w:rPr>
          <w:rFonts w:ascii="Times New Roman" w:hAnsi="Times New Roman" w:cs="Times New Roman"/>
          <w:highlight w:val="yellow"/>
        </w:rPr>
        <w:t xml:space="preserve"> demonstrate</w:t>
      </w:r>
      <w:r w:rsidR="004B7F1D" w:rsidRPr="007D60FD">
        <w:rPr>
          <w:rFonts w:ascii="Times New Roman" w:hAnsi="Times New Roman" w:cs="Times New Roman"/>
          <w:highlight w:val="yellow"/>
        </w:rPr>
        <w:t xml:space="preserve"> how users will interact with the </w:t>
      </w:r>
      <w:r w:rsidRPr="007D60FD">
        <w:rPr>
          <w:rFonts w:ascii="Times New Roman" w:hAnsi="Times New Roman" w:cs="Times New Roman"/>
          <w:highlight w:val="yellow"/>
        </w:rPr>
        <w:t xml:space="preserve">Clearinghouse </w:t>
      </w:r>
      <w:r w:rsidR="004B7F1D" w:rsidRPr="007D60FD">
        <w:rPr>
          <w:rFonts w:ascii="Times New Roman" w:hAnsi="Times New Roman" w:cs="Times New Roman"/>
          <w:highlight w:val="yellow"/>
        </w:rPr>
        <w:t xml:space="preserve">in order to complete key system functions. </w:t>
      </w:r>
    </w:p>
    <w:p w:rsidR="0088197E" w:rsidRPr="007D60FD" w:rsidRDefault="0088197E" w:rsidP="006D0F38">
      <w:pPr>
        <w:ind w:left="720"/>
        <w:rPr>
          <w:highlight w:val="yellow"/>
        </w:rPr>
      </w:pPr>
    </w:p>
    <w:tbl>
      <w:tblPr>
        <w:tblStyle w:val="TableGrid3"/>
        <w:tblW w:w="0" w:type="auto"/>
        <w:shd w:val="clear" w:color="auto" w:fill="F2F2F2" w:themeFill="background1" w:themeFillShade="F2"/>
        <w:tblLook w:val="04A0" w:firstRow="1" w:lastRow="0" w:firstColumn="1" w:lastColumn="0" w:noHBand="0" w:noVBand="1"/>
      </w:tblPr>
      <w:tblGrid>
        <w:gridCol w:w="1998"/>
        <w:gridCol w:w="7578"/>
      </w:tblGrid>
      <w:tr w:rsidR="00C700FF" w:rsidRPr="007D60FD" w:rsidTr="00684434">
        <w:tc>
          <w:tcPr>
            <w:tcW w:w="1998" w:type="dxa"/>
            <w:shd w:val="clear" w:color="auto" w:fill="F2F2F2" w:themeFill="background1" w:themeFillShade="F2"/>
          </w:tcPr>
          <w:p w:rsidR="00C700FF" w:rsidRPr="007D60FD" w:rsidRDefault="00C700FF" w:rsidP="00684434">
            <w:pPr>
              <w:rPr>
                <w:rFonts w:ascii="Times New Roman" w:hAnsi="Times New Roman" w:cs="Times New Roman"/>
                <w:b/>
                <w:sz w:val="28"/>
                <w:szCs w:val="28"/>
                <w:highlight w:val="yellow"/>
              </w:rPr>
            </w:pPr>
            <w:r w:rsidRPr="007D60FD">
              <w:rPr>
                <w:rFonts w:ascii="Times New Roman" w:hAnsi="Times New Roman" w:cs="Times New Roman"/>
                <w:b/>
                <w:sz w:val="28"/>
                <w:szCs w:val="28"/>
                <w:highlight w:val="yellow"/>
              </w:rPr>
              <w:t>Name</w:t>
            </w:r>
          </w:p>
        </w:tc>
        <w:tc>
          <w:tcPr>
            <w:tcW w:w="7578" w:type="dxa"/>
            <w:shd w:val="clear" w:color="auto" w:fill="F2F2F2" w:themeFill="background1" w:themeFillShade="F2"/>
          </w:tcPr>
          <w:p w:rsidR="00C700FF" w:rsidRPr="007D60FD" w:rsidRDefault="006528E6" w:rsidP="00586DB1">
            <w:pPr>
              <w:rPr>
                <w:rFonts w:ascii="Times New Roman" w:hAnsi="Times New Roman" w:cs="Times New Roman"/>
                <w:b/>
                <w:sz w:val="28"/>
                <w:szCs w:val="28"/>
                <w:highlight w:val="yellow"/>
              </w:rPr>
            </w:pPr>
            <w:r w:rsidRPr="007D60FD">
              <w:rPr>
                <w:rFonts w:ascii="Times New Roman" w:hAnsi="Times New Roman" w:cs="Times New Roman"/>
                <w:b/>
                <w:sz w:val="28"/>
                <w:szCs w:val="28"/>
                <w:highlight w:val="yellow"/>
              </w:rPr>
              <w:t>Event 1</w:t>
            </w:r>
            <w:r w:rsidR="0021594C" w:rsidRPr="007D60FD">
              <w:rPr>
                <w:rFonts w:ascii="Times New Roman" w:hAnsi="Times New Roman" w:cs="Times New Roman"/>
                <w:b/>
                <w:sz w:val="28"/>
                <w:szCs w:val="28"/>
                <w:highlight w:val="yellow"/>
              </w:rPr>
              <w:t xml:space="preserve">:  </w:t>
            </w:r>
            <w:r w:rsidR="00586DB1" w:rsidRPr="007D60FD">
              <w:rPr>
                <w:rFonts w:ascii="Times New Roman" w:hAnsi="Times New Roman" w:cs="Times New Roman"/>
                <w:b/>
                <w:sz w:val="28"/>
                <w:szCs w:val="28"/>
                <w:highlight w:val="yellow"/>
              </w:rPr>
              <w:t>Submit</w:t>
            </w:r>
            <w:r w:rsidR="00C700FF" w:rsidRPr="007D60FD">
              <w:rPr>
                <w:rFonts w:ascii="Times New Roman" w:hAnsi="Times New Roman" w:cs="Times New Roman"/>
                <w:b/>
                <w:sz w:val="28"/>
                <w:szCs w:val="28"/>
                <w:highlight w:val="yellow"/>
              </w:rPr>
              <w:t xml:space="preserve"> an SPF </w:t>
            </w:r>
          </w:p>
        </w:tc>
      </w:tr>
      <w:tr w:rsidR="00C700FF" w:rsidRPr="007D60FD" w:rsidTr="00684434">
        <w:tc>
          <w:tcPr>
            <w:tcW w:w="1998" w:type="dxa"/>
            <w:shd w:val="clear" w:color="auto" w:fill="F2F2F2" w:themeFill="background1" w:themeFillShade="F2"/>
          </w:tcPr>
          <w:p w:rsidR="00C700FF" w:rsidRPr="007D60FD" w:rsidRDefault="00C700FF" w:rsidP="00684434">
            <w:pPr>
              <w:rPr>
                <w:rFonts w:ascii="Times New Roman" w:hAnsi="Times New Roman" w:cs="Times New Roman"/>
                <w:highlight w:val="yellow"/>
              </w:rPr>
            </w:pPr>
            <w:r w:rsidRPr="007D60FD">
              <w:rPr>
                <w:rFonts w:ascii="Times New Roman" w:hAnsi="Times New Roman" w:cs="Times New Roman"/>
                <w:highlight w:val="yellow"/>
              </w:rPr>
              <w:t>Summary</w:t>
            </w:r>
          </w:p>
        </w:tc>
        <w:tc>
          <w:tcPr>
            <w:tcW w:w="7578" w:type="dxa"/>
            <w:shd w:val="clear" w:color="auto" w:fill="F2F2F2" w:themeFill="background1" w:themeFillShade="F2"/>
          </w:tcPr>
          <w:p w:rsidR="00C700FF" w:rsidRPr="007D60FD" w:rsidRDefault="00C700FF" w:rsidP="003926F9">
            <w:pPr>
              <w:rPr>
                <w:rFonts w:ascii="Times New Roman" w:hAnsi="Times New Roman" w:cs="Times New Roman"/>
                <w:highlight w:val="yellow"/>
              </w:rPr>
            </w:pPr>
            <w:r w:rsidRPr="007D60FD">
              <w:rPr>
                <w:rFonts w:ascii="Times New Roman" w:hAnsi="Times New Roman" w:cs="Times New Roman"/>
                <w:highlight w:val="yellow"/>
              </w:rPr>
              <w:t xml:space="preserve">As a Submitter, I need to add </w:t>
            </w:r>
            <w:r w:rsidR="003926F9" w:rsidRPr="007D60FD">
              <w:rPr>
                <w:rFonts w:ascii="Times New Roman" w:hAnsi="Times New Roman" w:cs="Times New Roman"/>
                <w:b/>
                <w:highlight w:val="yellow"/>
              </w:rPr>
              <w:t>one</w:t>
            </w:r>
            <w:r w:rsidR="003926F9" w:rsidRPr="007D60FD">
              <w:rPr>
                <w:rFonts w:ascii="Times New Roman" w:hAnsi="Times New Roman" w:cs="Times New Roman"/>
                <w:highlight w:val="yellow"/>
              </w:rPr>
              <w:t xml:space="preserve"> </w:t>
            </w:r>
            <w:r w:rsidRPr="007D60FD">
              <w:rPr>
                <w:rFonts w:ascii="Times New Roman" w:hAnsi="Times New Roman" w:cs="Times New Roman"/>
                <w:highlight w:val="yellow"/>
              </w:rPr>
              <w:t>new SPF to the Clearinghouse.</w:t>
            </w:r>
          </w:p>
        </w:tc>
      </w:tr>
      <w:tr w:rsidR="00C700FF" w:rsidRPr="007D60FD" w:rsidTr="00684434">
        <w:tc>
          <w:tcPr>
            <w:tcW w:w="1998" w:type="dxa"/>
            <w:shd w:val="clear" w:color="auto" w:fill="F2F2F2" w:themeFill="background1" w:themeFillShade="F2"/>
          </w:tcPr>
          <w:p w:rsidR="00C700FF" w:rsidRPr="007D60FD" w:rsidRDefault="00C700FF" w:rsidP="00684434">
            <w:pPr>
              <w:rPr>
                <w:rFonts w:ascii="Times New Roman" w:hAnsi="Times New Roman" w:cs="Times New Roman"/>
                <w:highlight w:val="yellow"/>
              </w:rPr>
            </w:pPr>
            <w:r w:rsidRPr="007D60FD">
              <w:rPr>
                <w:rFonts w:ascii="Times New Roman" w:hAnsi="Times New Roman" w:cs="Times New Roman"/>
                <w:highlight w:val="yellow"/>
              </w:rPr>
              <w:t>Users</w:t>
            </w:r>
          </w:p>
        </w:tc>
        <w:tc>
          <w:tcPr>
            <w:tcW w:w="7578" w:type="dxa"/>
            <w:shd w:val="clear" w:color="auto" w:fill="F2F2F2" w:themeFill="background1" w:themeFillShade="F2"/>
          </w:tcPr>
          <w:p w:rsidR="00C700FF" w:rsidRPr="007D60FD" w:rsidRDefault="00C700FF" w:rsidP="00684434">
            <w:pPr>
              <w:rPr>
                <w:rFonts w:ascii="Times New Roman" w:hAnsi="Times New Roman" w:cs="Times New Roman"/>
                <w:highlight w:val="yellow"/>
              </w:rPr>
            </w:pPr>
            <w:r w:rsidRPr="007D60FD">
              <w:rPr>
                <w:rFonts w:ascii="Times New Roman" w:hAnsi="Times New Roman" w:cs="Times New Roman"/>
                <w:highlight w:val="yellow"/>
              </w:rPr>
              <w:t>Submitter</w:t>
            </w:r>
          </w:p>
        </w:tc>
      </w:tr>
      <w:tr w:rsidR="00C700FF" w:rsidRPr="007D60FD" w:rsidTr="00684434">
        <w:tc>
          <w:tcPr>
            <w:tcW w:w="1998" w:type="dxa"/>
            <w:shd w:val="clear" w:color="auto" w:fill="F2F2F2" w:themeFill="background1" w:themeFillShade="F2"/>
          </w:tcPr>
          <w:p w:rsidR="00C700FF" w:rsidRPr="007D60FD" w:rsidRDefault="00C700FF" w:rsidP="00684434">
            <w:pPr>
              <w:rPr>
                <w:rFonts w:ascii="Times New Roman" w:hAnsi="Times New Roman" w:cs="Times New Roman"/>
                <w:highlight w:val="yellow"/>
              </w:rPr>
            </w:pPr>
            <w:r w:rsidRPr="007D60FD">
              <w:rPr>
                <w:rFonts w:ascii="Times New Roman" w:hAnsi="Times New Roman" w:cs="Times New Roman"/>
                <w:highlight w:val="yellow"/>
              </w:rPr>
              <w:t>Preconditions</w:t>
            </w:r>
          </w:p>
        </w:tc>
        <w:tc>
          <w:tcPr>
            <w:tcW w:w="7578" w:type="dxa"/>
            <w:shd w:val="clear" w:color="auto" w:fill="F2F2F2" w:themeFill="background1" w:themeFillShade="F2"/>
          </w:tcPr>
          <w:p w:rsidR="00C700FF" w:rsidRPr="007D60FD" w:rsidRDefault="00C700FF" w:rsidP="00B34899">
            <w:pPr>
              <w:rPr>
                <w:rFonts w:ascii="Times New Roman" w:hAnsi="Times New Roman" w:cs="Times New Roman"/>
                <w:highlight w:val="yellow"/>
              </w:rPr>
            </w:pPr>
            <w:r w:rsidRPr="007D60FD">
              <w:rPr>
                <w:rFonts w:ascii="Times New Roman" w:hAnsi="Times New Roman" w:cs="Times New Roman"/>
                <w:highlight w:val="yellow"/>
              </w:rPr>
              <w:t xml:space="preserve">The </w:t>
            </w:r>
            <w:r w:rsidR="00684434" w:rsidRPr="007D60FD">
              <w:rPr>
                <w:rFonts w:ascii="Times New Roman" w:hAnsi="Times New Roman" w:cs="Times New Roman"/>
                <w:b/>
                <w:highlight w:val="yellow"/>
              </w:rPr>
              <w:t>S</w:t>
            </w:r>
            <w:r w:rsidRPr="007D60FD">
              <w:rPr>
                <w:rFonts w:ascii="Times New Roman" w:hAnsi="Times New Roman" w:cs="Times New Roman"/>
                <w:b/>
                <w:highlight w:val="yellow"/>
              </w:rPr>
              <w:t>ubmitter</w:t>
            </w:r>
            <w:r w:rsidRPr="007D60FD">
              <w:rPr>
                <w:rFonts w:ascii="Times New Roman" w:hAnsi="Times New Roman" w:cs="Times New Roman"/>
                <w:highlight w:val="yellow"/>
              </w:rPr>
              <w:t xml:space="preserve"> has read the Clearinghouse FAQs and understands that the Clearinghouse will require him to categorize the SPF before he uploads the document</w:t>
            </w:r>
            <w:r w:rsidR="00B34899" w:rsidRPr="007D60FD">
              <w:rPr>
                <w:rFonts w:ascii="Times New Roman" w:hAnsi="Times New Roman" w:cs="Times New Roman"/>
                <w:highlight w:val="yellow"/>
              </w:rPr>
              <w:t>.</w:t>
            </w:r>
          </w:p>
        </w:tc>
      </w:tr>
      <w:tr w:rsidR="00C700FF" w:rsidRPr="007D60FD" w:rsidTr="00684434">
        <w:tc>
          <w:tcPr>
            <w:tcW w:w="1998" w:type="dxa"/>
            <w:shd w:val="clear" w:color="auto" w:fill="F2F2F2" w:themeFill="background1" w:themeFillShade="F2"/>
          </w:tcPr>
          <w:p w:rsidR="00C700FF" w:rsidRPr="007D60FD" w:rsidRDefault="00C700FF" w:rsidP="00684434">
            <w:pPr>
              <w:rPr>
                <w:rFonts w:ascii="Times New Roman" w:hAnsi="Times New Roman" w:cs="Times New Roman"/>
                <w:highlight w:val="yellow"/>
              </w:rPr>
            </w:pPr>
            <w:r w:rsidRPr="007D60FD">
              <w:rPr>
                <w:rFonts w:ascii="Times New Roman" w:hAnsi="Times New Roman" w:cs="Times New Roman"/>
                <w:highlight w:val="yellow"/>
              </w:rPr>
              <w:t>Basic Course of Events</w:t>
            </w:r>
          </w:p>
        </w:tc>
        <w:tc>
          <w:tcPr>
            <w:tcW w:w="7578" w:type="dxa"/>
            <w:shd w:val="clear" w:color="auto" w:fill="F2F2F2" w:themeFill="background1" w:themeFillShade="F2"/>
          </w:tcPr>
          <w:p w:rsidR="00C700FF" w:rsidRPr="007D60FD" w:rsidRDefault="00C700FF" w:rsidP="00684434">
            <w:pPr>
              <w:rPr>
                <w:rFonts w:ascii="Times New Roman" w:hAnsi="Times New Roman" w:cs="Times New Roman"/>
                <w:b/>
                <w:highlight w:val="yellow"/>
              </w:rPr>
            </w:pPr>
            <w:r w:rsidRPr="007D60FD">
              <w:rPr>
                <w:rFonts w:ascii="Times New Roman" w:hAnsi="Times New Roman" w:cs="Times New Roman"/>
                <w:b/>
                <w:highlight w:val="yellow"/>
              </w:rPr>
              <w:t>Bold = required field</w:t>
            </w:r>
          </w:p>
          <w:p w:rsidR="00684434" w:rsidRPr="007D60FD" w:rsidRDefault="00684434" w:rsidP="009945B6">
            <w:pPr>
              <w:widowControl/>
              <w:numPr>
                <w:ilvl w:val="0"/>
                <w:numId w:val="11"/>
              </w:numPr>
              <w:contextualSpacing/>
              <w:rPr>
                <w:rFonts w:ascii="Times New Roman" w:hAnsi="Times New Roman" w:cs="Times New Roman"/>
                <w:highlight w:val="yellow"/>
              </w:rPr>
            </w:pPr>
            <w:r w:rsidRPr="007D60FD">
              <w:rPr>
                <w:rFonts w:ascii="Times New Roman" w:hAnsi="Times New Roman" w:cs="Times New Roman"/>
                <w:highlight w:val="yellow"/>
              </w:rPr>
              <w:t xml:space="preserve">The </w:t>
            </w:r>
            <w:r w:rsidR="00C5413B" w:rsidRPr="007D60FD">
              <w:rPr>
                <w:rFonts w:ascii="Times New Roman" w:hAnsi="Times New Roman" w:cs="Times New Roman"/>
                <w:highlight w:val="yellow"/>
              </w:rPr>
              <w:t xml:space="preserve">Submitter </w:t>
            </w:r>
            <w:r w:rsidRPr="007D60FD">
              <w:rPr>
                <w:rFonts w:ascii="Times New Roman" w:hAnsi="Times New Roman" w:cs="Times New Roman"/>
                <w:highlight w:val="yellow"/>
              </w:rPr>
              <w:t xml:space="preserve">navigates to the section of the Clearinghouse where the upload function is located. </w:t>
            </w:r>
          </w:p>
          <w:p w:rsidR="009A2DB6" w:rsidRPr="007D60FD" w:rsidRDefault="00684434" w:rsidP="009945B6">
            <w:pPr>
              <w:widowControl/>
              <w:numPr>
                <w:ilvl w:val="0"/>
                <w:numId w:val="11"/>
              </w:numPr>
              <w:contextualSpacing/>
              <w:rPr>
                <w:rFonts w:ascii="Times New Roman" w:hAnsi="Times New Roman" w:cs="Times New Roman"/>
                <w:highlight w:val="yellow"/>
              </w:rPr>
            </w:pPr>
            <w:r w:rsidRPr="007D60FD">
              <w:rPr>
                <w:rFonts w:ascii="Times New Roman" w:hAnsi="Times New Roman" w:cs="Times New Roman"/>
                <w:highlight w:val="yellow"/>
              </w:rPr>
              <w:t xml:space="preserve">The </w:t>
            </w:r>
            <w:r w:rsidR="00C5413B" w:rsidRPr="007D60FD">
              <w:rPr>
                <w:rFonts w:ascii="Times New Roman" w:hAnsi="Times New Roman" w:cs="Times New Roman"/>
                <w:highlight w:val="yellow"/>
              </w:rPr>
              <w:t xml:space="preserve">Submitter </w:t>
            </w:r>
            <w:r w:rsidR="009A2DB6" w:rsidRPr="007D60FD">
              <w:rPr>
                <w:rFonts w:ascii="Times New Roman" w:hAnsi="Times New Roman" w:cs="Times New Roman"/>
                <w:highlight w:val="yellow"/>
              </w:rPr>
              <w:t xml:space="preserve">opens the </w:t>
            </w:r>
            <w:r w:rsidR="009A2DB6" w:rsidRPr="007D60FD">
              <w:rPr>
                <w:rFonts w:ascii="Times New Roman" w:hAnsi="Times New Roman" w:cs="Times New Roman"/>
                <w:i/>
                <w:highlight w:val="yellow"/>
              </w:rPr>
              <w:t>Categorization Form</w:t>
            </w:r>
            <w:r w:rsidR="009A2DB6" w:rsidRPr="007D60FD">
              <w:rPr>
                <w:rFonts w:ascii="Times New Roman" w:hAnsi="Times New Roman" w:cs="Times New Roman"/>
                <w:highlight w:val="yellow"/>
              </w:rPr>
              <w:t xml:space="preserve"> and enters</w:t>
            </w:r>
            <w:r w:rsidR="00B34899" w:rsidRPr="007D60FD">
              <w:rPr>
                <w:rFonts w:ascii="Times New Roman" w:hAnsi="Times New Roman" w:cs="Times New Roman"/>
                <w:highlight w:val="yellow"/>
              </w:rPr>
              <w:t>:</w:t>
            </w:r>
            <w:r w:rsidR="009A2DB6" w:rsidRPr="007D60FD">
              <w:rPr>
                <w:rFonts w:ascii="Times New Roman" w:hAnsi="Times New Roman" w:cs="Times New Roman"/>
                <w:highlight w:val="yellow"/>
              </w:rPr>
              <w:t xml:space="preserve"> </w:t>
            </w:r>
            <w:r w:rsidR="009A2DB6" w:rsidRPr="007D60FD">
              <w:rPr>
                <w:rFonts w:ascii="Times New Roman" w:hAnsi="Times New Roman" w:cs="Times New Roman"/>
                <w:b/>
                <w:highlight w:val="yellow"/>
              </w:rPr>
              <w:t>ADT</w:t>
            </w:r>
            <w:r w:rsidR="009A2DB6" w:rsidRPr="007D60FD">
              <w:rPr>
                <w:rFonts w:ascii="Times New Roman" w:hAnsi="Times New Roman" w:cs="Times New Roman"/>
                <w:highlight w:val="yellow"/>
              </w:rPr>
              <w:t>, R</w:t>
            </w:r>
            <w:r w:rsidR="009A2DB6" w:rsidRPr="007D60FD">
              <w:rPr>
                <w:rFonts w:ascii="Times New Roman" w:hAnsi="Times New Roman" w:cs="Times New Roman"/>
                <w:b/>
                <w:highlight w:val="yellow"/>
              </w:rPr>
              <w:t xml:space="preserve">oadway Segment Length, Roadway Segment </w:t>
            </w:r>
            <w:r w:rsidR="00B34899" w:rsidRPr="007D60FD">
              <w:rPr>
                <w:rFonts w:ascii="Times New Roman" w:hAnsi="Times New Roman" w:cs="Times New Roman"/>
                <w:b/>
                <w:highlight w:val="yellow"/>
              </w:rPr>
              <w:t>(</w:t>
            </w:r>
            <w:r w:rsidR="009A2DB6" w:rsidRPr="007D60FD">
              <w:rPr>
                <w:rFonts w:ascii="Times New Roman" w:hAnsi="Times New Roman" w:cs="Times New Roman"/>
                <w:b/>
                <w:highlight w:val="yellow"/>
              </w:rPr>
              <w:t>or Intersection Type</w:t>
            </w:r>
            <w:r w:rsidR="00B34899" w:rsidRPr="007D60FD">
              <w:rPr>
                <w:rFonts w:ascii="Times New Roman" w:hAnsi="Times New Roman" w:cs="Times New Roman"/>
                <w:b/>
                <w:highlight w:val="yellow"/>
              </w:rPr>
              <w:t>)</w:t>
            </w:r>
            <w:r w:rsidR="009A2DB6" w:rsidRPr="007D60FD">
              <w:rPr>
                <w:rFonts w:ascii="Times New Roman" w:hAnsi="Times New Roman" w:cs="Times New Roman"/>
                <w:highlight w:val="yellow"/>
              </w:rPr>
              <w:t xml:space="preserve">, </w:t>
            </w:r>
            <w:r w:rsidR="009A2DB6" w:rsidRPr="007D60FD">
              <w:rPr>
                <w:rFonts w:ascii="Times New Roman" w:hAnsi="Times New Roman" w:cs="Times New Roman"/>
                <w:b/>
                <w:highlight w:val="yellow"/>
              </w:rPr>
              <w:t>Title</w:t>
            </w:r>
            <w:r w:rsidR="00B34899" w:rsidRPr="007D60FD">
              <w:rPr>
                <w:rFonts w:ascii="Times New Roman" w:hAnsi="Times New Roman" w:cs="Times New Roman"/>
                <w:b/>
                <w:highlight w:val="yellow"/>
              </w:rPr>
              <w:t xml:space="preserve"> of Paper, </w:t>
            </w:r>
            <w:r w:rsidR="009A2DB6" w:rsidRPr="007D60FD">
              <w:rPr>
                <w:rFonts w:ascii="Times New Roman" w:hAnsi="Times New Roman" w:cs="Times New Roman"/>
                <w:highlight w:val="yellow"/>
              </w:rPr>
              <w:t xml:space="preserve">Subtitle of Paper, </w:t>
            </w:r>
            <w:r w:rsidR="00DE7721" w:rsidRPr="007D60FD">
              <w:rPr>
                <w:rFonts w:ascii="Times New Roman" w:hAnsi="Times New Roman" w:cs="Times New Roman"/>
                <w:b/>
                <w:highlight w:val="yellow"/>
              </w:rPr>
              <w:t>State</w:t>
            </w:r>
            <w:r w:rsidR="00DE7721" w:rsidRPr="007D60FD">
              <w:rPr>
                <w:rFonts w:ascii="Times New Roman" w:hAnsi="Times New Roman" w:cs="Times New Roman"/>
                <w:highlight w:val="yellow"/>
              </w:rPr>
              <w:t xml:space="preserve">, </w:t>
            </w:r>
            <w:r w:rsidR="009A2DB6" w:rsidRPr="007D60FD">
              <w:rPr>
                <w:rFonts w:ascii="Times New Roman" w:hAnsi="Times New Roman" w:cs="Times New Roman"/>
                <w:b/>
                <w:highlight w:val="yellow"/>
              </w:rPr>
              <w:t>Author</w:t>
            </w:r>
            <w:r w:rsidR="00B34899" w:rsidRPr="007D60FD">
              <w:rPr>
                <w:rFonts w:ascii="Times New Roman" w:hAnsi="Times New Roman" w:cs="Times New Roman"/>
                <w:b/>
                <w:highlight w:val="yellow"/>
              </w:rPr>
              <w:t>(</w:t>
            </w:r>
            <w:r w:rsidR="009A2DB6" w:rsidRPr="007D60FD">
              <w:rPr>
                <w:rFonts w:ascii="Times New Roman" w:hAnsi="Times New Roman" w:cs="Times New Roman"/>
                <w:b/>
                <w:highlight w:val="yellow"/>
              </w:rPr>
              <w:t>s</w:t>
            </w:r>
            <w:r w:rsidR="00B34899" w:rsidRPr="007D60FD">
              <w:rPr>
                <w:rFonts w:ascii="Times New Roman" w:hAnsi="Times New Roman" w:cs="Times New Roman"/>
                <w:b/>
                <w:highlight w:val="yellow"/>
              </w:rPr>
              <w:t>)</w:t>
            </w:r>
            <w:r w:rsidR="009A2DB6" w:rsidRPr="007D60FD">
              <w:rPr>
                <w:rFonts w:ascii="Times New Roman" w:hAnsi="Times New Roman" w:cs="Times New Roman"/>
                <w:highlight w:val="yellow"/>
              </w:rPr>
              <w:t xml:space="preserve">, </w:t>
            </w:r>
            <w:r w:rsidR="00B34899" w:rsidRPr="007D60FD">
              <w:rPr>
                <w:rFonts w:ascii="Times New Roman" w:hAnsi="Times New Roman" w:cs="Times New Roman"/>
                <w:b/>
                <w:highlight w:val="yellow"/>
              </w:rPr>
              <w:t>Submitter Name</w:t>
            </w:r>
            <w:r w:rsidR="00B34899" w:rsidRPr="007D60FD">
              <w:rPr>
                <w:rFonts w:ascii="Times New Roman" w:hAnsi="Times New Roman" w:cs="Times New Roman"/>
                <w:highlight w:val="yellow"/>
              </w:rPr>
              <w:t xml:space="preserve">, </w:t>
            </w:r>
            <w:r w:rsidR="00B34899" w:rsidRPr="007D60FD">
              <w:rPr>
                <w:rFonts w:ascii="Times New Roman" w:hAnsi="Times New Roman" w:cs="Times New Roman"/>
                <w:b/>
                <w:highlight w:val="yellow"/>
              </w:rPr>
              <w:t>Submitter Email</w:t>
            </w:r>
            <w:r w:rsidR="009A2DB6" w:rsidRPr="007D60FD">
              <w:rPr>
                <w:rFonts w:ascii="Times New Roman" w:hAnsi="Times New Roman" w:cs="Times New Roman"/>
                <w:highlight w:val="yellow"/>
              </w:rPr>
              <w:t xml:space="preserve">, </w:t>
            </w:r>
            <w:r w:rsidR="00B34899" w:rsidRPr="007D60FD">
              <w:rPr>
                <w:rFonts w:ascii="Times New Roman" w:hAnsi="Times New Roman" w:cs="Times New Roman"/>
                <w:highlight w:val="yellow"/>
              </w:rPr>
              <w:t>U</w:t>
            </w:r>
            <w:r w:rsidR="009A2DB6" w:rsidRPr="007D60FD">
              <w:rPr>
                <w:rFonts w:ascii="Times New Roman" w:hAnsi="Times New Roman" w:cs="Times New Roman"/>
                <w:highlight w:val="yellow"/>
              </w:rPr>
              <w:t xml:space="preserve">nique </w:t>
            </w:r>
            <w:r w:rsidR="00B34899" w:rsidRPr="007D60FD">
              <w:rPr>
                <w:rFonts w:ascii="Times New Roman" w:hAnsi="Times New Roman" w:cs="Times New Roman"/>
                <w:highlight w:val="yellow"/>
              </w:rPr>
              <w:t>O</w:t>
            </w:r>
            <w:r w:rsidR="009A2DB6" w:rsidRPr="007D60FD">
              <w:rPr>
                <w:rFonts w:ascii="Times New Roman" w:hAnsi="Times New Roman" w:cs="Times New Roman"/>
                <w:highlight w:val="yellow"/>
              </w:rPr>
              <w:t xml:space="preserve">perational or </w:t>
            </w:r>
            <w:r w:rsidR="00B34899" w:rsidRPr="007D60FD">
              <w:rPr>
                <w:rFonts w:ascii="Times New Roman" w:hAnsi="Times New Roman" w:cs="Times New Roman"/>
                <w:highlight w:val="yellow"/>
              </w:rPr>
              <w:t>G</w:t>
            </w:r>
            <w:r w:rsidR="009A2DB6" w:rsidRPr="007D60FD">
              <w:rPr>
                <w:rFonts w:ascii="Times New Roman" w:hAnsi="Times New Roman" w:cs="Times New Roman"/>
                <w:highlight w:val="yellow"/>
              </w:rPr>
              <w:t xml:space="preserve">eometric </w:t>
            </w:r>
            <w:r w:rsidR="00B34899" w:rsidRPr="007D60FD">
              <w:rPr>
                <w:rFonts w:ascii="Times New Roman" w:hAnsi="Times New Roman" w:cs="Times New Roman"/>
                <w:highlight w:val="yellow"/>
              </w:rPr>
              <w:t>C</w:t>
            </w:r>
            <w:r w:rsidR="009A2DB6" w:rsidRPr="007D60FD">
              <w:rPr>
                <w:rFonts w:ascii="Times New Roman" w:hAnsi="Times New Roman" w:cs="Times New Roman"/>
                <w:highlight w:val="yellow"/>
              </w:rPr>
              <w:t>haracteristics</w:t>
            </w:r>
            <w:r w:rsidR="00B34899" w:rsidRPr="007D60FD">
              <w:rPr>
                <w:rFonts w:ascii="Times New Roman" w:hAnsi="Times New Roman" w:cs="Times New Roman"/>
                <w:highlight w:val="yellow"/>
              </w:rPr>
              <w:t>, and Comments</w:t>
            </w:r>
            <w:r w:rsidR="009A2DB6" w:rsidRPr="007D60FD">
              <w:rPr>
                <w:rFonts w:ascii="Times New Roman" w:hAnsi="Times New Roman" w:cs="Times New Roman"/>
                <w:highlight w:val="yellow"/>
              </w:rPr>
              <w:t xml:space="preserve">.  </w:t>
            </w:r>
            <w:r w:rsidR="009A2DB6" w:rsidRPr="007D60FD">
              <w:rPr>
                <w:rFonts w:ascii="Times New Roman" w:hAnsi="Times New Roman" w:cs="Times New Roman"/>
                <w:i/>
                <w:highlight w:val="yellow"/>
              </w:rPr>
              <w:t>(See Appendix A for complete list of data fields on the Categorization Form.)</w:t>
            </w:r>
          </w:p>
          <w:p w:rsidR="00C700FF" w:rsidRPr="007D60FD" w:rsidRDefault="009A2DB6" w:rsidP="009945B6">
            <w:pPr>
              <w:widowControl/>
              <w:numPr>
                <w:ilvl w:val="0"/>
                <w:numId w:val="11"/>
              </w:numPr>
              <w:contextualSpacing/>
              <w:rPr>
                <w:rFonts w:ascii="Times New Roman" w:hAnsi="Times New Roman" w:cs="Times New Roman"/>
                <w:highlight w:val="yellow"/>
              </w:rPr>
            </w:pPr>
            <w:r w:rsidRPr="007D60FD">
              <w:rPr>
                <w:rFonts w:ascii="Times New Roman" w:hAnsi="Times New Roman" w:cs="Times New Roman"/>
                <w:highlight w:val="yellow"/>
              </w:rPr>
              <w:t xml:space="preserve">The </w:t>
            </w:r>
            <w:r w:rsidR="00C5413B" w:rsidRPr="007D60FD">
              <w:rPr>
                <w:rFonts w:ascii="Times New Roman" w:hAnsi="Times New Roman" w:cs="Times New Roman"/>
                <w:highlight w:val="yellow"/>
              </w:rPr>
              <w:t xml:space="preserve">Submitter </w:t>
            </w:r>
            <w:r w:rsidRPr="007D60FD">
              <w:rPr>
                <w:rFonts w:ascii="Times New Roman" w:hAnsi="Times New Roman" w:cs="Times New Roman"/>
                <w:highlight w:val="yellow"/>
              </w:rPr>
              <w:t xml:space="preserve">uploads the document. </w:t>
            </w:r>
          </w:p>
          <w:p w:rsidR="00C700FF" w:rsidRPr="007D60FD" w:rsidRDefault="00C700FF" w:rsidP="009945B6">
            <w:pPr>
              <w:widowControl/>
              <w:numPr>
                <w:ilvl w:val="0"/>
                <w:numId w:val="11"/>
              </w:numPr>
              <w:contextualSpacing/>
              <w:rPr>
                <w:rFonts w:ascii="Times New Roman" w:hAnsi="Times New Roman" w:cs="Times New Roman"/>
                <w:highlight w:val="yellow"/>
              </w:rPr>
            </w:pPr>
            <w:r w:rsidRPr="007D60FD">
              <w:rPr>
                <w:rFonts w:ascii="Times New Roman" w:hAnsi="Times New Roman" w:cs="Times New Roman"/>
                <w:highlight w:val="yellow"/>
              </w:rPr>
              <w:t xml:space="preserve">The </w:t>
            </w:r>
            <w:r w:rsidR="00C5413B" w:rsidRPr="007D60FD">
              <w:rPr>
                <w:rFonts w:ascii="Times New Roman" w:hAnsi="Times New Roman" w:cs="Times New Roman"/>
                <w:highlight w:val="yellow"/>
              </w:rPr>
              <w:t xml:space="preserve">Submitter </w:t>
            </w:r>
            <w:r w:rsidRPr="007D60FD">
              <w:rPr>
                <w:rFonts w:ascii="Times New Roman" w:hAnsi="Times New Roman" w:cs="Times New Roman"/>
                <w:highlight w:val="yellow"/>
              </w:rPr>
              <w:t xml:space="preserve">clicks &lt;Submit&gt;.  If all fields are present, the </w:t>
            </w:r>
            <w:r w:rsidR="009A2DB6" w:rsidRPr="007D60FD">
              <w:rPr>
                <w:rFonts w:ascii="Times New Roman" w:hAnsi="Times New Roman" w:cs="Times New Roman"/>
                <w:highlight w:val="yellow"/>
              </w:rPr>
              <w:t>SPF is accepted</w:t>
            </w:r>
            <w:r w:rsidRPr="007D60FD">
              <w:rPr>
                <w:rFonts w:ascii="Times New Roman" w:hAnsi="Times New Roman" w:cs="Times New Roman"/>
                <w:highlight w:val="yellow"/>
              </w:rPr>
              <w:t>.</w:t>
            </w:r>
          </w:p>
          <w:p w:rsidR="00C700FF" w:rsidRPr="007D60FD" w:rsidRDefault="00C700FF" w:rsidP="003926F9">
            <w:pPr>
              <w:widowControl/>
              <w:numPr>
                <w:ilvl w:val="0"/>
                <w:numId w:val="11"/>
              </w:numPr>
              <w:contextualSpacing/>
              <w:rPr>
                <w:rFonts w:ascii="Times New Roman" w:hAnsi="Times New Roman" w:cs="Times New Roman"/>
                <w:highlight w:val="yellow"/>
              </w:rPr>
            </w:pPr>
            <w:r w:rsidRPr="007D60FD">
              <w:rPr>
                <w:rFonts w:ascii="Times New Roman" w:hAnsi="Times New Roman" w:cs="Times New Roman"/>
                <w:highlight w:val="yellow"/>
              </w:rPr>
              <w:t>If any of the fields are missing, the system issues an error message.</w:t>
            </w:r>
          </w:p>
          <w:p w:rsidR="00C700FF" w:rsidRPr="007D60FD" w:rsidRDefault="00C700FF" w:rsidP="009945B6">
            <w:pPr>
              <w:widowControl/>
              <w:numPr>
                <w:ilvl w:val="0"/>
                <w:numId w:val="11"/>
              </w:numPr>
              <w:contextualSpacing/>
              <w:rPr>
                <w:rFonts w:ascii="Times New Roman" w:hAnsi="Times New Roman" w:cs="Times New Roman"/>
                <w:highlight w:val="yellow"/>
              </w:rPr>
            </w:pPr>
            <w:r w:rsidRPr="007D60FD">
              <w:rPr>
                <w:rFonts w:ascii="Times New Roman" w:hAnsi="Times New Roman" w:cs="Times New Roman"/>
                <w:highlight w:val="yellow"/>
              </w:rPr>
              <w:t xml:space="preserve">The </w:t>
            </w:r>
            <w:r w:rsidR="00C5413B" w:rsidRPr="007D60FD">
              <w:rPr>
                <w:rFonts w:ascii="Times New Roman" w:hAnsi="Times New Roman" w:cs="Times New Roman"/>
                <w:highlight w:val="yellow"/>
              </w:rPr>
              <w:t xml:space="preserve">Submitter </w:t>
            </w:r>
            <w:r w:rsidRPr="007D60FD">
              <w:rPr>
                <w:rFonts w:ascii="Times New Roman" w:hAnsi="Times New Roman" w:cs="Times New Roman"/>
                <w:highlight w:val="yellow"/>
              </w:rPr>
              <w:t>supplies the missing data and clicks &lt;Submit&gt;.</w:t>
            </w:r>
          </w:p>
        </w:tc>
      </w:tr>
      <w:tr w:rsidR="00C700FF" w:rsidRPr="007D60FD" w:rsidTr="00684434">
        <w:tc>
          <w:tcPr>
            <w:tcW w:w="1998" w:type="dxa"/>
            <w:tcBorders>
              <w:bottom w:val="single" w:sz="4" w:space="0" w:color="auto"/>
            </w:tcBorders>
            <w:shd w:val="clear" w:color="auto" w:fill="F2F2F2" w:themeFill="background1" w:themeFillShade="F2"/>
          </w:tcPr>
          <w:p w:rsidR="00C700FF" w:rsidRPr="007D60FD" w:rsidRDefault="00C700FF" w:rsidP="00684434">
            <w:pPr>
              <w:rPr>
                <w:rFonts w:ascii="Times New Roman" w:hAnsi="Times New Roman" w:cs="Times New Roman"/>
                <w:highlight w:val="yellow"/>
              </w:rPr>
            </w:pPr>
            <w:r w:rsidRPr="007D60FD">
              <w:rPr>
                <w:rFonts w:ascii="Times New Roman" w:hAnsi="Times New Roman" w:cs="Times New Roman"/>
                <w:highlight w:val="yellow"/>
              </w:rPr>
              <w:t>Post-conditions</w:t>
            </w:r>
          </w:p>
        </w:tc>
        <w:tc>
          <w:tcPr>
            <w:tcW w:w="7578" w:type="dxa"/>
            <w:tcBorders>
              <w:bottom w:val="single" w:sz="4" w:space="0" w:color="auto"/>
            </w:tcBorders>
            <w:shd w:val="clear" w:color="auto" w:fill="F2F2F2" w:themeFill="background1" w:themeFillShade="F2"/>
          </w:tcPr>
          <w:p w:rsidR="00C700FF" w:rsidRPr="007D60FD" w:rsidRDefault="00C700FF" w:rsidP="006528E6">
            <w:pPr>
              <w:rPr>
                <w:rFonts w:ascii="Times New Roman" w:hAnsi="Times New Roman" w:cs="Times New Roman"/>
                <w:highlight w:val="yellow"/>
              </w:rPr>
            </w:pPr>
            <w:r w:rsidRPr="007D60FD">
              <w:rPr>
                <w:rFonts w:ascii="Times New Roman" w:hAnsi="Times New Roman" w:cs="Times New Roman"/>
                <w:highlight w:val="yellow"/>
              </w:rPr>
              <w:t xml:space="preserve">The </w:t>
            </w:r>
            <w:r w:rsidR="00742430" w:rsidRPr="007D60FD">
              <w:rPr>
                <w:rFonts w:ascii="Times New Roman" w:hAnsi="Times New Roman" w:cs="Times New Roman"/>
                <w:highlight w:val="yellow"/>
              </w:rPr>
              <w:t>SPF</w:t>
            </w:r>
            <w:r w:rsidRPr="007D60FD">
              <w:rPr>
                <w:rFonts w:ascii="Times New Roman" w:hAnsi="Times New Roman" w:cs="Times New Roman"/>
                <w:highlight w:val="yellow"/>
              </w:rPr>
              <w:t xml:space="preserve"> is in the system and will be </w:t>
            </w:r>
            <w:r w:rsidR="00742430" w:rsidRPr="007D60FD">
              <w:rPr>
                <w:rFonts w:ascii="Times New Roman" w:hAnsi="Times New Roman" w:cs="Times New Roman"/>
                <w:highlight w:val="yellow"/>
              </w:rPr>
              <w:t>in a pending status (not available in the database) until it is validated</w:t>
            </w:r>
            <w:r w:rsidR="006528E6" w:rsidRPr="007D60FD">
              <w:rPr>
                <w:rFonts w:ascii="Times New Roman" w:hAnsi="Times New Roman" w:cs="Times New Roman"/>
                <w:highlight w:val="yellow"/>
              </w:rPr>
              <w:t xml:space="preserve"> and </w:t>
            </w:r>
            <w:r w:rsidR="00742430" w:rsidRPr="007D60FD">
              <w:rPr>
                <w:rFonts w:ascii="Times New Roman" w:hAnsi="Times New Roman" w:cs="Times New Roman"/>
                <w:highlight w:val="yellow"/>
              </w:rPr>
              <w:t>rated</w:t>
            </w:r>
            <w:r w:rsidR="006528E6" w:rsidRPr="007D60FD">
              <w:rPr>
                <w:rFonts w:ascii="Times New Roman" w:hAnsi="Times New Roman" w:cs="Times New Roman"/>
                <w:highlight w:val="yellow"/>
              </w:rPr>
              <w:t xml:space="preserve"> by Volpe</w:t>
            </w:r>
            <w:r w:rsidR="00742430" w:rsidRPr="007D60FD">
              <w:rPr>
                <w:rFonts w:ascii="Times New Roman" w:hAnsi="Times New Roman" w:cs="Times New Roman"/>
                <w:highlight w:val="yellow"/>
              </w:rPr>
              <w:t>, and approved by FHWA.</w:t>
            </w:r>
            <w:r w:rsidRPr="007D60FD">
              <w:rPr>
                <w:rFonts w:ascii="Times New Roman" w:hAnsi="Times New Roman" w:cs="Times New Roman"/>
                <w:highlight w:val="yellow"/>
              </w:rPr>
              <w:t xml:space="preserve"> </w:t>
            </w:r>
          </w:p>
        </w:tc>
      </w:tr>
      <w:tr w:rsidR="00C700FF" w:rsidRPr="007D60FD" w:rsidTr="00684434">
        <w:tc>
          <w:tcPr>
            <w:tcW w:w="1998" w:type="dxa"/>
            <w:shd w:val="clear" w:color="auto" w:fill="auto"/>
          </w:tcPr>
          <w:p w:rsidR="00C700FF" w:rsidRPr="007D60FD" w:rsidRDefault="00C700FF" w:rsidP="00742430">
            <w:pPr>
              <w:rPr>
                <w:rFonts w:ascii="Times New Roman" w:hAnsi="Times New Roman" w:cs="Times New Roman"/>
                <w:highlight w:val="yellow"/>
              </w:rPr>
            </w:pPr>
            <w:r w:rsidRPr="007D60FD">
              <w:rPr>
                <w:rFonts w:ascii="Times New Roman" w:hAnsi="Times New Roman" w:cs="Times New Roman"/>
                <w:highlight w:val="yellow"/>
              </w:rPr>
              <w:lastRenderedPageBreak/>
              <w:t>Alternate Course of Event</w:t>
            </w:r>
            <w:r w:rsidR="006528E6" w:rsidRPr="007D60FD">
              <w:rPr>
                <w:rFonts w:ascii="Times New Roman" w:hAnsi="Times New Roman" w:cs="Times New Roman"/>
                <w:highlight w:val="yellow"/>
              </w:rPr>
              <w:t xml:space="preserve"> 1</w:t>
            </w:r>
          </w:p>
        </w:tc>
        <w:tc>
          <w:tcPr>
            <w:tcW w:w="7578" w:type="dxa"/>
            <w:shd w:val="clear" w:color="auto" w:fill="auto"/>
          </w:tcPr>
          <w:p w:rsidR="00C700FF" w:rsidRPr="007D60FD" w:rsidRDefault="00C700FF" w:rsidP="00684434">
            <w:pPr>
              <w:rPr>
                <w:rFonts w:ascii="Times New Roman" w:hAnsi="Times New Roman" w:cs="Times New Roman"/>
                <w:highlight w:val="yellow"/>
              </w:rPr>
            </w:pPr>
            <w:r w:rsidRPr="007D60FD">
              <w:rPr>
                <w:rFonts w:ascii="Times New Roman" w:hAnsi="Times New Roman" w:cs="Times New Roman"/>
                <w:highlight w:val="yellow"/>
              </w:rPr>
              <w:t>Steps 1 from Basic Course of Events.</w:t>
            </w:r>
          </w:p>
          <w:p w:rsidR="00C700FF" w:rsidRPr="007D60FD" w:rsidRDefault="00C700FF" w:rsidP="00742430">
            <w:pPr>
              <w:rPr>
                <w:rFonts w:ascii="Times New Roman" w:hAnsi="Times New Roman" w:cs="Times New Roman"/>
                <w:highlight w:val="yellow"/>
              </w:rPr>
            </w:pPr>
            <w:r w:rsidRPr="007D60FD">
              <w:rPr>
                <w:rFonts w:ascii="Times New Roman" w:hAnsi="Times New Roman" w:cs="Times New Roman"/>
                <w:highlight w:val="yellow"/>
              </w:rPr>
              <w:t xml:space="preserve">In Step </w:t>
            </w:r>
            <w:r w:rsidR="00742430" w:rsidRPr="007D60FD">
              <w:rPr>
                <w:rFonts w:ascii="Times New Roman" w:hAnsi="Times New Roman" w:cs="Times New Roman"/>
                <w:highlight w:val="yellow"/>
              </w:rPr>
              <w:t>2</w:t>
            </w:r>
            <w:r w:rsidRPr="007D60FD">
              <w:rPr>
                <w:rFonts w:ascii="Times New Roman" w:hAnsi="Times New Roman" w:cs="Times New Roman"/>
                <w:highlight w:val="yellow"/>
              </w:rPr>
              <w:t xml:space="preserve"> – the user clicks &lt;Cancel&gt;.</w:t>
            </w:r>
          </w:p>
        </w:tc>
      </w:tr>
      <w:tr w:rsidR="00C700FF" w:rsidRPr="007D60FD" w:rsidTr="00684434">
        <w:tc>
          <w:tcPr>
            <w:tcW w:w="1998" w:type="dxa"/>
            <w:shd w:val="clear" w:color="auto" w:fill="auto"/>
          </w:tcPr>
          <w:p w:rsidR="00C700FF" w:rsidRPr="007D60FD" w:rsidRDefault="00C700FF" w:rsidP="00742430">
            <w:pPr>
              <w:rPr>
                <w:rFonts w:ascii="Times New Roman" w:hAnsi="Times New Roman" w:cs="Times New Roman"/>
                <w:highlight w:val="yellow"/>
              </w:rPr>
            </w:pPr>
            <w:r w:rsidRPr="007D60FD">
              <w:rPr>
                <w:rFonts w:ascii="Times New Roman" w:hAnsi="Times New Roman" w:cs="Times New Roman"/>
                <w:highlight w:val="yellow"/>
              </w:rPr>
              <w:t xml:space="preserve">AC </w:t>
            </w:r>
            <w:r w:rsidR="006528E6" w:rsidRPr="007D60FD">
              <w:rPr>
                <w:rFonts w:ascii="Times New Roman" w:hAnsi="Times New Roman" w:cs="Times New Roman"/>
                <w:highlight w:val="yellow"/>
              </w:rPr>
              <w:t>1</w:t>
            </w:r>
            <w:r w:rsidR="00742430" w:rsidRPr="007D60FD">
              <w:rPr>
                <w:rFonts w:ascii="Times New Roman" w:hAnsi="Times New Roman" w:cs="Times New Roman"/>
                <w:highlight w:val="yellow"/>
              </w:rPr>
              <w:t xml:space="preserve"> </w:t>
            </w:r>
            <w:r w:rsidRPr="007D60FD">
              <w:rPr>
                <w:rFonts w:ascii="Times New Roman" w:hAnsi="Times New Roman" w:cs="Times New Roman"/>
                <w:highlight w:val="yellow"/>
              </w:rPr>
              <w:t>Outcome</w:t>
            </w:r>
          </w:p>
        </w:tc>
        <w:tc>
          <w:tcPr>
            <w:tcW w:w="7578" w:type="dxa"/>
            <w:shd w:val="clear" w:color="auto" w:fill="auto"/>
          </w:tcPr>
          <w:p w:rsidR="00C700FF" w:rsidRPr="007D60FD" w:rsidRDefault="00742430" w:rsidP="00684434">
            <w:pPr>
              <w:rPr>
                <w:rFonts w:ascii="Times New Roman" w:hAnsi="Times New Roman" w:cs="Times New Roman"/>
                <w:highlight w:val="yellow"/>
              </w:rPr>
            </w:pPr>
            <w:r w:rsidRPr="007D60FD">
              <w:rPr>
                <w:rFonts w:ascii="Times New Roman" w:hAnsi="Times New Roman" w:cs="Times New Roman"/>
                <w:highlight w:val="yellow"/>
              </w:rPr>
              <w:t>No SPF is uploaded.</w:t>
            </w:r>
          </w:p>
        </w:tc>
      </w:tr>
    </w:tbl>
    <w:p w:rsidR="006D0F38" w:rsidRPr="007D60FD" w:rsidRDefault="006D0F38" w:rsidP="006D0F38">
      <w:pPr>
        <w:ind w:left="270"/>
        <w:rPr>
          <w:highlight w:val="yellow"/>
        </w:rPr>
      </w:pPr>
    </w:p>
    <w:p w:rsidR="009B2B72" w:rsidRPr="007D60FD" w:rsidRDefault="009B2B72" w:rsidP="006D0F38">
      <w:pPr>
        <w:ind w:left="270"/>
        <w:rPr>
          <w:highlight w:val="yellow"/>
        </w:rPr>
      </w:pPr>
    </w:p>
    <w:tbl>
      <w:tblPr>
        <w:tblStyle w:val="TableGrid3"/>
        <w:tblW w:w="0" w:type="auto"/>
        <w:shd w:val="clear" w:color="auto" w:fill="F2F2F2" w:themeFill="background1" w:themeFillShade="F2"/>
        <w:tblLook w:val="04A0" w:firstRow="1" w:lastRow="0" w:firstColumn="1" w:lastColumn="0" w:noHBand="0" w:noVBand="1"/>
      </w:tblPr>
      <w:tblGrid>
        <w:gridCol w:w="1998"/>
        <w:gridCol w:w="7578"/>
      </w:tblGrid>
      <w:tr w:rsidR="009B2B72" w:rsidRPr="007D60FD" w:rsidTr="000A03D4">
        <w:tc>
          <w:tcPr>
            <w:tcW w:w="1998" w:type="dxa"/>
            <w:shd w:val="clear" w:color="auto" w:fill="F2F2F2" w:themeFill="background1" w:themeFillShade="F2"/>
          </w:tcPr>
          <w:p w:rsidR="009B2B72" w:rsidRPr="007D60FD" w:rsidRDefault="009B2B72" w:rsidP="000A03D4">
            <w:pPr>
              <w:rPr>
                <w:rFonts w:ascii="Times New Roman" w:hAnsi="Times New Roman" w:cs="Times New Roman"/>
                <w:b/>
                <w:sz w:val="28"/>
                <w:szCs w:val="28"/>
                <w:highlight w:val="yellow"/>
              </w:rPr>
            </w:pPr>
            <w:r w:rsidRPr="007D60FD">
              <w:rPr>
                <w:rFonts w:ascii="Times New Roman" w:hAnsi="Times New Roman" w:cs="Times New Roman"/>
                <w:b/>
                <w:sz w:val="28"/>
                <w:szCs w:val="28"/>
                <w:highlight w:val="yellow"/>
              </w:rPr>
              <w:t>Name</w:t>
            </w:r>
          </w:p>
        </w:tc>
        <w:tc>
          <w:tcPr>
            <w:tcW w:w="7578" w:type="dxa"/>
            <w:shd w:val="clear" w:color="auto" w:fill="F2F2F2" w:themeFill="background1" w:themeFillShade="F2"/>
          </w:tcPr>
          <w:p w:rsidR="009B2B72" w:rsidRPr="007D60FD" w:rsidRDefault="009B2B72" w:rsidP="009B2B72">
            <w:pPr>
              <w:rPr>
                <w:rFonts w:ascii="Times New Roman" w:hAnsi="Times New Roman" w:cs="Times New Roman"/>
                <w:b/>
                <w:sz w:val="28"/>
                <w:szCs w:val="28"/>
                <w:highlight w:val="yellow"/>
              </w:rPr>
            </w:pPr>
            <w:r w:rsidRPr="007D60FD">
              <w:rPr>
                <w:rFonts w:ascii="Times New Roman" w:hAnsi="Times New Roman" w:cs="Times New Roman"/>
                <w:b/>
                <w:sz w:val="28"/>
                <w:szCs w:val="28"/>
                <w:highlight w:val="yellow"/>
              </w:rPr>
              <w:t>Event 2:  Submit Multiple SPF (in one upload)</w:t>
            </w:r>
          </w:p>
        </w:tc>
      </w:tr>
      <w:tr w:rsidR="009B2B72" w:rsidRPr="007D60FD" w:rsidTr="000A03D4">
        <w:tc>
          <w:tcPr>
            <w:tcW w:w="1998" w:type="dxa"/>
            <w:shd w:val="clear" w:color="auto" w:fill="F2F2F2" w:themeFill="background1" w:themeFillShade="F2"/>
          </w:tcPr>
          <w:p w:rsidR="009B2B72" w:rsidRPr="007D60FD" w:rsidRDefault="009B2B72" w:rsidP="000A03D4">
            <w:pPr>
              <w:rPr>
                <w:rFonts w:ascii="Times New Roman" w:hAnsi="Times New Roman" w:cs="Times New Roman"/>
                <w:highlight w:val="yellow"/>
              </w:rPr>
            </w:pPr>
            <w:r w:rsidRPr="007D60FD">
              <w:rPr>
                <w:rFonts w:ascii="Times New Roman" w:hAnsi="Times New Roman" w:cs="Times New Roman"/>
                <w:highlight w:val="yellow"/>
              </w:rPr>
              <w:t>Summary</w:t>
            </w:r>
          </w:p>
        </w:tc>
        <w:tc>
          <w:tcPr>
            <w:tcW w:w="7578" w:type="dxa"/>
            <w:shd w:val="clear" w:color="auto" w:fill="F2F2F2" w:themeFill="background1" w:themeFillShade="F2"/>
          </w:tcPr>
          <w:p w:rsidR="009B2B72" w:rsidRPr="007D60FD" w:rsidRDefault="009B2B72" w:rsidP="003926F9">
            <w:pPr>
              <w:rPr>
                <w:rFonts w:ascii="Times New Roman" w:hAnsi="Times New Roman" w:cs="Times New Roman"/>
                <w:highlight w:val="yellow"/>
              </w:rPr>
            </w:pPr>
            <w:r w:rsidRPr="007D60FD">
              <w:rPr>
                <w:rFonts w:ascii="Times New Roman" w:hAnsi="Times New Roman" w:cs="Times New Roman"/>
                <w:highlight w:val="yellow"/>
              </w:rPr>
              <w:t xml:space="preserve">As a </w:t>
            </w:r>
            <w:r w:rsidRPr="007D60FD">
              <w:rPr>
                <w:rFonts w:ascii="Times New Roman" w:hAnsi="Times New Roman" w:cs="Times New Roman"/>
                <w:b/>
                <w:highlight w:val="yellow"/>
              </w:rPr>
              <w:t>Submitter</w:t>
            </w:r>
            <w:r w:rsidRPr="007D60FD">
              <w:rPr>
                <w:rFonts w:ascii="Times New Roman" w:hAnsi="Times New Roman" w:cs="Times New Roman"/>
                <w:highlight w:val="yellow"/>
              </w:rPr>
              <w:t xml:space="preserve">, I need to add </w:t>
            </w:r>
            <w:r w:rsidR="003926F9" w:rsidRPr="007D60FD">
              <w:rPr>
                <w:rFonts w:ascii="Times New Roman" w:hAnsi="Times New Roman" w:cs="Times New Roman"/>
                <w:b/>
                <w:highlight w:val="yellow"/>
              </w:rPr>
              <w:t>multiple</w:t>
            </w:r>
            <w:r w:rsidR="003926F9" w:rsidRPr="007D60FD">
              <w:rPr>
                <w:rFonts w:ascii="Times New Roman" w:hAnsi="Times New Roman" w:cs="Times New Roman"/>
                <w:highlight w:val="yellow"/>
              </w:rPr>
              <w:t xml:space="preserve"> new </w:t>
            </w:r>
            <w:r w:rsidRPr="007D60FD">
              <w:rPr>
                <w:rFonts w:ascii="Times New Roman" w:hAnsi="Times New Roman" w:cs="Times New Roman"/>
                <w:highlight w:val="yellow"/>
              </w:rPr>
              <w:t>SPF</w:t>
            </w:r>
            <w:r w:rsidR="003926F9" w:rsidRPr="007D60FD">
              <w:rPr>
                <w:rFonts w:ascii="Times New Roman" w:hAnsi="Times New Roman" w:cs="Times New Roman"/>
                <w:highlight w:val="yellow"/>
              </w:rPr>
              <w:t>s</w:t>
            </w:r>
            <w:r w:rsidRPr="007D60FD">
              <w:rPr>
                <w:rFonts w:ascii="Times New Roman" w:hAnsi="Times New Roman" w:cs="Times New Roman"/>
                <w:highlight w:val="yellow"/>
              </w:rPr>
              <w:t xml:space="preserve"> to the Clearinghouse.</w:t>
            </w:r>
          </w:p>
        </w:tc>
      </w:tr>
      <w:tr w:rsidR="009B2B72" w:rsidRPr="007D60FD" w:rsidTr="000A03D4">
        <w:tc>
          <w:tcPr>
            <w:tcW w:w="1998" w:type="dxa"/>
            <w:shd w:val="clear" w:color="auto" w:fill="F2F2F2" w:themeFill="background1" w:themeFillShade="F2"/>
          </w:tcPr>
          <w:p w:rsidR="009B2B72" w:rsidRPr="007D60FD" w:rsidRDefault="009B2B72" w:rsidP="000A03D4">
            <w:pPr>
              <w:rPr>
                <w:rFonts w:ascii="Times New Roman" w:hAnsi="Times New Roman" w:cs="Times New Roman"/>
                <w:highlight w:val="yellow"/>
              </w:rPr>
            </w:pPr>
            <w:r w:rsidRPr="007D60FD">
              <w:rPr>
                <w:rFonts w:ascii="Times New Roman" w:hAnsi="Times New Roman" w:cs="Times New Roman"/>
                <w:highlight w:val="yellow"/>
              </w:rPr>
              <w:t>Users</w:t>
            </w:r>
          </w:p>
        </w:tc>
        <w:tc>
          <w:tcPr>
            <w:tcW w:w="7578" w:type="dxa"/>
            <w:shd w:val="clear" w:color="auto" w:fill="F2F2F2" w:themeFill="background1" w:themeFillShade="F2"/>
          </w:tcPr>
          <w:p w:rsidR="009B2B72" w:rsidRPr="007D60FD" w:rsidRDefault="009B2B72" w:rsidP="000A03D4">
            <w:pPr>
              <w:rPr>
                <w:rFonts w:ascii="Times New Roman" w:hAnsi="Times New Roman" w:cs="Times New Roman"/>
                <w:highlight w:val="yellow"/>
              </w:rPr>
            </w:pPr>
            <w:r w:rsidRPr="007D60FD">
              <w:rPr>
                <w:rFonts w:ascii="Times New Roman" w:hAnsi="Times New Roman" w:cs="Times New Roman"/>
                <w:highlight w:val="yellow"/>
              </w:rPr>
              <w:t>Reviewer</w:t>
            </w:r>
          </w:p>
        </w:tc>
      </w:tr>
      <w:tr w:rsidR="009B2B72" w:rsidRPr="007D60FD" w:rsidTr="000A03D4">
        <w:tc>
          <w:tcPr>
            <w:tcW w:w="1998" w:type="dxa"/>
            <w:shd w:val="clear" w:color="auto" w:fill="F2F2F2" w:themeFill="background1" w:themeFillShade="F2"/>
          </w:tcPr>
          <w:p w:rsidR="009B2B72" w:rsidRPr="007D60FD" w:rsidRDefault="009B2B72" w:rsidP="000A03D4">
            <w:pPr>
              <w:rPr>
                <w:rFonts w:ascii="Times New Roman" w:hAnsi="Times New Roman" w:cs="Times New Roman"/>
                <w:highlight w:val="yellow"/>
              </w:rPr>
            </w:pPr>
            <w:r w:rsidRPr="007D60FD">
              <w:rPr>
                <w:rFonts w:ascii="Times New Roman" w:hAnsi="Times New Roman" w:cs="Times New Roman"/>
                <w:highlight w:val="yellow"/>
              </w:rPr>
              <w:t>Preconditions</w:t>
            </w:r>
          </w:p>
        </w:tc>
        <w:tc>
          <w:tcPr>
            <w:tcW w:w="7578" w:type="dxa"/>
            <w:shd w:val="clear" w:color="auto" w:fill="F2F2F2" w:themeFill="background1" w:themeFillShade="F2"/>
          </w:tcPr>
          <w:p w:rsidR="009B2B72" w:rsidRPr="007D60FD" w:rsidRDefault="009B2B72" w:rsidP="003926F9">
            <w:pPr>
              <w:rPr>
                <w:rFonts w:ascii="Times New Roman" w:hAnsi="Times New Roman" w:cs="Times New Roman"/>
                <w:highlight w:val="yellow"/>
              </w:rPr>
            </w:pPr>
            <w:r w:rsidRPr="007D60FD">
              <w:rPr>
                <w:rFonts w:ascii="Times New Roman" w:hAnsi="Times New Roman" w:cs="Times New Roman"/>
                <w:highlight w:val="yellow"/>
              </w:rPr>
              <w:t xml:space="preserve">The </w:t>
            </w:r>
            <w:r w:rsidRPr="007D60FD">
              <w:rPr>
                <w:rFonts w:ascii="Times New Roman" w:hAnsi="Times New Roman" w:cs="Times New Roman"/>
                <w:b/>
                <w:highlight w:val="yellow"/>
              </w:rPr>
              <w:t>Submitter</w:t>
            </w:r>
            <w:r w:rsidRPr="007D60FD">
              <w:rPr>
                <w:rFonts w:ascii="Times New Roman" w:hAnsi="Times New Roman" w:cs="Times New Roman"/>
                <w:highlight w:val="yellow"/>
              </w:rPr>
              <w:t xml:space="preserve"> has read the Clearinghouse FAQs and understands that the Clearinghouse will require him to categorize the SPF before he uploads the document</w:t>
            </w:r>
            <w:r w:rsidR="003926F9" w:rsidRPr="007D60FD">
              <w:rPr>
                <w:rFonts w:ascii="Times New Roman" w:hAnsi="Times New Roman" w:cs="Times New Roman"/>
                <w:highlight w:val="yellow"/>
              </w:rPr>
              <w:t>.</w:t>
            </w:r>
          </w:p>
        </w:tc>
      </w:tr>
      <w:tr w:rsidR="00834049" w:rsidRPr="007D60FD" w:rsidTr="000A03D4">
        <w:tc>
          <w:tcPr>
            <w:tcW w:w="1998" w:type="dxa"/>
            <w:shd w:val="clear" w:color="auto" w:fill="F2F2F2" w:themeFill="background1" w:themeFillShade="F2"/>
          </w:tcPr>
          <w:p w:rsidR="00834049" w:rsidRPr="007D60FD" w:rsidRDefault="00834049" w:rsidP="000A03D4">
            <w:pPr>
              <w:rPr>
                <w:rFonts w:ascii="Times New Roman" w:hAnsi="Times New Roman" w:cs="Times New Roman"/>
                <w:highlight w:val="yellow"/>
              </w:rPr>
            </w:pPr>
            <w:r w:rsidRPr="007D60FD">
              <w:rPr>
                <w:rFonts w:ascii="Times New Roman" w:hAnsi="Times New Roman" w:cs="Times New Roman"/>
                <w:highlight w:val="yellow"/>
              </w:rPr>
              <w:t>Basic Course of Events</w:t>
            </w:r>
          </w:p>
        </w:tc>
        <w:tc>
          <w:tcPr>
            <w:tcW w:w="7578" w:type="dxa"/>
            <w:shd w:val="clear" w:color="auto" w:fill="F2F2F2" w:themeFill="background1" w:themeFillShade="F2"/>
          </w:tcPr>
          <w:p w:rsidR="00834049" w:rsidRPr="007D60FD" w:rsidRDefault="00834049" w:rsidP="000A03D4">
            <w:pPr>
              <w:rPr>
                <w:rFonts w:ascii="Times New Roman" w:hAnsi="Times New Roman" w:cs="Times New Roman"/>
                <w:b/>
                <w:highlight w:val="yellow"/>
              </w:rPr>
            </w:pPr>
            <w:r w:rsidRPr="007D60FD">
              <w:rPr>
                <w:rFonts w:ascii="Times New Roman" w:hAnsi="Times New Roman" w:cs="Times New Roman"/>
                <w:b/>
                <w:highlight w:val="yellow"/>
              </w:rPr>
              <w:t>Bold = required field</w:t>
            </w:r>
          </w:p>
          <w:p w:rsidR="00834049" w:rsidRPr="007D60FD" w:rsidRDefault="00834049" w:rsidP="003926F9">
            <w:pPr>
              <w:widowControl/>
              <w:numPr>
                <w:ilvl w:val="0"/>
                <w:numId w:val="27"/>
              </w:numPr>
              <w:contextualSpacing/>
              <w:rPr>
                <w:rFonts w:ascii="Times New Roman" w:hAnsi="Times New Roman" w:cs="Times New Roman"/>
                <w:highlight w:val="yellow"/>
              </w:rPr>
            </w:pPr>
            <w:r w:rsidRPr="007D60FD">
              <w:rPr>
                <w:rFonts w:ascii="Times New Roman" w:hAnsi="Times New Roman" w:cs="Times New Roman"/>
                <w:highlight w:val="yellow"/>
              </w:rPr>
              <w:t xml:space="preserve">The Submitter navigates to the section of the Clearinghouse where the upload function is located. </w:t>
            </w:r>
          </w:p>
          <w:p w:rsidR="00B34899" w:rsidRPr="007D60FD" w:rsidRDefault="00B34899" w:rsidP="003926F9">
            <w:pPr>
              <w:widowControl/>
              <w:numPr>
                <w:ilvl w:val="0"/>
                <w:numId w:val="27"/>
              </w:numPr>
              <w:contextualSpacing/>
              <w:rPr>
                <w:rFonts w:ascii="Times New Roman" w:hAnsi="Times New Roman" w:cs="Times New Roman"/>
                <w:highlight w:val="yellow"/>
              </w:rPr>
            </w:pPr>
            <w:r w:rsidRPr="007D60FD">
              <w:rPr>
                <w:rFonts w:ascii="Times New Roman" w:hAnsi="Times New Roman" w:cs="Times New Roman"/>
                <w:highlight w:val="yellow"/>
              </w:rPr>
              <w:t xml:space="preserve">The Submitter opens the </w:t>
            </w:r>
            <w:r w:rsidRPr="007D60FD">
              <w:rPr>
                <w:rFonts w:ascii="Times New Roman" w:hAnsi="Times New Roman" w:cs="Times New Roman"/>
                <w:i/>
                <w:highlight w:val="yellow"/>
              </w:rPr>
              <w:t>Categorization Form</w:t>
            </w:r>
            <w:r w:rsidRPr="007D60FD">
              <w:rPr>
                <w:rFonts w:ascii="Times New Roman" w:hAnsi="Times New Roman" w:cs="Times New Roman"/>
                <w:highlight w:val="yellow"/>
              </w:rPr>
              <w:t xml:space="preserve"> and enters: </w:t>
            </w:r>
            <w:r w:rsidRPr="007D60FD">
              <w:rPr>
                <w:rFonts w:ascii="Times New Roman" w:hAnsi="Times New Roman" w:cs="Times New Roman"/>
                <w:b/>
                <w:highlight w:val="yellow"/>
              </w:rPr>
              <w:t>ADT</w:t>
            </w:r>
            <w:r w:rsidRPr="007D60FD">
              <w:rPr>
                <w:rFonts w:ascii="Times New Roman" w:hAnsi="Times New Roman" w:cs="Times New Roman"/>
                <w:highlight w:val="yellow"/>
              </w:rPr>
              <w:t>, R</w:t>
            </w:r>
            <w:r w:rsidRPr="007D60FD">
              <w:rPr>
                <w:rFonts w:ascii="Times New Roman" w:hAnsi="Times New Roman" w:cs="Times New Roman"/>
                <w:b/>
                <w:highlight w:val="yellow"/>
              </w:rPr>
              <w:t>oadway Segment Length, Roadway Segment (or Intersection Type)</w:t>
            </w:r>
            <w:r w:rsidRPr="007D60FD">
              <w:rPr>
                <w:rFonts w:ascii="Times New Roman" w:hAnsi="Times New Roman" w:cs="Times New Roman"/>
                <w:highlight w:val="yellow"/>
              </w:rPr>
              <w:t xml:space="preserve">, </w:t>
            </w:r>
            <w:r w:rsidRPr="007D60FD">
              <w:rPr>
                <w:rFonts w:ascii="Times New Roman" w:hAnsi="Times New Roman" w:cs="Times New Roman"/>
                <w:b/>
                <w:highlight w:val="yellow"/>
              </w:rPr>
              <w:t xml:space="preserve">Title of Paper, </w:t>
            </w:r>
            <w:r w:rsidRPr="007D60FD">
              <w:rPr>
                <w:rFonts w:ascii="Times New Roman" w:hAnsi="Times New Roman" w:cs="Times New Roman"/>
                <w:highlight w:val="yellow"/>
              </w:rPr>
              <w:t xml:space="preserve">Subtitle of Paper, </w:t>
            </w:r>
            <w:r w:rsidRPr="007D60FD">
              <w:rPr>
                <w:rFonts w:ascii="Times New Roman" w:hAnsi="Times New Roman" w:cs="Times New Roman"/>
                <w:b/>
                <w:highlight w:val="yellow"/>
              </w:rPr>
              <w:t>State</w:t>
            </w:r>
            <w:r w:rsidRPr="007D60FD">
              <w:rPr>
                <w:rFonts w:ascii="Times New Roman" w:hAnsi="Times New Roman" w:cs="Times New Roman"/>
                <w:highlight w:val="yellow"/>
              </w:rPr>
              <w:t xml:space="preserve">, </w:t>
            </w:r>
            <w:r w:rsidRPr="007D60FD">
              <w:rPr>
                <w:rFonts w:ascii="Times New Roman" w:hAnsi="Times New Roman" w:cs="Times New Roman"/>
                <w:b/>
                <w:highlight w:val="yellow"/>
              </w:rPr>
              <w:t>Author(s)</w:t>
            </w:r>
            <w:r w:rsidRPr="007D60FD">
              <w:rPr>
                <w:rFonts w:ascii="Times New Roman" w:hAnsi="Times New Roman" w:cs="Times New Roman"/>
                <w:highlight w:val="yellow"/>
              </w:rPr>
              <w:t xml:space="preserve">, </w:t>
            </w:r>
            <w:r w:rsidRPr="007D60FD">
              <w:rPr>
                <w:rFonts w:ascii="Times New Roman" w:hAnsi="Times New Roman" w:cs="Times New Roman"/>
                <w:b/>
                <w:highlight w:val="yellow"/>
              </w:rPr>
              <w:t>Submitter Name</w:t>
            </w:r>
            <w:r w:rsidRPr="007D60FD">
              <w:rPr>
                <w:rFonts w:ascii="Times New Roman" w:hAnsi="Times New Roman" w:cs="Times New Roman"/>
                <w:highlight w:val="yellow"/>
              </w:rPr>
              <w:t xml:space="preserve">, </w:t>
            </w:r>
            <w:r w:rsidRPr="007D60FD">
              <w:rPr>
                <w:rFonts w:ascii="Times New Roman" w:hAnsi="Times New Roman" w:cs="Times New Roman"/>
                <w:b/>
                <w:highlight w:val="yellow"/>
              </w:rPr>
              <w:t>Submitter Email</w:t>
            </w:r>
            <w:r w:rsidRPr="007D60FD">
              <w:rPr>
                <w:rFonts w:ascii="Times New Roman" w:hAnsi="Times New Roman" w:cs="Times New Roman"/>
                <w:highlight w:val="yellow"/>
              </w:rPr>
              <w:t xml:space="preserve">, Unique Operational or Geometric Characteristics, and Comments.  </w:t>
            </w:r>
            <w:r w:rsidRPr="007D60FD">
              <w:rPr>
                <w:rFonts w:ascii="Times New Roman" w:hAnsi="Times New Roman" w:cs="Times New Roman"/>
                <w:i/>
                <w:highlight w:val="yellow"/>
              </w:rPr>
              <w:t>(See Appendix A for complete list of data fields on the Categorization Form.)</w:t>
            </w:r>
          </w:p>
          <w:p w:rsidR="00834049" w:rsidRPr="007D60FD" w:rsidRDefault="00834049" w:rsidP="003926F9">
            <w:pPr>
              <w:widowControl/>
              <w:numPr>
                <w:ilvl w:val="0"/>
                <w:numId w:val="27"/>
              </w:numPr>
              <w:contextualSpacing/>
              <w:rPr>
                <w:rFonts w:ascii="Times New Roman" w:hAnsi="Times New Roman" w:cs="Times New Roman"/>
                <w:highlight w:val="yellow"/>
              </w:rPr>
            </w:pPr>
            <w:r w:rsidRPr="007D60FD">
              <w:rPr>
                <w:rFonts w:ascii="Times New Roman" w:hAnsi="Times New Roman" w:cs="Times New Roman"/>
                <w:highlight w:val="yellow"/>
              </w:rPr>
              <w:t xml:space="preserve">The Submitter uploads the document. </w:t>
            </w:r>
          </w:p>
          <w:p w:rsidR="00834049" w:rsidRPr="007D60FD" w:rsidRDefault="00834049" w:rsidP="003926F9">
            <w:pPr>
              <w:widowControl/>
              <w:numPr>
                <w:ilvl w:val="0"/>
                <w:numId w:val="27"/>
              </w:numPr>
              <w:contextualSpacing/>
              <w:rPr>
                <w:rFonts w:ascii="Times New Roman" w:hAnsi="Times New Roman" w:cs="Times New Roman"/>
                <w:highlight w:val="yellow"/>
              </w:rPr>
            </w:pPr>
            <w:r w:rsidRPr="007D60FD">
              <w:rPr>
                <w:rFonts w:ascii="Times New Roman" w:hAnsi="Times New Roman" w:cs="Times New Roman"/>
                <w:highlight w:val="yellow"/>
              </w:rPr>
              <w:t>The Submitter clicks &lt;Submit&gt;.  If all fields are present, the SPF is accepted.</w:t>
            </w:r>
          </w:p>
          <w:p w:rsidR="003926F9" w:rsidRPr="007D60FD" w:rsidRDefault="003926F9" w:rsidP="003926F9">
            <w:pPr>
              <w:widowControl/>
              <w:numPr>
                <w:ilvl w:val="0"/>
                <w:numId w:val="27"/>
              </w:numPr>
              <w:contextualSpacing/>
              <w:rPr>
                <w:rFonts w:ascii="Times New Roman" w:hAnsi="Times New Roman" w:cs="Times New Roman"/>
                <w:highlight w:val="yellow"/>
              </w:rPr>
            </w:pPr>
            <w:r w:rsidRPr="007D60FD">
              <w:rPr>
                <w:rFonts w:ascii="Times New Roman" w:hAnsi="Times New Roman" w:cs="Times New Roman"/>
                <w:highlight w:val="yellow"/>
              </w:rPr>
              <w:t>If any of the fields are missing, the system issues an error message.</w:t>
            </w:r>
          </w:p>
          <w:p w:rsidR="003926F9" w:rsidRPr="007D60FD" w:rsidRDefault="003926F9" w:rsidP="003926F9">
            <w:pPr>
              <w:widowControl/>
              <w:numPr>
                <w:ilvl w:val="0"/>
                <w:numId w:val="27"/>
              </w:numPr>
              <w:contextualSpacing/>
              <w:rPr>
                <w:rFonts w:ascii="Times New Roman" w:hAnsi="Times New Roman" w:cs="Times New Roman"/>
                <w:highlight w:val="yellow"/>
              </w:rPr>
            </w:pPr>
            <w:r w:rsidRPr="007D60FD">
              <w:rPr>
                <w:rFonts w:ascii="Times New Roman" w:hAnsi="Times New Roman" w:cs="Times New Roman"/>
                <w:highlight w:val="yellow"/>
              </w:rPr>
              <w:t>The Submitter supplies the missing data and clicks &lt;Submit&gt;.</w:t>
            </w:r>
          </w:p>
          <w:p w:rsidR="00834049" w:rsidRPr="007D60FD" w:rsidRDefault="00834049" w:rsidP="003926F9">
            <w:pPr>
              <w:widowControl/>
              <w:numPr>
                <w:ilvl w:val="0"/>
                <w:numId w:val="27"/>
              </w:numPr>
              <w:contextualSpacing/>
              <w:rPr>
                <w:rFonts w:ascii="Times New Roman" w:hAnsi="Times New Roman" w:cs="Times New Roman"/>
                <w:highlight w:val="yellow"/>
              </w:rPr>
            </w:pPr>
            <w:r w:rsidRPr="007D60FD">
              <w:rPr>
                <w:rFonts w:ascii="Times New Roman" w:hAnsi="Times New Roman" w:cs="Times New Roman"/>
                <w:highlight w:val="yellow"/>
              </w:rPr>
              <w:t>The Submitter clicks “Add Another.”  He completes another Categorization Form.</w:t>
            </w:r>
          </w:p>
          <w:p w:rsidR="003926F9" w:rsidRPr="007D60FD" w:rsidRDefault="003926F9" w:rsidP="003926F9">
            <w:pPr>
              <w:widowControl/>
              <w:numPr>
                <w:ilvl w:val="0"/>
                <w:numId w:val="27"/>
              </w:numPr>
              <w:contextualSpacing/>
              <w:rPr>
                <w:rFonts w:ascii="Times New Roman" w:hAnsi="Times New Roman" w:cs="Times New Roman"/>
                <w:highlight w:val="yellow"/>
              </w:rPr>
            </w:pPr>
            <w:r w:rsidRPr="007D60FD">
              <w:rPr>
                <w:rFonts w:ascii="Times New Roman" w:hAnsi="Times New Roman" w:cs="Times New Roman"/>
                <w:highlight w:val="yellow"/>
              </w:rPr>
              <w:t>The Submitter clicks &lt;Submit&gt;.  If all fields are present, the SPF is accepted.</w:t>
            </w:r>
          </w:p>
          <w:p w:rsidR="00834049" w:rsidRPr="007D60FD" w:rsidRDefault="00834049" w:rsidP="003926F9">
            <w:pPr>
              <w:widowControl/>
              <w:numPr>
                <w:ilvl w:val="0"/>
                <w:numId w:val="27"/>
              </w:numPr>
              <w:contextualSpacing/>
              <w:rPr>
                <w:rFonts w:ascii="Times New Roman" w:hAnsi="Times New Roman" w:cs="Times New Roman"/>
                <w:highlight w:val="yellow"/>
              </w:rPr>
            </w:pPr>
            <w:r w:rsidRPr="007D60FD">
              <w:rPr>
                <w:rFonts w:ascii="Times New Roman" w:hAnsi="Times New Roman" w:cs="Times New Roman"/>
                <w:highlight w:val="yellow"/>
              </w:rPr>
              <w:t>Submitter repeats 2-</w:t>
            </w:r>
            <w:r w:rsidR="003926F9" w:rsidRPr="007D60FD">
              <w:rPr>
                <w:rFonts w:ascii="Times New Roman" w:hAnsi="Times New Roman" w:cs="Times New Roman"/>
                <w:highlight w:val="yellow"/>
              </w:rPr>
              <w:t>7</w:t>
            </w:r>
            <w:r w:rsidRPr="007D60FD">
              <w:rPr>
                <w:rFonts w:ascii="Times New Roman" w:hAnsi="Times New Roman" w:cs="Times New Roman"/>
                <w:highlight w:val="yellow"/>
              </w:rPr>
              <w:t xml:space="preserve"> until there are no more SPFs to upload.</w:t>
            </w:r>
          </w:p>
          <w:p w:rsidR="00834049" w:rsidRPr="007D60FD" w:rsidRDefault="00834049" w:rsidP="003926F9">
            <w:pPr>
              <w:widowControl/>
              <w:ind w:left="720"/>
              <w:contextualSpacing/>
              <w:rPr>
                <w:rFonts w:ascii="Times New Roman" w:hAnsi="Times New Roman" w:cs="Times New Roman"/>
                <w:highlight w:val="yellow"/>
              </w:rPr>
            </w:pPr>
          </w:p>
        </w:tc>
      </w:tr>
      <w:tr w:rsidR="00834049" w:rsidRPr="007D60FD" w:rsidTr="000A03D4">
        <w:tc>
          <w:tcPr>
            <w:tcW w:w="1998" w:type="dxa"/>
            <w:tcBorders>
              <w:bottom w:val="single" w:sz="4" w:space="0" w:color="auto"/>
            </w:tcBorders>
            <w:shd w:val="clear" w:color="auto" w:fill="F2F2F2" w:themeFill="background1" w:themeFillShade="F2"/>
          </w:tcPr>
          <w:p w:rsidR="00834049" w:rsidRPr="007D60FD" w:rsidRDefault="00834049" w:rsidP="000A03D4">
            <w:pPr>
              <w:rPr>
                <w:rFonts w:ascii="Times New Roman" w:hAnsi="Times New Roman" w:cs="Times New Roman"/>
                <w:highlight w:val="yellow"/>
              </w:rPr>
            </w:pPr>
            <w:r w:rsidRPr="007D60FD">
              <w:rPr>
                <w:rFonts w:ascii="Times New Roman" w:hAnsi="Times New Roman" w:cs="Times New Roman"/>
                <w:highlight w:val="yellow"/>
              </w:rPr>
              <w:t>Post-conditions</w:t>
            </w:r>
          </w:p>
        </w:tc>
        <w:tc>
          <w:tcPr>
            <w:tcW w:w="7578" w:type="dxa"/>
            <w:tcBorders>
              <w:bottom w:val="single" w:sz="4" w:space="0" w:color="auto"/>
            </w:tcBorders>
            <w:shd w:val="clear" w:color="auto" w:fill="F2F2F2" w:themeFill="background1" w:themeFillShade="F2"/>
          </w:tcPr>
          <w:p w:rsidR="00834049" w:rsidRPr="007D60FD" w:rsidRDefault="00834049" w:rsidP="000A03D4">
            <w:pPr>
              <w:rPr>
                <w:rFonts w:ascii="Times New Roman" w:hAnsi="Times New Roman" w:cs="Times New Roman"/>
                <w:highlight w:val="yellow"/>
              </w:rPr>
            </w:pPr>
            <w:r w:rsidRPr="007D60FD">
              <w:rPr>
                <w:rFonts w:ascii="Times New Roman" w:hAnsi="Times New Roman" w:cs="Times New Roman"/>
                <w:highlight w:val="yellow"/>
              </w:rPr>
              <w:t>The database recognizes that metadata associated with the SPF are correct.</w:t>
            </w:r>
          </w:p>
        </w:tc>
      </w:tr>
      <w:tr w:rsidR="00834049" w:rsidRPr="007D60FD" w:rsidTr="000A03D4">
        <w:tc>
          <w:tcPr>
            <w:tcW w:w="1998" w:type="dxa"/>
            <w:shd w:val="clear" w:color="auto" w:fill="auto"/>
          </w:tcPr>
          <w:p w:rsidR="00834049" w:rsidRPr="007D60FD" w:rsidRDefault="00834049" w:rsidP="000A03D4">
            <w:pPr>
              <w:rPr>
                <w:rFonts w:ascii="Times New Roman" w:hAnsi="Times New Roman" w:cs="Times New Roman"/>
                <w:highlight w:val="yellow"/>
              </w:rPr>
            </w:pPr>
            <w:r w:rsidRPr="007D60FD">
              <w:rPr>
                <w:rFonts w:ascii="Times New Roman" w:hAnsi="Times New Roman" w:cs="Times New Roman"/>
                <w:highlight w:val="yellow"/>
              </w:rPr>
              <w:t>Alternate Course of Event 2</w:t>
            </w:r>
          </w:p>
        </w:tc>
        <w:tc>
          <w:tcPr>
            <w:tcW w:w="7578" w:type="dxa"/>
            <w:shd w:val="clear" w:color="auto" w:fill="auto"/>
          </w:tcPr>
          <w:p w:rsidR="00834049" w:rsidRPr="007D60FD" w:rsidRDefault="00834049" w:rsidP="00834049">
            <w:pPr>
              <w:rPr>
                <w:rFonts w:ascii="Times New Roman" w:hAnsi="Times New Roman" w:cs="Times New Roman"/>
                <w:highlight w:val="yellow"/>
              </w:rPr>
            </w:pPr>
            <w:r w:rsidRPr="007D60FD">
              <w:rPr>
                <w:rFonts w:ascii="Times New Roman" w:hAnsi="Times New Roman" w:cs="Times New Roman"/>
                <w:highlight w:val="yellow"/>
              </w:rPr>
              <w:t>Steps 1 from Basic Course of Events.</w:t>
            </w:r>
          </w:p>
          <w:p w:rsidR="00834049" w:rsidRPr="007D60FD" w:rsidRDefault="00834049" w:rsidP="00834049">
            <w:pPr>
              <w:rPr>
                <w:rFonts w:ascii="Times New Roman" w:hAnsi="Times New Roman" w:cs="Times New Roman"/>
                <w:highlight w:val="yellow"/>
              </w:rPr>
            </w:pPr>
            <w:r w:rsidRPr="007D60FD">
              <w:rPr>
                <w:rFonts w:ascii="Times New Roman" w:hAnsi="Times New Roman" w:cs="Times New Roman"/>
                <w:highlight w:val="yellow"/>
              </w:rPr>
              <w:t xml:space="preserve">In Step 2 – the user clicks &lt;Cancel&gt;.  </w:t>
            </w:r>
          </w:p>
        </w:tc>
      </w:tr>
      <w:tr w:rsidR="00834049" w:rsidRPr="007D60FD" w:rsidTr="000A03D4">
        <w:tc>
          <w:tcPr>
            <w:tcW w:w="1998" w:type="dxa"/>
            <w:shd w:val="clear" w:color="auto" w:fill="auto"/>
          </w:tcPr>
          <w:p w:rsidR="00834049" w:rsidRPr="007D60FD" w:rsidRDefault="00834049" w:rsidP="009B2B72">
            <w:pPr>
              <w:rPr>
                <w:rFonts w:ascii="Times New Roman" w:hAnsi="Times New Roman" w:cs="Times New Roman"/>
                <w:highlight w:val="yellow"/>
              </w:rPr>
            </w:pPr>
            <w:r w:rsidRPr="007D60FD">
              <w:rPr>
                <w:rFonts w:ascii="Times New Roman" w:hAnsi="Times New Roman" w:cs="Times New Roman"/>
                <w:highlight w:val="yellow"/>
              </w:rPr>
              <w:t>AC 2 Outcome</w:t>
            </w:r>
          </w:p>
        </w:tc>
        <w:tc>
          <w:tcPr>
            <w:tcW w:w="7578" w:type="dxa"/>
            <w:shd w:val="clear" w:color="auto" w:fill="auto"/>
          </w:tcPr>
          <w:p w:rsidR="00834049" w:rsidRPr="007D60FD" w:rsidRDefault="00834049" w:rsidP="000A03D4">
            <w:pPr>
              <w:rPr>
                <w:rFonts w:ascii="Times New Roman" w:hAnsi="Times New Roman" w:cs="Times New Roman"/>
                <w:highlight w:val="yellow"/>
              </w:rPr>
            </w:pPr>
            <w:r w:rsidRPr="007D60FD">
              <w:rPr>
                <w:rFonts w:ascii="Times New Roman" w:hAnsi="Times New Roman" w:cs="Times New Roman"/>
                <w:highlight w:val="yellow"/>
              </w:rPr>
              <w:t>No SPF is uploaded.</w:t>
            </w:r>
          </w:p>
        </w:tc>
      </w:tr>
    </w:tbl>
    <w:p w:rsidR="00DA45F1" w:rsidRPr="007D60FD" w:rsidRDefault="00DA45F1" w:rsidP="006D0F38">
      <w:pPr>
        <w:ind w:left="270"/>
        <w:rPr>
          <w:highlight w:val="yellow"/>
        </w:rPr>
      </w:pPr>
    </w:p>
    <w:p w:rsidR="00670B78" w:rsidRPr="007D60FD" w:rsidRDefault="00670B78" w:rsidP="006D0F38">
      <w:pPr>
        <w:ind w:left="270"/>
        <w:rPr>
          <w:highlight w:val="yellow"/>
        </w:rPr>
      </w:pPr>
    </w:p>
    <w:tbl>
      <w:tblPr>
        <w:tblStyle w:val="TableGrid3"/>
        <w:tblW w:w="0" w:type="auto"/>
        <w:shd w:val="clear" w:color="auto" w:fill="F2F2F2" w:themeFill="background1" w:themeFillShade="F2"/>
        <w:tblLook w:val="04A0" w:firstRow="1" w:lastRow="0" w:firstColumn="1" w:lastColumn="0" w:noHBand="0" w:noVBand="1"/>
      </w:tblPr>
      <w:tblGrid>
        <w:gridCol w:w="1998"/>
        <w:gridCol w:w="7578"/>
      </w:tblGrid>
      <w:tr w:rsidR="006528E6" w:rsidRPr="007D60FD" w:rsidTr="00A9560B">
        <w:tc>
          <w:tcPr>
            <w:tcW w:w="1998" w:type="dxa"/>
            <w:shd w:val="clear" w:color="auto" w:fill="F2F2F2" w:themeFill="background1" w:themeFillShade="F2"/>
          </w:tcPr>
          <w:p w:rsidR="006528E6" w:rsidRPr="007D60FD" w:rsidRDefault="006528E6" w:rsidP="00A9560B">
            <w:pPr>
              <w:rPr>
                <w:rFonts w:ascii="Times New Roman" w:hAnsi="Times New Roman" w:cs="Times New Roman"/>
                <w:b/>
                <w:sz w:val="28"/>
                <w:szCs w:val="28"/>
                <w:highlight w:val="yellow"/>
              </w:rPr>
            </w:pPr>
            <w:r w:rsidRPr="007D60FD">
              <w:rPr>
                <w:rFonts w:ascii="Times New Roman" w:hAnsi="Times New Roman" w:cs="Times New Roman"/>
                <w:b/>
                <w:sz w:val="28"/>
                <w:szCs w:val="28"/>
                <w:highlight w:val="yellow"/>
              </w:rPr>
              <w:t>Name</w:t>
            </w:r>
          </w:p>
        </w:tc>
        <w:tc>
          <w:tcPr>
            <w:tcW w:w="7578" w:type="dxa"/>
            <w:shd w:val="clear" w:color="auto" w:fill="F2F2F2" w:themeFill="background1" w:themeFillShade="F2"/>
          </w:tcPr>
          <w:p w:rsidR="006528E6" w:rsidRPr="007D60FD" w:rsidRDefault="006528E6" w:rsidP="00C06173">
            <w:pPr>
              <w:rPr>
                <w:rFonts w:ascii="Times New Roman" w:hAnsi="Times New Roman" w:cs="Times New Roman"/>
                <w:b/>
                <w:sz w:val="28"/>
                <w:szCs w:val="28"/>
                <w:highlight w:val="yellow"/>
              </w:rPr>
            </w:pPr>
            <w:r w:rsidRPr="007D60FD">
              <w:rPr>
                <w:rFonts w:ascii="Times New Roman" w:hAnsi="Times New Roman" w:cs="Times New Roman"/>
                <w:b/>
                <w:sz w:val="28"/>
                <w:szCs w:val="28"/>
                <w:highlight w:val="yellow"/>
              </w:rPr>
              <w:t xml:space="preserve">Event </w:t>
            </w:r>
            <w:r w:rsidR="009B2B72" w:rsidRPr="007D60FD">
              <w:rPr>
                <w:rFonts w:ascii="Times New Roman" w:hAnsi="Times New Roman" w:cs="Times New Roman"/>
                <w:b/>
                <w:sz w:val="28"/>
                <w:szCs w:val="28"/>
                <w:highlight w:val="yellow"/>
              </w:rPr>
              <w:t>3</w:t>
            </w:r>
            <w:r w:rsidRPr="007D60FD">
              <w:rPr>
                <w:rFonts w:ascii="Times New Roman" w:hAnsi="Times New Roman" w:cs="Times New Roman"/>
                <w:b/>
                <w:sz w:val="28"/>
                <w:szCs w:val="28"/>
                <w:highlight w:val="yellow"/>
              </w:rPr>
              <w:t xml:space="preserve">:  </w:t>
            </w:r>
            <w:r w:rsidR="007925C8" w:rsidRPr="007D60FD">
              <w:rPr>
                <w:rFonts w:ascii="Times New Roman" w:hAnsi="Times New Roman" w:cs="Times New Roman"/>
                <w:b/>
                <w:sz w:val="28"/>
                <w:szCs w:val="28"/>
                <w:highlight w:val="yellow"/>
              </w:rPr>
              <w:t xml:space="preserve">Validate </w:t>
            </w:r>
            <w:r w:rsidR="00C06173" w:rsidRPr="007D60FD">
              <w:rPr>
                <w:rFonts w:ascii="Times New Roman" w:hAnsi="Times New Roman" w:cs="Times New Roman"/>
                <w:b/>
                <w:sz w:val="28"/>
                <w:szCs w:val="28"/>
                <w:highlight w:val="yellow"/>
              </w:rPr>
              <w:t>Metadata</w:t>
            </w:r>
          </w:p>
        </w:tc>
      </w:tr>
      <w:tr w:rsidR="006528E6" w:rsidRPr="007D60FD" w:rsidTr="00A9560B">
        <w:tc>
          <w:tcPr>
            <w:tcW w:w="1998" w:type="dxa"/>
            <w:shd w:val="clear" w:color="auto" w:fill="F2F2F2" w:themeFill="background1" w:themeFillShade="F2"/>
          </w:tcPr>
          <w:p w:rsidR="006528E6" w:rsidRPr="007D60FD" w:rsidRDefault="006528E6" w:rsidP="00A9560B">
            <w:pPr>
              <w:rPr>
                <w:rFonts w:ascii="Times New Roman" w:hAnsi="Times New Roman" w:cs="Times New Roman"/>
                <w:highlight w:val="yellow"/>
              </w:rPr>
            </w:pPr>
            <w:r w:rsidRPr="007D60FD">
              <w:rPr>
                <w:rFonts w:ascii="Times New Roman" w:hAnsi="Times New Roman" w:cs="Times New Roman"/>
                <w:highlight w:val="yellow"/>
              </w:rPr>
              <w:t>Summary</w:t>
            </w:r>
          </w:p>
        </w:tc>
        <w:tc>
          <w:tcPr>
            <w:tcW w:w="7578" w:type="dxa"/>
            <w:shd w:val="clear" w:color="auto" w:fill="F2F2F2" w:themeFill="background1" w:themeFillShade="F2"/>
          </w:tcPr>
          <w:p w:rsidR="006528E6" w:rsidRPr="007D60FD" w:rsidRDefault="006528E6" w:rsidP="00AA77B5">
            <w:pPr>
              <w:rPr>
                <w:rFonts w:ascii="Times New Roman" w:hAnsi="Times New Roman" w:cs="Times New Roman"/>
                <w:highlight w:val="yellow"/>
              </w:rPr>
            </w:pPr>
            <w:r w:rsidRPr="007D60FD">
              <w:rPr>
                <w:rFonts w:ascii="Times New Roman" w:hAnsi="Times New Roman" w:cs="Times New Roman"/>
                <w:highlight w:val="yellow"/>
              </w:rPr>
              <w:t xml:space="preserve">As a </w:t>
            </w:r>
            <w:r w:rsidR="00BF17A2" w:rsidRPr="007D60FD">
              <w:rPr>
                <w:rFonts w:ascii="Times New Roman" w:hAnsi="Times New Roman" w:cs="Times New Roman"/>
                <w:b/>
                <w:highlight w:val="yellow"/>
              </w:rPr>
              <w:t>Reviewer</w:t>
            </w:r>
            <w:r w:rsidRPr="007D60FD">
              <w:rPr>
                <w:rFonts w:ascii="Times New Roman" w:hAnsi="Times New Roman" w:cs="Times New Roman"/>
                <w:highlight w:val="yellow"/>
              </w:rPr>
              <w:t>, I need to</w:t>
            </w:r>
            <w:r w:rsidR="00BF17A2" w:rsidRPr="007D60FD">
              <w:rPr>
                <w:rFonts w:ascii="Times New Roman" w:hAnsi="Times New Roman" w:cs="Times New Roman"/>
                <w:highlight w:val="yellow"/>
              </w:rPr>
              <w:t xml:space="preserve"> validate </w:t>
            </w:r>
            <w:r w:rsidR="00C06173" w:rsidRPr="007D60FD">
              <w:rPr>
                <w:rFonts w:ascii="Times New Roman" w:hAnsi="Times New Roman" w:cs="Times New Roman"/>
                <w:highlight w:val="yellow"/>
              </w:rPr>
              <w:t xml:space="preserve">the metadata associated with </w:t>
            </w:r>
            <w:r w:rsidRPr="007D60FD">
              <w:rPr>
                <w:rFonts w:ascii="Times New Roman" w:hAnsi="Times New Roman" w:cs="Times New Roman"/>
                <w:highlight w:val="yellow"/>
              </w:rPr>
              <w:t xml:space="preserve">a new SPF </w:t>
            </w:r>
            <w:r w:rsidR="00BF17A2" w:rsidRPr="007D60FD">
              <w:rPr>
                <w:rFonts w:ascii="Times New Roman" w:hAnsi="Times New Roman" w:cs="Times New Roman"/>
                <w:highlight w:val="yellow"/>
              </w:rPr>
              <w:t xml:space="preserve">submitted </w:t>
            </w:r>
            <w:r w:rsidRPr="007D60FD">
              <w:rPr>
                <w:rFonts w:ascii="Times New Roman" w:hAnsi="Times New Roman" w:cs="Times New Roman"/>
                <w:highlight w:val="yellow"/>
              </w:rPr>
              <w:t>to the Clearinghouse.</w:t>
            </w:r>
          </w:p>
        </w:tc>
      </w:tr>
      <w:tr w:rsidR="006528E6" w:rsidRPr="007D60FD" w:rsidTr="00A9560B">
        <w:tc>
          <w:tcPr>
            <w:tcW w:w="1998" w:type="dxa"/>
            <w:shd w:val="clear" w:color="auto" w:fill="F2F2F2" w:themeFill="background1" w:themeFillShade="F2"/>
          </w:tcPr>
          <w:p w:rsidR="006528E6" w:rsidRPr="007D60FD" w:rsidRDefault="006528E6" w:rsidP="00A9560B">
            <w:pPr>
              <w:rPr>
                <w:rFonts w:ascii="Times New Roman" w:hAnsi="Times New Roman" w:cs="Times New Roman"/>
                <w:highlight w:val="yellow"/>
              </w:rPr>
            </w:pPr>
            <w:r w:rsidRPr="007D60FD">
              <w:rPr>
                <w:rFonts w:ascii="Times New Roman" w:hAnsi="Times New Roman" w:cs="Times New Roman"/>
                <w:highlight w:val="yellow"/>
              </w:rPr>
              <w:t>Users</w:t>
            </w:r>
          </w:p>
        </w:tc>
        <w:tc>
          <w:tcPr>
            <w:tcW w:w="7578" w:type="dxa"/>
            <w:shd w:val="clear" w:color="auto" w:fill="F2F2F2" w:themeFill="background1" w:themeFillShade="F2"/>
          </w:tcPr>
          <w:p w:rsidR="006528E6" w:rsidRPr="007D60FD" w:rsidRDefault="00BF17A2" w:rsidP="00A9560B">
            <w:pPr>
              <w:rPr>
                <w:rFonts w:ascii="Times New Roman" w:hAnsi="Times New Roman" w:cs="Times New Roman"/>
                <w:highlight w:val="yellow"/>
              </w:rPr>
            </w:pPr>
            <w:r w:rsidRPr="007D60FD">
              <w:rPr>
                <w:rFonts w:ascii="Times New Roman" w:hAnsi="Times New Roman" w:cs="Times New Roman"/>
                <w:highlight w:val="yellow"/>
              </w:rPr>
              <w:t>Reviewer</w:t>
            </w:r>
          </w:p>
        </w:tc>
      </w:tr>
      <w:tr w:rsidR="006528E6" w:rsidRPr="007D60FD" w:rsidTr="00A9560B">
        <w:tc>
          <w:tcPr>
            <w:tcW w:w="1998" w:type="dxa"/>
            <w:shd w:val="clear" w:color="auto" w:fill="F2F2F2" w:themeFill="background1" w:themeFillShade="F2"/>
          </w:tcPr>
          <w:p w:rsidR="006528E6" w:rsidRPr="007D60FD" w:rsidRDefault="006528E6" w:rsidP="00A9560B">
            <w:pPr>
              <w:rPr>
                <w:rFonts w:ascii="Times New Roman" w:hAnsi="Times New Roman" w:cs="Times New Roman"/>
                <w:highlight w:val="yellow"/>
              </w:rPr>
            </w:pPr>
            <w:r w:rsidRPr="007D60FD">
              <w:rPr>
                <w:rFonts w:ascii="Times New Roman" w:hAnsi="Times New Roman" w:cs="Times New Roman"/>
                <w:highlight w:val="yellow"/>
              </w:rPr>
              <w:t>Preconditions</w:t>
            </w:r>
          </w:p>
        </w:tc>
        <w:tc>
          <w:tcPr>
            <w:tcW w:w="7578" w:type="dxa"/>
            <w:shd w:val="clear" w:color="auto" w:fill="F2F2F2" w:themeFill="background1" w:themeFillShade="F2"/>
          </w:tcPr>
          <w:p w:rsidR="006528E6" w:rsidRPr="007D60FD" w:rsidRDefault="006528E6" w:rsidP="00BF17A2">
            <w:pPr>
              <w:rPr>
                <w:rFonts w:ascii="Times New Roman" w:hAnsi="Times New Roman" w:cs="Times New Roman"/>
                <w:highlight w:val="yellow"/>
              </w:rPr>
            </w:pPr>
            <w:r w:rsidRPr="007D60FD">
              <w:rPr>
                <w:rFonts w:ascii="Times New Roman" w:hAnsi="Times New Roman" w:cs="Times New Roman"/>
                <w:highlight w:val="yellow"/>
              </w:rPr>
              <w:t xml:space="preserve">The </w:t>
            </w:r>
            <w:r w:rsidR="00BF17A2" w:rsidRPr="007D60FD">
              <w:rPr>
                <w:rFonts w:ascii="Times New Roman" w:hAnsi="Times New Roman" w:cs="Times New Roman"/>
                <w:highlight w:val="yellow"/>
              </w:rPr>
              <w:t>Reviewer</w:t>
            </w:r>
            <w:r w:rsidRPr="007D60FD">
              <w:rPr>
                <w:rFonts w:ascii="Times New Roman" w:hAnsi="Times New Roman" w:cs="Times New Roman"/>
                <w:highlight w:val="yellow"/>
              </w:rPr>
              <w:t xml:space="preserve"> </w:t>
            </w:r>
            <w:r w:rsidR="00BF17A2" w:rsidRPr="007D60FD">
              <w:rPr>
                <w:rFonts w:ascii="Times New Roman" w:hAnsi="Times New Roman" w:cs="Times New Roman"/>
                <w:highlight w:val="yellow"/>
              </w:rPr>
              <w:t xml:space="preserve">has received an email from the Clearinghouse, informing her that a new SPF was </w:t>
            </w:r>
            <w:r w:rsidR="0088197E" w:rsidRPr="007D60FD">
              <w:rPr>
                <w:rFonts w:ascii="Times New Roman" w:hAnsi="Times New Roman" w:cs="Times New Roman"/>
                <w:highlight w:val="yellow"/>
              </w:rPr>
              <w:t xml:space="preserve">just </w:t>
            </w:r>
            <w:r w:rsidR="00BF17A2" w:rsidRPr="007D60FD">
              <w:rPr>
                <w:rFonts w:ascii="Times New Roman" w:hAnsi="Times New Roman" w:cs="Times New Roman"/>
                <w:highlight w:val="yellow"/>
              </w:rPr>
              <w:t xml:space="preserve">submitted.  </w:t>
            </w:r>
          </w:p>
        </w:tc>
      </w:tr>
      <w:tr w:rsidR="006528E6" w:rsidRPr="007D60FD" w:rsidTr="00A9560B">
        <w:tc>
          <w:tcPr>
            <w:tcW w:w="1998" w:type="dxa"/>
            <w:shd w:val="clear" w:color="auto" w:fill="F2F2F2" w:themeFill="background1" w:themeFillShade="F2"/>
          </w:tcPr>
          <w:p w:rsidR="006528E6" w:rsidRPr="007D60FD" w:rsidRDefault="006528E6" w:rsidP="00A9560B">
            <w:pPr>
              <w:rPr>
                <w:rFonts w:ascii="Times New Roman" w:hAnsi="Times New Roman" w:cs="Times New Roman"/>
                <w:highlight w:val="yellow"/>
              </w:rPr>
            </w:pPr>
            <w:r w:rsidRPr="007D60FD">
              <w:rPr>
                <w:rFonts w:ascii="Times New Roman" w:hAnsi="Times New Roman" w:cs="Times New Roman"/>
                <w:highlight w:val="yellow"/>
              </w:rPr>
              <w:t>Basic Course of Events</w:t>
            </w:r>
          </w:p>
        </w:tc>
        <w:tc>
          <w:tcPr>
            <w:tcW w:w="7578" w:type="dxa"/>
            <w:shd w:val="clear" w:color="auto" w:fill="F2F2F2" w:themeFill="background1" w:themeFillShade="F2"/>
          </w:tcPr>
          <w:p w:rsidR="00BF17A2" w:rsidRPr="007D60FD" w:rsidRDefault="00BF17A2" w:rsidP="009945B6">
            <w:pPr>
              <w:widowControl/>
              <w:numPr>
                <w:ilvl w:val="0"/>
                <w:numId w:val="13"/>
              </w:numPr>
              <w:contextualSpacing/>
              <w:rPr>
                <w:rFonts w:ascii="Times New Roman" w:hAnsi="Times New Roman" w:cs="Times New Roman"/>
                <w:highlight w:val="yellow"/>
              </w:rPr>
            </w:pPr>
            <w:r w:rsidRPr="007D60FD">
              <w:rPr>
                <w:rFonts w:ascii="Times New Roman" w:hAnsi="Times New Roman" w:cs="Times New Roman"/>
                <w:highlight w:val="yellow"/>
              </w:rPr>
              <w:t xml:space="preserve">The </w:t>
            </w:r>
            <w:r w:rsidR="00C5413B" w:rsidRPr="007D60FD">
              <w:rPr>
                <w:rFonts w:ascii="Times New Roman" w:hAnsi="Times New Roman" w:cs="Times New Roman"/>
                <w:highlight w:val="yellow"/>
              </w:rPr>
              <w:t>Reviewer</w:t>
            </w:r>
            <w:r w:rsidRPr="007D60FD">
              <w:rPr>
                <w:rFonts w:ascii="Times New Roman" w:hAnsi="Times New Roman" w:cs="Times New Roman"/>
                <w:highlight w:val="yellow"/>
              </w:rPr>
              <w:t xml:space="preserve"> opens the notification email</w:t>
            </w:r>
            <w:r w:rsidR="0088197E" w:rsidRPr="007D60FD">
              <w:rPr>
                <w:rFonts w:ascii="Times New Roman" w:hAnsi="Times New Roman" w:cs="Times New Roman"/>
                <w:highlight w:val="yellow"/>
              </w:rPr>
              <w:t xml:space="preserve"> and clicks on the link</w:t>
            </w:r>
            <w:r w:rsidR="00E27AAE" w:rsidRPr="007D60FD">
              <w:rPr>
                <w:rFonts w:ascii="Times New Roman" w:hAnsi="Times New Roman" w:cs="Times New Roman"/>
                <w:highlight w:val="yellow"/>
              </w:rPr>
              <w:t xml:space="preserve"> to the submitted content in the Clearinghouse.</w:t>
            </w:r>
            <w:r w:rsidRPr="007D60FD">
              <w:rPr>
                <w:rFonts w:ascii="Times New Roman" w:hAnsi="Times New Roman" w:cs="Times New Roman"/>
                <w:highlight w:val="yellow"/>
              </w:rPr>
              <w:t xml:space="preserve"> </w:t>
            </w:r>
          </w:p>
          <w:p w:rsidR="006528E6" w:rsidRPr="007D60FD" w:rsidRDefault="00C06173" w:rsidP="009945B6">
            <w:pPr>
              <w:widowControl/>
              <w:numPr>
                <w:ilvl w:val="0"/>
                <w:numId w:val="13"/>
              </w:numPr>
              <w:contextualSpacing/>
              <w:rPr>
                <w:rFonts w:ascii="Times New Roman" w:hAnsi="Times New Roman" w:cs="Times New Roman"/>
                <w:highlight w:val="yellow"/>
              </w:rPr>
            </w:pPr>
            <w:r w:rsidRPr="007D60FD">
              <w:rPr>
                <w:rFonts w:ascii="Times New Roman" w:hAnsi="Times New Roman" w:cs="Times New Roman"/>
                <w:highlight w:val="yellow"/>
              </w:rPr>
              <w:t xml:space="preserve">He </w:t>
            </w:r>
            <w:r w:rsidR="00BF62A5" w:rsidRPr="007D60FD">
              <w:rPr>
                <w:rFonts w:ascii="Times New Roman" w:hAnsi="Times New Roman" w:cs="Times New Roman"/>
                <w:highlight w:val="yellow"/>
              </w:rPr>
              <w:t xml:space="preserve">reviews the Report and confirms that the SPF </w:t>
            </w:r>
            <w:r w:rsidRPr="007D60FD">
              <w:rPr>
                <w:rFonts w:ascii="Times New Roman" w:hAnsi="Times New Roman" w:cs="Times New Roman"/>
                <w:highlight w:val="yellow"/>
              </w:rPr>
              <w:t xml:space="preserve">metadata are </w:t>
            </w:r>
            <w:r w:rsidR="00BF62A5" w:rsidRPr="007D60FD">
              <w:rPr>
                <w:rFonts w:ascii="Times New Roman" w:hAnsi="Times New Roman" w:cs="Times New Roman"/>
                <w:highlight w:val="yellow"/>
              </w:rPr>
              <w:t>correct</w:t>
            </w:r>
            <w:r w:rsidR="00BF17A2" w:rsidRPr="007D60FD">
              <w:rPr>
                <w:rFonts w:ascii="Times New Roman" w:hAnsi="Times New Roman" w:cs="Times New Roman"/>
                <w:highlight w:val="yellow"/>
              </w:rPr>
              <w:t>.</w:t>
            </w:r>
          </w:p>
          <w:p w:rsidR="006528E6" w:rsidRPr="007D60FD" w:rsidRDefault="00C06173" w:rsidP="009945B6">
            <w:pPr>
              <w:widowControl/>
              <w:numPr>
                <w:ilvl w:val="0"/>
                <w:numId w:val="13"/>
              </w:numPr>
              <w:contextualSpacing/>
              <w:rPr>
                <w:rFonts w:ascii="Times New Roman" w:hAnsi="Times New Roman" w:cs="Times New Roman"/>
                <w:highlight w:val="yellow"/>
              </w:rPr>
            </w:pPr>
            <w:r w:rsidRPr="007D60FD">
              <w:rPr>
                <w:rFonts w:ascii="Times New Roman" w:hAnsi="Times New Roman" w:cs="Times New Roman"/>
                <w:highlight w:val="yellow"/>
              </w:rPr>
              <w:t xml:space="preserve">Using </w:t>
            </w:r>
            <w:r w:rsidR="00BF62A5" w:rsidRPr="007D60FD">
              <w:rPr>
                <w:rFonts w:ascii="Times New Roman" w:hAnsi="Times New Roman" w:cs="Times New Roman"/>
                <w:highlight w:val="yellow"/>
              </w:rPr>
              <w:t>TBD functionality</w:t>
            </w:r>
            <w:r w:rsidRPr="007D60FD">
              <w:rPr>
                <w:rFonts w:ascii="Times New Roman" w:hAnsi="Times New Roman" w:cs="Times New Roman"/>
                <w:highlight w:val="yellow"/>
              </w:rPr>
              <w:t xml:space="preserve"> on the interface, he </w:t>
            </w:r>
            <w:r w:rsidR="00BF62A5" w:rsidRPr="007D60FD">
              <w:rPr>
                <w:rFonts w:ascii="Times New Roman" w:hAnsi="Times New Roman" w:cs="Times New Roman"/>
                <w:highlight w:val="yellow"/>
              </w:rPr>
              <w:t xml:space="preserve">indicates that the </w:t>
            </w:r>
            <w:r w:rsidRPr="007D60FD">
              <w:rPr>
                <w:rFonts w:ascii="Times New Roman" w:hAnsi="Times New Roman" w:cs="Times New Roman"/>
                <w:highlight w:val="yellow"/>
              </w:rPr>
              <w:t xml:space="preserve">metadata are </w:t>
            </w:r>
            <w:r w:rsidR="00BF62A5" w:rsidRPr="007D60FD">
              <w:rPr>
                <w:rFonts w:ascii="Times New Roman" w:hAnsi="Times New Roman" w:cs="Times New Roman"/>
                <w:highlight w:val="yellow"/>
              </w:rPr>
              <w:t xml:space="preserve">correct. </w:t>
            </w:r>
          </w:p>
        </w:tc>
      </w:tr>
      <w:tr w:rsidR="006528E6" w:rsidRPr="007D60FD" w:rsidTr="00A9560B">
        <w:tc>
          <w:tcPr>
            <w:tcW w:w="1998" w:type="dxa"/>
            <w:tcBorders>
              <w:bottom w:val="single" w:sz="4" w:space="0" w:color="auto"/>
            </w:tcBorders>
            <w:shd w:val="clear" w:color="auto" w:fill="F2F2F2" w:themeFill="background1" w:themeFillShade="F2"/>
          </w:tcPr>
          <w:p w:rsidR="006528E6" w:rsidRPr="007D60FD" w:rsidRDefault="006528E6" w:rsidP="00A9560B">
            <w:pPr>
              <w:rPr>
                <w:rFonts w:ascii="Times New Roman" w:hAnsi="Times New Roman" w:cs="Times New Roman"/>
                <w:highlight w:val="yellow"/>
              </w:rPr>
            </w:pPr>
            <w:r w:rsidRPr="007D60FD">
              <w:rPr>
                <w:rFonts w:ascii="Times New Roman" w:hAnsi="Times New Roman" w:cs="Times New Roman"/>
                <w:highlight w:val="yellow"/>
              </w:rPr>
              <w:t>Post-conditions</w:t>
            </w:r>
          </w:p>
        </w:tc>
        <w:tc>
          <w:tcPr>
            <w:tcW w:w="7578" w:type="dxa"/>
            <w:tcBorders>
              <w:bottom w:val="single" w:sz="4" w:space="0" w:color="auto"/>
            </w:tcBorders>
            <w:shd w:val="clear" w:color="auto" w:fill="F2F2F2" w:themeFill="background1" w:themeFillShade="F2"/>
          </w:tcPr>
          <w:p w:rsidR="006528E6" w:rsidRPr="007D60FD" w:rsidRDefault="00C06173" w:rsidP="00C06173">
            <w:pPr>
              <w:rPr>
                <w:rFonts w:ascii="Times New Roman" w:hAnsi="Times New Roman" w:cs="Times New Roman"/>
                <w:highlight w:val="yellow"/>
              </w:rPr>
            </w:pPr>
            <w:r w:rsidRPr="007D60FD">
              <w:rPr>
                <w:rFonts w:ascii="Times New Roman" w:hAnsi="Times New Roman" w:cs="Times New Roman"/>
                <w:highlight w:val="yellow"/>
              </w:rPr>
              <w:t>The database recognizes that metadata associated with the SPF are correct.</w:t>
            </w:r>
          </w:p>
        </w:tc>
      </w:tr>
      <w:tr w:rsidR="006528E6" w:rsidRPr="007D60FD" w:rsidTr="00A9560B">
        <w:tc>
          <w:tcPr>
            <w:tcW w:w="1998" w:type="dxa"/>
            <w:shd w:val="clear" w:color="auto" w:fill="auto"/>
          </w:tcPr>
          <w:p w:rsidR="006528E6" w:rsidRPr="007D60FD" w:rsidRDefault="006528E6" w:rsidP="00A9560B">
            <w:pPr>
              <w:rPr>
                <w:rFonts w:ascii="Times New Roman" w:hAnsi="Times New Roman" w:cs="Times New Roman"/>
                <w:highlight w:val="yellow"/>
              </w:rPr>
            </w:pPr>
            <w:r w:rsidRPr="007D60FD">
              <w:rPr>
                <w:rFonts w:ascii="Times New Roman" w:hAnsi="Times New Roman" w:cs="Times New Roman"/>
                <w:highlight w:val="yellow"/>
              </w:rPr>
              <w:lastRenderedPageBreak/>
              <w:t>Alternate Course of Event</w:t>
            </w:r>
            <w:r w:rsidR="00C06173" w:rsidRPr="007D60FD">
              <w:rPr>
                <w:rFonts w:ascii="Times New Roman" w:hAnsi="Times New Roman" w:cs="Times New Roman"/>
                <w:highlight w:val="yellow"/>
              </w:rPr>
              <w:t xml:space="preserve"> </w:t>
            </w:r>
            <w:r w:rsidR="009B2B72" w:rsidRPr="007D60FD">
              <w:rPr>
                <w:rFonts w:ascii="Times New Roman" w:hAnsi="Times New Roman" w:cs="Times New Roman"/>
                <w:highlight w:val="yellow"/>
              </w:rPr>
              <w:t>3</w:t>
            </w:r>
          </w:p>
        </w:tc>
        <w:tc>
          <w:tcPr>
            <w:tcW w:w="7578" w:type="dxa"/>
            <w:shd w:val="clear" w:color="auto" w:fill="auto"/>
          </w:tcPr>
          <w:p w:rsidR="006528E6" w:rsidRPr="007D60FD" w:rsidRDefault="006528E6" w:rsidP="00A9560B">
            <w:pPr>
              <w:rPr>
                <w:rFonts w:ascii="Times New Roman" w:hAnsi="Times New Roman" w:cs="Times New Roman"/>
                <w:highlight w:val="yellow"/>
              </w:rPr>
            </w:pPr>
            <w:r w:rsidRPr="007D60FD">
              <w:rPr>
                <w:rFonts w:ascii="Times New Roman" w:hAnsi="Times New Roman" w:cs="Times New Roman"/>
                <w:highlight w:val="yellow"/>
              </w:rPr>
              <w:t>Step 1 from Basic Course of Events.</w:t>
            </w:r>
          </w:p>
          <w:p w:rsidR="006528E6" w:rsidRPr="007D60FD" w:rsidRDefault="006528E6" w:rsidP="00C06173">
            <w:pPr>
              <w:rPr>
                <w:rFonts w:ascii="Times New Roman" w:hAnsi="Times New Roman" w:cs="Times New Roman"/>
                <w:highlight w:val="yellow"/>
              </w:rPr>
            </w:pPr>
            <w:r w:rsidRPr="007D60FD">
              <w:rPr>
                <w:rFonts w:ascii="Times New Roman" w:hAnsi="Times New Roman" w:cs="Times New Roman"/>
                <w:highlight w:val="yellow"/>
              </w:rPr>
              <w:t xml:space="preserve">In Step 2 – </w:t>
            </w:r>
            <w:r w:rsidR="00C06173" w:rsidRPr="007D60FD">
              <w:rPr>
                <w:rFonts w:ascii="Times New Roman" w:hAnsi="Times New Roman" w:cs="Times New Roman"/>
                <w:highlight w:val="yellow"/>
              </w:rPr>
              <w:t xml:space="preserve">the Reviewer determines that the metadata are not accurately described.  </w:t>
            </w:r>
          </w:p>
        </w:tc>
      </w:tr>
      <w:tr w:rsidR="006528E6" w:rsidRPr="007D60FD" w:rsidTr="00A9560B">
        <w:tc>
          <w:tcPr>
            <w:tcW w:w="1998" w:type="dxa"/>
            <w:shd w:val="clear" w:color="auto" w:fill="auto"/>
          </w:tcPr>
          <w:p w:rsidR="006528E6" w:rsidRPr="007D60FD" w:rsidRDefault="006528E6" w:rsidP="00A9560B">
            <w:pPr>
              <w:rPr>
                <w:rFonts w:ascii="Times New Roman" w:hAnsi="Times New Roman" w:cs="Times New Roman"/>
                <w:highlight w:val="yellow"/>
              </w:rPr>
            </w:pPr>
            <w:r w:rsidRPr="007D60FD">
              <w:rPr>
                <w:rFonts w:ascii="Times New Roman" w:hAnsi="Times New Roman" w:cs="Times New Roman"/>
                <w:highlight w:val="yellow"/>
              </w:rPr>
              <w:t xml:space="preserve">AC </w:t>
            </w:r>
            <w:r w:rsidR="009B2B72" w:rsidRPr="007D60FD">
              <w:rPr>
                <w:rFonts w:ascii="Times New Roman" w:hAnsi="Times New Roman" w:cs="Times New Roman"/>
                <w:highlight w:val="yellow"/>
              </w:rPr>
              <w:t>3</w:t>
            </w:r>
            <w:r w:rsidR="00C06173" w:rsidRPr="007D60FD">
              <w:rPr>
                <w:rFonts w:ascii="Times New Roman" w:hAnsi="Times New Roman" w:cs="Times New Roman"/>
                <w:highlight w:val="yellow"/>
              </w:rPr>
              <w:t xml:space="preserve"> </w:t>
            </w:r>
            <w:r w:rsidRPr="007D60FD">
              <w:rPr>
                <w:rFonts w:ascii="Times New Roman" w:hAnsi="Times New Roman" w:cs="Times New Roman"/>
                <w:highlight w:val="yellow"/>
              </w:rPr>
              <w:t>Outcome</w:t>
            </w:r>
          </w:p>
        </w:tc>
        <w:tc>
          <w:tcPr>
            <w:tcW w:w="7578" w:type="dxa"/>
            <w:shd w:val="clear" w:color="auto" w:fill="auto"/>
          </w:tcPr>
          <w:p w:rsidR="006528E6" w:rsidRPr="007D60FD" w:rsidRDefault="009D4EE7" w:rsidP="009D4EE7">
            <w:pPr>
              <w:rPr>
                <w:rFonts w:ascii="Times New Roman" w:hAnsi="Times New Roman" w:cs="Times New Roman"/>
                <w:highlight w:val="yellow"/>
              </w:rPr>
            </w:pPr>
            <w:r w:rsidRPr="007D60FD">
              <w:rPr>
                <w:rFonts w:ascii="Times New Roman" w:hAnsi="Times New Roman" w:cs="Times New Roman"/>
                <w:highlight w:val="yellow"/>
              </w:rPr>
              <w:t xml:space="preserve">Metadata are assigned </w:t>
            </w:r>
            <w:r w:rsidR="00C06173" w:rsidRPr="007D60FD">
              <w:rPr>
                <w:rFonts w:ascii="Times New Roman" w:hAnsi="Times New Roman" w:cs="Times New Roman"/>
                <w:highlight w:val="yellow"/>
              </w:rPr>
              <w:t>“</w:t>
            </w:r>
            <w:r w:rsidRPr="007D60FD">
              <w:rPr>
                <w:rFonts w:ascii="Times New Roman" w:hAnsi="Times New Roman" w:cs="Times New Roman"/>
                <w:highlight w:val="yellow"/>
              </w:rPr>
              <w:t>On Hold</w:t>
            </w:r>
            <w:r w:rsidR="00C06173" w:rsidRPr="007D60FD">
              <w:rPr>
                <w:rFonts w:ascii="Times New Roman" w:hAnsi="Times New Roman" w:cs="Times New Roman"/>
                <w:highlight w:val="yellow"/>
              </w:rPr>
              <w:t xml:space="preserve">” status. </w:t>
            </w:r>
          </w:p>
        </w:tc>
      </w:tr>
    </w:tbl>
    <w:p w:rsidR="006D0F38" w:rsidRPr="007D60FD" w:rsidRDefault="006D0F38" w:rsidP="00AC5E97">
      <w:pPr>
        <w:rPr>
          <w:rFonts w:ascii="Times New Roman" w:hAnsi="Times New Roman" w:cs="Times New Roman"/>
          <w:highlight w:val="yellow"/>
        </w:rPr>
      </w:pPr>
    </w:p>
    <w:p w:rsidR="00DA45F1" w:rsidRPr="007D60FD" w:rsidRDefault="00DA45F1" w:rsidP="00AC5E97">
      <w:pPr>
        <w:rPr>
          <w:rFonts w:ascii="Times New Roman" w:hAnsi="Times New Roman" w:cs="Times New Roman"/>
          <w:highlight w:val="yellow"/>
        </w:rPr>
      </w:pPr>
    </w:p>
    <w:tbl>
      <w:tblPr>
        <w:tblStyle w:val="TableGrid3"/>
        <w:tblW w:w="0" w:type="auto"/>
        <w:shd w:val="clear" w:color="auto" w:fill="F2F2F2" w:themeFill="background1" w:themeFillShade="F2"/>
        <w:tblLook w:val="04A0" w:firstRow="1" w:lastRow="0" w:firstColumn="1" w:lastColumn="0" w:noHBand="0" w:noVBand="1"/>
      </w:tblPr>
      <w:tblGrid>
        <w:gridCol w:w="1998"/>
        <w:gridCol w:w="7578"/>
      </w:tblGrid>
      <w:tr w:rsidR="009D4EE7" w:rsidRPr="007D60FD" w:rsidTr="00535CBB">
        <w:tc>
          <w:tcPr>
            <w:tcW w:w="1998" w:type="dxa"/>
            <w:shd w:val="clear" w:color="auto" w:fill="F2F2F2" w:themeFill="background1" w:themeFillShade="F2"/>
          </w:tcPr>
          <w:p w:rsidR="009D4EE7" w:rsidRPr="007D60FD" w:rsidRDefault="009D4EE7" w:rsidP="00535CBB">
            <w:pPr>
              <w:rPr>
                <w:rFonts w:ascii="Times New Roman" w:hAnsi="Times New Roman" w:cs="Times New Roman"/>
                <w:b/>
                <w:sz w:val="28"/>
                <w:szCs w:val="28"/>
                <w:highlight w:val="yellow"/>
              </w:rPr>
            </w:pPr>
            <w:r w:rsidRPr="007D60FD">
              <w:rPr>
                <w:rFonts w:ascii="Times New Roman" w:hAnsi="Times New Roman" w:cs="Times New Roman"/>
                <w:b/>
                <w:sz w:val="28"/>
                <w:szCs w:val="28"/>
                <w:highlight w:val="yellow"/>
              </w:rPr>
              <w:t>Name</w:t>
            </w:r>
          </w:p>
        </w:tc>
        <w:tc>
          <w:tcPr>
            <w:tcW w:w="7578" w:type="dxa"/>
            <w:shd w:val="clear" w:color="auto" w:fill="F2F2F2" w:themeFill="background1" w:themeFillShade="F2"/>
          </w:tcPr>
          <w:p w:rsidR="009D4EE7" w:rsidRPr="007D60FD" w:rsidRDefault="00670B78" w:rsidP="009D4EE7">
            <w:pPr>
              <w:rPr>
                <w:rFonts w:ascii="Times New Roman" w:hAnsi="Times New Roman" w:cs="Times New Roman"/>
                <w:b/>
                <w:sz w:val="28"/>
                <w:szCs w:val="28"/>
                <w:highlight w:val="yellow"/>
              </w:rPr>
            </w:pPr>
            <w:r w:rsidRPr="007D60FD">
              <w:rPr>
                <w:rFonts w:ascii="Times New Roman" w:hAnsi="Times New Roman" w:cs="Times New Roman"/>
                <w:b/>
                <w:sz w:val="28"/>
                <w:szCs w:val="28"/>
                <w:highlight w:val="yellow"/>
              </w:rPr>
              <w:t>Event 3</w:t>
            </w:r>
            <w:r w:rsidR="009D4EE7" w:rsidRPr="007D60FD">
              <w:rPr>
                <w:rFonts w:ascii="Times New Roman" w:hAnsi="Times New Roman" w:cs="Times New Roman"/>
                <w:b/>
                <w:sz w:val="28"/>
                <w:szCs w:val="28"/>
                <w:highlight w:val="yellow"/>
              </w:rPr>
              <w:t>a:  Validate “On Hold” Metadata</w:t>
            </w:r>
          </w:p>
        </w:tc>
      </w:tr>
      <w:tr w:rsidR="009D4EE7" w:rsidRPr="007D60FD" w:rsidTr="00535CBB">
        <w:tc>
          <w:tcPr>
            <w:tcW w:w="1998" w:type="dxa"/>
            <w:shd w:val="clear" w:color="auto" w:fill="F2F2F2" w:themeFill="background1" w:themeFillShade="F2"/>
          </w:tcPr>
          <w:p w:rsidR="009D4EE7" w:rsidRPr="007D60FD" w:rsidRDefault="009D4EE7" w:rsidP="00535CBB">
            <w:pPr>
              <w:rPr>
                <w:rFonts w:ascii="Times New Roman" w:hAnsi="Times New Roman" w:cs="Times New Roman"/>
                <w:highlight w:val="yellow"/>
              </w:rPr>
            </w:pPr>
            <w:r w:rsidRPr="007D60FD">
              <w:rPr>
                <w:rFonts w:ascii="Times New Roman" w:hAnsi="Times New Roman" w:cs="Times New Roman"/>
                <w:highlight w:val="yellow"/>
              </w:rPr>
              <w:t>Summary</w:t>
            </w:r>
          </w:p>
        </w:tc>
        <w:tc>
          <w:tcPr>
            <w:tcW w:w="7578" w:type="dxa"/>
            <w:shd w:val="clear" w:color="auto" w:fill="F2F2F2" w:themeFill="background1" w:themeFillShade="F2"/>
          </w:tcPr>
          <w:p w:rsidR="009D4EE7" w:rsidRPr="007D60FD" w:rsidRDefault="009D4EE7" w:rsidP="00535CBB">
            <w:pPr>
              <w:rPr>
                <w:rFonts w:ascii="Times New Roman" w:hAnsi="Times New Roman" w:cs="Times New Roman"/>
                <w:highlight w:val="yellow"/>
              </w:rPr>
            </w:pPr>
            <w:r w:rsidRPr="007D60FD">
              <w:rPr>
                <w:rFonts w:ascii="Times New Roman" w:hAnsi="Times New Roman" w:cs="Times New Roman"/>
                <w:highlight w:val="yellow"/>
              </w:rPr>
              <w:t xml:space="preserve">As a </w:t>
            </w:r>
            <w:r w:rsidRPr="007D60FD">
              <w:rPr>
                <w:rFonts w:ascii="Times New Roman" w:hAnsi="Times New Roman" w:cs="Times New Roman"/>
                <w:b/>
                <w:highlight w:val="yellow"/>
              </w:rPr>
              <w:t>Reviewer</w:t>
            </w:r>
            <w:r w:rsidRPr="007D60FD">
              <w:rPr>
                <w:rFonts w:ascii="Times New Roman" w:hAnsi="Times New Roman" w:cs="Times New Roman"/>
                <w:highlight w:val="yellow"/>
              </w:rPr>
              <w:t>, I need to validate the metadata associated with a new SPF submitted to the Clearinghouse that is On Hold.</w:t>
            </w:r>
          </w:p>
        </w:tc>
      </w:tr>
      <w:tr w:rsidR="009D4EE7" w:rsidRPr="007D60FD" w:rsidTr="00535CBB">
        <w:tc>
          <w:tcPr>
            <w:tcW w:w="1998" w:type="dxa"/>
            <w:shd w:val="clear" w:color="auto" w:fill="F2F2F2" w:themeFill="background1" w:themeFillShade="F2"/>
          </w:tcPr>
          <w:p w:rsidR="009D4EE7" w:rsidRPr="007D60FD" w:rsidRDefault="009D4EE7" w:rsidP="00535CBB">
            <w:pPr>
              <w:rPr>
                <w:rFonts w:ascii="Times New Roman" w:hAnsi="Times New Roman" w:cs="Times New Roman"/>
                <w:highlight w:val="yellow"/>
              </w:rPr>
            </w:pPr>
            <w:r w:rsidRPr="007D60FD">
              <w:rPr>
                <w:rFonts w:ascii="Times New Roman" w:hAnsi="Times New Roman" w:cs="Times New Roman"/>
                <w:highlight w:val="yellow"/>
              </w:rPr>
              <w:t>Users</w:t>
            </w:r>
          </w:p>
        </w:tc>
        <w:tc>
          <w:tcPr>
            <w:tcW w:w="7578" w:type="dxa"/>
            <w:shd w:val="clear" w:color="auto" w:fill="F2F2F2" w:themeFill="background1" w:themeFillShade="F2"/>
          </w:tcPr>
          <w:p w:rsidR="009D4EE7" w:rsidRPr="007D60FD" w:rsidRDefault="009D4EE7" w:rsidP="00535CBB">
            <w:pPr>
              <w:rPr>
                <w:rFonts w:ascii="Times New Roman" w:hAnsi="Times New Roman" w:cs="Times New Roman"/>
                <w:highlight w:val="yellow"/>
              </w:rPr>
            </w:pPr>
            <w:r w:rsidRPr="007D60FD">
              <w:rPr>
                <w:rFonts w:ascii="Times New Roman" w:hAnsi="Times New Roman" w:cs="Times New Roman"/>
                <w:highlight w:val="yellow"/>
              </w:rPr>
              <w:t>Reviewer</w:t>
            </w:r>
          </w:p>
        </w:tc>
      </w:tr>
      <w:tr w:rsidR="009D4EE7" w:rsidRPr="007D60FD" w:rsidTr="00535CBB">
        <w:tc>
          <w:tcPr>
            <w:tcW w:w="1998" w:type="dxa"/>
            <w:shd w:val="clear" w:color="auto" w:fill="F2F2F2" w:themeFill="background1" w:themeFillShade="F2"/>
          </w:tcPr>
          <w:p w:rsidR="009D4EE7" w:rsidRPr="007D60FD" w:rsidRDefault="009D4EE7" w:rsidP="00535CBB">
            <w:pPr>
              <w:rPr>
                <w:rFonts w:ascii="Times New Roman" w:hAnsi="Times New Roman" w:cs="Times New Roman"/>
                <w:highlight w:val="yellow"/>
              </w:rPr>
            </w:pPr>
            <w:r w:rsidRPr="007D60FD">
              <w:rPr>
                <w:rFonts w:ascii="Times New Roman" w:hAnsi="Times New Roman" w:cs="Times New Roman"/>
                <w:highlight w:val="yellow"/>
              </w:rPr>
              <w:t>Preconditions</w:t>
            </w:r>
          </w:p>
        </w:tc>
        <w:tc>
          <w:tcPr>
            <w:tcW w:w="7578" w:type="dxa"/>
            <w:shd w:val="clear" w:color="auto" w:fill="F2F2F2" w:themeFill="background1" w:themeFillShade="F2"/>
          </w:tcPr>
          <w:p w:rsidR="009D4EE7" w:rsidRPr="007D60FD" w:rsidRDefault="009D4EE7" w:rsidP="009D4EE7">
            <w:pPr>
              <w:rPr>
                <w:rFonts w:ascii="Times New Roman" w:hAnsi="Times New Roman" w:cs="Times New Roman"/>
                <w:highlight w:val="yellow"/>
              </w:rPr>
            </w:pPr>
            <w:r w:rsidRPr="007D60FD">
              <w:rPr>
                <w:rFonts w:ascii="Times New Roman" w:hAnsi="Times New Roman" w:cs="Times New Roman"/>
                <w:highlight w:val="yellow"/>
              </w:rPr>
              <w:t xml:space="preserve">The Reviewer has already reviewed the metadata and assigned an On Hold status. </w:t>
            </w:r>
          </w:p>
        </w:tc>
      </w:tr>
      <w:tr w:rsidR="009D4EE7" w:rsidRPr="007D60FD" w:rsidTr="00535CBB">
        <w:tc>
          <w:tcPr>
            <w:tcW w:w="1998" w:type="dxa"/>
            <w:shd w:val="clear" w:color="auto" w:fill="F2F2F2" w:themeFill="background1" w:themeFillShade="F2"/>
          </w:tcPr>
          <w:p w:rsidR="009D4EE7" w:rsidRPr="007D60FD" w:rsidRDefault="009D4EE7" w:rsidP="00535CBB">
            <w:pPr>
              <w:rPr>
                <w:rFonts w:ascii="Times New Roman" w:hAnsi="Times New Roman" w:cs="Times New Roman"/>
                <w:highlight w:val="yellow"/>
              </w:rPr>
            </w:pPr>
            <w:r w:rsidRPr="007D60FD">
              <w:rPr>
                <w:rFonts w:ascii="Times New Roman" w:hAnsi="Times New Roman" w:cs="Times New Roman"/>
                <w:highlight w:val="yellow"/>
              </w:rPr>
              <w:t>Basic Course of Events</w:t>
            </w:r>
          </w:p>
        </w:tc>
        <w:tc>
          <w:tcPr>
            <w:tcW w:w="7578" w:type="dxa"/>
            <w:shd w:val="clear" w:color="auto" w:fill="F2F2F2" w:themeFill="background1" w:themeFillShade="F2"/>
          </w:tcPr>
          <w:p w:rsidR="009D4EE7" w:rsidRPr="007D60FD" w:rsidRDefault="009D4EE7" w:rsidP="009D4EE7">
            <w:pPr>
              <w:widowControl/>
              <w:numPr>
                <w:ilvl w:val="0"/>
                <w:numId w:val="17"/>
              </w:numPr>
              <w:contextualSpacing/>
              <w:rPr>
                <w:rFonts w:ascii="Times New Roman" w:hAnsi="Times New Roman" w:cs="Times New Roman"/>
                <w:highlight w:val="yellow"/>
              </w:rPr>
            </w:pPr>
            <w:r w:rsidRPr="007D60FD">
              <w:rPr>
                <w:rFonts w:ascii="Times New Roman" w:hAnsi="Times New Roman" w:cs="Times New Roman"/>
                <w:highlight w:val="yellow"/>
              </w:rPr>
              <w:t xml:space="preserve">The Reviewer locates the submitted metadata from the Clearinghouse administrative portal. </w:t>
            </w:r>
          </w:p>
          <w:p w:rsidR="008128ED" w:rsidRPr="007D60FD" w:rsidRDefault="00652C5F" w:rsidP="009D4EE7">
            <w:pPr>
              <w:widowControl/>
              <w:numPr>
                <w:ilvl w:val="0"/>
                <w:numId w:val="17"/>
              </w:numPr>
              <w:contextualSpacing/>
              <w:rPr>
                <w:rFonts w:ascii="Times New Roman" w:hAnsi="Times New Roman" w:cs="Times New Roman"/>
                <w:highlight w:val="yellow"/>
              </w:rPr>
            </w:pPr>
            <w:r w:rsidRPr="007D60FD">
              <w:rPr>
                <w:rFonts w:ascii="Times New Roman" w:hAnsi="Times New Roman" w:cs="Times New Roman"/>
                <w:highlight w:val="yellow"/>
              </w:rPr>
              <w:t>Outside the system</w:t>
            </w:r>
            <w:r w:rsidR="008128ED" w:rsidRPr="007D60FD">
              <w:rPr>
                <w:rFonts w:ascii="Times New Roman" w:hAnsi="Times New Roman" w:cs="Times New Roman"/>
                <w:highlight w:val="yellow"/>
              </w:rPr>
              <w:t>, the Reviewer compiles proposed changes/questions for the submitter.</w:t>
            </w:r>
          </w:p>
          <w:p w:rsidR="009D4EE7" w:rsidRPr="007D60FD" w:rsidRDefault="009D4EE7" w:rsidP="009D4EE7">
            <w:pPr>
              <w:widowControl/>
              <w:numPr>
                <w:ilvl w:val="0"/>
                <w:numId w:val="17"/>
              </w:numPr>
              <w:contextualSpacing/>
              <w:rPr>
                <w:rFonts w:ascii="Times New Roman" w:hAnsi="Times New Roman" w:cs="Times New Roman"/>
                <w:highlight w:val="yellow"/>
              </w:rPr>
            </w:pPr>
            <w:r w:rsidRPr="007D60FD">
              <w:rPr>
                <w:rFonts w:ascii="Times New Roman" w:hAnsi="Times New Roman" w:cs="Times New Roman"/>
                <w:highlight w:val="yellow"/>
              </w:rPr>
              <w:t xml:space="preserve">She contacts the Submitter to discuss proposed changes. </w:t>
            </w:r>
          </w:p>
          <w:p w:rsidR="009D4EE7" w:rsidRPr="007D60FD" w:rsidRDefault="00652C5F" w:rsidP="00652C5F">
            <w:pPr>
              <w:widowControl/>
              <w:numPr>
                <w:ilvl w:val="0"/>
                <w:numId w:val="17"/>
              </w:numPr>
              <w:contextualSpacing/>
              <w:rPr>
                <w:rFonts w:ascii="Times New Roman" w:hAnsi="Times New Roman" w:cs="Times New Roman"/>
                <w:highlight w:val="yellow"/>
              </w:rPr>
            </w:pPr>
            <w:r w:rsidRPr="007D60FD">
              <w:rPr>
                <w:rFonts w:ascii="Times New Roman" w:hAnsi="Times New Roman" w:cs="Times New Roman"/>
                <w:highlight w:val="yellow"/>
              </w:rPr>
              <w:t>Post conversation, u</w:t>
            </w:r>
            <w:r w:rsidR="009D4EE7" w:rsidRPr="007D60FD">
              <w:rPr>
                <w:rFonts w:ascii="Times New Roman" w:hAnsi="Times New Roman" w:cs="Times New Roman"/>
                <w:highlight w:val="yellow"/>
              </w:rPr>
              <w:t xml:space="preserve">sing TBD functionality on the interface, </w:t>
            </w:r>
            <w:r w:rsidRPr="007D60FD">
              <w:rPr>
                <w:rFonts w:ascii="Times New Roman" w:hAnsi="Times New Roman" w:cs="Times New Roman"/>
                <w:highlight w:val="yellow"/>
              </w:rPr>
              <w:t>s</w:t>
            </w:r>
            <w:r w:rsidR="009D4EE7" w:rsidRPr="007D60FD">
              <w:rPr>
                <w:rFonts w:ascii="Times New Roman" w:hAnsi="Times New Roman" w:cs="Times New Roman"/>
                <w:highlight w:val="yellow"/>
              </w:rPr>
              <w:t xml:space="preserve">he </w:t>
            </w:r>
            <w:r w:rsidR="00DA45F1" w:rsidRPr="007D60FD">
              <w:rPr>
                <w:rFonts w:ascii="Times New Roman" w:hAnsi="Times New Roman" w:cs="Times New Roman"/>
                <w:highlight w:val="yellow"/>
              </w:rPr>
              <w:t xml:space="preserve">updates the metadata, which are now </w:t>
            </w:r>
            <w:r w:rsidR="009D4EE7" w:rsidRPr="007D60FD">
              <w:rPr>
                <w:rFonts w:ascii="Times New Roman" w:hAnsi="Times New Roman" w:cs="Times New Roman"/>
                <w:highlight w:val="yellow"/>
              </w:rPr>
              <w:t xml:space="preserve">correct. </w:t>
            </w:r>
          </w:p>
        </w:tc>
      </w:tr>
      <w:tr w:rsidR="00DA45F1" w:rsidRPr="007D60FD" w:rsidTr="00535CBB">
        <w:tc>
          <w:tcPr>
            <w:tcW w:w="1998" w:type="dxa"/>
            <w:tcBorders>
              <w:bottom w:val="single" w:sz="4" w:space="0" w:color="auto"/>
            </w:tcBorders>
            <w:shd w:val="clear" w:color="auto" w:fill="F2F2F2" w:themeFill="background1" w:themeFillShade="F2"/>
          </w:tcPr>
          <w:p w:rsidR="00DA45F1" w:rsidRPr="007D60FD" w:rsidRDefault="00DA45F1" w:rsidP="00535CBB">
            <w:pPr>
              <w:rPr>
                <w:rFonts w:ascii="Times New Roman" w:hAnsi="Times New Roman" w:cs="Times New Roman"/>
                <w:highlight w:val="yellow"/>
              </w:rPr>
            </w:pPr>
            <w:r w:rsidRPr="007D60FD">
              <w:rPr>
                <w:rFonts w:ascii="Times New Roman" w:hAnsi="Times New Roman" w:cs="Times New Roman"/>
                <w:highlight w:val="yellow"/>
              </w:rPr>
              <w:t>Post-conditions</w:t>
            </w:r>
          </w:p>
        </w:tc>
        <w:tc>
          <w:tcPr>
            <w:tcW w:w="7578" w:type="dxa"/>
            <w:tcBorders>
              <w:bottom w:val="single" w:sz="4" w:space="0" w:color="auto"/>
            </w:tcBorders>
            <w:shd w:val="clear" w:color="auto" w:fill="F2F2F2" w:themeFill="background1" w:themeFillShade="F2"/>
          </w:tcPr>
          <w:p w:rsidR="00DA45F1" w:rsidRPr="007D60FD" w:rsidRDefault="00DA45F1" w:rsidP="00535CBB">
            <w:pPr>
              <w:rPr>
                <w:rFonts w:ascii="Times New Roman" w:hAnsi="Times New Roman" w:cs="Times New Roman"/>
                <w:highlight w:val="yellow"/>
              </w:rPr>
            </w:pPr>
            <w:r w:rsidRPr="007D60FD">
              <w:rPr>
                <w:rFonts w:ascii="Times New Roman" w:hAnsi="Times New Roman" w:cs="Times New Roman"/>
                <w:highlight w:val="yellow"/>
              </w:rPr>
              <w:t>The database recognizes that metadata associated with the SPF are correct.</w:t>
            </w:r>
          </w:p>
        </w:tc>
      </w:tr>
      <w:tr w:rsidR="00CD1038" w:rsidRPr="007D60FD" w:rsidTr="00535CBB">
        <w:tc>
          <w:tcPr>
            <w:tcW w:w="1998" w:type="dxa"/>
            <w:shd w:val="clear" w:color="auto" w:fill="auto"/>
          </w:tcPr>
          <w:p w:rsidR="00CD1038" w:rsidRPr="007D60FD" w:rsidRDefault="00CD1038" w:rsidP="00535CBB">
            <w:pPr>
              <w:rPr>
                <w:rFonts w:ascii="Times New Roman" w:hAnsi="Times New Roman" w:cs="Times New Roman"/>
                <w:highlight w:val="yellow"/>
              </w:rPr>
            </w:pPr>
            <w:r w:rsidRPr="007D60FD">
              <w:rPr>
                <w:rFonts w:ascii="Times New Roman" w:hAnsi="Times New Roman" w:cs="Times New Roman"/>
                <w:highlight w:val="yellow"/>
              </w:rPr>
              <w:t>Alternate Course of Event</w:t>
            </w:r>
            <w:r w:rsidR="00670B78" w:rsidRPr="007D60FD">
              <w:rPr>
                <w:rFonts w:ascii="Times New Roman" w:hAnsi="Times New Roman" w:cs="Times New Roman"/>
                <w:highlight w:val="yellow"/>
              </w:rPr>
              <w:t xml:space="preserve"> 3</w:t>
            </w:r>
            <w:r w:rsidRPr="007D60FD">
              <w:rPr>
                <w:rFonts w:ascii="Times New Roman" w:hAnsi="Times New Roman" w:cs="Times New Roman"/>
                <w:highlight w:val="yellow"/>
              </w:rPr>
              <w:t>a</w:t>
            </w:r>
          </w:p>
        </w:tc>
        <w:tc>
          <w:tcPr>
            <w:tcW w:w="7578" w:type="dxa"/>
            <w:shd w:val="clear" w:color="auto" w:fill="auto"/>
          </w:tcPr>
          <w:p w:rsidR="00CD1038" w:rsidRPr="007D60FD" w:rsidRDefault="00CD1038" w:rsidP="00535CBB">
            <w:pPr>
              <w:rPr>
                <w:rFonts w:ascii="Times New Roman" w:hAnsi="Times New Roman" w:cs="Times New Roman"/>
                <w:highlight w:val="yellow"/>
              </w:rPr>
            </w:pPr>
            <w:r w:rsidRPr="007D60FD">
              <w:rPr>
                <w:rFonts w:ascii="Times New Roman" w:hAnsi="Times New Roman" w:cs="Times New Roman"/>
                <w:highlight w:val="yellow"/>
              </w:rPr>
              <w:t xml:space="preserve">The metadata cannot be validated. </w:t>
            </w:r>
          </w:p>
        </w:tc>
      </w:tr>
      <w:tr w:rsidR="005B5FC9" w:rsidRPr="007D60FD" w:rsidTr="00535CBB">
        <w:tc>
          <w:tcPr>
            <w:tcW w:w="1998" w:type="dxa"/>
            <w:shd w:val="clear" w:color="auto" w:fill="auto"/>
          </w:tcPr>
          <w:p w:rsidR="005B5FC9" w:rsidRPr="007D60FD" w:rsidRDefault="005B5FC9" w:rsidP="00535CBB">
            <w:pPr>
              <w:rPr>
                <w:rFonts w:ascii="Times New Roman" w:hAnsi="Times New Roman" w:cs="Times New Roman"/>
                <w:highlight w:val="yellow"/>
              </w:rPr>
            </w:pPr>
            <w:r w:rsidRPr="007D60FD">
              <w:rPr>
                <w:rFonts w:ascii="Times New Roman" w:hAnsi="Times New Roman" w:cs="Times New Roman"/>
                <w:highlight w:val="yellow"/>
              </w:rPr>
              <w:t xml:space="preserve">AC </w:t>
            </w:r>
            <w:r w:rsidR="00670B78" w:rsidRPr="007D60FD">
              <w:rPr>
                <w:rFonts w:ascii="Times New Roman" w:hAnsi="Times New Roman" w:cs="Times New Roman"/>
                <w:highlight w:val="yellow"/>
              </w:rPr>
              <w:t>3</w:t>
            </w:r>
            <w:r w:rsidRPr="007D60FD">
              <w:rPr>
                <w:rFonts w:ascii="Times New Roman" w:hAnsi="Times New Roman" w:cs="Times New Roman"/>
                <w:highlight w:val="yellow"/>
              </w:rPr>
              <w:t>a Outcome</w:t>
            </w:r>
          </w:p>
        </w:tc>
        <w:tc>
          <w:tcPr>
            <w:tcW w:w="7578" w:type="dxa"/>
            <w:shd w:val="clear" w:color="auto" w:fill="auto"/>
          </w:tcPr>
          <w:p w:rsidR="005B5FC9" w:rsidRPr="007D60FD" w:rsidRDefault="00CD1038" w:rsidP="00CD1038">
            <w:pPr>
              <w:rPr>
                <w:rFonts w:ascii="Times New Roman" w:hAnsi="Times New Roman" w:cs="Times New Roman"/>
                <w:highlight w:val="yellow"/>
              </w:rPr>
            </w:pPr>
            <w:r w:rsidRPr="007D60FD">
              <w:rPr>
                <w:rFonts w:ascii="Times New Roman" w:hAnsi="Times New Roman" w:cs="Times New Roman"/>
                <w:highlight w:val="yellow"/>
              </w:rPr>
              <w:t>Outcome</w:t>
            </w:r>
            <w:r w:rsidR="005B5FC9" w:rsidRPr="007D60FD">
              <w:rPr>
                <w:rFonts w:ascii="Times New Roman" w:hAnsi="Times New Roman" w:cs="Times New Roman"/>
                <w:highlight w:val="yellow"/>
              </w:rPr>
              <w:t>:  TBD</w:t>
            </w:r>
          </w:p>
        </w:tc>
      </w:tr>
    </w:tbl>
    <w:p w:rsidR="009B2B72" w:rsidRPr="007D60FD" w:rsidRDefault="009B2B72" w:rsidP="00AC5E97">
      <w:pPr>
        <w:rPr>
          <w:rFonts w:ascii="Times New Roman" w:hAnsi="Times New Roman" w:cs="Times New Roman"/>
          <w:highlight w:val="yellow"/>
        </w:rPr>
      </w:pPr>
    </w:p>
    <w:p w:rsidR="009B2B72" w:rsidRPr="007D60FD" w:rsidRDefault="009B2B72" w:rsidP="00AC5E97">
      <w:pPr>
        <w:rPr>
          <w:rFonts w:ascii="Times New Roman" w:hAnsi="Times New Roman" w:cs="Times New Roman"/>
          <w:highlight w:val="yellow"/>
        </w:rPr>
      </w:pPr>
    </w:p>
    <w:tbl>
      <w:tblPr>
        <w:tblStyle w:val="TableGrid3"/>
        <w:tblW w:w="0" w:type="auto"/>
        <w:shd w:val="clear" w:color="auto" w:fill="F2F2F2" w:themeFill="background1" w:themeFillShade="F2"/>
        <w:tblLook w:val="04A0" w:firstRow="1" w:lastRow="0" w:firstColumn="1" w:lastColumn="0" w:noHBand="0" w:noVBand="1"/>
      </w:tblPr>
      <w:tblGrid>
        <w:gridCol w:w="1998"/>
        <w:gridCol w:w="7578"/>
      </w:tblGrid>
      <w:tr w:rsidR="00C06173" w:rsidRPr="007D60FD" w:rsidTr="00A9560B">
        <w:tc>
          <w:tcPr>
            <w:tcW w:w="1998" w:type="dxa"/>
            <w:shd w:val="clear" w:color="auto" w:fill="F2F2F2" w:themeFill="background1" w:themeFillShade="F2"/>
          </w:tcPr>
          <w:p w:rsidR="00C06173" w:rsidRPr="007D60FD" w:rsidRDefault="00C06173" w:rsidP="00A9560B">
            <w:pPr>
              <w:rPr>
                <w:rFonts w:ascii="Times New Roman" w:hAnsi="Times New Roman" w:cs="Times New Roman"/>
                <w:b/>
                <w:sz w:val="28"/>
                <w:szCs w:val="28"/>
                <w:highlight w:val="yellow"/>
              </w:rPr>
            </w:pPr>
            <w:r w:rsidRPr="007D60FD">
              <w:rPr>
                <w:rFonts w:ascii="Times New Roman" w:hAnsi="Times New Roman" w:cs="Times New Roman"/>
                <w:b/>
                <w:sz w:val="28"/>
                <w:szCs w:val="28"/>
                <w:highlight w:val="yellow"/>
              </w:rPr>
              <w:t>Name</w:t>
            </w:r>
          </w:p>
        </w:tc>
        <w:tc>
          <w:tcPr>
            <w:tcW w:w="7578" w:type="dxa"/>
            <w:shd w:val="clear" w:color="auto" w:fill="F2F2F2" w:themeFill="background1" w:themeFillShade="F2"/>
          </w:tcPr>
          <w:p w:rsidR="00C06173" w:rsidRPr="007D60FD" w:rsidRDefault="00C06173" w:rsidP="00670B78">
            <w:pPr>
              <w:rPr>
                <w:rFonts w:ascii="Times New Roman" w:hAnsi="Times New Roman" w:cs="Times New Roman"/>
                <w:b/>
                <w:sz w:val="28"/>
                <w:szCs w:val="28"/>
                <w:highlight w:val="yellow"/>
              </w:rPr>
            </w:pPr>
            <w:r w:rsidRPr="007D60FD">
              <w:rPr>
                <w:rFonts w:ascii="Times New Roman" w:hAnsi="Times New Roman" w:cs="Times New Roman"/>
                <w:b/>
                <w:sz w:val="28"/>
                <w:szCs w:val="28"/>
                <w:highlight w:val="yellow"/>
              </w:rPr>
              <w:t xml:space="preserve">Event </w:t>
            </w:r>
            <w:r w:rsidR="00670B78" w:rsidRPr="007D60FD">
              <w:rPr>
                <w:rFonts w:ascii="Times New Roman" w:hAnsi="Times New Roman" w:cs="Times New Roman"/>
                <w:b/>
                <w:sz w:val="28"/>
                <w:szCs w:val="28"/>
                <w:highlight w:val="yellow"/>
              </w:rPr>
              <w:t>4</w:t>
            </w:r>
            <w:r w:rsidRPr="007D60FD">
              <w:rPr>
                <w:rFonts w:ascii="Times New Roman" w:hAnsi="Times New Roman" w:cs="Times New Roman"/>
                <w:b/>
                <w:sz w:val="28"/>
                <w:szCs w:val="28"/>
                <w:highlight w:val="yellow"/>
              </w:rPr>
              <w:t xml:space="preserve">:  Rate SPF </w:t>
            </w:r>
            <w:r w:rsidR="00DA45F1" w:rsidRPr="007D60FD">
              <w:rPr>
                <w:rFonts w:ascii="Times New Roman" w:hAnsi="Times New Roman" w:cs="Times New Roman"/>
                <w:b/>
                <w:sz w:val="28"/>
                <w:szCs w:val="28"/>
                <w:highlight w:val="yellow"/>
              </w:rPr>
              <w:t>Development Approach</w:t>
            </w:r>
          </w:p>
        </w:tc>
      </w:tr>
      <w:tr w:rsidR="00C06173" w:rsidRPr="007D60FD" w:rsidTr="00A9560B">
        <w:tc>
          <w:tcPr>
            <w:tcW w:w="1998" w:type="dxa"/>
            <w:shd w:val="clear" w:color="auto" w:fill="F2F2F2" w:themeFill="background1" w:themeFillShade="F2"/>
          </w:tcPr>
          <w:p w:rsidR="00C06173" w:rsidRPr="007D60FD" w:rsidRDefault="00C06173" w:rsidP="00A9560B">
            <w:pPr>
              <w:rPr>
                <w:rFonts w:ascii="Times New Roman" w:hAnsi="Times New Roman" w:cs="Times New Roman"/>
                <w:highlight w:val="yellow"/>
              </w:rPr>
            </w:pPr>
            <w:r w:rsidRPr="007D60FD">
              <w:rPr>
                <w:rFonts w:ascii="Times New Roman" w:hAnsi="Times New Roman" w:cs="Times New Roman"/>
                <w:highlight w:val="yellow"/>
              </w:rPr>
              <w:t>Summary</w:t>
            </w:r>
          </w:p>
        </w:tc>
        <w:tc>
          <w:tcPr>
            <w:tcW w:w="7578" w:type="dxa"/>
            <w:shd w:val="clear" w:color="auto" w:fill="F2F2F2" w:themeFill="background1" w:themeFillShade="F2"/>
          </w:tcPr>
          <w:p w:rsidR="00C06173" w:rsidRPr="007D60FD" w:rsidRDefault="00C06173" w:rsidP="00586DB1">
            <w:pPr>
              <w:rPr>
                <w:rFonts w:ascii="Times New Roman" w:hAnsi="Times New Roman" w:cs="Times New Roman"/>
                <w:highlight w:val="yellow"/>
              </w:rPr>
            </w:pPr>
            <w:r w:rsidRPr="007D60FD">
              <w:rPr>
                <w:rFonts w:ascii="Times New Roman" w:hAnsi="Times New Roman" w:cs="Times New Roman"/>
                <w:highlight w:val="yellow"/>
              </w:rPr>
              <w:t xml:space="preserve">As a </w:t>
            </w:r>
            <w:r w:rsidRPr="007D60FD">
              <w:rPr>
                <w:rFonts w:ascii="Times New Roman" w:hAnsi="Times New Roman" w:cs="Times New Roman"/>
                <w:b/>
                <w:highlight w:val="yellow"/>
              </w:rPr>
              <w:t>Reviewer</w:t>
            </w:r>
            <w:r w:rsidRPr="007D60FD">
              <w:rPr>
                <w:rFonts w:ascii="Times New Roman" w:hAnsi="Times New Roman" w:cs="Times New Roman"/>
                <w:highlight w:val="yellow"/>
              </w:rPr>
              <w:t xml:space="preserve">, I need to </w:t>
            </w:r>
            <w:r w:rsidR="00586DB1" w:rsidRPr="007D60FD">
              <w:rPr>
                <w:rFonts w:ascii="Times New Roman" w:hAnsi="Times New Roman" w:cs="Times New Roman"/>
                <w:highlight w:val="yellow"/>
              </w:rPr>
              <w:t xml:space="preserve">rate the </w:t>
            </w:r>
            <w:r w:rsidR="00DA45F1" w:rsidRPr="007D60FD">
              <w:rPr>
                <w:rFonts w:ascii="Times New Roman" w:hAnsi="Times New Roman" w:cs="Times New Roman"/>
                <w:highlight w:val="yellow"/>
              </w:rPr>
              <w:t>development approach</w:t>
            </w:r>
            <w:r w:rsidR="00586DB1" w:rsidRPr="007D60FD">
              <w:rPr>
                <w:rFonts w:ascii="Times New Roman" w:hAnsi="Times New Roman" w:cs="Times New Roman"/>
                <w:highlight w:val="yellow"/>
              </w:rPr>
              <w:t xml:space="preserve"> of</w:t>
            </w:r>
            <w:r w:rsidRPr="007D60FD">
              <w:rPr>
                <w:rFonts w:ascii="Times New Roman" w:hAnsi="Times New Roman" w:cs="Times New Roman"/>
                <w:highlight w:val="yellow"/>
              </w:rPr>
              <w:t xml:space="preserve"> a new SPF submitted to the Clearinghouse.</w:t>
            </w:r>
          </w:p>
        </w:tc>
      </w:tr>
      <w:tr w:rsidR="00C06173" w:rsidRPr="007D60FD" w:rsidTr="00A9560B">
        <w:tc>
          <w:tcPr>
            <w:tcW w:w="1998" w:type="dxa"/>
            <w:shd w:val="clear" w:color="auto" w:fill="F2F2F2" w:themeFill="background1" w:themeFillShade="F2"/>
          </w:tcPr>
          <w:p w:rsidR="00C06173" w:rsidRPr="007D60FD" w:rsidRDefault="00C06173" w:rsidP="00A9560B">
            <w:pPr>
              <w:rPr>
                <w:rFonts w:ascii="Times New Roman" w:hAnsi="Times New Roman" w:cs="Times New Roman"/>
                <w:highlight w:val="yellow"/>
              </w:rPr>
            </w:pPr>
            <w:r w:rsidRPr="007D60FD">
              <w:rPr>
                <w:rFonts w:ascii="Times New Roman" w:hAnsi="Times New Roman" w:cs="Times New Roman"/>
                <w:highlight w:val="yellow"/>
              </w:rPr>
              <w:t>Users</w:t>
            </w:r>
          </w:p>
        </w:tc>
        <w:tc>
          <w:tcPr>
            <w:tcW w:w="7578" w:type="dxa"/>
            <w:shd w:val="clear" w:color="auto" w:fill="F2F2F2" w:themeFill="background1" w:themeFillShade="F2"/>
          </w:tcPr>
          <w:p w:rsidR="00C06173" w:rsidRPr="007D60FD" w:rsidRDefault="00C06173" w:rsidP="00A9560B">
            <w:pPr>
              <w:rPr>
                <w:rFonts w:ascii="Times New Roman" w:hAnsi="Times New Roman" w:cs="Times New Roman"/>
                <w:highlight w:val="yellow"/>
              </w:rPr>
            </w:pPr>
            <w:r w:rsidRPr="007D60FD">
              <w:rPr>
                <w:rFonts w:ascii="Times New Roman" w:hAnsi="Times New Roman" w:cs="Times New Roman"/>
                <w:highlight w:val="yellow"/>
              </w:rPr>
              <w:t>Reviewer</w:t>
            </w:r>
          </w:p>
        </w:tc>
      </w:tr>
      <w:tr w:rsidR="00C06173" w:rsidRPr="007D60FD" w:rsidTr="00A9560B">
        <w:tc>
          <w:tcPr>
            <w:tcW w:w="1998" w:type="dxa"/>
            <w:shd w:val="clear" w:color="auto" w:fill="F2F2F2" w:themeFill="background1" w:themeFillShade="F2"/>
          </w:tcPr>
          <w:p w:rsidR="00C06173" w:rsidRPr="007D60FD" w:rsidRDefault="00C06173" w:rsidP="00A9560B">
            <w:pPr>
              <w:rPr>
                <w:rFonts w:ascii="Times New Roman" w:hAnsi="Times New Roman" w:cs="Times New Roman"/>
                <w:highlight w:val="yellow"/>
              </w:rPr>
            </w:pPr>
            <w:r w:rsidRPr="007D60FD">
              <w:rPr>
                <w:rFonts w:ascii="Times New Roman" w:hAnsi="Times New Roman" w:cs="Times New Roman"/>
                <w:highlight w:val="yellow"/>
              </w:rPr>
              <w:t>Preconditions</w:t>
            </w:r>
          </w:p>
        </w:tc>
        <w:tc>
          <w:tcPr>
            <w:tcW w:w="7578" w:type="dxa"/>
            <w:shd w:val="clear" w:color="auto" w:fill="F2F2F2" w:themeFill="background1" w:themeFillShade="F2"/>
          </w:tcPr>
          <w:p w:rsidR="00C06173" w:rsidRPr="007D60FD" w:rsidRDefault="00C06173" w:rsidP="00A9560B">
            <w:pPr>
              <w:rPr>
                <w:rFonts w:ascii="Times New Roman" w:hAnsi="Times New Roman" w:cs="Times New Roman"/>
                <w:highlight w:val="yellow"/>
              </w:rPr>
            </w:pPr>
            <w:r w:rsidRPr="007D60FD">
              <w:rPr>
                <w:rFonts w:ascii="Times New Roman" w:hAnsi="Times New Roman" w:cs="Times New Roman"/>
                <w:highlight w:val="yellow"/>
              </w:rPr>
              <w:t xml:space="preserve">The Reviewer has received an email from the Clearinghouse, informing her that a new SPF was just submitted.  </w:t>
            </w:r>
          </w:p>
        </w:tc>
      </w:tr>
      <w:tr w:rsidR="00C06173" w:rsidRPr="007D60FD" w:rsidTr="00A9560B">
        <w:tc>
          <w:tcPr>
            <w:tcW w:w="1998" w:type="dxa"/>
            <w:shd w:val="clear" w:color="auto" w:fill="F2F2F2" w:themeFill="background1" w:themeFillShade="F2"/>
          </w:tcPr>
          <w:p w:rsidR="00C06173" w:rsidRPr="007D60FD" w:rsidRDefault="00C06173" w:rsidP="00A9560B">
            <w:pPr>
              <w:rPr>
                <w:rFonts w:ascii="Times New Roman" w:hAnsi="Times New Roman" w:cs="Times New Roman"/>
                <w:highlight w:val="yellow"/>
              </w:rPr>
            </w:pPr>
            <w:r w:rsidRPr="007D60FD">
              <w:rPr>
                <w:rFonts w:ascii="Times New Roman" w:hAnsi="Times New Roman" w:cs="Times New Roman"/>
                <w:highlight w:val="yellow"/>
              </w:rPr>
              <w:t>Basic Course of Events</w:t>
            </w:r>
          </w:p>
        </w:tc>
        <w:tc>
          <w:tcPr>
            <w:tcW w:w="7578" w:type="dxa"/>
            <w:shd w:val="clear" w:color="auto" w:fill="F2F2F2" w:themeFill="background1" w:themeFillShade="F2"/>
          </w:tcPr>
          <w:p w:rsidR="00C06173" w:rsidRPr="007D60FD" w:rsidRDefault="00C06173" w:rsidP="00A9560B">
            <w:pPr>
              <w:rPr>
                <w:rFonts w:ascii="Times New Roman" w:hAnsi="Times New Roman" w:cs="Times New Roman"/>
                <w:b/>
                <w:highlight w:val="yellow"/>
              </w:rPr>
            </w:pPr>
            <w:r w:rsidRPr="007D60FD">
              <w:rPr>
                <w:rFonts w:ascii="Times New Roman" w:hAnsi="Times New Roman" w:cs="Times New Roman"/>
                <w:b/>
                <w:highlight w:val="yellow"/>
              </w:rPr>
              <w:t>Bold = required field</w:t>
            </w:r>
          </w:p>
          <w:p w:rsidR="00C06173" w:rsidRPr="007D60FD" w:rsidRDefault="00C06173" w:rsidP="009945B6">
            <w:pPr>
              <w:widowControl/>
              <w:numPr>
                <w:ilvl w:val="0"/>
                <w:numId w:val="14"/>
              </w:numPr>
              <w:contextualSpacing/>
              <w:rPr>
                <w:rFonts w:ascii="Times New Roman" w:hAnsi="Times New Roman" w:cs="Times New Roman"/>
                <w:highlight w:val="yellow"/>
              </w:rPr>
            </w:pPr>
            <w:r w:rsidRPr="007D60FD">
              <w:rPr>
                <w:rFonts w:ascii="Times New Roman" w:hAnsi="Times New Roman" w:cs="Times New Roman"/>
                <w:highlight w:val="yellow"/>
              </w:rPr>
              <w:t xml:space="preserve">The Reviewer opens the notification email and clicks on the link to the submitted content in the Clearinghouse. </w:t>
            </w:r>
          </w:p>
          <w:p w:rsidR="00C06173" w:rsidRPr="007D60FD" w:rsidRDefault="00C06173" w:rsidP="009945B6">
            <w:pPr>
              <w:widowControl/>
              <w:numPr>
                <w:ilvl w:val="0"/>
                <w:numId w:val="14"/>
              </w:numPr>
              <w:contextualSpacing/>
              <w:rPr>
                <w:rFonts w:ascii="Times New Roman" w:hAnsi="Times New Roman" w:cs="Times New Roman"/>
                <w:highlight w:val="yellow"/>
              </w:rPr>
            </w:pPr>
            <w:r w:rsidRPr="007D60FD">
              <w:rPr>
                <w:rFonts w:ascii="Times New Roman" w:hAnsi="Times New Roman" w:cs="Times New Roman"/>
                <w:highlight w:val="yellow"/>
              </w:rPr>
              <w:t>He reviews the Report</w:t>
            </w:r>
            <w:r w:rsidR="00FF7E1C" w:rsidRPr="007D60FD">
              <w:rPr>
                <w:rFonts w:ascii="Times New Roman" w:hAnsi="Times New Roman" w:cs="Times New Roman"/>
                <w:highlight w:val="yellow"/>
              </w:rPr>
              <w:t xml:space="preserve">, </w:t>
            </w:r>
            <w:r w:rsidR="009945B6" w:rsidRPr="007D60FD">
              <w:rPr>
                <w:rFonts w:ascii="Times New Roman" w:hAnsi="Times New Roman" w:cs="Times New Roman"/>
                <w:highlight w:val="yellow"/>
              </w:rPr>
              <w:t xml:space="preserve">reviews the approach used to development the </w:t>
            </w:r>
            <w:r w:rsidRPr="007D60FD">
              <w:rPr>
                <w:rFonts w:ascii="Times New Roman" w:hAnsi="Times New Roman" w:cs="Times New Roman"/>
                <w:highlight w:val="yellow"/>
              </w:rPr>
              <w:t>SPF</w:t>
            </w:r>
            <w:r w:rsidR="00FF7E1C" w:rsidRPr="007D60FD">
              <w:rPr>
                <w:rFonts w:ascii="Times New Roman" w:hAnsi="Times New Roman" w:cs="Times New Roman"/>
                <w:highlight w:val="yellow"/>
              </w:rPr>
              <w:t xml:space="preserve">, </w:t>
            </w:r>
            <w:r w:rsidR="00FF608A" w:rsidRPr="007D60FD">
              <w:rPr>
                <w:rFonts w:ascii="Times New Roman" w:hAnsi="Times New Roman" w:cs="Times New Roman"/>
                <w:highlight w:val="yellow"/>
              </w:rPr>
              <w:t xml:space="preserve">and </w:t>
            </w:r>
            <w:r w:rsidR="00FF7E1C" w:rsidRPr="007D60FD">
              <w:rPr>
                <w:rFonts w:ascii="Times New Roman" w:hAnsi="Times New Roman" w:cs="Times New Roman"/>
                <w:highlight w:val="yellow"/>
              </w:rPr>
              <w:t>evaluates the approach against the rating criteria</w:t>
            </w:r>
            <w:r w:rsidRPr="007D60FD">
              <w:rPr>
                <w:rFonts w:ascii="Times New Roman" w:hAnsi="Times New Roman" w:cs="Times New Roman"/>
                <w:highlight w:val="yellow"/>
              </w:rPr>
              <w:t>.</w:t>
            </w:r>
          </w:p>
          <w:p w:rsidR="00C06173" w:rsidRPr="007D60FD" w:rsidRDefault="00652C5F" w:rsidP="00652C5F">
            <w:pPr>
              <w:widowControl/>
              <w:numPr>
                <w:ilvl w:val="0"/>
                <w:numId w:val="14"/>
              </w:numPr>
              <w:contextualSpacing/>
              <w:rPr>
                <w:rFonts w:ascii="Times New Roman" w:hAnsi="Times New Roman" w:cs="Times New Roman"/>
                <w:highlight w:val="yellow"/>
              </w:rPr>
            </w:pPr>
            <w:r w:rsidRPr="007D60FD">
              <w:rPr>
                <w:rFonts w:ascii="Times New Roman" w:hAnsi="Times New Roman" w:cs="Times New Roman"/>
                <w:highlight w:val="yellow"/>
              </w:rPr>
              <w:t>Post conversation, u</w:t>
            </w:r>
            <w:r w:rsidR="00C06173" w:rsidRPr="007D60FD">
              <w:rPr>
                <w:rFonts w:ascii="Times New Roman" w:hAnsi="Times New Roman" w:cs="Times New Roman"/>
                <w:highlight w:val="yellow"/>
              </w:rPr>
              <w:t xml:space="preserve">sing TBD functionality on the interface, </w:t>
            </w:r>
            <w:r w:rsidRPr="007D60FD">
              <w:rPr>
                <w:rFonts w:ascii="Times New Roman" w:hAnsi="Times New Roman" w:cs="Times New Roman"/>
                <w:highlight w:val="yellow"/>
              </w:rPr>
              <w:t>s</w:t>
            </w:r>
            <w:r w:rsidR="00C06173" w:rsidRPr="007D60FD">
              <w:rPr>
                <w:rFonts w:ascii="Times New Roman" w:hAnsi="Times New Roman" w:cs="Times New Roman"/>
                <w:highlight w:val="yellow"/>
              </w:rPr>
              <w:t xml:space="preserve">he </w:t>
            </w:r>
            <w:r w:rsidR="009945B6" w:rsidRPr="007D60FD">
              <w:rPr>
                <w:rFonts w:ascii="Times New Roman" w:hAnsi="Times New Roman" w:cs="Times New Roman"/>
                <w:highlight w:val="yellow"/>
              </w:rPr>
              <w:t>rates the process</w:t>
            </w:r>
            <w:r w:rsidR="00C06173" w:rsidRPr="007D60FD">
              <w:rPr>
                <w:rFonts w:ascii="Times New Roman" w:hAnsi="Times New Roman" w:cs="Times New Roman"/>
                <w:highlight w:val="yellow"/>
              </w:rPr>
              <w:t xml:space="preserve">. </w:t>
            </w:r>
          </w:p>
        </w:tc>
      </w:tr>
      <w:tr w:rsidR="00C06173" w:rsidRPr="007D60FD" w:rsidTr="00A9560B">
        <w:tc>
          <w:tcPr>
            <w:tcW w:w="1998" w:type="dxa"/>
            <w:tcBorders>
              <w:bottom w:val="single" w:sz="4" w:space="0" w:color="auto"/>
            </w:tcBorders>
            <w:shd w:val="clear" w:color="auto" w:fill="F2F2F2" w:themeFill="background1" w:themeFillShade="F2"/>
          </w:tcPr>
          <w:p w:rsidR="00C06173" w:rsidRPr="007D60FD" w:rsidRDefault="00C06173" w:rsidP="00A9560B">
            <w:pPr>
              <w:rPr>
                <w:rFonts w:ascii="Times New Roman" w:hAnsi="Times New Roman" w:cs="Times New Roman"/>
                <w:highlight w:val="yellow"/>
              </w:rPr>
            </w:pPr>
            <w:r w:rsidRPr="007D60FD">
              <w:rPr>
                <w:rFonts w:ascii="Times New Roman" w:hAnsi="Times New Roman" w:cs="Times New Roman"/>
                <w:highlight w:val="yellow"/>
              </w:rPr>
              <w:t>Post-conditions</w:t>
            </w:r>
          </w:p>
        </w:tc>
        <w:tc>
          <w:tcPr>
            <w:tcW w:w="7578" w:type="dxa"/>
            <w:tcBorders>
              <w:bottom w:val="single" w:sz="4" w:space="0" w:color="auto"/>
            </w:tcBorders>
            <w:shd w:val="clear" w:color="auto" w:fill="F2F2F2" w:themeFill="background1" w:themeFillShade="F2"/>
          </w:tcPr>
          <w:p w:rsidR="00C06173" w:rsidRPr="007D60FD" w:rsidRDefault="00C06173" w:rsidP="00FF608A">
            <w:pPr>
              <w:rPr>
                <w:rFonts w:ascii="Times New Roman" w:hAnsi="Times New Roman" w:cs="Times New Roman"/>
                <w:highlight w:val="yellow"/>
              </w:rPr>
            </w:pPr>
            <w:r w:rsidRPr="007D60FD">
              <w:rPr>
                <w:rFonts w:ascii="Times New Roman" w:hAnsi="Times New Roman" w:cs="Times New Roman"/>
                <w:highlight w:val="yellow"/>
              </w:rPr>
              <w:t xml:space="preserve">The database recognizes that </w:t>
            </w:r>
            <w:r w:rsidR="00FF608A" w:rsidRPr="007D60FD">
              <w:rPr>
                <w:rFonts w:ascii="Times New Roman" w:hAnsi="Times New Roman" w:cs="Times New Roman"/>
                <w:highlight w:val="yellow"/>
              </w:rPr>
              <w:t xml:space="preserve">a rating has been assigned to the SPF </w:t>
            </w:r>
            <w:r w:rsidR="00DA45F1" w:rsidRPr="007D60FD">
              <w:rPr>
                <w:rFonts w:ascii="Times New Roman" w:hAnsi="Times New Roman" w:cs="Times New Roman"/>
                <w:highlight w:val="yellow"/>
              </w:rPr>
              <w:t>development approach</w:t>
            </w:r>
            <w:r w:rsidRPr="007D60FD">
              <w:rPr>
                <w:rFonts w:ascii="Times New Roman" w:hAnsi="Times New Roman" w:cs="Times New Roman"/>
                <w:highlight w:val="yellow"/>
              </w:rPr>
              <w:t>.</w:t>
            </w:r>
          </w:p>
        </w:tc>
      </w:tr>
      <w:tr w:rsidR="00C06173" w:rsidRPr="007D60FD" w:rsidTr="00A9560B">
        <w:tc>
          <w:tcPr>
            <w:tcW w:w="1998" w:type="dxa"/>
            <w:shd w:val="clear" w:color="auto" w:fill="auto"/>
          </w:tcPr>
          <w:p w:rsidR="00C06173" w:rsidRPr="007D60FD" w:rsidRDefault="00C06173" w:rsidP="009D4EE7">
            <w:pPr>
              <w:rPr>
                <w:rFonts w:ascii="Times New Roman" w:hAnsi="Times New Roman" w:cs="Times New Roman"/>
                <w:highlight w:val="yellow"/>
              </w:rPr>
            </w:pPr>
            <w:r w:rsidRPr="007D60FD">
              <w:rPr>
                <w:rFonts w:ascii="Times New Roman" w:hAnsi="Times New Roman" w:cs="Times New Roman"/>
                <w:highlight w:val="yellow"/>
              </w:rPr>
              <w:t xml:space="preserve">Alternate Course of Event </w:t>
            </w:r>
            <w:r w:rsidR="00670B78" w:rsidRPr="007D60FD">
              <w:rPr>
                <w:rFonts w:ascii="Times New Roman" w:hAnsi="Times New Roman" w:cs="Times New Roman"/>
                <w:highlight w:val="yellow"/>
              </w:rPr>
              <w:t>4</w:t>
            </w:r>
          </w:p>
        </w:tc>
        <w:tc>
          <w:tcPr>
            <w:tcW w:w="7578" w:type="dxa"/>
            <w:shd w:val="clear" w:color="auto" w:fill="auto"/>
          </w:tcPr>
          <w:p w:rsidR="00C06173" w:rsidRPr="007D60FD" w:rsidRDefault="00C06173" w:rsidP="00A9560B">
            <w:pPr>
              <w:rPr>
                <w:rFonts w:ascii="Times New Roman" w:hAnsi="Times New Roman" w:cs="Times New Roman"/>
                <w:highlight w:val="yellow"/>
              </w:rPr>
            </w:pPr>
            <w:r w:rsidRPr="007D60FD">
              <w:rPr>
                <w:rFonts w:ascii="Times New Roman" w:hAnsi="Times New Roman" w:cs="Times New Roman"/>
                <w:highlight w:val="yellow"/>
              </w:rPr>
              <w:t>Step 1 from Basic Course of Events.</w:t>
            </w:r>
          </w:p>
          <w:p w:rsidR="00C06173" w:rsidRPr="007D60FD" w:rsidRDefault="00C06173" w:rsidP="009D4EE7">
            <w:pPr>
              <w:rPr>
                <w:rFonts w:ascii="Times New Roman" w:hAnsi="Times New Roman" w:cs="Times New Roman"/>
                <w:highlight w:val="yellow"/>
              </w:rPr>
            </w:pPr>
            <w:r w:rsidRPr="007D60FD">
              <w:rPr>
                <w:rFonts w:ascii="Times New Roman" w:hAnsi="Times New Roman" w:cs="Times New Roman"/>
                <w:highlight w:val="yellow"/>
              </w:rPr>
              <w:t xml:space="preserve">In Step 2 – the Reviewer determines that the </w:t>
            </w:r>
            <w:r w:rsidR="009D4EE7" w:rsidRPr="007D60FD">
              <w:rPr>
                <w:rFonts w:ascii="Times New Roman" w:hAnsi="Times New Roman" w:cs="Times New Roman"/>
                <w:highlight w:val="yellow"/>
              </w:rPr>
              <w:t xml:space="preserve">SPF </w:t>
            </w:r>
            <w:r w:rsidR="00DA45F1" w:rsidRPr="007D60FD">
              <w:rPr>
                <w:rFonts w:ascii="Times New Roman" w:hAnsi="Times New Roman" w:cs="Times New Roman"/>
                <w:highlight w:val="yellow"/>
              </w:rPr>
              <w:t>development approach</w:t>
            </w:r>
            <w:r w:rsidR="00FF608A" w:rsidRPr="007D60FD">
              <w:rPr>
                <w:rFonts w:ascii="Times New Roman" w:hAnsi="Times New Roman" w:cs="Times New Roman"/>
                <w:highlight w:val="yellow"/>
              </w:rPr>
              <w:t xml:space="preserve"> is not described </w:t>
            </w:r>
            <w:r w:rsidR="009D4EE7" w:rsidRPr="007D60FD">
              <w:rPr>
                <w:rFonts w:ascii="Times New Roman" w:hAnsi="Times New Roman" w:cs="Times New Roman"/>
                <w:highlight w:val="yellow"/>
              </w:rPr>
              <w:t xml:space="preserve">sufficiently, which prevents her from assigning a rating. </w:t>
            </w:r>
            <w:r w:rsidRPr="007D60FD">
              <w:rPr>
                <w:rFonts w:ascii="Times New Roman" w:hAnsi="Times New Roman" w:cs="Times New Roman"/>
                <w:highlight w:val="yellow"/>
              </w:rPr>
              <w:t xml:space="preserve">  </w:t>
            </w:r>
          </w:p>
        </w:tc>
      </w:tr>
      <w:tr w:rsidR="00C06173" w:rsidRPr="007D60FD" w:rsidTr="00A9560B">
        <w:tc>
          <w:tcPr>
            <w:tcW w:w="1998" w:type="dxa"/>
            <w:shd w:val="clear" w:color="auto" w:fill="auto"/>
          </w:tcPr>
          <w:p w:rsidR="00C06173" w:rsidRPr="007D60FD" w:rsidRDefault="00C06173" w:rsidP="009D4EE7">
            <w:pPr>
              <w:rPr>
                <w:rFonts w:ascii="Times New Roman" w:hAnsi="Times New Roman" w:cs="Times New Roman"/>
                <w:highlight w:val="yellow"/>
              </w:rPr>
            </w:pPr>
            <w:r w:rsidRPr="007D60FD">
              <w:rPr>
                <w:rFonts w:ascii="Times New Roman" w:hAnsi="Times New Roman" w:cs="Times New Roman"/>
                <w:highlight w:val="yellow"/>
              </w:rPr>
              <w:t xml:space="preserve">AC </w:t>
            </w:r>
            <w:r w:rsidR="00670B78" w:rsidRPr="007D60FD">
              <w:rPr>
                <w:rFonts w:ascii="Times New Roman" w:hAnsi="Times New Roman" w:cs="Times New Roman"/>
                <w:highlight w:val="yellow"/>
              </w:rPr>
              <w:t>4</w:t>
            </w:r>
            <w:r w:rsidRPr="007D60FD">
              <w:rPr>
                <w:rFonts w:ascii="Times New Roman" w:hAnsi="Times New Roman" w:cs="Times New Roman"/>
                <w:highlight w:val="yellow"/>
              </w:rPr>
              <w:t xml:space="preserve"> Outcome</w:t>
            </w:r>
          </w:p>
        </w:tc>
        <w:tc>
          <w:tcPr>
            <w:tcW w:w="7578" w:type="dxa"/>
            <w:shd w:val="clear" w:color="auto" w:fill="auto"/>
          </w:tcPr>
          <w:p w:rsidR="00C06173" w:rsidRPr="007D60FD" w:rsidRDefault="009D4EE7" w:rsidP="009D4EE7">
            <w:pPr>
              <w:rPr>
                <w:rFonts w:ascii="Times New Roman" w:hAnsi="Times New Roman" w:cs="Times New Roman"/>
                <w:highlight w:val="yellow"/>
              </w:rPr>
            </w:pPr>
            <w:r w:rsidRPr="007D60FD">
              <w:rPr>
                <w:rFonts w:ascii="Times New Roman" w:hAnsi="Times New Roman" w:cs="Times New Roman"/>
                <w:highlight w:val="yellow"/>
              </w:rPr>
              <w:t xml:space="preserve">SPF is </w:t>
            </w:r>
            <w:r w:rsidR="00C06173" w:rsidRPr="007D60FD">
              <w:rPr>
                <w:rFonts w:ascii="Times New Roman" w:hAnsi="Times New Roman" w:cs="Times New Roman"/>
                <w:highlight w:val="yellow"/>
              </w:rPr>
              <w:t xml:space="preserve">assigned a “hold” status. </w:t>
            </w:r>
          </w:p>
        </w:tc>
      </w:tr>
    </w:tbl>
    <w:p w:rsidR="00C06173" w:rsidRPr="007D60FD" w:rsidRDefault="00C06173" w:rsidP="00AC5E97">
      <w:pPr>
        <w:rPr>
          <w:rFonts w:ascii="Times New Roman" w:hAnsi="Times New Roman" w:cs="Times New Roman"/>
          <w:highlight w:val="yellow"/>
        </w:rPr>
      </w:pPr>
    </w:p>
    <w:p w:rsidR="00DA45F1" w:rsidRPr="007D60FD" w:rsidRDefault="00DA45F1" w:rsidP="00AC5E97">
      <w:pPr>
        <w:rPr>
          <w:rFonts w:ascii="Times New Roman" w:hAnsi="Times New Roman" w:cs="Times New Roman"/>
          <w:highlight w:val="yellow"/>
        </w:rPr>
      </w:pPr>
    </w:p>
    <w:tbl>
      <w:tblPr>
        <w:tblStyle w:val="TableGrid3"/>
        <w:tblW w:w="0" w:type="auto"/>
        <w:shd w:val="clear" w:color="auto" w:fill="F2F2F2" w:themeFill="background1" w:themeFillShade="F2"/>
        <w:tblLook w:val="04A0" w:firstRow="1" w:lastRow="0" w:firstColumn="1" w:lastColumn="0" w:noHBand="0" w:noVBand="1"/>
      </w:tblPr>
      <w:tblGrid>
        <w:gridCol w:w="1998"/>
        <w:gridCol w:w="7578"/>
      </w:tblGrid>
      <w:tr w:rsidR="00DA45F1" w:rsidRPr="007D60FD" w:rsidTr="00535CBB">
        <w:tc>
          <w:tcPr>
            <w:tcW w:w="1998" w:type="dxa"/>
            <w:shd w:val="clear" w:color="auto" w:fill="F2F2F2" w:themeFill="background1" w:themeFillShade="F2"/>
          </w:tcPr>
          <w:p w:rsidR="00DA45F1" w:rsidRPr="007D60FD" w:rsidRDefault="00DA45F1" w:rsidP="00535CBB">
            <w:pPr>
              <w:rPr>
                <w:rFonts w:ascii="Times New Roman" w:hAnsi="Times New Roman" w:cs="Times New Roman"/>
                <w:b/>
                <w:sz w:val="28"/>
                <w:szCs w:val="28"/>
                <w:highlight w:val="yellow"/>
              </w:rPr>
            </w:pPr>
            <w:r w:rsidRPr="007D60FD">
              <w:rPr>
                <w:rFonts w:ascii="Times New Roman" w:hAnsi="Times New Roman" w:cs="Times New Roman"/>
                <w:b/>
                <w:sz w:val="28"/>
                <w:szCs w:val="28"/>
                <w:highlight w:val="yellow"/>
              </w:rPr>
              <w:t>Name</w:t>
            </w:r>
          </w:p>
        </w:tc>
        <w:tc>
          <w:tcPr>
            <w:tcW w:w="7578" w:type="dxa"/>
            <w:shd w:val="clear" w:color="auto" w:fill="F2F2F2" w:themeFill="background1" w:themeFillShade="F2"/>
          </w:tcPr>
          <w:p w:rsidR="00DA45F1" w:rsidRPr="007D60FD" w:rsidRDefault="00DA45F1" w:rsidP="00670B78">
            <w:pPr>
              <w:rPr>
                <w:rFonts w:ascii="Times New Roman" w:hAnsi="Times New Roman" w:cs="Times New Roman"/>
                <w:b/>
                <w:sz w:val="28"/>
                <w:szCs w:val="28"/>
                <w:highlight w:val="yellow"/>
              </w:rPr>
            </w:pPr>
            <w:r w:rsidRPr="007D60FD">
              <w:rPr>
                <w:rFonts w:ascii="Times New Roman" w:hAnsi="Times New Roman" w:cs="Times New Roman"/>
                <w:b/>
                <w:sz w:val="28"/>
                <w:szCs w:val="28"/>
                <w:highlight w:val="yellow"/>
              </w:rPr>
              <w:t xml:space="preserve">Event </w:t>
            </w:r>
            <w:r w:rsidR="00670B78" w:rsidRPr="007D60FD">
              <w:rPr>
                <w:rFonts w:ascii="Times New Roman" w:hAnsi="Times New Roman" w:cs="Times New Roman"/>
                <w:b/>
                <w:sz w:val="28"/>
                <w:szCs w:val="28"/>
                <w:highlight w:val="yellow"/>
              </w:rPr>
              <w:t>4</w:t>
            </w:r>
            <w:r w:rsidRPr="007D60FD">
              <w:rPr>
                <w:rFonts w:ascii="Times New Roman" w:hAnsi="Times New Roman" w:cs="Times New Roman"/>
                <w:b/>
                <w:sz w:val="28"/>
                <w:szCs w:val="28"/>
                <w:highlight w:val="yellow"/>
              </w:rPr>
              <w:t>a:  Rate “On Hold” SPF Development Approach</w:t>
            </w:r>
          </w:p>
        </w:tc>
      </w:tr>
      <w:tr w:rsidR="00DA45F1" w:rsidRPr="007D60FD" w:rsidTr="00535CBB">
        <w:tc>
          <w:tcPr>
            <w:tcW w:w="1998" w:type="dxa"/>
            <w:shd w:val="clear" w:color="auto" w:fill="F2F2F2" w:themeFill="background1" w:themeFillShade="F2"/>
          </w:tcPr>
          <w:p w:rsidR="00DA45F1" w:rsidRPr="007D60FD" w:rsidRDefault="00DA45F1" w:rsidP="00535CBB">
            <w:pPr>
              <w:rPr>
                <w:rFonts w:ascii="Times New Roman" w:hAnsi="Times New Roman" w:cs="Times New Roman"/>
                <w:highlight w:val="yellow"/>
              </w:rPr>
            </w:pPr>
            <w:r w:rsidRPr="007D60FD">
              <w:rPr>
                <w:rFonts w:ascii="Times New Roman" w:hAnsi="Times New Roman" w:cs="Times New Roman"/>
                <w:highlight w:val="yellow"/>
              </w:rPr>
              <w:t>Summary</w:t>
            </w:r>
          </w:p>
        </w:tc>
        <w:tc>
          <w:tcPr>
            <w:tcW w:w="7578" w:type="dxa"/>
            <w:shd w:val="clear" w:color="auto" w:fill="F2F2F2" w:themeFill="background1" w:themeFillShade="F2"/>
          </w:tcPr>
          <w:p w:rsidR="00DA45F1" w:rsidRPr="007D60FD" w:rsidRDefault="00DA45F1" w:rsidP="00DA45F1">
            <w:pPr>
              <w:rPr>
                <w:rFonts w:ascii="Times New Roman" w:hAnsi="Times New Roman" w:cs="Times New Roman"/>
                <w:color w:val="FF0000"/>
                <w:highlight w:val="yellow"/>
              </w:rPr>
            </w:pPr>
            <w:r w:rsidRPr="007D60FD">
              <w:rPr>
                <w:rFonts w:ascii="Times New Roman" w:hAnsi="Times New Roman" w:cs="Times New Roman"/>
                <w:highlight w:val="yellow"/>
              </w:rPr>
              <w:t xml:space="preserve">As a </w:t>
            </w:r>
            <w:r w:rsidRPr="007D60FD">
              <w:rPr>
                <w:rFonts w:ascii="Times New Roman" w:hAnsi="Times New Roman" w:cs="Times New Roman"/>
                <w:b/>
                <w:highlight w:val="yellow"/>
              </w:rPr>
              <w:t>Reviewer</w:t>
            </w:r>
            <w:r w:rsidRPr="007D60FD">
              <w:rPr>
                <w:rFonts w:ascii="Times New Roman" w:hAnsi="Times New Roman" w:cs="Times New Roman"/>
                <w:highlight w:val="yellow"/>
              </w:rPr>
              <w:t>, I need to validate the development approach associated with a new SPF submitted to the Clearinghouse that is On Hold.</w:t>
            </w:r>
          </w:p>
        </w:tc>
      </w:tr>
      <w:tr w:rsidR="00DA45F1" w:rsidRPr="007D60FD" w:rsidTr="00535CBB">
        <w:tc>
          <w:tcPr>
            <w:tcW w:w="1998" w:type="dxa"/>
            <w:shd w:val="clear" w:color="auto" w:fill="F2F2F2" w:themeFill="background1" w:themeFillShade="F2"/>
          </w:tcPr>
          <w:p w:rsidR="00DA45F1" w:rsidRPr="007D60FD" w:rsidRDefault="00DA45F1" w:rsidP="00535CBB">
            <w:pPr>
              <w:rPr>
                <w:rFonts w:ascii="Times New Roman" w:hAnsi="Times New Roman" w:cs="Times New Roman"/>
                <w:highlight w:val="yellow"/>
              </w:rPr>
            </w:pPr>
            <w:r w:rsidRPr="007D60FD">
              <w:rPr>
                <w:rFonts w:ascii="Times New Roman" w:hAnsi="Times New Roman" w:cs="Times New Roman"/>
                <w:highlight w:val="yellow"/>
              </w:rPr>
              <w:t>Users</w:t>
            </w:r>
          </w:p>
        </w:tc>
        <w:tc>
          <w:tcPr>
            <w:tcW w:w="7578" w:type="dxa"/>
            <w:shd w:val="clear" w:color="auto" w:fill="F2F2F2" w:themeFill="background1" w:themeFillShade="F2"/>
          </w:tcPr>
          <w:p w:rsidR="00DA45F1" w:rsidRPr="007D60FD" w:rsidRDefault="00DA45F1" w:rsidP="00535CBB">
            <w:pPr>
              <w:rPr>
                <w:rFonts w:ascii="Times New Roman" w:hAnsi="Times New Roman" w:cs="Times New Roman"/>
                <w:highlight w:val="yellow"/>
              </w:rPr>
            </w:pPr>
            <w:r w:rsidRPr="007D60FD">
              <w:rPr>
                <w:rFonts w:ascii="Times New Roman" w:hAnsi="Times New Roman" w:cs="Times New Roman"/>
                <w:highlight w:val="yellow"/>
              </w:rPr>
              <w:t>Reviewer</w:t>
            </w:r>
          </w:p>
        </w:tc>
      </w:tr>
      <w:tr w:rsidR="00DA45F1" w:rsidRPr="007D60FD" w:rsidTr="00535CBB">
        <w:tc>
          <w:tcPr>
            <w:tcW w:w="1998" w:type="dxa"/>
            <w:shd w:val="clear" w:color="auto" w:fill="F2F2F2" w:themeFill="background1" w:themeFillShade="F2"/>
          </w:tcPr>
          <w:p w:rsidR="00DA45F1" w:rsidRPr="007D60FD" w:rsidRDefault="00DA45F1" w:rsidP="00535CBB">
            <w:pPr>
              <w:rPr>
                <w:rFonts w:ascii="Times New Roman" w:hAnsi="Times New Roman" w:cs="Times New Roman"/>
                <w:highlight w:val="yellow"/>
              </w:rPr>
            </w:pPr>
            <w:r w:rsidRPr="007D60FD">
              <w:rPr>
                <w:rFonts w:ascii="Times New Roman" w:hAnsi="Times New Roman" w:cs="Times New Roman"/>
                <w:highlight w:val="yellow"/>
              </w:rPr>
              <w:lastRenderedPageBreak/>
              <w:t>Preconditions</w:t>
            </w:r>
          </w:p>
        </w:tc>
        <w:tc>
          <w:tcPr>
            <w:tcW w:w="7578" w:type="dxa"/>
            <w:shd w:val="clear" w:color="auto" w:fill="F2F2F2" w:themeFill="background1" w:themeFillShade="F2"/>
          </w:tcPr>
          <w:p w:rsidR="00DA45F1" w:rsidRPr="007D60FD" w:rsidRDefault="00DA45F1" w:rsidP="008128ED">
            <w:pPr>
              <w:rPr>
                <w:rFonts w:ascii="Times New Roman" w:hAnsi="Times New Roman" w:cs="Times New Roman"/>
                <w:highlight w:val="yellow"/>
              </w:rPr>
            </w:pPr>
            <w:r w:rsidRPr="007D60FD">
              <w:rPr>
                <w:rFonts w:ascii="Times New Roman" w:hAnsi="Times New Roman" w:cs="Times New Roman"/>
                <w:highlight w:val="yellow"/>
              </w:rPr>
              <w:t xml:space="preserve">The Reviewer has already reviewed the </w:t>
            </w:r>
            <w:r w:rsidR="008128ED" w:rsidRPr="007D60FD">
              <w:rPr>
                <w:rFonts w:ascii="Times New Roman" w:hAnsi="Times New Roman" w:cs="Times New Roman"/>
                <w:highlight w:val="yellow"/>
              </w:rPr>
              <w:t>development approach</w:t>
            </w:r>
            <w:r w:rsidRPr="007D60FD">
              <w:rPr>
                <w:rFonts w:ascii="Times New Roman" w:hAnsi="Times New Roman" w:cs="Times New Roman"/>
                <w:highlight w:val="yellow"/>
              </w:rPr>
              <w:t xml:space="preserve"> and assigned an On Hold status. </w:t>
            </w:r>
          </w:p>
        </w:tc>
      </w:tr>
      <w:tr w:rsidR="00DA45F1" w:rsidRPr="007D60FD" w:rsidTr="00535CBB">
        <w:tc>
          <w:tcPr>
            <w:tcW w:w="1998" w:type="dxa"/>
            <w:shd w:val="clear" w:color="auto" w:fill="F2F2F2" w:themeFill="background1" w:themeFillShade="F2"/>
          </w:tcPr>
          <w:p w:rsidR="00DA45F1" w:rsidRPr="007D60FD" w:rsidRDefault="00DA45F1" w:rsidP="00535CBB">
            <w:pPr>
              <w:rPr>
                <w:rFonts w:ascii="Times New Roman" w:hAnsi="Times New Roman" w:cs="Times New Roman"/>
                <w:highlight w:val="yellow"/>
              </w:rPr>
            </w:pPr>
            <w:r w:rsidRPr="007D60FD">
              <w:rPr>
                <w:rFonts w:ascii="Times New Roman" w:hAnsi="Times New Roman" w:cs="Times New Roman"/>
                <w:highlight w:val="yellow"/>
              </w:rPr>
              <w:t>Basic Course of Events</w:t>
            </w:r>
          </w:p>
        </w:tc>
        <w:tc>
          <w:tcPr>
            <w:tcW w:w="7578" w:type="dxa"/>
            <w:shd w:val="clear" w:color="auto" w:fill="F2F2F2" w:themeFill="background1" w:themeFillShade="F2"/>
          </w:tcPr>
          <w:p w:rsidR="00652C5F" w:rsidRPr="007D60FD" w:rsidRDefault="00652C5F" w:rsidP="00652C5F">
            <w:pPr>
              <w:widowControl/>
              <w:numPr>
                <w:ilvl w:val="0"/>
                <w:numId w:val="21"/>
              </w:numPr>
              <w:contextualSpacing/>
              <w:rPr>
                <w:rFonts w:ascii="Times New Roman" w:hAnsi="Times New Roman" w:cs="Times New Roman"/>
                <w:highlight w:val="yellow"/>
              </w:rPr>
            </w:pPr>
            <w:r w:rsidRPr="007D60FD">
              <w:rPr>
                <w:rFonts w:ascii="Times New Roman" w:hAnsi="Times New Roman" w:cs="Times New Roman"/>
                <w:highlight w:val="yellow"/>
              </w:rPr>
              <w:t xml:space="preserve">The Reviewer locates the submitted Report from the Clearinghouse administrative portal. </w:t>
            </w:r>
          </w:p>
          <w:p w:rsidR="00652C5F" w:rsidRPr="007D60FD" w:rsidRDefault="00652C5F" w:rsidP="00652C5F">
            <w:pPr>
              <w:widowControl/>
              <w:numPr>
                <w:ilvl w:val="0"/>
                <w:numId w:val="21"/>
              </w:numPr>
              <w:contextualSpacing/>
              <w:rPr>
                <w:rFonts w:ascii="Times New Roman" w:hAnsi="Times New Roman" w:cs="Times New Roman"/>
                <w:highlight w:val="yellow"/>
              </w:rPr>
            </w:pPr>
            <w:r w:rsidRPr="007D60FD">
              <w:rPr>
                <w:rFonts w:ascii="Times New Roman" w:hAnsi="Times New Roman" w:cs="Times New Roman"/>
                <w:highlight w:val="yellow"/>
              </w:rPr>
              <w:t>Outside the system, the Reviewer composes an email that compiles proposed changes/questions for the submitter.</w:t>
            </w:r>
          </w:p>
          <w:p w:rsidR="00652C5F" w:rsidRPr="007D60FD" w:rsidRDefault="00652C5F" w:rsidP="00652C5F">
            <w:pPr>
              <w:widowControl/>
              <w:numPr>
                <w:ilvl w:val="0"/>
                <w:numId w:val="21"/>
              </w:numPr>
              <w:contextualSpacing/>
              <w:rPr>
                <w:rFonts w:ascii="Times New Roman" w:hAnsi="Times New Roman" w:cs="Times New Roman"/>
                <w:highlight w:val="yellow"/>
              </w:rPr>
            </w:pPr>
            <w:r w:rsidRPr="007D60FD">
              <w:rPr>
                <w:rFonts w:ascii="Times New Roman" w:hAnsi="Times New Roman" w:cs="Times New Roman"/>
                <w:highlight w:val="yellow"/>
              </w:rPr>
              <w:t xml:space="preserve">She contacts the Submitter to discuss proposed changes. </w:t>
            </w:r>
          </w:p>
          <w:p w:rsidR="00DA45F1" w:rsidRPr="007D60FD" w:rsidRDefault="00652C5F" w:rsidP="00652C5F">
            <w:pPr>
              <w:widowControl/>
              <w:numPr>
                <w:ilvl w:val="0"/>
                <w:numId w:val="21"/>
              </w:numPr>
              <w:contextualSpacing/>
              <w:rPr>
                <w:rFonts w:ascii="Times New Roman" w:hAnsi="Times New Roman" w:cs="Times New Roman"/>
                <w:highlight w:val="yellow"/>
              </w:rPr>
            </w:pPr>
            <w:r w:rsidRPr="007D60FD">
              <w:rPr>
                <w:rFonts w:ascii="Times New Roman" w:hAnsi="Times New Roman" w:cs="Times New Roman"/>
                <w:highlight w:val="yellow"/>
              </w:rPr>
              <w:t xml:space="preserve">Using TBD functionality on the interface, she updates the metadata, which are now correct. </w:t>
            </w:r>
          </w:p>
        </w:tc>
      </w:tr>
      <w:tr w:rsidR="00DA45F1" w:rsidRPr="007D60FD" w:rsidTr="00535CBB">
        <w:tc>
          <w:tcPr>
            <w:tcW w:w="1998" w:type="dxa"/>
            <w:tcBorders>
              <w:bottom w:val="single" w:sz="4" w:space="0" w:color="auto"/>
            </w:tcBorders>
            <w:shd w:val="clear" w:color="auto" w:fill="F2F2F2" w:themeFill="background1" w:themeFillShade="F2"/>
          </w:tcPr>
          <w:p w:rsidR="00DA45F1" w:rsidRPr="007D60FD" w:rsidRDefault="00DA45F1" w:rsidP="00535CBB">
            <w:pPr>
              <w:rPr>
                <w:rFonts w:ascii="Times New Roman" w:hAnsi="Times New Roman" w:cs="Times New Roman"/>
                <w:highlight w:val="yellow"/>
              </w:rPr>
            </w:pPr>
            <w:r w:rsidRPr="007D60FD">
              <w:rPr>
                <w:rFonts w:ascii="Times New Roman" w:hAnsi="Times New Roman" w:cs="Times New Roman"/>
                <w:highlight w:val="yellow"/>
              </w:rPr>
              <w:t>Post-conditions</w:t>
            </w:r>
          </w:p>
        </w:tc>
        <w:tc>
          <w:tcPr>
            <w:tcW w:w="7578" w:type="dxa"/>
            <w:tcBorders>
              <w:bottom w:val="single" w:sz="4" w:space="0" w:color="auto"/>
            </w:tcBorders>
            <w:shd w:val="clear" w:color="auto" w:fill="F2F2F2" w:themeFill="background1" w:themeFillShade="F2"/>
          </w:tcPr>
          <w:p w:rsidR="00DA45F1" w:rsidRPr="007D60FD" w:rsidRDefault="00DA45F1" w:rsidP="00535CBB">
            <w:pPr>
              <w:rPr>
                <w:rFonts w:ascii="Times New Roman" w:hAnsi="Times New Roman" w:cs="Times New Roman"/>
                <w:highlight w:val="yellow"/>
              </w:rPr>
            </w:pPr>
            <w:r w:rsidRPr="007D60FD">
              <w:rPr>
                <w:rFonts w:ascii="Times New Roman" w:hAnsi="Times New Roman" w:cs="Times New Roman"/>
                <w:highlight w:val="yellow"/>
              </w:rPr>
              <w:t>The database recognizes that a rating has been assigned to the SPF development approach.</w:t>
            </w:r>
          </w:p>
        </w:tc>
      </w:tr>
      <w:tr w:rsidR="00CD1038" w:rsidRPr="007D60FD" w:rsidTr="00535CBB">
        <w:tc>
          <w:tcPr>
            <w:tcW w:w="1998" w:type="dxa"/>
            <w:shd w:val="clear" w:color="auto" w:fill="auto"/>
          </w:tcPr>
          <w:p w:rsidR="00CD1038" w:rsidRPr="007D60FD" w:rsidRDefault="00CD1038" w:rsidP="00535CBB">
            <w:pPr>
              <w:rPr>
                <w:rFonts w:ascii="Times New Roman" w:hAnsi="Times New Roman" w:cs="Times New Roman"/>
                <w:highlight w:val="yellow"/>
              </w:rPr>
            </w:pPr>
            <w:r w:rsidRPr="007D60FD">
              <w:rPr>
                <w:rFonts w:ascii="Times New Roman" w:hAnsi="Times New Roman" w:cs="Times New Roman"/>
                <w:highlight w:val="yellow"/>
              </w:rPr>
              <w:t>Alternate Course of Event</w:t>
            </w:r>
            <w:r w:rsidR="00670B78" w:rsidRPr="007D60FD">
              <w:rPr>
                <w:rFonts w:ascii="Times New Roman" w:hAnsi="Times New Roman" w:cs="Times New Roman"/>
                <w:highlight w:val="yellow"/>
              </w:rPr>
              <w:t xml:space="preserve"> 4</w:t>
            </w:r>
            <w:r w:rsidRPr="007D60FD">
              <w:rPr>
                <w:rFonts w:ascii="Times New Roman" w:hAnsi="Times New Roman" w:cs="Times New Roman"/>
                <w:highlight w:val="yellow"/>
              </w:rPr>
              <w:t>a</w:t>
            </w:r>
          </w:p>
        </w:tc>
        <w:tc>
          <w:tcPr>
            <w:tcW w:w="7578" w:type="dxa"/>
            <w:shd w:val="clear" w:color="auto" w:fill="auto"/>
          </w:tcPr>
          <w:p w:rsidR="00CD1038" w:rsidRPr="007D60FD" w:rsidRDefault="00CD1038" w:rsidP="00CD1038">
            <w:pPr>
              <w:rPr>
                <w:rFonts w:ascii="Times New Roman" w:hAnsi="Times New Roman" w:cs="Times New Roman"/>
                <w:highlight w:val="yellow"/>
              </w:rPr>
            </w:pPr>
            <w:r w:rsidRPr="007D60FD">
              <w:rPr>
                <w:rFonts w:ascii="Times New Roman" w:hAnsi="Times New Roman" w:cs="Times New Roman"/>
                <w:highlight w:val="yellow"/>
              </w:rPr>
              <w:t xml:space="preserve">The development approach cannot be rated.  </w:t>
            </w:r>
          </w:p>
        </w:tc>
      </w:tr>
      <w:tr w:rsidR="00CD1038" w:rsidRPr="00246BF0" w:rsidTr="00535CBB">
        <w:tc>
          <w:tcPr>
            <w:tcW w:w="1998" w:type="dxa"/>
            <w:shd w:val="clear" w:color="auto" w:fill="auto"/>
          </w:tcPr>
          <w:p w:rsidR="00CD1038" w:rsidRPr="007D60FD" w:rsidRDefault="00CD1038" w:rsidP="00535CBB">
            <w:pPr>
              <w:rPr>
                <w:rFonts w:ascii="Times New Roman" w:hAnsi="Times New Roman" w:cs="Times New Roman"/>
                <w:highlight w:val="yellow"/>
              </w:rPr>
            </w:pPr>
            <w:r w:rsidRPr="007D60FD">
              <w:rPr>
                <w:rFonts w:ascii="Times New Roman" w:hAnsi="Times New Roman" w:cs="Times New Roman"/>
                <w:highlight w:val="yellow"/>
              </w:rPr>
              <w:t xml:space="preserve">AC </w:t>
            </w:r>
            <w:r w:rsidR="00670B78" w:rsidRPr="007D60FD">
              <w:rPr>
                <w:rFonts w:ascii="Times New Roman" w:hAnsi="Times New Roman" w:cs="Times New Roman"/>
                <w:highlight w:val="yellow"/>
              </w:rPr>
              <w:t>4</w:t>
            </w:r>
            <w:r w:rsidRPr="007D60FD">
              <w:rPr>
                <w:rFonts w:ascii="Times New Roman" w:hAnsi="Times New Roman" w:cs="Times New Roman"/>
                <w:highlight w:val="yellow"/>
              </w:rPr>
              <w:t>a Outcome</w:t>
            </w:r>
          </w:p>
        </w:tc>
        <w:tc>
          <w:tcPr>
            <w:tcW w:w="7578" w:type="dxa"/>
            <w:shd w:val="clear" w:color="auto" w:fill="auto"/>
          </w:tcPr>
          <w:p w:rsidR="00CD1038" w:rsidRPr="005C2A58" w:rsidRDefault="00CD1038" w:rsidP="00535CBB">
            <w:pPr>
              <w:rPr>
                <w:rFonts w:ascii="Times New Roman" w:hAnsi="Times New Roman" w:cs="Times New Roman"/>
              </w:rPr>
            </w:pPr>
            <w:r w:rsidRPr="007D60FD">
              <w:rPr>
                <w:rFonts w:ascii="Times New Roman" w:hAnsi="Times New Roman" w:cs="Times New Roman"/>
                <w:highlight w:val="yellow"/>
              </w:rPr>
              <w:t>Outcome:  TBD</w:t>
            </w:r>
          </w:p>
        </w:tc>
      </w:tr>
    </w:tbl>
    <w:p w:rsidR="00DA45F1" w:rsidRDefault="00DA45F1" w:rsidP="00AC5E97">
      <w:pPr>
        <w:rPr>
          <w:rFonts w:ascii="Times New Roman" w:hAnsi="Times New Roman" w:cs="Times New Roman"/>
        </w:rPr>
      </w:pPr>
    </w:p>
    <w:p w:rsidR="00DA45F1" w:rsidRDefault="00DA45F1" w:rsidP="00AC5E97">
      <w:pPr>
        <w:rPr>
          <w:rFonts w:ascii="Times New Roman" w:hAnsi="Times New Roman" w:cs="Times New Roman"/>
        </w:rPr>
      </w:pPr>
    </w:p>
    <w:tbl>
      <w:tblPr>
        <w:tblStyle w:val="TableGrid3"/>
        <w:tblW w:w="0" w:type="auto"/>
        <w:shd w:val="clear" w:color="auto" w:fill="F2F2F2" w:themeFill="background1" w:themeFillShade="F2"/>
        <w:tblLook w:val="04A0" w:firstRow="1" w:lastRow="0" w:firstColumn="1" w:lastColumn="0" w:noHBand="0" w:noVBand="1"/>
      </w:tblPr>
      <w:tblGrid>
        <w:gridCol w:w="1998"/>
        <w:gridCol w:w="7578"/>
      </w:tblGrid>
      <w:tr w:rsidR="00586DB1" w:rsidRPr="00C66AD9" w:rsidTr="00535CBB">
        <w:tc>
          <w:tcPr>
            <w:tcW w:w="1998" w:type="dxa"/>
            <w:shd w:val="clear" w:color="auto" w:fill="F2F2F2" w:themeFill="background1" w:themeFillShade="F2"/>
          </w:tcPr>
          <w:p w:rsidR="00586DB1" w:rsidRPr="007E1E23" w:rsidRDefault="00586DB1" w:rsidP="00535CBB">
            <w:pPr>
              <w:rPr>
                <w:rFonts w:ascii="Times New Roman" w:hAnsi="Times New Roman" w:cs="Times New Roman"/>
                <w:b/>
                <w:sz w:val="28"/>
                <w:szCs w:val="28"/>
              </w:rPr>
            </w:pPr>
            <w:r w:rsidRPr="007E1E23">
              <w:rPr>
                <w:rFonts w:ascii="Times New Roman" w:hAnsi="Times New Roman" w:cs="Times New Roman"/>
                <w:b/>
                <w:sz w:val="28"/>
                <w:szCs w:val="28"/>
              </w:rPr>
              <w:t>Name</w:t>
            </w:r>
          </w:p>
        </w:tc>
        <w:tc>
          <w:tcPr>
            <w:tcW w:w="7578" w:type="dxa"/>
            <w:shd w:val="clear" w:color="auto" w:fill="F2F2F2" w:themeFill="background1" w:themeFillShade="F2"/>
          </w:tcPr>
          <w:p w:rsidR="00586DB1" w:rsidRPr="007E1E23" w:rsidRDefault="00586DB1" w:rsidP="00670B78">
            <w:pPr>
              <w:rPr>
                <w:rFonts w:ascii="Times New Roman" w:hAnsi="Times New Roman" w:cs="Times New Roman"/>
                <w:b/>
                <w:sz w:val="28"/>
                <w:szCs w:val="28"/>
              </w:rPr>
            </w:pPr>
            <w:r w:rsidRPr="007E1E23">
              <w:rPr>
                <w:rFonts w:ascii="Times New Roman" w:hAnsi="Times New Roman" w:cs="Times New Roman"/>
                <w:b/>
                <w:sz w:val="28"/>
                <w:szCs w:val="28"/>
              </w:rPr>
              <w:t xml:space="preserve">Event </w:t>
            </w:r>
            <w:r w:rsidR="00670B78" w:rsidRPr="007E1E23">
              <w:rPr>
                <w:rFonts w:ascii="Times New Roman" w:hAnsi="Times New Roman" w:cs="Times New Roman"/>
                <w:b/>
                <w:sz w:val="28"/>
                <w:szCs w:val="28"/>
              </w:rPr>
              <w:t>5</w:t>
            </w:r>
            <w:r w:rsidRPr="007E1E23">
              <w:rPr>
                <w:rFonts w:ascii="Times New Roman" w:hAnsi="Times New Roman" w:cs="Times New Roman"/>
                <w:b/>
                <w:sz w:val="28"/>
                <w:szCs w:val="28"/>
              </w:rPr>
              <w:t>:  Learn About SPF Development</w:t>
            </w:r>
          </w:p>
        </w:tc>
      </w:tr>
      <w:tr w:rsidR="00586DB1" w:rsidRPr="00C66AD9" w:rsidTr="00535CBB">
        <w:tc>
          <w:tcPr>
            <w:tcW w:w="1998" w:type="dxa"/>
            <w:shd w:val="clear" w:color="auto" w:fill="F2F2F2" w:themeFill="background1" w:themeFillShade="F2"/>
          </w:tcPr>
          <w:p w:rsidR="00586DB1" w:rsidRPr="007E1E23" w:rsidRDefault="00586DB1" w:rsidP="00535CBB">
            <w:pPr>
              <w:rPr>
                <w:rFonts w:ascii="Times New Roman" w:hAnsi="Times New Roman" w:cs="Times New Roman"/>
              </w:rPr>
            </w:pPr>
            <w:r w:rsidRPr="007E1E23">
              <w:rPr>
                <w:rFonts w:ascii="Times New Roman" w:hAnsi="Times New Roman" w:cs="Times New Roman"/>
              </w:rPr>
              <w:t>Summary</w:t>
            </w:r>
          </w:p>
        </w:tc>
        <w:tc>
          <w:tcPr>
            <w:tcW w:w="7578" w:type="dxa"/>
            <w:shd w:val="clear" w:color="auto" w:fill="F2F2F2" w:themeFill="background1" w:themeFillShade="F2"/>
          </w:tcPr>
          <w:p w:rsidR="00586DB1" w:rsidRPr="007E1E23" w:rsidRDefault="00586DB1" w:rsidP="00670B78">
            <w:pPr>
              <w:rPr>
                <w:rFonts w:ascii="Times New Roman" w:hAnsi="Times New Roman" w:cs="Times New Roman"/>
              </w:rPr>
            </w:pPr>
            <w:r w:rsidRPr="007E1E23">
              <w:rPr>
                <w:rFonts w:ascii="Times New Roman" w:hAnsi="Times New Roman" w:cs="Times New Roman"/>
              </w:rPr>
              <w:t xml:space="preserve">As a </w:t>
            </w:r>
            <w:r w:rsidR="00670B78" w:rsidRPr="007E1E23">
              <w:rPr>
                <w:rFonts w:ascii="Times New Roman" w:hAnsi="Times New Roman" w:cs="Times New Roman"/>
                <w:b/>
              </w:rPr>
              <w:t>Learner</w:t>
            </w:r>
            <w:r w:rsidRPr="007E1E23">
              <w:rPr>
                <w:rFonts w:ascii="Times New Roman" w:hAnsi="Times New Roman" w:cs="Times New Roman"/>
              </w:rPr>
              <w:t xml:space="preserve">, I need to </w:t>
            </w:r>
            <w:r w:rsidR="00670B78" w:rsidRPr="007E1E23">
              <w:rPr>
                <w:rFonts w:ascii="Times New Roman" w:hAnsi="Times New Roman" w:cs="Times New Roman"/>
              </w:rPr>
              <w:t>understand how to develop an SPF</w:t>
            </w:r>
            <w:r w:rsidRPr="007E1E23">
              <w:rPr>
                <w:rFonts w:ascii="Times New Roman" w:hAnsi="Times New Roman" w:cs="Times New Roman"/>
              </w:rPr>
              <w:t>.</w:t>
            </w:r>
          </w:p>
        </w:tc>
      </w:tr>
      <w:tr w:rsidR="00586DB1" w:rsidRPr="00C66AD9" w:rsidTr="00535CBB">
        <w:tc>
          <w:tcPr>
            <w:tcW w:w="1998" w:type="dxa"/>
            <w:shd w:val="clear" w:color="auto" w:fill="F2F2F2" w:themeFill="background1" w:themeFillShade="F2"/>
          </w:tcPr>
          <w:p w:rsidR="00586DB1" w:rsidRPr="007E1E23" w:rsidRDefault="00586DB1" w:rsidP="00535CBB">
            <w:pPr>
              <w:rPr>
                <w:rFonts w:ascii="Times New Roman" w:hAnsi="Times New Roman" w:cs="Times New Roman"/>
              </w:rPr>
            </w:pPr>
            <w:r w:rsidRPr="007E1E23">
              <w:rPr>
                <w:rFonts w:ascii="Times New Roman" w:hAnsi="Times New Roman" w:cs="Times New Roman"/>
              </w:rPr>
              <w:t>Users</w:t>
            </w:r>
          </w:p>
        </w:tc>
        <w:tc>
          <w:tcPr>
            <w:tcW w:w="7578" w:type="dxa"/>
            <w:shd w:val="clear" w:color="auto" w:fill="F2F2F2" w:themeFill="background1" w:themeFillShade="F2"/>
          </w:tcPr>
          <w:p w:rsidR="00586DB1" w:rsidRPr="007E1E23" w:rsidRDefault="00670B78" w:rsidP="00535CBB">
            <w:pPr>
              <w:rPr>
                <w:rFonts w:ascii="Times New Roman" w:hAnsi="Times New Roman" w:cs="Times New Roman"/>
              </w:rPr>
            </w:pPr>
            <w:r w:rsidRPr="007E1E23">
              <w:rPr>
                <w:rFonts w:ascii="Times New Roman" w:hAnsi="Times New Roman" w:cs="Times New Roman"/>
              </w:rPr>
              <w:t>Learner</w:t>
            </w:r>
          </w:p>
        </w:tc>
      </w:tr>
      <w:tr w:rsidR="00586DB1" w:rsidRPr="00C66AD9" w:rsidTr="00535CBB">
        <w:tc>
          <w:tcPr>
            <w:tcW w:w="1998" w:type="dxa"/>
            <w:shd w:val="clear" w:color="auto" w:fill="F2F2F2" w:themeFill="background1" w:themeFillShade="F2"/>
          </w:tcPr>
          <w:p w:rsidR="00586DB1" w:rsidRPr="007E1E23" w:rsidRDefault="00586DB1" w:rsidP="00535CBB">
            <w:pPr>
              <w:rPr>
                <w:rFonts w:ascii="Times New Roman" w:hAnsi="Times New Roman" w:cs="Times New Roman"/>
              </w:rPr>
            </w:pPr>
            <w:r w:rsidRPr="007E1E23">
              <w:rPr>
                <w:rFonts w:ascii="Times New Roman" w:hAnsi="Times New Roman" w:cs="Times New Roman"/>
              </w:rPr>
              <w:t>Preconditions</w:t>
            </w:r>
          </w:p>
        </w:tc>
        <w:tc>
          <w:tcPr>
            <w:tcW w:w="7578" w:type="dxa"/>
            <w:shd w:val="clear" w:color="auto" w:fill="F2F2F2" w:themeFill="background1" w:themeFillShade="F2"/>
          </w:tcPr>
          <w:p w:rsidR="00586DB1" w:rsidRPr="007E1E23" w:rsidRDefault="00586DB1" w:rsidP="00721A4C">
            <w:pPr>
              <w:rPr>
                <w:rFonts w:ascii="Times New Roman" w:hAnsi="Times New Roman" w:cs="Times New Roman"/>
              </w:rPr>
            </w:pPr>
            <w:r w:rsidRPr="007E1E23">
              <w:rPr>
                <w:rFonts w:ascii="Times New Roman" w:hAnsi="Times New Roman" w:cs="Times New Roman"/>
              </w:rPr>
              <w:t xml:space="preserve">The </w:t>
            </w:r>
            <w:r w:rsidR="00670B78" w:rsidRPr="007E1E23">
              <w:rPr>
                <w:rFonts w:ascii="Times New Roman" w:hAnsi="Times New Roman" w:cs="Times New Roman"/>
              </w:rPr>
              <w:t xml:space="preserve">Learner has read the FAQs and </w:t>
            </w:r>
            <w:r w:rsidR="00721A4C" w:rsidRPr="007E1E23">
              <w:rPr>
                <w:rFonts w:ascii="Times New Roman" w:hAnsi="Times New Roman" w:cs="Times New Roman"/>
              </w:rPr>
              <w:t xml:space="preserve">understands that an SPF rating is tied to the integrity of the approach used to develop the SPF.  </w:t>
            </w:r>
          </w:p>
        </w:tc>
      </w:tr>
      <w:tr w:rsidR="00586DB1" w:rsidRPr="00C66AD9" w:rsidTr="00535CBB">
        <w:tc>
          <w:tcPr>
            <w:tcW w:w="1998" w:type="dxa"/>
            <w:shd w:val="clear" w:color="auto" w:fill="F2F2F2" w:themeFill="background1" w:themeFillShade="F2"/>
          </w:tcPr>
          <w:p w:rsidR="00586DB1" w:rsidRPr="007E1E23" w:rsidRDefault="00586DB1" w:rsidP="00535CBB">
            <w:pPr>
              <w:rPr>
                <w:rFonts w:ascii="Times New Roman" w:hAnsi="Times New Roman" w:cs="Times New Roman"/>
              </w:rPr>
            </w:pPr>
            <w:r w:rsidRPr="007E1E23">
              <w:rPr>
                <w:rFonts w:ascii="Times New Roman" w:hAnsi="Times New Roman" w:cs="Times New Roman"/>
              </w:rPr>
              <w:t>Basic Course of Events</w:t>
            </w:r>
          </w:p>
        </w:tc>
        <w:tc>
          <w:tcPr>
            <w:tcW w:w="7578" w:type="dxa"/>
            <w:shd w:val="clear" w:color="auto" w:fill="F2F2F2" w:themeFill="background1" w:themeFillShade="F2"/>
          </w:tcPr>
          <w:p w:rsidR="00586DB1" w:rsidRPr="007E1E23" w:rsidRDefault="00586DB1" w:rsidP="00535CBB">
            <w:pPr>
              <w:rPr>
                <w:rFonts w:ascii="Times New Roman" w:hAnsi="Times New Roman" w:cs="Times New Roman"/>
                <w:b/>
              </w:rPr>
            </w:pPr>
            <w:r w:rsidRPr="007E1E23">
              <w:rPr>
                <w:rFonts w:ascii="Times New Roman" w:hAnsi="Times New Roman" w:cs="Times New Roman"/>
                <w:b/>
              </w:rPr>
              <w:t>Bold = required field</w:t>
            </w:r>
          </w:p>
          <w:p w:rsidR="00586DB1" w:rsidRPr="007E1E23" w:rsidRDefault="00721A4C" w:rsidP="00721A4C">
            <w:pPr>
              <w:widowControl/>
              <w:numPr>
                <w:ilvl w:val="0"/>
                <w:numId w:val="28"/>
              </w:numPr>
              <w:contextualSpacing/>
              <w:rPr>
                <w:rFonts w:ascii="Times New Roman" w:hAnsi="Times New Roman" w:cs="Times New Roman"/>
              </w:rPr>
            </w:pPr>
            <w:r w:rsidRPr="007E1E23">
              <w:rPr>
                <w:rFonts w:ascii="Times New Roman" w:hAnsi="Times New Roman" w:cs="Times New Roman"/>
              </w:rPr>
              <w:t xml:space="preserve">The Learner navigates to the SPF homepage.  </w:t>
            </w:r>
          </w:p>
          <w:p w:rsidR="00586DB1" w:rsidRPr="007E1E23" w:rsidRDefault="00586DB1" w:rsidP="00721A4C">
            <w:pPr>
              <w:widowControl/>
              <w:numPr>
                <w:ilvl w:val="0"/>
                <w:numId w:val="28"/>
              </w:numPr>
              <w:contextualSpacing/>
              <w:rPr>
                <w:rFonts w:ascii="Times New Roman" w:hAnsi="Times New Roman" w:cs="Times New Roman"/>
              </w:rPr>
            </w:pPr>
          </w:p>
        </w:tc>
      </w:tr>
      <w:tr w:rsidR="00586DB1" w:rsidRPr="00C66AD9" w:rsidTr="00535CBB">
        <w:tc>
          <w:tcPr>
            <w:tcW w:w="1998" w:type="dxa"/>
            <w:tcBorders>
              <w:bottom w:val="single" w:sz="4" w:space="0" w:color="auto"/>
            </w:tcBorders>
            <w:shd w:val="clear" w:color="auto" w:fill="F2F2F2" w:themeFill="background1" w:themeFillShade="F2"/>
          </w:tcPr>
          <w:p w:rsidR="00586DB1" w:rsidRPr="007E1E23" w:rsidRDefault="00586DB1" w:rsidP="00535CBB">
            <w:pPr>
              <w:rPr>
                <w:rFonts w:ascii="Times New Roman" w:hAnsi="Times New Roman" w:cs="Times New Roman"/>
              </w:rPr>
            </w:pPr>
            <w:r w:rsidRPr="007E1E23">
              <w:rPr>
                <w:rFonts w:ascii="Times New Roman" w:hAnsi="Times New Roman" w:cs="Times New Roman"/>
              </w:rPr>
              <w:t>Post-conditions</w:t>
            </w:r>
          </w:p>
        </w:tc>
        <w:tc>
          <w:tcPr>
            <w:tcW w:w="7578" w:type="dxa"/>
            <w:tcBorders>
              <w:bottom w:val="single" w:sz="4" w:space="0" w:color="auto"/>
            </w:tcBorders>
            <w:shd w:val="clear" w:color="auto" w:fill="F2F2F2" w:themeFill="background1" w:themeFillShade="F2"/>
          </w:tcPr>
          <w:p w:rsidR="00586DB1" w:rsidRPr="007E1E23" w:rsidRDefault="00586DB1" w:rsidP="00535CBB">
            <w:pPr>
              <w:rPr>
                <w:rFonts w:ascii="Times New Roman" w:hAnsi="Times New Roman" w:cs="Times New Roman"/>
              </w:rPr>
            </w:pPr>
          </w:p>
        </w:tc>
      </w:tr>
      <w:tr w:rsidR="00586DB1" w:rsidRPr="00C66AD9" w:rsidTr="00535CBB">
        <w:tc>
          <w:tcPr>
            <w:tcW w:w="1998" w:type="dxa"/>
            <w:shd w:val="clear" w:color="auto" w:fill="auto"/>
          </w:tcPr>
          <w:p w:rsidR="00586DB1" w:rsidRPr="007E1E23" w:rsidRDefault="00586DB1" w:rsidP="00535CBB">
            <w:pPr>
              <w:rPr>
                <w:rFonts w:ascii="Times New Roman" w:hAnsi="Times New Roman" w:cs="Times New Roman"/>
              </w:rPr>
            </w:pPr>
            <w:r w:rsidRPr="007E1E23">
              <w:rPr>
                <w:rFonts w:ascii="Times New Roman" w:hAnsi="Times New Roman" w:cs="Times New Roman"/>
              </w:rPr>
              <w:t>Alternate Course of Event 1A</w:t>
            </w:r>
          </w:p>
        </w:tc>
        <w:tc>
          <w:tcPr>
            <w:tcW w:w="7578" w:type="dxa"/>
            <w:shd w:val="clear" w:color="auto" w:fill="auto"/>
          </w:tcPr>
          <w:p w:rsidR="00586DB1" w:rsidRPr="007E1E23" w:rsidRDefault="00586DB1" w:rsidP="00535CBB">
            <w:pPr>
              <w:rPr>
                <w:rFonts w:ascii="Times New Roman" w:hAnsi="Times New Roman" w:cs="Times New Roman"/>
              </w:rPr>
            </w:pPr>
          </w:p>
        </w:tc>
      </w:tr>
      <w:tr w:rsidR="00586DB1" w:rsidRPr="00246BF0" w:rsidTr="00535CBB">
        <w:tc>
          <w:tcPr>
            <w:tcW w:w="1998" w:type="dxa"/>
            <w:shd w:val="clear" w:color="auto" w:fill="auto"/>
          </w:tcPr>
          <w:p w:rsidR="00586DB1" w:rsidRPr="007E1E23" w:rsidRDefault="00586DB1" w:rsidP="00535CBB">
            <w:pPr>
              <w:rPr>
                <w:rFonts w:ascii="Times New Roman" w:hAnsi="Times New Roman" w:cs="Times New Roman"/>
              </w:rPr>
            </w:pPr>
            <w:r w:rsidRPr="007E1E23">
              <w:rPr>
                <w:rFonts w:ascii="Times New Roman" w:hAnsi="Times New Roman" w:cs="Times New Roman"/>
              </w:rPr>
              <w:t>AC 1A Outcome</w:t>
            </w:r>
          </w:p>
        </w:tc>
        <w:tc>
          <w:tcPr>
            <w:tcW w:w="7578" w:type="dxa"/>
            <w:shd w:val="clear" w:color="auto" w:fill="auto"/>
          </w:tcPr>
          <w:p w:rsidR="00586DB1" w:rsidRPr="007E1E23" w:rsidRDefault="00586DB1" w:rsidP="00535CBB">
            <w:pPr>
              <w:rPr>
                <w:rFonts w:ascii="Times New Roman" w:hAnsi="Times New Roman" w:cs="Times New Roman"/>
              </w:rPr>
            </w:pPr>
          </w:p>
        </w:tc>
      </w:tr>
    </w:tbl>
    <w:p w:rsidR="00586DB1" w:rsidRPr="00AC5E97" w:rsidRDefault="00586DB1" w:rsidP="00AC5E97">
      <w:pPr>
        <w:rPr>
          <w:rFonts w:ascii="Times New Roman" w:hAnsi="Times New Roman" w:cs="Times New Roman"/>
        </w:rPr>
      </w:pPr>
    </w:p>
    <w:p w:rsidR="00C45166" w:rsidRPr="00FB6A84" w:rsidRDefault="00A87FCE" w:rsidP="006D0F38">
      <w:pPr>
        <w:pStyle w:val="Heading2"/>
      </w:pPr>
      <w:bookmarkStart w:id="21" w:name="_Toc379214612"/>
      <w:r>
        <w:t>Us</w:t>
      </w:r>
      <w:r w:rsidR="00182471">
        <w:t>e Cases</w:t>
      </w:r>
      <w:bookmarkEnd w:id="21"/>
      <w:r w:rsidR="00182471">
        <w:t xml:space="preserve"> </w:t>
      </w:r>
    </w:p>
    <w:p w:rsidR="0051607E" w:rsidRPr="00FB6A84" w:rsidRDefault="007F21BE" w:rsidP="00C45166">
      <w:pPr>
        <w:rPr>
          <w:rFonts w:ascii="Times New Roman" w:hAnsi="Times New Roman" w:cs="Times New Roman"/>
        </w:rPr>
      </w:pPr>
      <w:r w:rsidRPr="00FB6A84">
        <w:rPr>
          <w:rFonts w:ascii="Times New Roman" w:hAnsi="Times New Roman" w:cs="Times New Roman"/>
        </w:rPr>
        <w:t>A use case describes a typical scenario for how a user will interact with the Clearinghouse.  These various interactions reveal, on a high level, the functional requirements of the Clearinghouse.</w:t>
      </w:r>
      <w:r w:rsidR="0051607E" w:rsidRPr="00FB6A84">
        <w:rPr>
          <w:rFonts w:ascii="Times New Roman" w:hAnsi="Times New Roman" w:cs="Times New Roman"/>
        </w:rPr>
        <w:t xml:space="preserve">  A table showing a list of high-level functional requirements contained in the use cases is displayed after the final use case. </w:t>
      </w:r>
    </w:p>
    <w:p w:rsidR="009461A9" w:rsidRPr="00FB6A84" w:rsidRDefault="009461A9" w:rsidP="00C45166">
      <w:pPr>
        <w:rPr>
          <w:rFonts w:ascii="Times New Roman" w:hAnsi="Times New Roman" w:cs="Times New Roman"/>
          <w:b/>
          <w:sz w:val="28"/>
        </w:rPr>
      </w:pPr>
    </w:p>
    <w:p w:rsidR="00C45166" w:rsidRPr="00FB6A84" w:rsidRDefault="00C45166" w:rsidP="00C45166">
      <w:pPr>
        <w:rPr>
          <w:rFonts w:ascii="Times New Roman" w:hAnsi="Times New Roman" w:cs="Times New Roman"/>
          <w:b/>
          <w:sz w:val="28"/>
        </w:rPr>
      </w:pPr>
      <w:r w:rsidRPr="00FB6A84">
        <w:rPr>
          <w:rFonts w:ascii="Times New Roman" w:hAnsi="Times New Roman" w:cs="Times New Roman"/>
          <w:b/>
          <w:sz w:val="28"/>
        </w:rPr>
        <w:t>Use Case 1:  A State DOT Submits a SPF</w:t>
      </w:r>
    </w:p>
    <w:p w:rsidR="00C66AD9" w:rsidRPr="00FB6A84" w:rsidRDefault="00C45166" w:rsidP="00C45166">
      <w:pPr>
        <w:rPr>
          <w:rFonts w:ascii="Times New Roman" w:hAnsi="Times New Roman" w:cs="Times New Roman"/>
        </w:rPr>
      </w:pPr>
      <w:r w:rsidRPr="00FB6A84">
        <w:rPr>
          <w:rFonts w:ascii="Times New Roman" w:hAnsi="Times New Roman" w:cs="Times New Roman"/>
        </w:rPr>
        <w:t>Tom, the senior traffic engineer at State DOT ask</w:t>
      </w:r>
      <w:r w:rsidR="00E32542">
        <w:rPr>
          <w:rFonts w:ascii="Times New Roman" w:hAnsi="Times New Roman" w:cs="Times New Roman"/>
        </w:rPr>
        <w:t>s</w:t>
      </w:r>
      <w:r w:rsidRPr="00FB6A84">
        <w:rPr>
          <w:rFonts w:ascii="Times New Roman" w:hAnsi="Times New Roman" w:cs="Times New Roman"/>
        </w:rPr>
        <w:t xml:space="preserve"> Marcia, a Professor of Civil Engineering at State University, to develop a</w:t>
      </w:r>
      <w:r w:rsidR="00C66AD9">
        <w:rPr>
          <w:rFonts w:ascii="Times New Roman" w:hAnsi="Times New Roman" w:cs="Times New Roman"/>
        </w:rPr>
        <w:t>n</w:t>
      </w:r>
      <w:r w:rsidRPr="00FB6A84">
        <w:rPr>
          <w:rFonts w:ascii="Times New Roman" w:hAnsi="Times New Roman" w:cs="Times New Roman"/>
        </w:rPr>
        <w:t xml:space="preserve"> SPF for unsignalized intersections on rural roads.   Tom also ask</w:t>
      </w:r>
      <w:r w:rsidR="00E32542">
        <w:rPr>
          <w:rFonts w:ascii="Times New Roman" w:hAnsi="Times New Roman" w:cs="Times New Roman"/>
        </w:rPr>
        <w:t>s</w:t>
      </w:r>
      <w:r w:rsidRPr="00FB6A84">
        <w:rPr>
          <w:rFonts w:ascii="Times New Roman" w:hAnsi="Times New Roman" w:cs="Times New Roman"/>
        </w:rPr>
        <w:t xml:space="preserve"> Marcia to </w:t>
      </w:r>
      <w:r w:rsidR="00C66AD9">
        <w:rPr>
          <w:rFonts w:ascii="Times New Roman" w:hAnsi="Times New Roman" w:cs="Times New Roman"/>
        </w:rPr>
        <w:t xml:space="preserve">submit the </w:t>
      </w:r>
      <w:r w:rsidRPr="00FB6A84">
        <w:rPr>
          <w:rFonts w:ascii="Times New Roman" w:hAnsi="Times New Roman" w:cs="Times New Roman"/>
        </w:rPr>
        <w:t xml:space="preserve">SPF </w:t>
      </w:r>
      <w:r w:rsidR="00C66AD9">
        <w:rPr>
          <w:rFonts w:ascii="Times New Roman" w:hAnsi="Times New Roman" w:cs="Times New Roman"/>
        </w:rPr>
        <w:t xml:space="preserve">to </w:t>
      </w:r>
      <w:r w:rsidRPr="00FB6A84">
        <w:rPr>
          <w:rFonts w:ascii="Times New Roman" w:hAnsi="Times New Roman" w:cs="Times New Roman"/>
        </w:rPr>
        <w:t>the S</w:t>
      </w:r>
      <w:r w:rsidR="00C66AD9">
        <w:rPr>
          <w:rFonts w:ascii="Times New Roman" w:hAnsi="Times New Roman" w:cs="Times New Roman"/>
        </w:rPr>
        <w:t xml:space="preserve">PF </w:t>
      </w:r>
      <w:r w:rsidR="00E32542">
        <w:rPr>
          <w:rFonts w:ascii="Times New Roman" w:hAnsi="Times New Roman" w:cs="Times New Roman"/>
        </w:rPr>
        <w:t>Clearinghouse</w:t>
      </w:r>
      <w:r w:rsidR="00C66AD9">
        <w:rPr>
          <w:rFonts w:ascii="Times New Roman" w:hAnsi="Times New Roman" w:cs="Times New Roman"/>
        </w:rPr>
        <w:t xml:space="preserve"> and because of this, he </w:t>
      </w:r>
      <w:r w:rsidR="00E32542">
        <w:rPr>
          <w:rFonts w:ascii="Times New Roman" w:hAnsi="Times New Roman" w:cs="Times New Roman"/>
        </w:rPr>
        <w:t xml:space="preserve">encourages </w:t>
      </w:r>
      <w:r w:rsidR="00C66AD9">
        <w:rPr>
          <w:rFonts w:ascii="Times New Roman" w:hAnsi="Times New Roman" w:cs="Times New Roman"/>
        </w:rPr>
        <w:t xml:space="preserve">Marcia to visit the Clearinghouse website to learn about upload requirements. </w:t>
      </w:r>
    </w:p>
    <w:p w:rsidR="00C45166" w:rsidRPr="00FB6A84" w:rsidRDefault="00C45166" w:rsidP="00C45166">
      <w:pPr>
        <w:rPr>
          <w:rFonts w:ascii="Times New Roman" w:hAnsi="Times New Roman" w:cs="Times New Roman"/>
        </w:rPr>
      </w:pPr>
    </w:p>
    <w:p w:rsidR="00C45166" w:rsidRPr="00037589" w:rsidRDefault="00E32542" w:rsidP="00C45166">
      <w:pPr>
        <w:rPr>
          <w:rFonts w:ascii="Times New Roman" w:hAnsi="Times New Roman" w:cs="Times New Roman"/>
        </w:rPr>
      </w:pPr>
      <w:r>
        <w:rPr>
          <w:rFonts w:ascii="Times New Roman" w:hAnsi="Times New Roman" w:cs="Times New Roman"/>
        </w:rPr>
        <w:t xml:space="preserve">When Marcia finishes the SPF, she </w:t>
      </w:r>
      <w:r w:rsidR="00C45166" w:rsidRPr="00037589">
        <w:rPr>
          <w:rFonts w:ascii="Times New Roman" w:hAnsi="Times New Roman" w:cs="Times New Roman"/>
        </w:rPr>
        <w:t xml:space="preserve">submits it </w:t>
      </w:r>
      <w:r w:rsidR="006A7C41" w:rsidRPr="00037589">
        <w:rPr>
          <w:rFonts w:ascii="Times New Roman" w:hAnsi="Times New Roman" w:cs="Times New Roman"/>
        </w:rPr>
        <w:t>to Tom, who reviews it</w:t>
      </w:r>
      <w:r w:rsidR="00934846" w:rsidRPr="00037589">
        <w:rPr>
          <w:rFonts w:ascii="Times New Roman" w:hAnsi="Times New Roman" w:cs="Times New Roman"/>
        </w:rPr>
        <w:t xml:space="preserve"> and deems it </w:t>
      </w:r>
      <w:r w:rsidR="00C45166" w:rsidRPr="00037589">
        <w:rPr>
          <w:rFonts w:ascii="Times New Roman" w:hAnsi="Times New Roman" w:cs="Times New Roman"/>
        </w:rPr>
        <w:t xml:space="preserve">complete. Marcia is ready to upload the SPF to the </w:t>
      </w:r>
      <w:r w:rsidR="00AA32C9" w:rsidRPr="00037589">
        <w:rPr>
          <w:rFonts w:ascii="Times New Roman" w:hAnsi="Times New Roman" w:cs="Times New Roman"/>
        </w:rPr>
        <w:t>Clearinghouse</w:t>
      </w:r>
      <w:r w:rsidR="00C66AD9" w:rsidRPr="00037589">
        <w:rPr>
          <w:rFonts w:ascii="Times New Roman" w:hAnsi="Times New Roman" w:cs="Times New Roman"/>
        </w:rPr>
        <w:t xml:space="preserve">.  Marcia opens her web browser, </w:t>
      </w:r>
      <w:r w:rsidR="00C45166" w:rsidRPr="00037589">
        <w:rPr>
          <w:rFonts w:ascii="Times New Roman" w:hAnsi="Times New Roman" w:cs="Times New Roman"/>
        </w:rPr>
        <w:t>navigates to the SPF Clearinghouse website</w:t>
      </w:r>
      <w:r w:rsidR="00C66AD9" w:rsidRPr="00037589">
        <w:rPr>
          <w:rFonts w:ascii="Times New Roman" w:hAnsi="Times New Roman" w:cs="Times New Roman"/>
        </w:rPr>
        <w:t xml:space="preserve">, and clicks the prominent </w:t>
      </w:r>
      <w:r w:rsidR="00C45166" w:rsidRPr="00037589">
        <w:rPr>
          <w:rFonts w:ascii="Times New Roman" w:hAnsi="Times New Roman" w:cs="Times New Roman"/>
        </w:rPr>
        <w:t>“</w:t>
      </w:r>
      <w:r w:rsidR="00934846" w:rsidRPr="00037589">
        <w:rPr>
          <w:rFonts w:ascii="Times New Roman" w:hAnsi="Times New Roman" w:cs="Times New Roman"/>
        </w:rPr>
        <w:t>Upload Your SPF</w:t>
      </w:r>
      <w:r w:rsidR="00C45166" w:rsidRPr="00037589">
        <w:rPr>
          <w:rFonts w:ascii="Times New Roman" w:hAnsi="Times New Roman" w:cs="Times New Roman"/>
        </w:rPr>
        <w:t xml:space="preserve">” button on the homepage. </w:t>
      </w:r>
      <w:r>
        <w:rPr>
          <w:rFonts w:ascii="Times New Roman" w:hAnsi="Times New Roman" w:cs="Times New Roman"/>
        </w:rPr>
        <w:t xml:space="preserve">On the </w:t>
      </w:r>
      <w:r>
        <w:rPr>
          <w:rFonts w:ascii="Times New Roman" w:hAnsi="Times New Roman" w:cs="Times New Roman"/>
        </w:rPr>
        <w:lastRenderedPageBreak/>
        <w:t xml:space="preserve">next page, </w:t>
      </w:r>
      <w:r w:rsidR="00C45166" w:rsidRPr="00037589">
        <w:rPr>
          <w:rFonts w:ascii="Times New Roman" w:hAnsi="Times New Roman" w:cs="Times New Roman"/>
        </w:rPr>
        <w:t xml:space="preserve">she follows the step-by-step instructions on the SPF upload tool.  </w:t>
      </w:r>
      <w:r w:rsidR="00C66AD9" w:rsidRPr="00037589">
        <w:rPr>
          <w:rFonts w:ascii="Times New Roman" w:hAnsi="Times New Roman" w:cs="Times New Roman"/>
        </w:rPr>
        <w:t xml:space="preserve">There, </w:t>
      </w:r>
      <w:r w:rsidR="00C45166" w:rsidRPr="00037589">
        <w:rPr>
          <w:rFonts w:ascii="Times New Roman" w:hAnsi="Times New Roman" w:cs="Times New Roman"/>
        </w:rPr>
        <w:t xml:space="preserve">she completes the </w:t>
      </w:r>
      <w:r w:rsidR="00C66AD9" w:rsidRPr="00037589">
        <w:rPr>
          <w:rFonts w:ascii="Times New Roman" w:hAnsi="Times New Roman" w:cs="Times New Roman"/>
        </w:rPr>
        <w:t xml:space="preserve">Categorization Form </w:t>
      </w:r>
      <w:r w:rsidR="00C45166" w:rsidRPr="00037589">
        <w:rPr>
          <w:rFonts w:ascii="Times New Roman" w:hAnsi="Times New Roman" w:cs="Times New Roman"/>
        </w:rPr>
        <w:t xml:space="preserve">that collects </w:t>
      </w:r>
      <w:r w:rsidR="00C66AD9" w:rsidRPr="00037589">
        <w:rPr>
          <w:rFonts w:ascii="Times New Roman" w:hAnsi="Times New Roman" w:cs="Times New Roman"/>
        </w:rPr>
        <w:t xml:space="preserve">metadata about the </w:t>
      </w:r>
      <w:r w:rsidR="00C45166" w:rsidRPr="00037589">
        <w:rPr>
          <w:rFonts w:ascii="Times New Roman" w:hAnsi="Times New Roman" w:cs="Times New Roman"/>
        </w:rPr>
        <w:t>SPF</w:t>
      </w:r>
      <w:r w:rsidR="00C66AD9" w:rsidRPr="00037589">
        <w:rPr>
          <w:rFonts w:ascii="Times New Roman" w:hAnsi="Times New Roman" w:cs="Times New Roman"/>
        </w:rPr>
        <w:t xml:space="preserve"> and </w:t>
      </w:r>
      <w:r w:rsidR="00037589">
        <w:rPr>
          <w:rFonts w:ascii="Times New Roman" w:hAnsi="Times New Roman" w:cs="Times New Roman"/>
        </w:rPr>
        <w:t xml:space="preserve">the </w:t>
      </w:r>
      <w:r w:rsidR="00C66AD9" w:rsidRPr="00037589">
        <w:rPr>
          <w:rFonts w:ascii="Times New Roman" w:hAnsi="Times New Roman" w:cs="Times New Roman"/>
        </w:rPr>
        <w:t>clicks</w:t>
      </w:r>
      <w:r w:rsidR="00037589">
        <w:rPr>
          <w:rFonts w:ascii="Times New Roman" w:hAnsi="Times New Roman" w:cs="Times New Roman"/>
        </w:rPr>
        <w:t xml:space="preserve"> </w:t>
      </w:r>
      <w:r w:rsidR="00C66AD9" w:rsidRPr="00037589">
        <w:rPr>
          <w:rFonts w:ascii="Times New Roman" w:hAnsi="Times New Roman" w:cs="Times New Roman"/>
        </w:rPr>
        <w:t>Submit.</w:t>
      </w:r>
      <w:r w:rsidR="00C45166" w:rsidRPr="00037589">
        <w:rPr>
          <w:rFonts w:ascii="Times New Roman" w:hAnsi="Times New Roman" w:cs="Times New Roman"/>
        </w:rPr>
        <w:t xml:space="preserve">  </w:t>
      </w:r>
      <w:r>
        <w:rPr>
          <w:rFonts w:ascii="Times New Roman" w:hAnsi="Times New Roman" w:cs="Times New Roman"/>
        </w:rPr>
        <w:t>Next, s</w:t>
      </w:r>
      <w:r w:rsidR="00037589">
        <w:rPr>
          <w:rFonts w:ascii="Times New Roman" w:hAnsi="Times New Roman" w:cs="Times New Roman"/>
        </w:rPr>
        <w:t>he then uploads the PDF of the research report that describes the approach used to develop the SPF and the mathematical equation (i.e. the SPF).  The</w:t>
      </w:r>
      <w:r w:rsidR="00C45166" w:rsidRPr="00037589">
        <w:rPr>
          <w:rFonts w:ascii="Times New Roman" w:hAnsi="Times New Roman" w:cs="Times New Roman"/>
        </w:rPr>
        <w:t xml:space="preserve"> system accepts </w:t>
      </w:r>
      <w:r w:rsidR="00037589">
        <w:rPr>
          <w:rFonts w:ascii="Times New Roman" w:hAnsi="Times New Roman" w:cs="Times New Roman"/>
        </w:rPr>
        <w:t xml:space="preserve">the </w:t>
      </w:r>
      <w:r>
        <w:rPr>
          <w:rFonts w:ascii="Times New Roman" w:hAnsi="Times New Roman" w:cs="Times New Roman"/>
        </w:rPr>
        <w:t xml:space="preserve">PDF (the </w:t>
      </w:r>
      <w:r w:rsidR="00037589">
        <w:rPr>
          <w:rFonts w:ascii="Times New Roman" w:hAnsi="Times New Roman" w:cs="Times New Roman"/>
        </w:rPr>
        <w:t>file</w:t>
      </w:r>
      <w:r>
        <w:rPr>
          <w:rFonts w:ascii="Times New Roman" w:hAnsi="Times New Roman" w:cs="Times New Roman"/>
        </w:rPr>
        <w:t>)</w:t>
      </w:r>
      <w:r w:rsidR="00037589">
        <w:rPr>
          <w:rFonts w:ascii="Times New Roman" w:hAnsi="Times New Roman" w:cs="Times New Roman"/>
        </w:rPr>
        <w:t xml:space="preserve"> and displays a confirmation message</w:t>
      </w:r>
      <w:r>
        <w:rPr>
          <w:rFonts w:ascii="Times New Roman" w:hAnsi="Times New Roman" w:cs="Times New Roman"/>
        </w:rPr>
        <w:t xml:space="preserve">, confirming </w:t>
      </w:r>
      <w:r w:rsidR="00037589">
        <w:rPr>
          <w:rFonts w:ascii="Times New Roman" w:hAnsi="Times New Roman" w:cs="Times New Roman"/>
        </w:rPr>
        <w:t xml:space="preserve">the upload </w:t>
      </w:r>
      <w:r w:rsidR="00C45166" w:rsidRPr="00037589">
        <w:rPr>
          <w:rFonts w:ascii="Times New Roman" w:hAnsi="Times New Roman" w:cs="Times New Roman"/>
        </w:rPr>
        <w:t xml:space="preserve">is successful.  </w:t>
      </w:r>
      <w:r w:rsidR="00037589">
        <w:rPr>
          <w:rFonts w:ascii="Times New Roman" w:hAnsi="Times New Roman" w:cs="Times New Roman"/>
        </w:rPr>
        <w:t xml:space="preserve">The Clearinghouse </w:t>
      </w:r>
      <w:r>
        <w:rPr>
          <w:rFonts w:ascii="Times New Roman" w:hAnsi="Times New Roman" w:cs="Times New Roman"/>
        </w:rPr>
        <w:t xml:space="preserve">gives Marcia the option to </w:t>
      </w:r>
      <w:r w:rsidR="00C45166" w:rsidRPr="00037589">
        <w:rPr>
          <w:rFonts w:ascii="Times New Roman" w:hAnsi="Times New Roman" w:cs="Times New Roman"/>
        </w:rPr>
        <w:t xml:space="preserve">notify </w:t>
      </w:r>
      <w:r>
        <w:rPr>
          <w:rFonts w:ascii="Times New Roman" w:hAnsi="Times New Roman" w:cs="Times New Roman"/>
        </w:rPr>
        <w:t xml:space="preserve">individuals by email that she uploaded </w:t>
      </w:r>
      <w:r w:rsidR="00C45166" w:rsidRPr="00037589">
        <w:rPr>
          <w:rFonts w:ascii="Times New Roman" w:hAnsi="Times New Roman" w:cs="Times New Roman"/>
        </w:rPr>
        <w:t xml:space="preserve">the SPF.  </w:t>
      </w:r>
      <w:r>
        <w:rPr>
          <w:rFonts w:ascii="Times New Roman" w:hAnsi="Times New Roman" w:cs="Times New Roman"/>
        </w:rPr>
        <w:t xml:space="preserve">She enters Tom’s email address.  </w:t>
      </w:r>
      <w:r w:rsidR="00C45166" w:rsidRPr="00037589">
        <w:rPr>
          <w:rFonts w:ascii="Times New Roman" w:hAnsi="Times New Roman" w:cs="Times New Roman"/>
        </w:rPr>
        <w:t xml:space="preserve">Within seconds, she </w:t>
      </w:r>
      <w:r>
        <w:rPr>
          <w:rFonts w:ascii="Times New Roman" w:hAnsi="Times New Roman" w:cs="Times New Roman"/>
        </w:rPr>
        <w:t xml:space="preserve">receives </w:t>
      </w:r>
      <w:r w:rsidR="00C45166" w:rsidRPr="00037589">
        <w:rPr>
          <w:rFonts w:ascii="Times New Roman" w:hAnsi="Times New Roman" w:cs="Times New Roman"/>
        </w:rPr>
        <w:t>a</w:t>
      </w:r>
      <w:r>
        <w:rPr>
          <w:rFonts w:ascii="Times New Roman" w:hAnsi="Times New Roman" w:cs="Times New Roman"/>
        </w:rPr>
        <w:t>n</w:t>
      </w:r>
      <w:r w:rsidR="00C45166" w:rsidRPr="00037589">
        <w:rPr>
          <w:rFonts w:ascii="Times New Roman" w:hAnsi="Times New Roman" w:cs="Times New Roman"/>
        </w:rPr>
        <w:t xml:space="preserve"> email</w:t>
      </w:r>
      <w:r>
        <w:rPr>
          <w:rFonts w:ascii="Times New Roman" w:hAnsi="Times New Roman" w:cs="Times New Roman"/>
        </w:rPr>
        <w:t xml:space="preserve"> from the </w:t>
      </w:r>
      <w:r w:rsidR="00C45166" w:rsidRPr="00037589">
        <w:rPr>
          <w:rFonts w:ascii="Times New Roman" w:hAnsi="Times New Roman" w:cs="Times New Roman"/>
        </w:rPr>
        <w:t xml:space="preserve">Clearinghouse, confirming her submission.  The email explains next steps, including the review process that occurs before </w:t>
      </w:r>
      <w:r>
        <w:rPr>
          <w:rFonts w:ascii="Times New Roman" w:hAnsi="Times New Roman" w:cs="Times New Roman"/>
        </w:rPr>
        <w:t xml:space="preserve">the </w:t>
      </w:r>
      <w:r w:rsidR="00C45166" w:rsidRPr="00037589">
        <w:rPr>
          <w:rFonts w:ascii="Times New Roman" w:hAnsi="Times New Roman" w:cs="Times New Roman"/>
        </w:rPr>
        <w:t xml:space="preserve">SPF is added to the Clearinghouse.  </w:t>
      </w:r>
      <w:r w:rsidR="004171E0">
        <w:rPr>
          <w:rFonts w:ascii="Times New Roman" w:hAnsi="Times New Roman" w:cs="Times New Roman"/>
        </w:rPr>
        <w:t>Esther</w:t>
      </w:r>
      <w:r w:rsidR="00C45166" w:rsidRPr="00037589">
        <w:rPr>
          <w:rFonts w:ascii="Times New Roman" w:hAnsi="Times New Roman" w:cs="Times New Roman"/>
        </w:rPr>
        <w:t xml:space="preserve"> at Federal Highways and Le</w:t>
      </w:r>
      <w:r w:rsidR="00037589">
        <w:rPr>
          <w:rFonts w:ascii="Times New Roman" w:hAnsi="Times New Roman" w:cs="Times New Roman"/>
        </w:rPr>
        <w:t>e</w:t>
      </w:r>
      <w:r w:rsidR="00C45166" w:rsidRPr="00037589">
        <w:rPr>
          <w:rFonts w:ascii="Times New Roman" w:hAnsi="Times New Roman" w:cs="Times New Roman"/>
        </w:rPr>
        <w:t xml:space="preserve"> at Volpe, two Clearinghouse administrators, </w:t>
      </w:r>
      <w:r>
        <w:rPr>
          <w:rFonts w:ascii="Times New Roman" w:hAnsi="Times New Roman" w:cs="Times New Roman"/>
        </w:rPr>
        <w:t xml:space="preserve">also </w:t>
      </w:r>
      <w:r w:rsidR="00C45166" w:rsidRPr="00037589">
        <w:rPr>
          <w:rFonts w:ascii="Times New Roman" w:hAnsi="Times New Roman" w:cs="Times New Roman"/>
        </w:rPr>
        <w:t xml:space="preserve">receive emails from the Clearinghouse, informing them that a new SPF </w:t>
      </w:r>
      <w:r>
        <w:rPr>
          <w:rFonts w:ascii="Times New Roman" w:hAnsi="Times New Roman" w:cs="Times New Roman"/>
        </w:rPr>
        <w:t xml:space="preserve">has been </w:t>
      </w:r>
      <w:r w:rsidR="00C45166" w:rsidRPr="00037589">
        <w:rPr>
          <w:rFonts w:ascii="Times New Roman" w:hAnsi="Times New Roman" w:cs="Times New Roman"/>
        </w:rPr>
        <w:t xml:space="preserve">submitted. </w:t>
      </w:r>
    </w:p>
    <w:p w:rsidR="00C45166" w:rsidRPr="00FB6A84" w:rsidRDefault="00C45166" w:rsidP="00C45166">
      <w:pPr>
        <w:rPr>
          <w:rFonts w:ascii="Times New Roman" w:hAnsi="Times New Roman" w:cs="Times New Roman"/>
          <w:b/>
          <w:u w:val="single"/>
        </w:rPr>
      </w:pPr>
    </w:p>
    <w:p w:rsidR="00C45166" w:rsidRPr="00FB6A84" w:rsidRDefault="00C45166" w:rsidP="00C45166">
      <w:pPr>
        <w:rPr>
          <w:rFonts w:ascii="Times New Roman" w:hAnsi="Times New Roman" w:cs="Times New Roman"/>
          <w:b/>
          <w:u w:val="single"/>
        </w:rPr>
      </w:pPr>
      <w:r w:rsidRPr="00FB6A84">
        <w:rPr>
          <w:rFonts w:ascii="Times New Roman" w:hAnsi="Times New Roman" w:cs="Times New Roman"/>
          <w:b/>
          <w:u w:val="single"/>
        </w:rPr>
        <w:t>Functions Embedded in Use Case:</w:t>
      </w:r>
    </w:p>
    <w:p w:rsidR="00C45166" w:rsidRPr="00FB6A84" w:rsidRDefault="00C45166" w:rsidP="00C45166">
      <w:pPr>
        <w:pStyle w:val="NoSpacing"/>
        <w:rPr>
          <w:rFonts w:ascii="Times New Roman" w:hAnsi="Times New Roman" w:cs="Times New Roman"/>
        </w:rPr>
      </w:pPr>
      <w:r w:rsidRPr="00FB6A84">
        <w:rPr>
          <w:rFonts w:ascii="Times New Roman" w:hAnsi="Times New Roman" w:cs="Times New Roman"/>
        </w:rPr>
        <w:t>Ability to:</w:t>
      </w:r>
    </w:p>
    <w:p w:rsidR="00C45166" w:rsidRPr="00FB6A84" w:rsidRDefault="00C45166" w:rsidP="009945B6">
      <w:pPr>
        <w:pStyle w:val="NoSpacing"/>
        <w:widowControl/>
        <w:numPr>
          <w:ilvl w:val="0"/>
          <w:numId w:val="7"/>
        </w:numPr>
        <w:rPr>
          <w:rFonts w:ascii="Times New Roman" w:hAnsi="Times New Roman" w:cs="Times New Roman"/>
        </w:rPr>
      </w:pPr>
      <w:r w:rsidRPr="00FB6A84">
        <w:rPr>
          <w:rFonts w:ascii="Times New Roman" w:hAnsi="Times New Roman" w:cs="Times New Roman"/>
        </w:rPr>
        <w:t xml:space="preserve">Provide clear instructions for </w:t>
      </w:r>
      <w:r w:rsidR="00F25BF8">
        <w:rPr>
          <w:rFonts w:ascii="Times New Roman" w:hAnsi="Times New Roman" w:cs="Times New Roman"/>
        </w:rPr>
        <w:t>submitting an SPF</w:t>
      </w:r>
      <w:r w:rsidRPr="00FB6A84">
        <w:rPr>
          <w:rFonts w:ascii="Times New Roman" w:hAnsi="Times New Roman" w:cs="Times New Roman"/>
        </w:rPr>
        <w:t>.</w:t>
      </w:r>
    </w:p>
    <w:p w:rsidR="00C45166" w:rsidRPr="00FB6A84" w:rsidRDefault="00C45166" w:rsidP="009945B6">
      <w:pPr>
        <w:pStyle w:val="NoSpacing"/>
        <w:widowControl/>
        <w:numPr>
          <w:ilvl w:val="0"/>
          <w:numId w:val="7"/>
        </w:numPr>
        <w:rPr>
          <w:rFonts w:ascii="Times New Roman" w:hAnsi="Times New Roman" w:cs="Times New Roman"/>
        </w:rPr>
      </w:pPr>
      <w:r w:rsidRPr="00FB6A84">
        <w:rPr>
          <w:rFonts w:ascii="Times New Roman" w:hAnsi="Times New Roman" w:cs="Times New Roman"/>
        </w:rPr>
        <w:t xml:space="preserve">Upload PDFs, zipped files, other file formats. </w:t>
      </w:r>
    </w:p>
    <w:p w:rsidR="00C45166" w:rsidRPr="00FB6A84" w:rsidRDefault="00C45166" w:rsidP="009945B6">
      <w:pPr>
        <w:pStyle w:val="NoSpacing"/>
        <w:widowControl/>
        <w:numPr>
          <w:ilvl w:val="0"/>
          <w:numId w:val="7"/>
        </w:numPr>
        <w:rPr>
          <w:rFonts w:ascii="Times New Roman" w:hAnsi="Times New Roman" w:cs="Times New Roman"/>
        </w:rPr>
      </w:pPr>
      <w:r w:rsidRPr="00FB6A84">
        <w:rPr>
          <w:rFonts w:ascii="Times New Roman" w:hAnsi="Times New Roman" w:cs="Times New Roman"/>
        </w:rPr>
        <w:t xml:space="preserve">Send confirmation email to </w:t>
      </w:r>
      <w:r w:rsidR="00F25BF8">
        <w:rPr>
          <w:rFonts w:ascii="Times New Roman" w:hAnsi="Times New Roman" w:cs="Times New Roman"/>
        </w:rPr>
        <w:t>Submitter and other designated emails</w:t>
      </w:r>
      <w:r w:rsidRPr="00FB6A84">
        <w:rPr>
          <w:rFonts w:ascii="Times New Roman" w:hAnsi="Times New Roman" w:cs="Times New Roman"/>
        </w:rPr>
        <w:t xml:space="preserve"> after successful upload of SPF. </w:t>
      </w:r>
    </w:p>
    <w:p w:rsidR="00C45166" w:rsidRPr="00FB6A84" w:rsidRDefault="00C45166" w:rsidP="009945B6">
      <w:pPr>
        <w:pStyle w:val="NoSpacing"/>
        <w:widowControl/>
        <w:numPr>
          <w:ilvl w:val="0"/>
          <w:numId w:val="7"/>
        </w:numPr>
        <w:rPr>
          <w:rFonts w:ascii="Times New Roman" w:hAnsi="Times New Roman" w:cs="Times New Roman"/>
        </w:rPr>
      </w:pPr>
      <w:r w:rsidRPr="00FB6A84">
        <w:rPr>
          <w:rFonts w:ascii="Times New Roman" w:hAnsi="Times New Roman" w:cs="Times New Roman"/>
        </w:rPr>
        <w:t xml:space="preserve">Send notification email to </w:t>
      </w:r>
      <w:r w:rsidR="00F25BF8">
        <w:rPr>
          <w:rFonts w:ascii="Times New Roman" w:hAnsi="Times New Roman" w:cs="Times New Roman"/>
        </w:rPr>
        <w:t>the Program Manager and Reviewer.</w:t>
      </w:r>
      <w:r w:rsidRPr="00FB6A84">
        <w:rPr>
          <w:rFonts w:ascii="Times New Roman" w:hAnsi="Times New Roman" w:cs="Times New Roman"/>
        </w:rPr>
        <w:t xml:space="preserve"> </w:t>
      </w:r>
    </w:p>
    <w:p w:rsidR="00C45166" w:rsidRPr="00FB6A84" w:rsidRDefault="00C45166" w:rsidP="00C45166">
      <w:pPr>
        <w:rPr>
          <w:rFonts w:ascii="Times New Roman" w:hAnsi="Times New Roman" w:cs="Times New Roman"/>
          <w:i/>
        </w:rPr>
      </w:pPr>
    </w:p>
    <w:p w:rsidR="00C45166" w:rsidRPr="00FB6A84" w:rsidRDefault="00C45166" w:rsidP="00C45166">
      <w:pPr>
        <w:rPr>
          <w:rFonts w:ascii="Times New Roman" w:hAnsi="Times New Roman" w:cs="Times New Roman"/>
          <w:b/>
          <w:i/>
        </w:rPr>
      </w:pPr>
      <w:r w:rsidRPr="00FB6A84">
        <w:rPr>
          <w:rFonts w:ascii="Times New Roman" w:hAnsi="Times New Roman" w:cs="Times New Roman"/>
          <w:b/>
          <w:i/>
        </w:rPr>
        <w:t>Use Case 1 Alternate:</w:t>
      </w:r>
    </w:p>
    <w:p w:rsidR="00C45166" w:rsidRPr="00FB6A84" w:rsidRDefault="00C45166" w:rsidP="00C45166">
      <w:pPr>
        <w:rPr>
          <w:rFonts w:ascii="Times New Roman" w:hAnsi="Times New Roman" w:cs="Times New Roman"/>
          <w:i/>
        </w:rPr>
      </w:pPr>
      <w:r w:rsidRPr="00FB6A84">
        <w:rPr>
          <w:rFonts w:ascii="Times New Roman" w:hAnsi="Times New Roman" w:cs="Times New Roman"/>
          <w:i/>
        </w:rPr>
        <w:t>Marcia is only required initially to upload a PDF of the SPF, understanding that if the SPF is accepted by Clearinghouse administrators, she will need to submit it in HTML format before the SPF is added to the Clearinghouse.</w:t>
      </w:r>
    </w:p>
    <w:p w:rsidR="00072D19" w:rsidRPr="00FB6A84" w:rsidRDefault="00072D19" w:rsidP="00C45166">
      <w:pPr>
        <w:rPr>
          <w:rFonts w:ascii="Times New Roman" w:hAnsi="Times New Roman" w:cs="Times New Roman"/>
          <w:i/>
        </w:rPr>
      </w:pPr>
    </w:p>
    <w:p w:rsidR="00C45166" w:rsidRPr="00FB6A84" w:rsidRDefault="00893481" w:rsidP="00C45166">
      <w:pPr>
        <w:rPr>
          <w:rFonts w:ascii="Times New Roman" w:hAnsi="Times New Roman" w:cs="Times New Roman"/>
          <w:b/>
          <w:sz w:val="28"/>
        </w:rPr>
      </w:pPr>
      <w:r>
        <w:rPr>
          <w:rFonts w:ascii="Times New Roman" w:hAnsi="Times New Roman" w:cs="Times New Roman"/>
          <w:b/>
          <w:sz w:val="28"/>
        </w:rPr>
        <w:t>Use Case 2:  A Reviewer Validates Metadata</w:t>
      </w:r>
    </w:p>
    <w:p w:rsidR="00C45166" w:rsidRPr="00FB6A84" w:rsidRDefault="00C45166" w:rsidP="00C45166">
      <w:pPr>
        <w:rPr>
          <w:rFonts w:ascii="Times New Roman" w:hAnsi="Times New Roman" w:cs="Times New Roman"/>
        </w:rPr>
      </w:pPr>
      <w:r w:rsidRPr="00FB6A84">
        <w:rPr>
          <w:rFonts w:ascii="Times New Roman" w:hAnsi="Times New Roman" w:cs="Times New Roman"/>
        </w:rPr>
        <w:t>Le</w:t>
      </w:r>
      <w:r w:rsidR="00893481">
        <w:rPr>
          <w:rFonts w:ascii="Times New Roman" w:hAnsi="Times New Roman" w:cs="Times New Roman"/>
        </w:rPr>
        <w:t>e</w:t>
      </w:r>
      <w:r w:rsidRPr="00FB6A84">
        <w:rPr>
          <w:rFonts w:ascii="Times New Roman" w:hAnsi="Times New Roman" w:cs="Times New Roman"/>
        </w:rPr>
        <w:t>, an economist at the Volpe National Transportation System Center, opens an email he just received from the Clearinghouse.  In it, he reads that Marcia from State University submitted an SPF on behalf of State DOT.  Le</w:t>
      </w:r>
      <w:r w:rsidR="00893481">
        <w:rPr>
          <w:rFonts w:ascii="Times New Roman" w:hAnsi="Times New Roman" w:cs="Times New Roman"/>
        </w:rPr>
        <w:t>e</w:t>
      </w:r>
      <w:r w:rsidRPr="00FB6A84">
        <w:rPr>
          <w:rFonts w:ascii="Times New Roman" w:hAnsi="Times New Roman" w:cs="Times New Roman"/>
        </w:rPr>
        <w:t xml:space="preserve"> logs into the Clearinghouse with his user name and password, clicks on the checkbox next to the SPF to indicate that he has initiated review of the SPF, and then evaluates the SPF within the parameters set by the system used to assign a quality rating to each SPF.  Several weeks later, Lea finishes his review, assigns the rating, and categorizes the PDF. Along with the PDF, he forwards the HTML file to the web programmer, who puts the HTML code into the SPF style sheet, and uploads it to the SPF database.  At that point, the SPF – in both 508-compliant HTML and printer-friendly PDF – is available in the SPF and appears in Clearinghouse searches.  At this point, Marcia (the submitter) and Elsa (the FHWA Program Manager) and Kara (FHWA Communications Manager) receive an email from the Clearinghouse, informing them of the availability of a new SPF. </w:t>
      </w:r>
    </w:p>
    <w:p w:rsidR="00AA32C9" w:rsidRPr="00FB6A84" w:rsidRDefault="00AA32C9" w:rsidP="00C45166">
      <w:pPr>
        <w:rPr>
          <w:rFonts w:ascii="Times New Roman" w:hAnsi="Times New Roman" w:cs="Times New Roman"/>
          <w:b/>
          <w:u w:val="single"/>
        </w:rPr>
      </w:pPr>
    </w:p>
    <w:p w:rsidR="00C45166" w:rsidRPr="00FB6A84" w:rsidRDefault="00C45166" w:rsidP="00C45166">
      <w:pPr>
        <w:rPr>
          <w:rFonts w:ascii="Times New Roman" w:hAnsi="Times New Roman" w:cs="Times New Roman"/>
          <w:b/>
          <w:u w:val="single"/>
        </w:rPr>
      </w:pPr>
      <w:r w:rsidRPr="00FB6A84">
        <w:rPr>
          <w:rFonts w:ascii="Times New Roman" w:hAnsi="Times New Roman" w:cs="Times New Roman"/>
          <w:b/>
          <w:u w:val="single"/>
        </w:rPr>
        <w:t>Functions Embedded in Use Case:</w:t>
      </w:r>
    </w:p>
    <w:p w:rsidR="00C45166" w:rsidRPr="00FB6A84" w:rsidRDefault="00C45166" w:rsidP="00C45166">
      <w:pPr>
        <w:pStyle w:val="NoSpacing"/>
        <w:rPr>
          <w:rFonts w:ascii="Times New Roman" w:hAnsi="Times New Roman" w:cs="Times New Roman"/>
        </w:rPr>
      </w:pPr>
      <w:r w:rsidRPr="00FB6A84">
        <w:rPr>
          <w:rFonts w:ascii="Times New Roman" w:hAnsi="Times New Roman" w:cs="Times New Roman"/>
        </w:rPr>
        <w:t>Ability to:</w:t>
      </w:r>
    </w:p>
    <w:p w:rsidR="00C45166" w:rsidRPr="00FB6A84" w:rsidRDefault="00C45166" w:rsidP="009945B6">
      <w:pPr>
        <w:pStyle w:val="NoSpacing"/>
        <w:widowControl/>
        <w:numPr>
          <w:ilvl w:val="0"/>
          <w:numId w:val="7"/>
        </w:numPr>
        <w:rPr>
          <w:rFonts w:ascii="Times New Roman" w:hAnsi="Times New Roman" w:cs="Times New Roman"/>
        </w:rPr>
      </w:pPr>
      <w:r w:rsidRPr="00FB6A84">
        <w:rPr>
          <w:rFonts w:ascii="Times New Roman" w:hAnsi="Times New Roman" w:cs="Times New Roman"/>
        </w:rPr>
        <w:t>Assign a rating to an SPF.</w:t>
      </w:r>
    </w:p>
    <w:p w:rsidR="00C45166" w:rsidRPr="00FB6A84" w:rsidRDefault="00C45166" w:rsidP="009945B6">
      <w:pPr>
        <w:pStyle w:val="NoSpacing"/>
        <w:widowControl/>
        <w:numPr>
          <w:ilvl w:val="0"/>
          <w:numId w:val="7"/>
        </w:numPr>
        <w:rPr>
          <w:rFonts w:ascii="Times New Roman" w:hAnsi="Times New Roman" w:cs="Times New Roman"/>
        </w:rPr>
      </w:pPr>
      <w:r w:rsidRPr="00FB6A84">
        <w:rPr>
          <w:rFonts w:ascii="Times New Roman" w:hAnsi="Times New Roman" w:cs="Times New Roman"/>
        </w:rPr>
        <w:t>Set a timeline for reviewing an SPF.</w:t>
      </w:r>
    </w:p>
    <w:p w:rsidR="00C45166" w:rsidRPr="00FB6A84" w:rsidRDefault="00C45166" w:rsidP="009945B6">
      <w:pPr>
        <w:pStyle w:val="NoSpacing"/>
        <w:widowControl/>
        <w:numPr>
          <w:ilvl w:val="0"/>
          <w:numId w:val="7"/>
        </w:numPr>
        <w:rPr>
          <w:rFonts w:ascii="Times New Roman" w:hAnsi="Times New Roman" w:cs="Times New Roman"/>
        </w:rPr>
      </w:pPr>
      <w:r w:rsidRPr="00FB6A84">
        <w:rPr>
          <w:rFonts w:ascii="Times New Roman" w:hAnsi="Times New Roman" w:cs="Times New Roman"/>
        </w:rPr>
        <w:t>Categorize a SPF (add tags that improve searching, such as tags that link an SPF to other similar ones based on TBD roadway characteristics).</w:t>
      </w:r>
    </w:p>
    <w:p w:rsidR="00C45166" w:rsidRPr="00FB6A84" w:rsidRDefault="00C45166" w:rsidP="009945B6">
      <w:pPr>
        <w:pStyle w:val="NoSpacing"/>
        <w:widowControl/>
        <w:numPr>
          <w:ilvl w:val="0"/>
          <w:numId w:val="7"/>
        </w:numPr>
        <w:rPr>
          <w:rFonts w:ascii="Times New Roman" w:hAnsi="Times New Roman" w:cs="Times New Roman"/>
        </w:rPr>
      </w:pPr>
      <w:r w:rsidRPr="00FB6A84">
        <w:rPr>
          <w:rFonts w:ascii="Times New Roman" w:hAnsi="Times New Roman" w:cs="Times New Roman"/>
        </w:rPr>
        <w:t>Notify users when an SPF is added to the Clearinghouse.</w:t>
      </w:r>
    </w:p>
    <w:p w:rsidR="00C45166" w:rsidRPr="00FB6A84" w:rsidRDefault="00C45166" w:rsidP="00C45166">
      <w:pPr>
        <w:rPr>
          <w:rFonts w:ascii="Times New Roman" w:hAnsi="Times New Roman" w:cs="Times New Roman"/>
          <w:i/>
        </w:rPr>
      </w:pPr>
    </w:p>
    <w:p w:rsidR="00C45166" w:rsidRPr="00FB6A84" w:rsidRDefault="00C45166" w:rsidP="00C45166">
      <w:pPr>
        <w:rPr>
          <w:rFonts w:ascii="Times New Roman" w:hAnsi="Times New Roman" w:cs="Times New Roman"/>
          <w:b/>
          <w:i/>
        </w:rPr>
      </w:pPr>
      <w:r w:rsidRPr="00FB6A84">
        <w:rPr>
          <w:rFonts w:ascii="Times New Roman" w:hAnsi="Times New Roman" w:cs="Times New Roman"/>
          <w:b/>
          <w:i/>
        </w:rPr>
        <w:t>Use Case 2 Alternate:</w:t>
      </w:r>
    </w:p>
    <w:p w:rsidR="00C45166" w:rsidRPr="00FB6A84" w:rsidRDefault="00C45166" w:rsidP="00C45166">
      <w:pPr>
        <w:rPr>
          <w:rFonts w:ascii="Times New Roman" w:hAnsi="Times New Roman" w:cs="Times New Roman"/>
          <w:i/>
        </w:rPr>
      </w:pPr>
      <w:r w:rsidRPr="00FB6A84">
        <w:rPr>
          <w:rFonts w:ascii="Times New Roman" w:hAnsi="Times New Roman" w:cs="Times New Roman"/>
          <w:i/>
        </w:rPr>
        <w:lastRenderedPageBreak/>
        <w:t xml:space="preserve">Lea receives the emails from the Clearinghouse but does not act on it.  He does not log-in to the Clearinghouse within </w:t>
      </w:r>
      <w:r w:rsidR="00F577B0">
        <w:rPr>
          <w:rFonts w:ascii="Times New Roman" w:hAnsi="Times New Roman" w:cs="Times New Roman"/>
          <w:i/>
        </w:rPr>
        <w:t xml:space="preserve">the allotted </w:t>
      </w:r>
      <w:r w:rsidRPr="00FB6A84">
        <w:rPr>
          <w:rFonts w:ascii="Times New Roman" w:hAnsi="Times New Roman" w:cs="Times New Roman"/>
          <w:i/>
        </w:rPr>
        <w:t>10 business days to indicate that he has initiated his review of the SPF.  On the 11</w:t>
      </w:r>
      <w:r w:rsidRPr="00FB6A84">
        <w:rPr>
          <w:rFonts w:ascii="Times New Roman" w:hAnsi="Times New Roman" w:cs="Times New Roman"/>
          <w:i/>
          <w:vertAlign w:val="superscript"/>
        </w:rPr>
        <w:t>th</w:t>
      </w:r>
      <w:r w:rsidRPr="00FB6A84">
        <w:rPr>
          <w:rFonts w:ascii="Times New Roman" w:hAnsi="Times New Roman" w:cs="Times New Roman"/>
          <w:i/>
        </w:rPr>
        <w:t xml:space="preserve"> business day, the Clearinghouse sends Lea and Elsa a reminder that a SPF is pending review. </w:t>
      </w:r>
    </w:p>
    <w:p w:rsidR="00C45166" w:rsidRPr="00FB6A84" w:rsidRDefault="00C45166" w:rsidP="00C45166">
      <w:pPr>
        <w:rPr>
          <w:rFonts w:ascii="Times New Roman" w:hAnsi="Times New Roman" w:cs="Times New Roman"/>
        </w:rPr>
      </w:pPr>
    </w:p>
    <w:p w:rsidR="00C45166" w:rsidRPr="00FB6A84" w:rsidRDefault="00C45166" w:rsidP="00C45166">
      <w:pPr>
        <w:rPr>
          <w:rFonts w:ascii="Times New Roman" w:hAnsi="Times New Roman" w:cs="Times New Roman"/>
          <w:b/>
          <w:sz w:val="28"/>
        </w:rPr>
      </w:pPr>
      <w:r w:rsidRPr="00FB6A84">
        <w:rPr>
          <w:rFonts w:ascii="Times New Roman" w:hAnsi="Times New Roman" w:cs="Times New Roman"/>
          <w:b/>
          <w:sz w:val="28"/>
        </w:rPr>
        <w:t xml:space="preserve">Use Case 3:  A </w:t>
      </w:r>
      <w:r w:rsidR="00ED7003" w:rsidRPr="00FB6A84">
        <w:rPr>
          <w:rFonts w:ascii="Times New Roman" w:hAnsi="Times New Roman" w:cs="Times New Roman"/>
          <w:b/>
          <w:sz w:val="28"/>
        </w:rPr>
        <w:t>Transportation Professional</w:t>
      </w:r>
      <w:r w:rsidRPr="00FB6A84">
        <w:rPr>
          <w:rFonts w:ascii="Times New Roman" w:hAnsi="Times New Roman" w:cs="Times New Roman"/>
          <w:b/>
          <w:sz w:val="28"/>
        </w:rPr>
        <w:t xml:space="preserve"> Searches for a SPF</w:t>
      </w:r>
    </w:p>
    <w:p w:rsidR="00C45166" w:rsidRPr="00FB6A84" w:rsidRDefault="00C45166" w:rsidP="00C45166">
      <w:pPr>
        <w:rPr>
          <w:rFonts w:ascii="Times New Roman" w:hAnsi="Times New Roman" w:cs="Times New Roman"/>
        </w:rPr>
      </w:pPr>
      <w:r w:rsidRPr="00FB6A84">
        <w:rPr>
          <w:rFonts w:ascii="Times New Roman" w:hAnsi="Times New Roman" w:cs="Times New Roman"/>
        </w:rPr>
        <w:t xml:space="preserve">Mike, from Western State DOT, is a transportation planner who has been asked by his supervisor to evaluate the safety performance of single-lane, four-leg roundabouts.  Mike read about the SPF Clearinghouse in the recent edition of </w:t>
      </w:r>
      <w:r w:rsidRPr="00FB6A84">
        <w:rPr>
          <w:rFonts w:ascii="Times New Roman" w:hAnsi="Times New Roman" w:cs="Times New Roman"/>
          <w:i/>
        </w:rPr>
        <w:t xml:space="preserve">Public Roads </w:t>
      </w:r>
      <w:r w:rsidRPr="00FB6A84">
        <w:rPr>
          <w:rFonts w:ascii="Times New Roman" w:hAnsi="Times New Roman" w:cs="Times New Roman"/>
        </w:rPr>
        <w:t>so his supervisor’s request was timely.  Mike clicks on the link in the article and begins hi</w:t>
      </w:r>
      <w:r w:rsidR="00F577B0">
        <w:rPr>
          <w:rFonts w:ascii="Times New Roman" w:hAnsi="Times New Roman" w:cs="Times New Roman"/>
        </w:rPr>
        <w:t xml:space="preserve">s search on the SPF homepage.  </w:t>
      </w:r>
      <w:r w:rsidRPr="00FB6A84">
        <w:rPr>
          <w:rFonts w:ascii="Times New Roman" w:hAnsi="Times New Roman" w:cs="Times New Roman"/>
        </w:rPr>
        <w:t xml:space="preserve">(He noticed the “Recently Added SPFs” highlighted on the homepage but then noticed that none of them focused on roundabouts.)  He enters the key word “roundabouts” in the search field and reviews the search results.  He narrows his search by selecting SPFs submitted by neighboring states.  His search returns six CMFs that meet his search criteria.  He selects one of the six to download.  Along with downloading the SPF, he notices the Clearinghouse gives him other options:  He selects “Yes” and “12 weeks” check-off boxes next to the question “May a Clearinghouse representative contact you to discuss your use of this SPF?”  He also selects the “Notify Me” checkbox next to the question “Do you want to be notified when the Clearinghouse adds new SPFs?”  </w:t>
      </w:r>
    </w:p>
    <w:p w:rsidR="00AA32C9" w:rsidRPr="00FB6A84" w:rsidRDefault="00AA32C9" w:rsidP="00C45166">
      <w:pPr>
        <w:rPr>
          <w:rFonts w:ascii="Times New Roman" w:hAnsi="Times New Roman" w:cs="Times New Roman"/>
          <w:b/>
          <w:u w:val="single"/>
        </w:rPr>
      </w:pPr>
    </w:p>
    <w:p w:rsidR="00C45166" w:rsidRPr="00FB6A84" w:rsidRDefault="00C45166" w:rsidP="00C45166">
      <w:pPr>
        <w:rPr>
          <w:rFonts w:ascii="Times New Roman" w:hAnsi="Times New Roman" w:cs="Times New Roman"/>
          <w:b/>
          <w:u w:val="single"/>
        </w:rPr>
      </w:pPr>
      <w:r w:rsidRPr="00FB6A84">
        <w:rPr>
          <w:rFonts w:ascii="Times New Roman" w:hAnsi="Times New Roman" w:cs="Times New Roman"/>
          <w:b/>
          <w:u w:val="single"/>
        </w:rPr>
        <w:t>Functions Embedded in Use Case:</w:t>
      </w:r>
    </w:p>
    <w:p w:rsidR="00C45166" w:rsidRPr="00FB6A84" w:rsidRDefault="00C45166" w:rsidP="00C45166">
      <w:pPr>
        <w:pStyle w:val="NoSpacing"/>
        <w:rPr>
          <w:rFonts w:ascii="Times New Roman" w:hAnsi="Times New Roman" w:cs="Times New Roman"/>
        </w:rPr>
      </w:pPr>
      <w:r w:rsidRPr="00FB6A84">
        <w:rPr>
          <w:rFonts w:ascii="Times New Roman" w:hAnsi="Times New Roman" w:cs="Times New Roman"/>
        </w:rPr>
        <w:t>Ability to:</w:t>
      </w:r>
    </w:p>
    <w:p w:rsidR="00C45166" w:rsidRPr="00FB6A84" w:rsidRDefault="00C45166" w:rsidP="009945B6">
      <w:pPr>
        <w:pStyle w:val="NoSpacing"/>
        <w:widowControl/>
        <w:numPr>
          <w:ilvl w:val="0"/>
          <w:numId w:val="7"/>
        </w:numPr>
        <w:rPr>
          <w:rFonts w:ascii="Times New Roman" w:hAnsi="Times New Roman" w:cs="Times New Roman"/>
        </w:rPr>
      </w:pPr>
      <w:r w:rsidRPr="00FB6A84">
        <w:rPr>
          <w:rFonts w:ascii="Times New Roman" w:hAnsi="Times New Roman" w:cs="Times New Roman"/>
        </w:rPr>
        <w:t>Search for an SPF by key word or phrase.</w:t>
      </w:r>
    </w:p>
    <w:p w:rsidR="00C45166" w:rsidRPr="00FB6A84" w:rsidRDefault="00C45166" w:rsidP="009945B6">
      <w:pPr>
        <w:pStyle w:val="NoSpacing"/>
        <w:widowControl/>
        <w:numPr>
          <w:ilvl w:val="0"/>
          <w:numId w:val="7"/>
        </w:numPr>
        <w:rPr>
          <w:rFonts w:ascii="Times New Roman" w:hAnsi="Times New Roman" w:cs="Times New Roman"/>
        </w:rPr>
      </w:pPr>
      <w:r w:rsidRPr="00FB6A84">
        <w:rPr>
          <w:rFonts w:ascii="Times New Roman" w:hAnsi="Times New Roman" w:cs="Times New Roman"/>
        </w:rPr>
        <w:t>Search for an SPF by roadway characteristic.</w:t>
      </w:r>
    </w:p>
    <w:p w:rsidR="00C45166" w:rsidRPr="00FB6A84" w:rsidRDefault="00C45166" w:rsidP="009945B6">
      <w:pPr>
        <w:pStyle w:val="NoSpacing"/>
        <w:widowControl/>
        <w:numPr>
          <w:ilvl w:val="0"/>
          <w:numId w:val="7"/>
        </w:numPr>
        <w:rPr>
          <w:rFonts w:ascii="Times New Roman" w:hAnsi="Times New Roman" w:cs="Times New Roman"/>
        </w:rPr>
      </w:pPr>
      <w:r w:rsidRPr="00FB6A84">
        <w:rPr>
          <w:rFonts w:ascii="Times New Roman" w:hAnsi="Times New Roman" w:cs="Times New Roman"/>
        </w:rPr>
        <w:t>Search for SPF by State.</w:t>
      </w:r>
    </w:p>
    <w:p w:rsidR="00C45166" w:rsidRPr="00FB6A84" w:rsidRDefault="00C45166" w:rsidP="009945B6">
      <w:pPr>
        <w:pStyle w:val="NoSpacing"/>
        <w:widowControl/>
        <w:numPr>
          <w:ilvl w:val="0"/>
          <w:numId w:val="7"/>
        </w:numPr>
        <w:rPr>
          <w:rFonts w:ascii="Times New Roman" w:hAnsi="Times New Roman" w:cs="Times New Roman"/>
        </w:rPr>
      </w:pPr>
      <w:r w:rsidRPr="00FB6A84">
        <w:rPr>
          <w:rFonts w:ascii="Times New Roman" w:hAnsi="Times New Roman" w:cs="Times New Roman"/>
        </w:rPr>
        <w:t>Identify SPF users who will provide feedback on the effectiveness of an SPF.</w:t>
      </w:r>
    </w:p>
    <w:p w:rsidR="00C45166" w:rsidRPr="00FB6A84" w:rsidRDefault="00C45166" w:rsidP="009945B6">
      <w:pPr>
        <w:pStyle w:val="NoSpacing"/>
        <w:widowControl/>
        <w:numPr>
          <w:ilvl w:val="0"/>
          <w:numId w:val="7"/>
        </w:numPr>
        <w:rPr>
          <w:rFonts w:ascii="Times New Roman" w:hAnsi="Times New Roman" w:cs="Times New Roman"/>
        </w:rPr>
      </w:pPr>
      <w:r w:rsidRPr="00FB6A84">
        <w:rPr>
          <w:rFonts w:ascii="Times New Roman" w:hAnsi="Times New Roman" w:cs="Times New Roman"/>
        </w:rPr>
        <w:t>Notify users when an SPF is added to the Clearinghouse (either all new SPFs or within a certain category).</w:t>
      </w:r>
    </w:p>
    <w:p w:rsidR="00B0705F" w:rsidRPr="00FB6A84" w:rsidRDefault="00B0705F" w:rsidP="006D0F38">
      <w:pPr>
        <w:pStyle w:val="Heading2"/>
      </w:pPr>
      <w:bookmarkStart w:id="22" w:name="_Toc379214613"/>
      <w:r w:rsidRPr="00FB6A84">
        <w:t>Summary of Functional Requirements (from Use Cases)</w:t>
      </w:r>
      <w:bookmarkEnd w:id="22"/>
    </w:p>
    <w:p w:rsidR="00B0705F" w:rsidRPr="00FB6A84" w:rsidRDefault="00B0705F" w:rsidP="00B0705F">
      <w:pPr>
        <w:pStyle w:val="NoSpacing"/>
        <w:widowControl/>
        <w:rPr>
          <w:rFonts w:ascii="Times New Roman" w:hAnsi="Times New Roman" w:cs="Times New Roman"/>
        </w:rPr>
      </w:pPr>
      <w:r w:rsidRPr="00FB6A84">
        <w:rPr>
          <w:rFonts w:ascii="Times New Roman" w:hAnsi="Times New Roman" w:cs="Times New Roman"/>
        </w:rPr>
        <w:t>The Clearinghouse shall perform the following functions:</w:t>
      </w:r>
    </w:p>
    <w:p w:rsidR="00B0705F" w:rsidRPr="00FB6A84" w:rsidRDefault="00B0705F" w:rsidP="00B0705F">
      <w:pPr>
        <w:pStyle w:val="NoSpacing"/>
        <w:widowControl/>
        <w:rPr>
          <w:rFonts w:ascii="Times New Roman" w:hAnsi="Times New Roman" w:cs="Times New Roman"/>
        </w:rPr>
      </w:pPr>
    </w:p>
    <w:p w:rsidR="00B0705F" w:rsidRPr="00FB6A84" w:rsidRDefault="00B0705F" w:rsidP="009945B6">
      <w:pPr>
        <w:pStyle w:val="NoSpacing"/>
        <w:widowControl/>
        <w:numPr>
          <w:ilvl w:val="0"/>
          <w:numId w:val="7"/>
        </w:numPr>
        <w:rPr>
          <w:rFonts w:ascii="Times New Roman" w:hAnsi="Times New Roman" w:cs="Times New Roman"/>
        </w:rPr>
      </w:pPr>
      <w:r w:rsidRPr="00FB6A84">
        <w:rPr>
          <w:rFonts w:ascii="Times New Roman" w:hAnsi="Times New Roman" w:cs="Times New Roman"/>
        </w:rPr>
        <w:t xml:space="preserve">Upload SPFs in PDF, zipped files, other file formats. </w:t>
      </w:r>
    </w:p>
    <w:p w:rsidR="00B0705F" w:rsidRPr="00FB6A84" w:rsidRDefault="00B0705F" w:rsidP="009945B6">
      <w:pPr>
        <w:pStyle w:val="NoSpacing"/>
        <w:widowControl/>
        <w:numPr>
          <w:ilvl w:val="0"/>
          <w:numId w:val="7"/>
        </w:numPr>
        <w:rPr>
          <w:rFonts w:ascii="Times New Roman" w:hAnsi="Times New Roman" w:cs="Times New Roman"/>
        </w:rPr>
      </w:pPr>
      <w:r w:rsidRPr="00FB6A84">
        <w:rPr>
          <w:rFonts w:ascii="Times New Roman" w:hAnsi="Times New Roman" w:cs="Times New Roman"/>
        </w:rPr>
        <w:t xml:space="preserve">Send confirmation email to submitter and submitter’s designee(s) after successful upload of SPF. </w:t>
      </w:r>
    </w:p>
    <w:p w:rsidR="00B0705F" w:rsidRPr="00FB6A84" w:rsidRDefault="00B0705F" w:rsidP="009945B6">
      <w:pPr>
        <w:pStyle w:val="NoSpacing"/>
        <w:widowControl/>
        <w:numPr>
          <w:ilvl w:val="0"/>
          <w:numId w:val="7"/>
        </w:numPr>
        <w:rPr>
          <w:rFonts w:ascii="Times New Roman" w:hAnsi="Times New Roman" w:cs="Times New Roman"/>
        </w:rPr>
      </w:pPr>
      <w:r w:rsidRPr="00FB6A84">
        <w:rPr>
          <w:rFonts w:ascii="Times New Roman" w:hAnsi="Times New Roman" w:cs="Times New Roman"/>
        </w:rPr>
        <w:t xml:space="preserve">Send notification email to FHWA Program Manager and Raters when a new SPF is submitted. </w:t>
      </w:r>
    </w:p>
    <w:p w:rsidR="00B0705F" w:rsidRPr="00FB6A84" w:rsidRDefault="00B0705F" w:rsidP="009945B6">
      <w:pPr>
        <w:pStyle w:val="NoSpacing"/>
        <w:widowControl/>
        <w:numPr>
          <w:ilvl w:val="0"/>
          <w:numId w:val="7"/>
        </w:numPr>
        <w:rPr>
          <w:rFonts w:ascii="Times New Roman" w:hAnsi="Times New Roman" w:cs="Times New Roman"/>
        </w:rPr>
      </w:pPr>
      <w:r w:rsidRPr="00FB6A84">
        <w:rPr>
          <w:rFonts w:ascii="Times New Roman" w:hAnsi="Times New Roman" w:cs="Times New Roman"/>
        </w:rPr>
        <w:t>Assign a rating to an SPF.</w:t>
      </w:r>
    </w:p>
    <w:p w:rsidR="00B0705F" w:rsidRPr="00FB6A84" w:rsidRDefault="00B0705F" w:rsidP="009945B6">
      <w:pPr>
        <w:pStyle w:val="NoSpacing"/>
        <w:widowControl/>
        <w:numPr>
          <w:ilvl w:val="0"/>
          <w:numId w:val="7"/>
        </w:numPr>
        <w:rPr>
          <w:rFonts w:ascii="Times New Roman" w:hAnsi="Times New Roman" w:cs="Times New Roman"/>
        </w:rPr>
      </w:pPr>
      <w:r w:rsidRPr="00FB6A84">
        <w:rPr>
          <w:rFonts w:ascii="Times New Roman" w:hAnsi="Times New Roman" w:cs="Times New Roman"/>
        </w:rPr>
        <w:t>Establish a timeframe within which a Rater reviews and rates an SPF.</w:t>
      </w:r>
    </w:p>
    <w:p w:rsidR="00B0705F" w:rsidRPr="00FB6A84" w:rsidRDefault="00B0705F" w:rsidP="009945B6">
      <w:pPr>
        <w:pStyle w:val="NoSpacing"/>
        <w:widowControl/>
        <w:numPr>
          <w:ilvl w:val="0"/>
          <w:numId w:val="7"/>
        </w:numPr>
        <w:rPr>
          <w:rFonts w:ascii="Times New Roman" w:hAnsi="Times New Roman" w:cs="Times New Roman"/>
        </w:rPr>
      </w:pPr>
      <w:r w:rsidRPr="00FB6A84">
        <w:rPr>
          <w:rFonts w:ascii="Times New Roman" w:hAnsi="Times New Roman" w:cs="Times New Roman"/>
        </w:rPr>
        <w:t>Categorize a SPF (add tags that improve searching, such as tags that link an SPF to other similar ones based on TBD roadway characteristics).</w:t>
      </w:r>
    </w:p>
    <w:p w:rsidR="00B0705F" w:rsidRPr="00FB6A84" w:rsidRDefault="00B0705F" w:rsidP="009945B6">
      <w:pPr>
        <w:pStyle w:val="NoSpacing"/>
        <w:widowControl/>
        <w:numPr>
          <w:ilvl w:val="0"/>
          <w:numId w:val="7"/>
        </w:numPr>
        <w:rPr>
          <w:rFonts w:ascii="Times New Roman" w:hAnsi="Times New Roman" w:cs="Times New Roman"/>
        </w:rPr>
      </w:pPr>
      <w:r w:rsidRPr="00FB6A84">
        <w:rPr>
          <w:rFonts w:ascii="Times New Roman" w:hAnsi="Times New Roman" w:cs="Times New Roman"/>
        </w:rPr>
        <w:t>Notify FHWA Program Manager, Rater, and Submitter when an SPF is added to the Clearinghouse.</w:t>
      </w:r>
    </w:p>
    <w:p w:rsidR="00B0705F" w:rsidRPr="00FB6A84" w:rsidRDefault="00B0705F" w:rsidP="009945B6">
      <w:pPr>
        <w:pStyle w:val="NoSpacing"/>
        <w:widowControl/>
        <w:numPr>
          <w:ilvl w:val="0"/>
          <w:numId w:val="7"/>
        </w:numPr>
        <w:rPr>
          <w:rFonts w:ascii="Times New Roman" w:hAnsi="Times New Roman" w:cs="Times New Roman"/>
        </w:rPr>
      </w:pPr>
      <w:r w:rsidRPr="00FB6A84">
        <w:rPr>
          <w:rFonts w:ascii="Times New Roman" w:hAnsi="Times New Roman" w:cs="Times New Roman"/>
        </w:rPr>
        <w:t>Search for an SPF by key word or phrase.</w:t>
      </w:r>
    </w:p>
    <w:p w:rsidR="00B0705F" w:rsidRPr="00FB6A84" w:rsidRDefault="00B0705F" w:rsidP="009945B6">
      <w:pPr>
        <w:pStyle w:val="NoSpacing"/>
        <w:widowControl/>
        <w:numPr>
          <w:ilvl w:val="0"/>
          <w:numId w:val="7"/>
        </w:numPr>
        <w:rPr>
          <w:rFonts w:ascii="Times New Roman" w:hAnsi="Times New Roman" w:cs="Times New Roman"/>
        </w:rPr>
      </w:pPr>
      <w:r w:rsidRPr="00FB6A84">
        <w:rPr>
          <w:rFonts w:ascii="Times New Roman" w:hAnsi="Times New Roman" w:cs="Times New Roman"/>
        </w:rPr>
        <w:t>Search for an SPF by roadway characteristic.</w:t>
      </w:r>
    </w:p>
    <w:p w:rsidR="00B0705F" w:rsidRPr="00FB6A84" w:rsidRDefault="00B0705F" w:rsidP="009945B6">
      <w:pPr>
        <w:pStyle w:val="NoSpacing"/>
        <w:widowControl/>
        <w:numPr>
          <w:ilvl w:val="0"/>
          <w:numId w:val="7"/>
        </w:numPr>
        <w:rPr>
          <w:rFonts w:ascii="Times New Roman" w:hAnsi="Times New Roman" w:cs="Times New Roman"/>
        </w:rPr>
      </w:pPr>
      <w:r w:rsidRPr="00FB6A84">
        <w:rPr>
          <w:rFonts w:ascii="Times New Roman" w:hAnsi="Times New Roman" w:cs="Times New Roman"/>
        </w:rPr>
        <w:t>Search for SPF by State.</w:t>
      </w:r>
    </w:p>
    <w:p w:rsidR="00B0705F" w:rsidRPr="00FB6A84" w:rsidRDefault="00B0705F" w:rsidP="009945B6">
      <w:pPr>
        <w:pStyle w:val="NoSpacing"/>
        <w:widowControl/>
        <w:numPr>
          <w:ilvl w:val="0"/>
          <w:numId w:val="7"/>
        </w:numPr>
        <w:rPr>
          <w:rFonts w:ascii="Times New Roman" w:hAnsi="Times New Roman" w:cs="Times New Roman"/>
        </w:rPr>
      </w:pPr>
      <w:r w:rsidRPr="00FB6A84">
        <w:rPr>
          <w:rFonts w:ascii="Times New Roman" w:hAnsi="Times New Roman" w:cs="Times New Roman"/>
        </w:rPr>
        <w:t>Identify SPF users who will provide feedback on the effectiveness of an SPF.</w:t>
      </w:r>
    </w:p>
    <w:p w:rsidR="00B0705F" w:rsidRPr="00FB6A84" w:rsidRDefault="00B0705F" w:rsidP="009945B6">
      <w:pPr>
        <w:pStyle w:val="NoSpacing"/>
        <w:widowControl/>
        <w:numPr>
          <w:ilvl w:val="0"/>
          <w:numId w:val="7"/>
        </w:numPr>
        <w:rPr>
          <w:rFonts w:ascii="Times New Roman" w:hAnsi="Times New Roman" w:cs="Times New Roman"/>
        </w:rPr>
      </w:pPr>
      <w:r w:rsidRPr="00FB6A84">
        <w:rPr>
          <w:rFonts w:ascii="Times New Roman" w:hAnsi="Times New Roman" w:cs="Times New Roman"/>
        </w:rPr>
        <w:lastRenderedPageBreak/>
        <w:t>Notify users when an SPF is added to the Clearinghouse (either all new SPFs or within a certain category).</w:t>
      </w:r>
    </w:p>
    <w:p w:rsidR="00B0705F" w:rsidRPr="00FB6A84" w:rsidRDefault="00B0705F" w:rsidP="00CA59F0">
      <w:pPr>
        <w:pStyle w:val="NoSpacing"/>
        <w:widowControl/>
        <w:rPr>
          <w:rFonts w:ascii="Times New Roman" w:hAnsi="Times New Roman" w:cs="Times New Roman"/>
        </w:rPr>
      </w:pPr>
    </w:p>
    <w:p w:rsidR="00CA59F0" w:rsidRPr="00FB6A84" w:rsidRDefault="00CA59F0" w:rsidP="00CA59F0">
      <w:pPr>
        <w:pStyle w:val="NoSpacing"/>
        <w:widowControl/>
        <w:rPr>
          <w:rFonts w:ascii="Times New Roman" w:hAnsi="Times New Roman" w:cs="Times New Roman"/>
        </w:rPr>
      </w:pPr>
    </w:p>
    <w:p w:rsidR="00DF1D40" w:rsidRPr="00FB6A84" w:rsidRDefault="00502100" w:rsidP="00247031">
      <w:pPr>
        <w:pStyle w:val="Heading1"/>
        <w:rPr>
          <w:rFonts w:ascii="Times New Roman" w:hAnsi="Times New Roman" w:cs="Times New Roman"/>
        </w:rPr>
      </w:pPr>
      <w:bookmarkStart w:id="23" w:name="_Toc379214614"/>
      <w:r w:rsidRPr="00FB6A84">
        <w:rPr>
          <w:rFonts w:ascii="Times New Roman" w:hAnsi="Times New Roman" w:cs="Times New Roman"/>
        </w:rPr>
        <w:t>System Overview</w:t>
      </w:r>
      <w:bookmarkEnd w:id="23"/>
    </w:p>
    <w:p w:rsidR="00502100" w:rsidRPr="00110395" w:rsidRDefault="00502100" w:rsidP="006D0F38">
      <w:pPr>
        <w:pStyle w:val="Heading2"/>
      </w:pPr>
      <w:bookmarkStart w:id="24" w:name="_Toc379214615"/>
      <w:r w:rsidRPr="00110395">
        <w:t>Support Environment</w:t>
      </w:r>
      <w:bookmarkEnd w:id="24"/>
    </w:p>
    <w:p w:rsidR="00110395" w:rsidRPr="00110395" w:rsidRDefault="00110395" w:rsidP="007D665F">
      <w:pPr>
        <w:rPr>
          <w:rFonts w:ascii="Times New Roman" w:hAnsi="Times New Roman" w:cs="Times New Roman"/>
        </w:rPr>
      </w:pPr>
      <w:r w:rsidRPr="00110395">
        <w:rPr>
          <w:rFonts w:ascii="Times New Roman" w:hAnsi="Times New Roman" w:cs="Times New Roman"/>
        </w:rPr>
        <w:t>The SPF Clearinghouse will be hosted at the Volpe National Transportation Systems Center and will adhere to all security requirements mandated by the Office of the Secretary.  The following roles will support and maintain the Clearinghouse</w:t>
      </w:r>
      <w:r>
        <w:rPr>
          <w:rFonts w:ascii="Times New Roman" w:hAnsi="Times New Roman" w:cs="Times New Roman"/>
        </w:rPr>
        <w:t xml:space="preserve"> post launch</w:t>
      </w:r>
      <w:r w:rsidRPr="00110395">
        <w:rPr>
          <w:rFonts w:ascii="Times New Roman" w:hAnsi="Times New Roman" w:cs="Times New Roman"/>
        </w:rPr>
        <w:t>:</w:t>
      </w:r>
    </w:p>
    <w:p w:rsidR="00110395" w:rsidRDefault="00110395" w:rsidP="00110395">
      <w:pPr>
        <w:pStyle w:val="ListParagraph"/>
        <w:numPr>
          <w:ilvl w:val="0"/>
          <w:numId w:val="31"/>
        </w:numPr>
        <w:rPr>
          <w:rFonts w:ascii="Times New Roman" w:hAnsi="Times New Roman" w:cs="Times New Roman"/>
        </w:rPr>
      </w:pPr>
      <w:r>
        <w:rPr>
          <w:rFonts w:ascii="Times New Roman" w:hAnsi="Times New Roman" w:cs="Times New Roman"/>
        </w:rPr>
        <w:t xml:space="preserve">Reviewer – Will validate and rate SPFs (metadata and development approach respectively). </w:t>
      </w:r>
    </w:p>
    <w:p w:rsidR="00110395" w:rsidRDefault="00110395" w:rsidP="00110395">
      <w:pPr>
        <w:pStyle w:val="ListParagraph"/>
        <w:numPr>
          <w:ilvl w:val="0"/>
          <w:numId w:val="31"/>
        </w:numPr>
        <w:rPr>
          <w:rFonts w:ascii="Times New Roman" w:hAnsi="Times New Roman" w:cs="Times New Roman"/>
        </w:rPr>
      </w:pPr>
      <w:r>
        <w:rPr>
          <w:rFonts w:ascii="Times New Roman" w:hAnsi="Times New Roman" w:cs="Times New Roman"/>
        </w:rPr>
        <w:t xml:space="preserve">Locator – Will identify new, potential SPFs. </w:t>
      </w:r>
    </w:p>
    <w:p w:rsidR="00110395" w:rsidRDefault="002E7754" w:rsidP="00110395">
      <w:pPr>
        <w:pStyle w:val="ListParagraph"/>
        <w:numPr>
          <w:ilvl w:val="0"/>
          <w:numId w:val="31"/>
        </w:numPr>
        <w:rPr>
          <w:rFonts w:ascii="Times New Roman" w:hAnsi="Times New Roman" w:cs="Times New Roman"/>
        </w:rPr>
      </w:pPr>
      <w:r>
        <w:rPr>
          <w:rFonts w:ascii="Times New Roman" w:hAnsi="Times New Roman" w:cs="Times New Roman"/>
        </w:rPr>
        <w:t>Database Administrator (DBA)  – In concert with the Web Programmer, will ensure that the Clearinghouse web application is properly maintained:</w:t>
      </w:r>
    </w:p>
    <w:p w:rsidR="002E7754" w:rsidRDefault="002E7754" w:rsidP="007D665F">
      <w:pPr>
        <w:pStyle w:val="ListParagraph"/>
        <w:numPr>
          <w:ilvl w:val="1"/>
          <w:numId w:val="31"/>
        </w:numPr>
        <w:rPr>
          <w:rFonts w:ascii="Times New Roman" w:hAnsi="Times New Roman" w:cs="Times New Roman"/>
        </w:rPr>
      </w:pPr>
      <w:r w:rsidRPr="002E7754">
        <w:rPr>
          <w:rFonts w:ascii="Times New Roman" w:hAnsi="Times New Roman" w:cs="Times New Roman"/>
        </w:rPr>
        <w:t>DBA will install and upgrade the database server and application tools, modify the database structure, as necessary, based on update</w:t>
      </w:r>
      <w:r>
        <w:rPr>
          <w:rFonts w:ascii="Times New Roman" w:hAnsi="Times New Roman" w:cs="Times New Roman"/>
        </w:rPr>
        <w:t>d</w:t>
      </w:r>
      <w:r w:rsidRPr="002E7754">
        <w:rPr>
          <w:rFonts w:ascii="Times New Roman" w:hAnsi="Times New Roman" w:cs="Times New Roman"/>
        </w:rPr>
        <w:t xml:space="preserve"> requirement</w:t>
      </w:r>
      <w:r>
        <w:rPr>
          <w:rFonts w:ascii="Times New Roman" w:hAnsi="Times New Roman" w:cs="Times New Roman"/>
        </w:rPr>
        <w:t>s, maintain archived data, back-</w:t>
      </w:r>
      <w:r w:rsidRPr="002E7754">
        <w:rPr>
          <w:rFonts w:ascii="Times New Roman" w:hAnsi="Times New Roman" w:cs="Times New Roman"/>
        </w:rPr>
        <w:t>up and restore database files, as well as other duties typically performed by a DB</w:t>
      </w:r>
      <w:r>
        <w:rPr>
          <w:rFonts w:ascii="Times New Roman" w:hAnsi="Times New Roman" w:cs="Times New Roman"/>
        </w:rPr>
        <w:t>A</w:t>
      </w:r>
      <w:r w:rsidRPr="002E7754">
        <w:rPr>
          <w:rFonts w:ascii="Times New Roman" w:hAnsi="Times New Roman" w:cs="Times New Roman"/>
        </w:rPr>
        <w:t>.</w:t>
      </w:r>
    </w:p>
    <w:p w:rsidR="002E7754" w:rsidRDefault="002E7754" w:rsidP="007D665F">
      <w:pPr>
        <w:pStyle w:val="ListParagraph"/>
        <w:numPr>
          <w:ilvl w:val="1"/>
          <w:numId w:val="31"/>
        </w:numPr>
        <w:rPr>
          <w:rFonts w:ascii="Times New Roman" w:hAnsi="Times New Roman" w:cs="Times New Roman"/>
        </w:rPr>
      </w:pPr>
      <w:r>
        <w:rPr>
          <w:rFonts w:ascii="Times New Roman" w:hAnsi="Times New Roman" w:cs="Times New Roman"/>
        </w:rPr>
        <w:t xml:space="preserve">Web Programmer will ensure compliance with Section 508 and update the Clearinghouse interface based on updated requirements. </w:t>
      </w:r>
    </w:p>
    <w:p w:rsidR="002E7754" w:rsidRDefault="002E7754" w:rsidP="002E7754">
      <w:pPr>
        <w:pStyle w:val="ListParagraph"/>
        <w:numPr>
          <w:ilvl w:val="0"/>
          <w:numId w:val="31"/>
        </w:numPr>
        <w:rPr>
          <w:rFonts w:ascii="Times New Roman" w:hAnsi="Times New Roman" w:cs="Times New Roman"/>
        </w:rPr>
      </w:pPr>
      <w:r>
        <w:rPr>
          <w:rFonts w:ascii="Times New Roman" w:hAnsi="Times New Roman" w:cs="Times New Roman"/>
        </w:rPr>
        <w:t xml:space="preserve">Host – Will ensure that the facility where the database resides (on web and database servers) is physically secured and hardened against cyber threats. </w:t>
      </w:r>
    </w:p>
    <w:p w:rsidR="007D665F" w:rsidRPr="00110395" w:rsidRDefault="007D665F" w:rsidP="007D665F">
      <w:pPr>
        <w:rPr>
          <w:rFonts w:ascii="Times New Roman" w:hAnsi="Times New Roman" w:cs="Times New Roman"/>
          <w:b/>
        </w:rPr>
      </w:pPr>
    </w:p>
    <w:p w:rsidR="002E7DDB" w:rsidRPr="00FB6A84" w:rsidRDefault="002E7DDB" w:rsidP="002E7DDB">
      <w:pPr>
        <w:rPr>
          <w:rFonts w:ascii="Times New Roman" w:hAnsi="Times New Roman" w:cs="Times New Roman"/>
        </w:rPr>
      </w:pPr>
      <w:r w:rsidRPr="00FB6A84">
        <w:rPr>
          <w:rFonts w:ascii="Times New Roman" w:hAnsi="Times New Roman" w:cs="Times New Roman"/>
        </w:rPr>
        <w:t xml:space="preserve"> </w:t>
      </w:r>
    </w:p>
    <w:p w:rsidR="00502100" w:rsidRPr="00FB6A84" w:rsidRDefault="00502100">
      <w:pPr>
        <w:widowControl/>
        <w:spacing w:after="200"/>
        <w:rPr>
          <w:rFonts w:ascii="Times New Roman" w:hAnsi="Times New Roman" w:cs="Times New Roman"/>
        </w:rPr>
      </w:pPr>
    </w:p>
    <w:p w:rsidR="00DF1D40" w:rsidRPr="00FB6A84" w:rsidRDefault="00DF1D40" w:rsidP="00DF1D40">
      <w:pPr>
        <w:rPr>
          <w:rFonts w:ascii="Times New Roman" w:hAnsi="Times New Roman" w:cs="Times New Roman"/>
        </w:rPr>
      </w:pPr>
    </w:p>
    <w:p w:rsidR="0093231E" w:rsidRPr="00FB6A84" w:rsidRDefault="0093231E" w:rsidP="0093231E">
      <w:pPr>
        <w:spacing w:before="32" w:line="240" w:lineRule="auto"/>
        <w:rPr>
          <w:rFonts w:ascii="Times New Roman" w:eastAsia="Arial" w:hAnsi="Times New Roman" w:cs="Times New Roman"/>
          <w:spacing w:val="-6"/>
        </w:rPr>
      </w:pPr>
    </w:p>
    <w:p w:rsidR="00A53F3F" w:rsidRDefault="00A53F3F">
      <w:pPr>
        <w:widowControl/>
        <w:spacing w:after="200"/>
        <w:rPr>
          <w:rFonts w:ascii="Times New Roman" w:eastAsia="Arial" w:hAnsi="Times New Roman" w:cs="Times New Roman"/>
          <w:b/>
          <w:bCs/>
          <w:color w:val="345C9C"/>
          <w:sz w:val="48"/>
          <w:szCs w:val="48"/>
        </w:rPr>
      </w:pPr>
      <w:r>
        <w:rPr>
          <w:rFonts w:ascii="Times New Roman" w:hAnsi="Times New Roman" w:cs="Times New Roman"/>
        </w:rPr>
        <w:br w:type="page"/>
      </w:r>
    </w:p>
    <w:p w:rsidR="00A53F3F" w:rsidRPr="00A53F3F" w:rsidRDefault="00A53F3F" w:rsidP="00A53F3F">
      <w:pPr>
        <w:pStyle w:val="Heading1"/>
        <w:rPr>
          <w:rFonts w:ascii="Times New Roman" w:hAnsi="Times New Roman" w:cs="Times New Roman"/>
        </w:rPr>
      </w:pPr>
      <w:bookmarkStart w:id="25" w:name="_Toc379214616"/>
      <w:r w:rsidRPr="00A53F3F">
        <w:rPr>
          <w:rFonts w:ascii="Times New Roman" w:hAnsi="Times New Roman" w:cs="Times New Roman"/>
        </w:rPr>
        <w:lastRenderedPageBreak/>
        <w:t>Appendix A</w:t>
      </w:r>
      <w:bookmarkEnd w:id="25"/>
    </w:p>
    <w:p w:rsidR="00A53F3F" w:rsidRPr="00A53F3F" w:rsidRDefault="00A93F20" w:rsidP="00A53F3F">
      <w:pPr>
        <w:pStyle w:val="NoSpacing"/>
        <w:rPr>
          <w:rFonts w:ascii="Times New Roman" w:hAnsi="Times New Roman" w:cs="Times New Roman"/>
          <w:b/>
          <w:sz w:val="28"/>
        </w:rPr>
      </w:pPr>
      <w:r>
        <w:rPr>
          <w:rFonts w:ascii="Times New Roman" w:hAnsi="Times New Roman" w:cs="Times New Roman"/>
          <w:b/>
          <w:sz w:val="28"/>
        </w:rPr>
        <w:t xml:space="preserve">SPF Metadata (or </w:t>
      </w:r>
      <w:r w:rsidR="00A53F3F" w:rsidRPr="00A53F3F">
        <w:rPr>
          <w:rFonts w:ascii="Times New Roman" w:hAnsi="Times New Roman" w:cs="Times New Roman"/>
          <w:b/>
          <w:sz w:val="28"/>
        </w:rPr>
        <w:t>Data Fields on Categorization Form</w:t>
      </w:r>
      <w:r>
        <w:rPr>
          <w:rFonts w:ascii="Times New Roman" w:hAnsi="Times New Roman" w:cs="Times New Roman"/>
          <w:b/>
          <w:sz w:val="28"/>
        </w:rPr>
        <w:t>)</w:t>
      </w:r>
    </w:p>
    <w:p w:rsidR="00A53F3F" w:rsidRPr="00A53F3F" w:rsidRDefault="00A53F3F" w:rsidP="00A53F3F">
      <w:pPr>
        <w:pStyle w:val="NoSpacing"/>
        <w:rPr>
          <w:rFonts w:ascii="Times New Roman" w:hAnsi="Times New Roman" w:cs="Times New Roman"/>
          <w:b/>
        </w:rPr>
      </w:pPr>
    </w:p>
    <w:p w:rsidR="00A53F3F" w:rsidRPr="00A53F3F" w:rsidRDefault="00A53F3F" w:rsidP="009945B6">
      <w:pPr>
        <w:pStyle w:val="NoSpacing"/>
        <w:widowControl/>
        <w:numPr>
          <w:ilvl w:val="0"/>
          <w:numId w:val="12"/>
        </w:numPr>
        <w:rPr>
          <w:rFonts w:ascii="Times New Roman" w:hAnsi="Times New Roman" w:cs="Times New Roman"/>
          <w:b/>
        </w:rPr>
      </w:pPr>
      <w:r w:rsidRPr="00A53F3F">
        <w:rPr>
          <w:rFonts w:ascii="Times New Roman" w:hAnsi="Times New Roman" w:cs="Times New Roman"/>
          <w:b/>
        </w:rPr>
        <w:t>Title</w:t>
      </w:r>
    </w:p>
    <w:p w:rsidR="00A53F3F" w:rsidRPr="00A53F3F" w:rsidRDefault="00A53F3F" w:rsidP="009945B6">
      <w:pPr>
        <w:pStyle w:val="NoSpacing"/>
        <w:widowControl/>
        <w:numPr>
          <w:ilvl w:val="0"/>
          <w:numId w:val="12"/>
        </w:numPr>
        <w:rPr>
          <w:rFonts w:ascii="Times New Roman" w:hAnsi="Times New Roman" w:cs="Times New Roman"/>
          <w:b/>
        </w:rPr>
      </w:pPr>
      <w:r w:rsidRPr="00A53F3F">
        <w:rPr>
          <w:rFonts w:ascii="Times New Roman" w:hAnsi="Times New Roman" w:cs="Times New Roman"/>
          <w:b/>
        </w:rPr>
        <w:t>ADT</w:t>
      </w:r>
    </w:p>
    <w:p w:rsidR="00A53F3F" w:rsidRPr="00A53F3F" w:rsidRDefault="00A53F3F" w:rsidP="009945B6">
      <w:pPr>
        <w:pStyle w:val="NoSpacing"/>
        <w:widowControl/>
        <w:numPr>
          <w:ilvl w:val="0"/>
          <w:numId w:val="12"/>
        </w:numPr>
        <w:rPr>
          <w:rFonts w:ascii="Times New Roman" w:hAnsi="Times New Roman" w:cs="Times New Roman"/>
          <w:b/>
        </w:rPr>
      </w:pPr>
      <w:r w:rsidRPr="00A53F3F">
        <w:rPr>
          <w:rFonts w:ascii="Times New Roman" w:hAnsi="Times New Roman" w:cs="Times New Roman"/>
          <w:b/>
        </w:rPr>
        <w:t>Roadway Segment Length</w:t>
      </w:r>
    </w:p>
    <w:p w:rsidR="00A53F3F" w:rsidRPr="00A53F3F" w:rsidRDefault="00A53F3F" w:rsidP="009945B6">
      <w:pPr>
        <w:pStyle w:val="NoSpacing"/>
        <w:widowControl/>
        <w:numPr>
          <w:ilvl w:val="0"/>
          <w:numId w:val="12"/>
        </w:numPr>
        <w:rPr>
          <w:rFonts w:ascii="Times New Roman" w:hAnsi="Times New Roman" w:cs="Times New Roman"/>
          <w:b/>
        </w:rPr>
      </w:pPr>
      <w:r w:rsidRPr="00A53F3F">
        <w:rPr>
          <w:rFonts w:ascii="Times New Roman" w:hAnsi="Times New Roman" w:cs="Times New Roman"/>
          <w:b/>
        </w:rPr>
        <w:t>Roadway Segment</w:t>
      </w:r>
    </w:p>
    <w:p w:rsidR="00A53F3F" w:rsidRPr="00A53F3F" w:rsidRDefault="00A53F3F" w:rsidP="009945B6">
      <w:pPr>
        <w:pStyle w:val="NoSpacing"/>
        <w:widowControl/>
        <w:numPr>
          <w:ilvl w:val="1"/>
          <w:numId w:val="12"/>
        </w:numPr>
        <w:rPr>
          <w:rFonts w:ascii="Times New Roman" w:hAnsi="Times New Roman" w:cs="Times New Roman"/>
        </w:rPr>
      </w:pPr>
      <w:r w:rsidRPr="00A53F3F">
        <w:rPr>
          <w:rFonts w:ascii="Times New Roman" w:hAnsi="Times New Roman" w:cs="Times New Roman"/>
        </w:rPr>
        <w:t>Rural two-lane highways</w:t>
      </w:r>
    </w:p>
    <w:p w:rsidR="00A53F3F" w:rsidRPr="00A53F3F" w:rsidRDefault="00A53F3F" w:rsidP="009945B6">
      <w:pPr>
        <w:pStyle w:val="NoSpacing"/>
        <w:widowControl/>
        <w:numPr>
          <w:ilvl w:val="1"/>
          <w:numId w:val="12"/>
        </w:numPr>
        <w:rPr>
          <w:rFonts w:ascii="Times New Roman" w:hAnsi="Times New Roman" w:cs="Times New Roman"/>
        </w:rPr>
      </w:pPr>
      <w:r w:rsidRPr="00A53F3F">
        <w:rPr>
          <w:rFonts w:ascii="Times New Roman" w:hAnsi="Times New Roman" w:cs="Times New Roman"/>
        </w:rPr>
        <w:t xml:space="preserve">Rural multilane undivided highways </w:t>
      </w:r>
    </w:p>
    <w:p w:rsidR="00A53F3F" w:rsidRPr="00A53F3F" w:rsidRDefault="00A53F3F" w:rsidP="009945B6">
      <w:pPr>
        <w:pStyle w:val="NoSpacing"/>
        <w:widowControl/>
        <w:numPr>
          <w:ilvl w:val="1"/>
          <w:numId w:val="12"/>
        </w:numPr>
        <w:rPr>
          <w:rFonts w:ascii="Times New Roman" w:hAnsi="Times New Roman" w:cs="Times New Roman"/>
        </w:rPr>
      </w:pPr>
      <w:r w:rsidRPr="00A53F3F">
        <w:rPr>
          <w:rFonts w:ascii="Times New Roman" w:hAnsi="Times New Roman" w:cs="Times New Roman"/>
        </w:rPr>
        <w:t>Rural multilane divided highways</w:t>
      </w:r>
    </w:p>
    <w:p w:rsidR="00A53F3F" w:rsidRPr="00A53F3F" w:rsidRDefault="00A53F3F" w:rsidP="009945B6">
      <w:pPr>
        <w:pStyle w:val="NoSpacing"/>
        <w:widowControl/>
        <w:numPr>
          <w:ilvl w:val="1"/>
          <w:numId w:val="12"/>
        </w:numPr>
        <w:rPr>
          <w:rFonts w:ascii="Times New Roman" w:hAnsi="Times New Roman" w:cs="Times New Roman"/>
        </w:rPr>
      </w:pPr>
      <w:r w:rsidRPr="00A53F3F">
        <w:rPr>
          <w:rFonts w:ascii="Times New Roman" w:hAnsi="Times New Roman" w:cs="Times New Roman"/>
        </w:rPr>
        <w:t xml:space="preserve">Rural freeways – four lanes </w:t>
      </w:r>
    </w:p>
    <w:p w:rsidR="00A53F3F" w:rsidRPr="00A53F3F" w:rsidRDefault="00A53F3F" w:rsidP="009945B6">
      <w:pPr>
        <w:pStyle w:val="NoSpacing"/>
        <w:widowControl/>
        <w:numPr>
          <w:ilvl w:val="1"/>
          <w:numId w:val="12"/>
        </w:numPr>
        <w:rPr>
          <w:rFonts w:ascii="Times New Roman" w:hAnsi="Times New Roman" w:cs="Times New Roman"/>
        </w:rPr>
      </w:pPr>
      <w:r w:rsidRPr="00A53F3F">
        <w:rPr>
          <w:rFonts w:ascii="Times New Roman" w:hAnsi="Times New Roman" w:cs="Times New Roman"/>
        </w:rPr>
        <w:t xml:space="preserve">Rural freeways – six-plus lanes </w:t>
      </w:r>
    </w:p>
    <w:p w:rsidR="00A53F3F" w:rsidRPr="00A53F3F" w:rsidRDefault="00A53F3F" w:rsidP="009945B6">
      <w:pPr>
        <w:pStyle w:val="NoSpacing"/>
        <w:widowControl/>
        <w:numPr>
          <w:ilvl w:val="1"/>
          <w:numId w:val="12"/>
        </w:numPr>
        <w:rPr>
          <w:rFonts w:ascii="Times New Roman" w:hAnsi="Times New Roman" w:cs="Times New Roman"/>
        </w:rPr>
      </w:pPr>
      <w:r w:rsidRPr="00A53F3F">
        <w:rPr>
          <w:rFonts w:ascii="Times New Roman" w:hAnsi="Times New Roman" w:cs="Times New Roman"/>
        </w:rPr>
        <w:t>Urban two-lane arterials</w:t>
      </w:r>
    </w:p>
    <w:p w:rsidR="00A53F3F" w:rsidRPr="00A53F3F" w:rsidRDefault="00A53F3F" w:rsidP="009945B6">
      <w:pPr>
        <w:pStyle w:val="NoSpacing"/>
        <w:widowControl/>
        <w:numPr>
          <w:ilvl w:val="1"/>
          <w:numId w:val="12"/>
        </w:numPr>
        <w:rPr>
          <w:rFonts w:ascii="Times New Roman" w:hAnsi="Times New Roman" w:cs="Times New Roman"/>
        </w:rPr>
      </w:pPr>
      <w:r w:rsidRPr="00A53F3F">
        <w:rPr>
          <w:rFonts w:ascii="Times New Roman" w:hAnsi="Times New Roman" w:cs="Times New Roman"/>
        </w:rPr>
        <w:t>Urban multilane undivided arterials</w:t>
      </w:r>
    </w:p>
    <w:p w:rsidR="00A53F3F" w:rsidRPr="00A53F3F" w:rsidRDefault="00A53F3F" w:rsidP="009945B6">
      <w:pPr>
        <w:pStyle w:val="NoSpacing"/>
        <w:widowControl/>
        <w:numPr>
          <w:ilvl w:val="1"/>
          <w:numId w:val="12"/>
        </w:numPr>
        <w:rPr>
          <w:rFonts w:ascii="Times New Roman" w:hAnsi="Times New Roman" w:cs="Times New Roman"/>
        </w:rPr>
      </w:pPr>
      <w:r w:rsidRPr="00A53F3F">
        <w:rPr>
          <w:rFonts w:ascii="Times New Roman" w:hAnsi="Times New Roman" w:cs="Times New Roman"/>
        </w:rPr>
        <w:t>Urban multilane divided arterials</w:t>
      </w:r>
    </w:p>
    <w:p w:rsidR="00A53F3F" w:rsidRPr="00A53F3F" w:rsidRDefault="00A53F3F" w:rsidP="009945B6">
      <w:pPr>
        <w:pStyle w:val="NoSpacing"/>
        <w:widowControl/>
        <w:numPr>
          <w:ilvl w:val="1"/>
          <w:numId w:val="12"/>
        </w:numPr>
        <w:rPr>
          <w:rFonts w:ascii="Times New Roman" w:hAnsi="Times New Roman" w:cs="Times New Roman"/>
        </w:rPr>
      </w:pPr>
      <w:r w:rsidRPr="00A53F3F">
        <w:rPr>
          <w:rFonts w:ascii="Times New Roman" w:hAnsi="Times New Roman" w:cs="Times New Roman"/>
        </w:rPr>
        <w:t xml:space="preserve">Urban one-way arterials  </w:t>
      </w:r>
    </w:p>
    <w:p w:rsidR="00A53F3F" w:rsidRPr="00A53F3F" w:rsidRDefault="00A53F3F" w:rsidP="009945B6">
      <w:pPr>
        <w:pStyle w:val="NoSpacing"/>
        <w:widowControl/>
        <w:numPr>
          <w:ilvl w:val="1"/>
          <w:numId w:val="12"/>
        </w:numPr>
        <w:rPr>
          <w:rFonts w:ascii="Times New Roman" w:hAnsi="Times New Roman" w:cs="Times New Roman"/>
        </w:rPr>
      </w:pPr>
      <w:r w:rsidRPr="00A53F3F">
        <w:rPr>
          <w:rFonts w:ascii="Times New Roman" w:hAnsi="Times New Roman" w:cs="Times New Roman"/>
        </w:rPr>
        <w:t xml:space="preserve">Urban freeways – four lanes  </w:t>
      </w:r>
    </w:p>
    <w:p w:rsidR="00A53F3F" w:rsidRPr="00A53F3F" w:rsidRDefault="00A53F3F" w:rsidP="009945B6">
      <w:pPr>
        <w:pStyle w:val="NoSpacing"/>
        <w:widowControl/>
        <w:numPr>
          <w:ilvl w:val="1"/>
          <w:numId w:val="12"/>
        </w:numPr>
        <w:rPr>
          <w:rFonts w:ascii="Times New Roman" w:hAnsi="Times New Roman" w:cs="Times New Roman"/>
        </w:rPr>
      </w:pPr>
      <w:r w:rsidRPr="00A53F3F">
        <w:rPr>
          <w:rFonts w:ascii="Times New Roman" w:hAnsi="Times New Roman" w:cs="Times New Roman"/>
        </w:rPr>
        <w:t xml:space="preserve">Urban freeways – six lanes  </w:t>
      </w:r>
    </w:p>
    <w:p w:rsidR="00A53F3F" w:rsidRPr="00A53F3F" w:rsidRDefault="00A53F3F" w:rsidP="009945B6">
      <w:pPr>
        <w:pStyle w:val="NoSpacing"/>
        <w:widowControl/>
        <w:numPr>
          <w:ilvl w:val="1"/>
          <w:numId w:val="12"/>
        </w:numPr>
        <w:rPr>
          <w:rFonts w:ascii="Times New Roman" w:hAnsi="Times New Roman" w:cs="Times New Roman"/>
        </w:rPr>
      </w:pPr>
      <w:r w:rsidRPr="00A53F3F">
        <w:rPr>
          <w:rFonts w:ascii="Times New Roman" w:hAnsi="Times New Roman" w:cs="Times New Roman"/>
        </w:rPr>
        <w:t xml:space="preserve">Urban freeways – eight-plus lanes  </w:t>
      </w:r>
    </w:p>
    <w:p w:rsidR="00A53F3F" w:rsidRPr="00A53F3F" w:rsidRDefault="00A53F3F" w:rsidP="009945B6">
      <w:pPr>
        <w:pStyle w:val="NoSpacing"/>
        <w:widowControl/>
        <w:numPr>
          <w:ilvl w:val="0"/>
          <w:numId w:val="12"/>
        </w:numPr>
        <w:rPr>
          <w:rFonts w:ascii="Times New Roman" w:hAnsi="Times New Roman" w:cs="Times New Roman"/>
          <w:b/>
        </w:rPr>
      </w:pPr>
      <w:r w:rsidRPr="00A53F3F">
        <w:rPr>
          <w:rFonts w:ascii="Times New Roman" w:hAnsi="Times New Roman" w:cs="Times New Roman"/>
          <w:b/>
        </w:rPr>
        <w:t>Intersection</w:t>
      </w:r>
    </w:p>
    <w:p w:rsidR="00A53F3F" w:rsidRPr="00A53F3F" w:rsidRDefault="00A53F3F" w:rsidP="009945B6">
      <w:pPr>
        <w:pStyle w:val="NoSpacing"/>
        <w:widowControl/>
        <w:numPr>
          <w:ilvl w:val="1"/>
          <w:numId w:val="12"/>
        </w:numPr>
        <w:rPr>
          <w:rFonts w:ascii="Times New Roman" w:hAnsi="Times New Roman" w:cs="Times New Roman"/>
        </w:rPr>
      </w:pPr>
      <w:r w:rsidRPr="00A53F3F">
        <w:rPr>
          <w:rFonts w:ascii="Times New Roman" w:hAnsi="Times New Roman" w:cs="Times New Roman"/>
        </w:rPr>
        <w:t xml:space="preserve">Rural minor-road STOP control </w:t>
      </w:r>
    </w:p>
    <w:p w:rsidR="00A53F3F" w:rsidRPr="00A53F3F" w:rsidRDefault="00A53F3F" w:rsidP="009945B6">
      <w:pPr>
        <w:pStyle w:val="NoSpacing"/>
        <w:widowControl/>
        <w:numPr>
          <w:ilvl w:val="1"/>
          <w:numId w:val="12"/>
        </w:numPr>
        <w:rPr>
          <w:rFonts w:ascii="Times New Roman" w:hAnsi="Times New Roman" w:cs="Times New Roman"/>
        </w:rPr>
      </w:pPr>
      <w:r w:rsidRPr="00A53F3F">
        <w:rPr>
          <w:rFonts w:ascii="Times New Roman" w:hAnsi="Times New Roman" w:cs="Times New Roman"/>
        </w:rPr>
        <w:t xml:space="preserve">Rural all-way STOP control </w:t>
      </w:r>
    </w:p>
    <w:p w:rsidR="00A53F3F" w:rsidRPr="00A53F3F" w:rsidRDefault="00A53F3F" w:rsidP="009945B6">
      <w:pPr>
        <w:pStyle w:val="NoSpacing"/>
        <w:widowControl/>
        <w:numPr>
          <w:ilvl w:val="1"/>
          <w:numId w:val="12"/>
        </w:numPr>
        <w:rPr>
          <w:rFonts w:ascii="Times New Roman" w:hAnsi="Times New Roman" w:cs="Times New Roman"/>
        </w:rPr>
      </w:pPr>
      <w:r w:rsidRPr="00A53F3F">
        <w:rPr>
          <w:rFonts w:ascii="Times New Roman" w:hAnsi="Times New Roman" w:cs="Times New Roman"/>
        </w:rPr>
        <w:t xml:space="preserve">Rural signal control </w:t>
      </w:r>
    </w:p>
    <w:p w:rsidR="00A53F3F" w:rsidRPr="00A53F3F" w:rsidRDefault="00A53F3F" w:rsidP="009945B6">
      <w:pPr>
        <w:pStyle w:val="NoSpacing"/>
        <w:widowControl/>
        <w:numPr>
          <w:ilvl w:val="1"/>
          <w:numId w:val="12"/>
        </w:numPr>
        <w:rPr>
          <w:rFonts w:ascii="Times New Roman" w:hAnsi="Times New Roman" w:cs="Times New Roman"/>
        </w:rPr>
      </w:pPr>
      <w:r w:rsidRPr="00A53F3F">
        <w:rPr>
          <w:rFonts w:ascii="Times New Roman" w:hAnsi="Times New Roman" w:cs="Times New Roman"/>
        </w:rPr>
        <w:t xml:space="preserve">Rural undetermined  </w:t>
      </w:r>
    </w:p>
    <w:p w:rsidR="00A53F3F" w:rsidRPr="00A53F3F" w:rsidRDefault="00A53F3F" w:rsidP="009945B6">
      <w:pPr>
        <w:pStyle w:val="NoSpacing"/>
        <w:widowControl/>
        <w:numPr>
          <w:ilvl w:val="1"/>
          <w:numId w:val="12"/>
        </w:numPr>
        <w:rPr>
          <w:rFonts w:ascii="Times New Roman" w:hAnsi="Times New Roman" w:cs="Times New Roman"/>
        </w:rPr>
      </w:pPr>
      <w:r w:rsidRPr="00A53F3F">
        <w:rPr>
          <w:rFonts w:ascii="Times New Roman" w:hAnsi="Times New Roman" w:cs="Times New Roman"/>
        </w:rPr>
        <w:t xml:space="preserve">Urban minor-road STOP control </w:t>
      </w:r>
    </w:p>
    <w:p w:rsidR="00A53F3F" w:rsidRPr="00A53F3F" w:rsidRDefault="00A53F3F" w:rsidP="009945B6">
      <w:pPr>
        <w:pStyle w:val="NoSpacing"/>
        <w:widowControl/>
        <w:numPr>
          <w:ilvl w:val="1"/>
          <w:numId w:val="12"/>
        </w:numPr>
        <w:rPr>
          <w:rFonts w:ascii="Times New Roman" w:hAnsi="Times New Roman" w:cs="Times New Roman"/>
        </w:rPr>
      </w:pPr>
      <w:r w:rsidRPr="00A53F3F">
        <w:rPr>
          <w:rFonts w:ascii="Times New Roman" w:hAnsi="Times New Roman" w:cs="Times New Roman"/>
        </w:rPr>
        <w:t xml:space="preserve">Urban all-way STOP control </w:t>
      </w:r>
    </w:p>
    <w:p w:rsidR="00A53F3F" w:rsidRPr="00A53F3F" w:rsidRDefault="00A53F3F" w:rsidP="009945B6">
      <w:pPr>
        <w:pStyle w:val="NoSpacing"/>
        <w:widowControl/>
        <w:numPr>
          <w:ilvl w:val="1"/>
          <w:numId w:val="12"/>
        </w:numPr>
        <w:rPr>
          <w:rFonts w:ascii="Times New Roman" w:hAnsi="Times New Roman" w:cs="Times New Roman"/>
        </w:rPr>
      </w:pPr>
      <w:r w:rsidRPr="00A53F3F">
        <w:rPr>
          <w:rFonts w:ascii="Times New Roman" w:hAnsi="Times New Roman" w:cs="Times New Roman"/>
        </w:rPr>
        <w:t xml:space="preserve">Urban signalized </w:t>
      </w:r>
    </w:p>
    <w:p w:rsidR="00A53F3F" w:rsidRPr="00A53F3F" w:rsidRDefault="00A53F3F" w:rsidP="009945B6">
      <w:pPr>
        <w:pStyle w:val="NoSpacing"/>
        <w:widowControl/>
        <w:numPr>
          <w:ilvl w:val="1"/>
          <w:numId w:val="12"/>
        </w:numPr>
        <w:rPr>
          <w:rFonts w:ascii="Times New Roman" w:hAnsi="Times New Roman" w:cs="Times New Roman"/>
        </w:rPr>
      </w:pPr>
      <w:r w:rsidRPr="00A53F3F">
        <w:rPr>
          <w:rFonts w:ascii="Times New Roman" w:hAnsi="Times New Roman" w:cs="Times New Roman"/>
        </w:rPr>
        <w:t xml:space="preserve">Urban undetermined </w:t>
      </w:r>
    </w:p>
    <w:p w:rsidR="00A53F3F" w:rsidRPr="00A53F3F" w:rsidRDefault="00A53F3F" w:rsidP="009945B6">
      <w:pPr>
        <w:pStyle w:val="NoSpacing"/>
        <w:widowControl/>
        <w:numPr>
          <w:ilvl w:val="0"/>
          <w:numId w:val="12"/>
        </w:numPr>
        <w:rPr>
          <w:rFonts w:ascii="Times New Roman" w:hAnsi="Times New Roman" w:cs="Times New Roman"/>
          <w:b/>
        </w:rPr>
      </w:pPr>
      <w:r w:rsidRPr="00A53F3F">
        <w:rPr>
          <w:rFonts w:ascii="Times New Roman" w:hAnsi="Times New Roman" w:cs="Times New Roman"/>
          <w:b/>
        </w:rPr>
        <w:t>Unique Characteristic (of Location or Design)</w:t>
      </w:r>
    </w:p>
    <w:p w:rsidR="00A53F3F" w:rsidRPr="00A53F3F" w:rsidRDefault="00A53F3F" w:rsidP="009945B6">
      <w:pPr>
        <w:pStyle w:val="NoSpacing"/>
        <w:widowControl/>
        <w:numPr>
          <w:ilvl w:val="0"/>
          <w:numId w:val="12"/>
        </w:numPr>
        <w:rPr>
          <w:rFonts w:ascii="Times New Roman" w:hAnsi="Times New Roman" w:cs="Times New Roman"/>
          <w:b/>
        </w:rPr>
      </w:pPr>
      <w:r w:rsidRPr="00A53F3F">
        <w:rPr>
          <w:rFonts w:ascii="Times New Roman" w:hAnsi="Times New Roman" w:cs="Times New Roman"/>
          <w:b/>
        </w:rPr>
        <w:t>State(s)</w:t>
      </w:r>
    </w:p>
    <w:p w:rsidR="00A53F3F" w:rsidRPr="00A53F3F" w:rsidRDefault="00A53F3F" w:rsidP="009945B6">
      <w:pPr>
        <w:pStyle w:val="NoSpacing"/>
        <w:widowControl/>
        <w:numPr>
          <w:ilvl w:val="0"/>
          <w:numId w:val="12"/>
        </w:numPr>
        <w:rPr>
          <w:rFonts w:ascii="Times New Roman" w:hAnsi="Times New Roman" w:cs="Times New Roman"/>
          <w:b/>
        </w:rPr>
      </w:pPr>
      <w:r w:rsidRPr="00A53F3F">
        <w:rPr>
          <w:rFonts w:ascii="Times New Roman" w:hAnsi="Times New Roman" w:cs="Times New Roman"/>
          <w:b/>
        </w:rPr>
        <w:t>Author(s)</w:t>
      </w:r>
    </w:p>
    <w:p w:rsidR="00A53F3F" w:rsidRDefault="00A53F3F">
      <w:pPr>
        <w:widowControl/>
        <w:spacing w:after="200"/>
      </w:pPr>
      <w:r>
        <w:br w:type="page"/>
      </w:r>
    </w:p>
    <w:p w:rsidR="00A53F3F" w:rsidRPr="00A53F3F" w:rsidRDefault="00A53F3F" w:rsidP="00A53F3F"/>
    <w:p w:rsidR="00A93F20" w:rsidRPr="00A53F3F" w:rsidRDefault="00A93F20" w:rsidP="00A93F20">
      <w:pPr>
        <w:pStyle w:val="Heading1"/>
        <w:rPr>
          <w:rFonts w:ascii="Times New Roman" w:hAnsi="Times New Roman" w:cs="Times New Roman"/>
        </w:rPr>
      </w:pPr>
      <w:bookmarkStart w:id="26" w:name="_Toc379214617"/>
      <w:r w:rsidRPr="00A53F3F">
        <w:rPr>
          <w:rFonts w:ascii="Times New Roman" w:hAnsi="Times New Roman" w:cs="Times New Roman"/>
        </w:rPr>
        <w:t xml:space="preserve">Appendix </w:t>
      </w:r>
      <w:r>
        <w:rPr>
          <w:rFonts w:ascii="Times New Roman" w:hAnsi="Times New Roman" w:cs="Times New Roman"/>
        </w:rPr>
        <w:t>B</w:t>
      </w:r>
      <w:bookmarkEnd w:id="26"/>
    </w:p>
    <w:p w:rsidR="00A93F20" w:rsidRDefault="00A93F20" w:rsidP="00A93F20">
      <w:pPr>
        <w:pStyle w:val="NoSpacing"/>
        <w:rPr>
          <w:rFonts w:ascii="Times New Roman" w:hAnsi="Times New Roman" w:cs="Times New Roman"/>
          <w:b/>
          <w:sz w:val="28"/>
        </w:rPr>
      </w:pPr>
      <w:r>
        <w:rPr>
          <w:rFonts w:ascii="Times New Roman" w:hAnsi="Times New Roman" w:cs="Times New Roman"/>
          <w:b/>
          <w:sz w:val="28"/>
        </w:rPr>
        <w:t>SPF Development Approach – Rating Criteria</w:t>
      </w:r>
    </w:p>
    <w:p w:rsidR="00A93F20" w:rsidRPr="00A53F3F" w:rsidRDefault="00A93F20" w:rsidP="00A93F20">
      <w:pPr>
        <w:pStyle w:val="NoSpacing"/>
        <w:rPr>
          <w:rFonts w:ascii="Times New Roman" w:hAnsi="Times New Roman" w:cs="Times New Roman"/>
          <w:b/>
          <w:sz w:val="28"/>
        </w:rPr>
      </w:pPr>
    </w:p>
    <w:p w:rsidR="00A93F20" w:rsidRDefault="00A93F20" w:rsidP="00A93F20">
      <w:pPr>
        <w:pStyle w:val="NoSpacing"/>
        <w:widowControl/>
        <w:numPr>
          <w:ilvl w:val="0"/>
          <w:numId w:val="22"/>
        </w:numPr>
        <w:rPr>
          <w:rFonts w:ascii="Times New Roman" w:hAnsi="Times New Roman" w:cs="Times New Roman"/>
        </w:rPr>
      </w:pPr>
      <w:r w:rsidRPr="00A93F20">
        <w:rPr>
          <w:rFonts w:ascii="Times New Roman" w:hAnsi="Times New Roman" w:cs="Times New Roman"/>
        </w:rPr>
        <w:t>Data used (temporal, geographic)</w:t>
      </w:r>
    </w:p>
    <w:p w:rsidR="00A93F20" w:rsidRDefault="00A93F20" w:rsidP="00A93F20">
      <w:pPr>
        <w:pStyle w:val="NoSpacing"/>
        <w:widowControl/>
        <w:numPr>
          <w:ilvl w:val="0"/>
          <w:numId w:val="22"/>
        </w:numPr>
        <w:rPr>
          <w:rFonts w:ascii="Times New Roman" w:hAnsi="Times New Roman" w:cs="Times New Roman"/>
        </w:rPr>
      </w:pPr>
      <w:r w:rsidRPr="00A93F20">
        <w:rPr>
          <w:rFonts w:ascii="Times New Roman" w:hAnsi="Times New Roman" w:cs="Times New Roman"/>
        </w:rPr>
        <w:t>Crash report and road segment data</w:t>
      </w:r>
    </w:p>
    <w:p w:rsidR="00A93F20" w:rsidRDefault="00A93F20" w:rsidP="00A93F20">
      <w:pPr>
        <w:pStyle w:val="NoSpacing"/>
        <w:widowControl/>
        <w:numPr>
          <w:ilvl w:val="0"/>
          <w:numId w:val="22"/>
        </w:numPr>
        <w:rPr>
          <w:rFonts w:ascii="Times New Roman" w:hAnsi="Times New Roman" w:cs="Times New Roman"/>
        </w:rPr>
      </w:pPr>
      <w:r w:rsidRPr="00A93F20">
        <w:rPr>
          <w:rFonts w:ascii="Times New Roman" w:hAnsi="Times New Roman" w:cs="Times New Roman"/>
        </w:rPr>
        <w:t>Summary statistics about the data</w:t>
      </w:r>
    </w:p>
    <w:p w:rsidR="00A93F20" w:rsidRDefault="00A93F20" w:rsidP="00A93F20">
      <w:pPr>
        <w:pStyle w:val="NoSpacing"/>
        <w:widowControl/>
        <w:numPr>
          <w:ilvl w:val="0"/>
          <w:numId w:val="22"/>
        </w:numPr>
        <w:rPr>
          <w:rFonts w:ascii="Times New Roman" w:hAnsi="Times New Roman" w:cs="Times New Roman"/>
        </w:rPr>
      </w:pPr>
      <w:r w:rsidRPr="00A93F20">
        <w:rPr>
          <w:rFonts w:ascii="Times New Roman" w:hAnsi="Times New Roman" w:cs="Times New Roman"/>
        </w:rPr>
        <w:t>Process for choosing variables to put in the model</w:t>
      </w:r>
    </w:p>
    <w:p w:rsidR="00A93F20" w:rsidRDefault="00A93F20" w:rsidP="00A93F20">
      <w:pPr>
        <w:pStyle w:val="NoSpacing"/>
        <w:widowControl/>
        <w:numPr>
          <w:ilvl w:val="0"/>
          <w:numId w:val="22"/>
        </w:numPr>
        <w:rPr>
          <w:rFonts w:ascii="Times New Roman" w:hAnsi="Times New Roman" w:cs="Times New Roman"/>
        </w:rPr>
      </w:pPr>
      <w:r w:rsidRPr="00A93F20">
        <w:rPr>
          <w:rFonts w:ascii="Times New Roman" w:hAnsi="Times New Roman" w:cs="Times New Roman"/>
        </w:rPr>
        <w:t>Models that were run but that are not part of the final model</w:t>
      </w:r>
    </w:p>
    <w:p w:rsidR="00A93F20" w:rsidRPr="00A93F20" w:rsidRDefault="00A93F20" w:rsidP="00A93F20">
      <w:pPr>
        <w:pStyle w:val="NoSpacing"/>
        <w:widowControl/>
        <w:numPr>
          <w:ilvl w:val="0"/>
          <w:numId w:val="22"/>
        </w:numPr>
        <w:rPr>
          <w:rFonts w:ascii="Times New Roman" w:hAnsi="Times New Roman" w:cs="Times New Roman"/>
        </w:rPr>
      </w:pPr>
      <w:r w:rsidRPr="00A93F20">
        <w:rPr>
          <w:rFonts w:ascii="Times New Roman" w:hAnsi="Times New Roman" w:cs="Times New Roman"/>
        </w:rPr>
        <w:t>Declared gaps in the data or known issues</w:t>
      </w:r>
    </w:p>
    <w:p w:rsidR="00A93F20" w:rsidRDefault="00A93F20" w:rsidP="00A93F20">
      <w:pPr>
        <w:pStyle w:val="Heading1"/>
      </w:pPr>
      <w:r>
        <w:br w:type="page"/>
      </w:r>
    </w:p>
    <w:p w:rsidR="00BB33F1" w:rsidRPr="00FB6A84" w:rsidRDefault="00BB33F1" w:rsidP="00BB33F1">
      <w:pPr>
        <w:pStyle w:val="Heading1"/>
        <w:rPr>
          <w:rFonts w:ascii="Times New Roman" w:hAnsi="Times New Roman" w:cs="Times New Roman"/>
        </w:rPr>
      </w:pPr>
      <w:bookmarkStart w:id="27" w:name="_Toc379214618"/>
      <w:r w:rsidRPr="00FB6A84">
        <w:rPr>
          <w:rFonts w:ascii="Times New Roman" w:hAnsi="Times New Roman" w:cs="Times New Roman"/>
        </w:rPr>
        <w:lastRenderedPageBreak/>
        <w:t xml:space="preserve">Appendix </w:t>
      </w:r>
      <w:r w:rsidR="00295280">
        <w:rPr>
          <w:rFonts w:ascii="Times New Roman" w:hAnsi="Times New Roman" w:cs="Times New Roman"/>
        </w:rPr>
        <w:t xml:space="preserve">C </w:t>
      </w:r>
      <w:r w:rsidR="00295280" w:rsidRPr="00FB6A84">
        <w:rPr>
          <w:rFonts w:ascii="Times New Roman" w:hAnsi="Times New Roman" w:cs="Times New Roman"/>
        </w:rPr>
        <w:t>Relevant</w:t>
      </w:r>
      <w:r w:rsidRPr="00FB6A84">
        <w:rPr>
          <w:rFonts w:ascii="Times New Roman" w:hAnsi="Times New Roman" w:cs="Times New Roman"/>
        </w:rPr>
        <w:t xml:space="preserve"> Documents</w:t>
      </w:r>
      <w:bookmarkEnd w:id="27"/>
    </w:p>
    <w:p w:rsidR="0093231E" w:rsidRPr="00FB6A84" w:rsidRDefault="0093231E" w:rsidP="00851BB7">
      <w:pPr>
        <w:tabs>
          <w:tab w:val="left" w:pos="5500"/>
        </w:tabs>
        <w:spacing w:before="32" w:line="240" w:lineRule="auto"/>
        <w:rPr>
          <w:rFonts w:ascii="Times New Roman" w:eastAsia="Arial" w:hAnsi="Times New Roman" w:cs="Times New Roman"/>
          <w:spacing w:val="-6"/>
        </w:rPr>
      </w:pPr>
    </w:p>
    <w:p w:rsidR="00BB33F1" w:rsidRPr="00FB6A84" w:rsidRDefault="00BB33F1" w:rsidP="00BB33F1">
      <w:pPr>
        <w:rPr>
          <w:rFonts w:ascii="Times New Roman" w:hAnsi="Times New Roman" w:cs="Times New Roman"/>
        </w:rPr>
      </w:pPr>
      <w:r w:rsidRPr="00FB6A84">
        <w:rPr>
          <w:rFonts w:ascii="Times New Roman" w:hAnsi="Times New Roman" w:cs="Times New Roman"/>
        </w:rPr>
        <w:t>Relevant documents include:</w:t>
      </w:r>
    </w:p>
    <w:p w:rsidR="00BB33F1" w:rsidRPr="00FB6A84" w:rsidRDefault="00BB33F1" w:rsidP="00BB33F1">
      <w:pPr>
        <w:pStyle w:val="Bullets"/>
        <w:spacing w:after="240" w:line="276" w:lineRule="auto"/>
        <w:rPr>
          <w:rFonts w:ascii="Times New Roman" w:hAnsi="Times New Roman" w:cs="Times New Roman"/>
        </w:rPr>
      </w:pPr>
      <w:r w:rsidRPr="00FB6A84">
        <w:rPr>
          <w:rFonts w:ascii="Times New Roman" w:hAnsi="Times New Roman" w:cs="Times New Roman"/>
        </w:rPr>
        <w:t>Concept of Operations Standard Outlines are ANSI/AIAA G-043-1992 (supports new systems developments) and IEEE Standard 1362 (supports system upgrades).</w:t>
      </w:r>
    </w:p>
    <w:p w:rsidR="00BB33F1" w:rsidRPr="00FB6A84" w:rsidRDefault="00BB33F1" w:rsidP="00BB33F1">
      <w:pPr>
        <w:pStyle w:val="Bullets"/>
        <w:spacing w:after="240" w:line="276" w:lineRule="auto"/>
        <w:rPr>
          <w:rFonts w:ascii="Times New Roman" w:hAnsi="Times New Roman" w:cs="Times New Roman"/>
        </w:rPr>
      </w:pPr>
      <w:r w:rsidRPr="00FB6A84">
        <w:rPr>
          <w:rFonts w:ascii="Times New Roman" w:hAnsi="Times New Roman" w:cs="Times New Roman"/>
        </w:rPr>
        <w:t xml:space="preserve">American Association of State Highway and Transportation Officials (AASHTO). </w:t>
      </w:r>
      <w:r w:rsidRPr="00FB6A84">
        <w:rPr>
          <w:rFonts w:ascii="Times New Roman" w:hAnsi="Times New Roman" w:cs="Times New Roman"/>
          <w:i/>
        </w:rPr>
        <w:t>Highway Safety Manual</w:t>
      </w:r>
      <w:r w:rsidRPr="00FB6A84">
        <w:rPr>
          <w:rFonts w:ascii="Times New Roman" w:hAnsi="Times New Roman" w:cs="Times New Roman"/>
        </w:rPr>
        <w:t>, 1</w:t>
      </w:r>
      <w:r w:rsidRPr="00FB6A84">
        <w:rPr>
          <w:rFonts w:ascii="Times New Roman" w:hAnsi="Times New Roman" w:cs="Times New Roman"/>
          <w:vertAlign w:val="superscript"/>
        </w:rPr>
        <w:t>st</w:t>
      </w:r>
      <w:r w:rsidRPr="00FB6A84">
        <w:rPr>
          <w:rFonts w:ascii="Times New Roman" w:hAnsi="Times New Roman" w:cs="Times New Roman"/>
        </w:rPr>
        <w:t xml:space="preserve"> Edition, k Washington, DC, 2010.</w:t>
      </w:r>
    </w:p>
    <w:p w:rsidR="00BB33F1" w:rsidRPr="00FB6A84" w:rsidRDefault="00BB33F1" w:rsidP="00BB33F1">
      <w:pPr>
        <w:pStyle w:val="Bullets"/>
        <w:spacing w:after="240" w:line="276" w:lineRule="auto"/>
        <w:rPr>
          <w:rFonts w:ascii="Times New Roman" w:hAnsi="Times New Roman" w:cs="Times New Roman"/>
        </w:rPr>
      </w:pPr>
      <w:r w:rsidRPr="00FB6A84">
        <w:rPr>
          <w:rFonts w:ascii="Times New Roman" w:hAnsi="Times New Roman" w:cs="Times New Roman"/>
        </w:rPr>
        <w:t>American Association of State Highway Transportation Officials (AASHTO’s) Highway Safety Manual (HSM) webpage at: highwaysafetymanual.org.</w:t>
      </w:r>
    </w:p>
    <w:p w:rsidR="00BB33F1" w:rsidRPr="00FB6A84" w:rsidRDefault="00BB33F1" w:rsidP="00BB33F1">
      <w:pPr>
        <w:pStyle w:val="Bullets"/>
        <w:spacing w:after="240" w:line="276" w:lineRule="auto"/>
        <w:rPr>
          <w:rFonts w:ascii="Times New Roman" w:hAnsi="Times New Roman" w:cs="Times New Roman"/>
        </w:rPr>
      </w:pPr>
      <w:r w:rsidRPr="00FB6A84">
        <w:rPr>
          <w:rFonts w:ascii="Times New Roman" w:hAnsi="Times New Roman" w:cs="Times New Roman"/>
        </w:rPr>
        <w:t>“Project Statement of Work (SOW): Development and Maintenance of a Safety Performance Function Clearinghouse”, Project SOW Number: HW9QA2, 2013.</w:t>
      </w:r>
    </w:p>
    <w:p w:rsidR="00BB33F1" w:rsidRPr="00FB6A84" w:rsidRDefault="00BB33F1" w:rsidP="00BB33F1">
      <w:pPr>
        <w:pStyle w:val="Bullets"/>
        <w:spacing w:after="240" w:line="276" w:lineRule="auto"/>
        <w:rPr>
          <w:rFonts w:ascii="Times New Roman" w:hAnsi="Times New Roman" w:cs="Times New Roman"/>
        </w:rPr>
      </w:pPr>
      <w:r w:rsidRPr="00FB6A84">
        <w:rPr>
          <w:rFonts w:ascii="Times New Roman" w:hAnsi="Times New Roman" w:cs="Times New Roman"/>
        </w:rPr>
        <w:t xml:space="preserve">CMF Crash Modification Factors in Practice, Introduction to Safety Performance Functions, CMF website at: </w:t>
      </w:r>
      <w:hyperlink r:id="rId15" w:history="1">
        <w:r w:rsidRPr="00FB6A84">
          <w:rPr>
            <w:rStyle w:val="Hyperlink"/>
            <w:rFonts w:ascii="Times New Roman" w:hAnsi="Times New Roman" w:cs="Times New Roman"/>
          </w:rPr>
          <w:t>http://safety.fhwa.dot.gov/tools/crf/resources/cmfs/pullsheet_spf.cfm</w:t>
        </w:r>
      </w:hyperlink>
      <w:r w:rsidRPr="00FB6A84">
        <w:rPr>
          <w:rFonts w:ascii="Times New Roman" w:hAnsi="Times New Roman" w:cs="Times New Roman"/>
        </w:rPr>
        <w:t>.</w:t>
      </w:r>
    </w:p>
    <w:p w:rsidR="00BB33F1" w:rsidRPr="00FB6A84" w:rsidRDefault="00BB33F1" w:rsidP="00BB33F1">
      <w:pPr>
        <w:pStyle w:val="Bullets"/>
        <w:spacing w:after="240" w:line="276" w:lineRule="auto"/>
        <w:rPr>
          <w:rFonts w:ascii="Times New Roman" w:hAnsi="Times New Roman" w:cs="Times New Roman"/>
        </w:rPr>
      </w:pPr>
      <w:r w:rsidRPr="00FB6A84">
        <w:rPr>
          <w:rFonts w:ascii="Times New Roman" w:hAnsi="Times New Roman" w:cs="Times New Roman"/>
        </w:rPr>
        <w:t>American Association of State Highway and Transportation Officials (AASHTO). Highway Safety Manual, 1st Edition, Washington, DC, 2010.</w:t>
      </w:r>
    </w:p>
    <w:p w:rsidR="00BB33F1" w:rsidRPr="00FB6A84" w:rsidRDefault="00BB33F1" w:rsidP="00BB33F1">
      <w:pPr>
        <w:pStyle w:val="Bullets"/>
        <w:spacing w:after="240" w:line="276" w:lineRule="auto"/>
        <w:rPr>
          <w:rFonts w:ascii="Times New Roman" w:hAnsi="Times New Roman" w:cs="Times New Roman"/>
        </w:rPr>
      </w:pPr>
      <w:r w:rsidRPr="00FB6A84">
        <w:rPr>
          <w:rFonts w:ascii="Times New Roman" w:hAnsi="Times New Roman" w:cs="Times New Roman"/>
        </w:rPr>
        <w:t>Hauer, E. Observational before-after studies in road safety. Pergamon Press, Elsevier Science Ltd., Oxford, England, 1997.</w:t>
      </w:r>
    </w:p>
    <w:p w:rsidR="00BB33F1" w:rsidRPr="00FB6A84" w:rsidRDefault="00BB33F1" w:rsidP="00BB33F1">
      <w:pPr>
        <w:pStyle w:val="Bullets"/>
        <w:spacing w:after="240" w:line="276" w:lineRule="auto"/>
        <w:rPr>
          <w:rFonts w:ascii="Times New Roman" w:hAnsi="Times New Roman" w:cs="Times New Roman"/>
        </w:rPr>
      </w:pPr>
      <w:r w:rsidRPr="00FB6A84">
        <w:rPr>
          <w:rFonts w:ascii="Times New Roman" w:hAnsi="Times New Roman" w:cs="Times New Roman"/>
        </w:rPr>
        <w:t>Hauer, E. Observational before-after studies in road safety. Pergamon Press, Elsevier Science Ltd., Oxford, England, 1997.</w:t>
      </w:r>
    </w:p>
    <w:p w:rsidR="00BB33F1" w:rsidRPr="00FB6A84" w:rsidRDefault="00BB33F1" w:rsidP="00BB33F1">
      <w:pPr>
        <w:pStyle w:val="Bullets"/>
        <w:spacing w:after="240" w:line="276" w:lineRule="auto"/>
        <w:rPr>
          <w:rFonts w:ascii="Times New Roman" w:hAnsi="Times New Roman" w:cs="Times New Roman"/>
        </w:rPr>
      </w:pPr>
      <w:r w:rsidRPr="00FB6A84">
        <w:rPr>
          <w:rFonts w:ascii="Times New Roman" w:hAnsi="Times New Roman" w:cs="Times New Roman"/>
        </w:rPr>
        <w:t>Lee Biernbaum, Luisa Paiewonsky, et al. HSM Pooled Fund: Next Steps for the Development of an SPF Warehouse or Clearinghouse to Support Implementation of the HSM Part C, 2013.</w:t>
      </w:r>
    </w:p>
    <w:p w:rsidR="00BB33F1" w:rsidRPr="00FB6A84" w:rsidRDefault="00BB33F1" w:rsidP="00BB33F1">
      <w:pPr>
        <w:pStyle w:val="Bullets"/>
        <w:spacing w:after="240" w:line="276" w:lineRule="auto"/>
        <w:rPr>
          <w:rFonts w:ascii="Times New Roman" w:hAnsi="Times New Roman" w:cs="Times New Roman"/>
        </w:rPr>
      </w:pPr>
      <w:r w:rsidRPr="00FB6A84">
        <w:rPr>
          <w:rFonts w:ascii="Times New Roman" w:hAnsi="Times New Roman" w:cs="Times New Roman"/>
        </w:rPr>
        <w:t>FHWA Handbook on Systems Engineering for Intelligent Transportation Systems. http://ops.fhwa.dot.gov/publications/seitsguide/section4.htm#s4.4.</w:t>
      </w:r>
    </w:p>
    <w:p w:rsidR="0093231E" w:rsidRPr="00FB6A84" w:rsidRDefault="0093231E" w:rsidP="0093231E">
      <w:pPr>
        <w:spacing w:before="32" w:line="240" w:lineRule="auto"/>
        <w:rPr>
          <w:rFonts w:ascii="Times New Roman" w:eastAsia="Arial" w:hAnsi="Times New Roman" w:cs="Times New Roman"/>
          <w:spacing w:val="-6"/>
        </w:rPr>
      </w:pPr>
    </w:p>
    <w:p w:rsidR="0093231E" w:rsidRPr="00FB6A84" w:rsidRDefault="0093231E" w:rsidP="0093231E">
      <w:pPr>
        <w:spacing w:before="32" w:line="240" w:lineRule="auto"/>
        <w:rPr>
          <w:rFonts w:ascii="Times New Roman" w:eastAsia="Arial" w:hAnsi="Times New Roman" w:cs="Times New Roman"/>
          <w:spacing w:val="-6"/>
        </w:rPr>
      </w:pPr>
    </w:p>
    <w:p w:rsidR="0093231E" w:rsidRPr="00FB6A84" w:rsidRDefault="0093231E" w:rsidP="0093231E">
      <w:pPr>
        <w:spacing w:before="32" w:line="240" w:lineRule="auto"/>
        <w:rPr>
          <w:rFonts w:ascii="Times New Roman" w:eastAsia="Arial" w:hAnsi="Times New Roman" w:cs="Times New Roman"/>
          <w:spacing w:val="-6"/>
        </w:rPr>
      </w:pPr>
    </w:p>
    <w:p w:rsidR="0093231E" w:rsidRPr="00FB6A84" w:rsidRDefault="0093231E" w:rsidP="0093231E">
      <w:pPr>
        <w:spacing w:before="32" w:line="240" w:lineRule="auto"/>
        <w:rPr>
          <w:rFonts w:ascii="Times New Roman" w:eastAsia="Arial" w:hAnsi="Times New Roman" w:cs="Times New Roman"/>
          <w:spacing w:val="-6"/>
        </w:rPr>
      </w:pPr>
    </w:p>
    <w:p w:rsidR="00E57DC1" w:rsidRPr="00FB6A84" w:rsidRDefault="00E57DC1" w:rsidP="0093231E">
      <w:pPr>
        <w:spacing w:before="32" w:line="240" w:lineRule="auto"/>
        <w:rPr>
          <w:rFonts w:ascii="Times New Roman" w:eastAsia="Arial" w:hAnsi="Times New Roman" w:cs="Times New Roman"/>
          <w:spacing w:val="-6"/>
        </w:rPr>
      </w:pPr>
    </w:p>
    <w:p w:rsidR="00E57DC1" w:rsidRPr="00FB6A84" w:rsidRDefault="00E57DC1" w:rsidP="0093231E">
      <w:pPr>
        <w:spacing w:before="32" w:line="240" w:lineRule="auto"/>
        <w:rPr>
          <w:rFonts w:ascii="Times New Roman" w:eastAsia="Arial" w:hAnsi="Times New Roman" w:cs="Times New Roman"/>
          <w:spacing w:val="-6"/>
        </w:rPr>
      </w:pPr>
    </w:p>
    <w:p w:rsidR="00E57DC1" w:rsidRPr="00FB6A84" w:rsidRDefault="00E57DC1" w:rsidP="0093231E">
      <w:pPr>
        <w:spacing w:before="32" w:line="240" w:lineRule="auto"/>
        <w:rPr>
          <w:rFonts w:ascii="Times New Roman" w:eastAsia="Arial" w:hAnsi="Times New Roman" w:cs="Times New Roman"/>
          <w:spacing w:val="-6"/>
        </w:rPr>
      </w:pPr>
    </w:p>
    <w:p w:rsidR="0093231E" w:rsidRPr="00FB6A84" w:rsidRDefault="0093231E" w:rsidP="0093231E">
      <w:pPr>
        <w:spacing w:before="32" w:line="240" w:lineRule="auto"/>
        <w:rPr>
          <w:rFonts w:ascii="Times New Roman" w:eastAsia="Arial" w:hAnsi="Times New Roman" w:cs="Times New Roman"/>
          <w:spacing w:val="-6"/>
        </w:rPr>
      </w:pPr>
    </w:p>
    <w:p w:rsidR="0093231E" w:rsidRPr="00FB6A84" w:rsidRDefault="0093231E" w:rsidP="0093231E">
      <w:pPr>
        <w:spacing w:before="32" w:line="240" w:lineRule="auto"/>
        <w:rPr>
          <w:rFonts w:ascii="Times New Roman" w:eastAsia="Arial" w:hAnsi="Times New Roman" w:cs="Times New Roman"/>
          <w:spacing w:val="-6"/>
        </w:rPr>
      </w:pPr>
    </w:p>
    <w:p w:rsidR="00A46440" w:rsidRPr="00FB6A84" w:rsidRDefault="00A46440" w:rsidP="0093231E">
      <w:pPr>
        <w:spacing w:before="32" w:line="240" w:lineRule="auto"/>
        <w:rPr>
          <w:rFonts w:ascii="Times New Roman" w:eastAsia="Arial" w:hAnsi="Times New Roman" w:cs="Times New Roman"/>
          <w:spacing w:val="-6"/>
        </w:rPr>
      </w:pPr>
    </w:p>
    <w:p w:rsidR="00A46440" w:rsidRPr="00FB6A84" w:rsidRDefault="00A46440" w:rsidP="0093231E">
      <w:pPr>
        <w:spacing w:before="32" w:line="240" w:lineRule="auto"/>
        <w:rPr>
          <w:rFonts w:ascii="Times New Roman" w:eastAsia="Arial" w:hAnsi="Times New Roman" w:cs="Times New Roman"/>
          <w:spacing w:val="-6"/>
        </w:rPr>
      </w:pPr>
    </w:p>
    <w:p w:rsidR="005B611D" w:rsidRPr="00FB6A84" w:rsidRDefault="005B611D" w:rsidP="0093231E">
      <w:pPr>
        <w:spacing w:before="32" w:line="240" w:lineRule="auto"/>
        <w:rPr>
          <w:rFonts w:ascii="Times New Roman" w:eastAsia="Arial" w:hAnsi="Times New Roman" w:cs="Times New Roman"/>
          <w:spacing w:val="-6"/>
        </w:rPr>
      </w:pPr>
    </w:p>
    <w:p w:rsidR="005B611D" w:rsidRPr="00FB6A84" w:rsidRDefault="005B611D" w:rsidP="0093231E">
      <w:pPr>
        <w:spacing w:before="32" w:line="240" w:lineRule="auto"/>
        <w:rPr>
          <w:rFonts w:ascii="Times New Roman" w:eastAsia="Arial" w:hAnsi="Times New Roman" w:cs="Times New Roman"/>
          <w:spacing w:val="-6"/>
        </w:rPr>
      </w:pPr>
    </w:p>
    <w:p w:rsidR="00A95EC6" w:rsidRPr="00FB6A84" w:rsidRDefault="00A95EC6" w:rsidP="0093231E">
      <w:pPr>
        <w:spacing w:before="32" w:line="240" w:lineRule="auto"/>
        <w:rPr>
          <w:rFonts w:ascii="Times New Roman" w:eastAsia="Arial" w:hAnsi="Times New Roman" w:cs="Times New Roman"/>
          <w:spacing w:val="-6"/>
        </w:rPr>
      </w:pPr>
    </w:p>
    <w:p w:rsidR="00A95EC6" w:rsidRPr="00FB6A84" w:rsidRDefault="00E57DC1" w:rsidP="00E57DC1">
      <w:pPr>
        <w:spacing w:before="32" w:line="240" w:lineRule="auto"/>
        <w:jc w:val="right"/>
        <w:rPr>
          <w:rFonts w:ascii="Times New Roman" w:eastAsia="Arial" w:hAnsi="Times New Roman" w:cs="Times New Roman"/>
          <w:spacing w:val="-6"/>
        </w:rPr>
      </w:pPr>
      <w:r w:rsidRPr="00FB6A84">
        <w:rPr>
          <w:rFonts w:ascii="Times New Roman" w:eastAsia="Arial" w:hAnsi="Times New Roman" w:cs="Times New Roman"/>
          <w:spacing w:val="-6"/>
        </w:rPr>
        <w:t>U.S. Department of Transportation</w:t>
      </w:r>
    </w:p>
    <w:p w:rsidR="00A95EC6" w:rsidRPr="00FB6A84" w:rsidRDefault="00E57DC1" w:rsidP="00E57DC1">
      <w:pPr>
        <w:spacing w:before="32" w:line="240" w:lineRule="auto"/>
        <w:jc w:val="right"/>
        <w:rPr>
          <w:rFonts w:ascii="Times New Roman" w:eastAsia="Arial" w:hAnsi="Times New Roman" w:cs="Times New Roman"/>
          <w:spacing w:val="-6"/>
        </w:rPr>
      </w:pPr>
      <w:r w:rsidRPr="00FB6A84">
        <w:rPr>
          <w:rFonts w:ascii="Times New Roman" w:eastAsia="Arial" w:hAnsi="Times New Roman" w:cs="Times New Roman"/>
          <w:spacing w:val="-6"/>
        </w:rPr>
        <w:t>Federal Highway Administration</w:t>
      </w:r>
    </w:p>
    <w:p w:rsidR="00A95EC6" w:rsidRPr="00FB6A84" w:rsidRDefault="00E57DC1" w:rsidP="00E57DC1">
      <w:pPr>
        <w:spacing w:before="32" w:line="240" w:lineRule="auto"/>
        <w:jc w:val="right"/>
        <w:rPr>
          <w:rFonts w:ascii="Times New Roman" w:eastAsia="Arial" w:hAnsi="Times New Roman" w:cs="Times New Roman"/>
          <w:spacing w:val="-6"/>
        </w:rPr>
      </w:pPr>
      <w:r w:rsidRPr="00FB6A84">
        <w:rPr>
          <w:rFonts w:ascii="Times New Roman" w:eastAsia="Arial" w:hAnsi="Times New Roman" w:cs="Times New Roman"/>
          <w:spacing w:val="-6"/>
        </w:rPr>
        <w:t>1200 New Jersey Avenue, SE</w:t>
      </w:r>
    </w:p>
    <w:p w:rsidR="00A95EC6" w:rsidRPr="00FB6A84" w:rsidRDefault="00E57DC1" w:rsidP="00E57DC1">
      <w:pPr>
        <w:spacing w:before="32" w:line="240" w:lineRule="auto"/>
        <w:jc w:val="right"/>
        <w:rPr>
          <w:rFonts w:ascii="Times New Roman" w:eastAsia="Arial" w:hAnsi="Times New Roman" w:cs="Times New Roman"/>
          <w:spacing w:val="-6"/>
        </w:rPr>
      </w:pPr>
      <w:r w:rsidRPr="00FB6A84">
        <w:rPr>
          <w:rFonts w:ascii="Times New Roman" w:eastAsia="Arial" w:hAnsi="Times New Roman" w:cs="Times New Roman"/>
          <w:spacing w:val="-6"/>
        </w:rPr>
        <w:t>Washington, DC  20590</w:t>
      </w:r>
    </w:p>
    <w:p w:rsidR="00A95EC6" w:rsidRPr="00FB6A84" w:rsidRDefault="00A95EC6" w:rsidP="0093231E">
      <w:pPr>
        <w:spacing w:before="32" w:line="240" w:lineRule="auto"/>
        <w:rPr>
          <w:rFonts w:ascii="Times New Roman" w:eastAsia="Arial" w:hAnsi="Times New Roman" w:cs="Times New Roman"/>
          <w:spacing w:val="-6"/>
        </w:rPr>
      </w:pPr>
    </w:p>
    <w:p w:rsidR="00A95EC6" w:rsidRPr="00FB6A84" w:rsidRDefault="00E57DC1" w:rsidP="00E57DC1">
      <w:pPr>
        <w:spacing w:before="32" w:line="240" w:lineRule="auto"/>
        <w:jc w:val="right"/>
        <w:rPr>
          <w:rFonts w:ascii="Times New Roman" w:eastAsia="Arial" w:hAnsi="Times New Roman" w:cs="Times New Roman"/>
          <w:spacing w:val="-6"/>
        </w:rPr>
      </w:pPr>
      <w:r w:rsidRPr="00FB6A84">
        <w:rPr>
          <w:rFonts w:ascii="Times New Roman" w:eastAsia="Arial" w:hAnsi="Times New Roman" w:cs="Times New Roman"/>
          <w:spacing w:val="-6"/>
        </w:rPr>
        <w:t>(202) 366-4000</w:t>
      </w:r>
    </w:p>
    <w:p w:rsidR="00A95EC6" w:rsidRPr="00FB6A84" w:rsidRDefault="00ED1B6B" w:rsidP="00E57DC1">
      <w:pPr>
        <w:spacing w:before="32" w:line="240" w:lineRule="auto"/>
        <w:jc w:val="right"/>
        <w:rPr>
          <w:rFonts w:ascii="Times New Roman" w:eastAsia="Arial" w:hAnsi="Times New Roman" w:cs="Times New Roman"/>
          <w:spacing w:val="-6"/>
        </w:rPr>
      </w:pPr>
      <w:hyperlink r:id="rId16" w:history="1">
        <w:r w:rsidR="00E57DC1" w:rsidRPr="00FB6A84">
          <w:rPr>
            <w:rStyle w:val="Hyperlink"/>
            <w:rFonts w:ascii="Times New Roman" w:eastAsia="Arial" w:hAnsi="Times New Roman" w:cs="Times New Roman"/>
            <w:spacing w:val="-6"/>
          </w:rPr>
          <w:t>www.fhwa.dot.gov</w:t>
        </w:r>
      </w:hyperlink>
    </w:p>
    <w:p w:rsidR="00E57DC1" w:rsidRPr="00FB6A84" w:rsidRDefault="00E57DC1" w:rsidP="00E57DC1">
      <w:pPr>
        <w:spacing w:before="32" w:line="240" w:lineRule="auto"/>
        <w:jc w:val="right"/>
        <w:rPr>
          <w:rFonts w:ascii="Times New Roman" w:eastAsia="Arial" w:hAnsi="Times New Roman" w:cs="Times New Roman"/>
          <w:spacing w:val="-6"/>
        </w:rPr>
      </w:pPr>
    </w:p>
    <w:p w:rsidR="00A95EC6" w:rsidRPr="00FB6A84" w:rsidRDefault="00A95EC6" w:rsidP="0093231E">
      <w:pPr>
        <w:spacing w:before="32" w:line="240" w:lineRule="auto"/>
        <w:rPr>
          <w:rFonts w:ascii="Times New Roman" w:eastAsia="Arial" w:hAnsi="Times New Roman" w:cs="Times New Roman"/>
          <w:spacing w:val="-6"/>
        </w:rPr>
      </w:pPr>
    </w:p>
    <w:sectPr w:rsidR="00A95EC6" w:rsidRPr="00FB6A84" w:rsidSect="007A0F04">
      <w:footerReference w:type="first" r:id="rId17"/>
      <w:type w:val="continuous"/>
      <w:pgSz w:w="12240" w:h="15840" w:code="1"/>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487" w:rsidRDefault="00E45487" w:rsidP="00A240B4">
      <w:pPr>
        <w:spacing w:line="240" w:lineRule="auto"/>
      </w:pPr>
      <w:r>
        <w:separator/>
      </w:r>
    </w:p>
  </w:endnote>
  <w:endnote w:type="continuationSeparator" w:id="0">
    <w:p w:rsidR="00E45487" w:rsidRDefault="00E45487" w:rsidP="00A240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487" w:rsidRDefault="00E45487" w:rsidP="002E7D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5487" w:rsidRDefault="00E45487" w:rsidP="002E7D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487" w:rsidRPr="00D0291E" w:rsidRDefault="00E45487" w:rsidP="008B5074">
    <w:pPr>
      <w:pStyle w:val="Footer"/>
      <w:ind w:left="-630"/>
      <w:jc w:val="center"/>
      <w:rPr>
        <w:b/>
        <w:sz w:val="28"/>
        <w:szCs w:val="28"/>
      </w:rPr>
    </w:pPr>
    <w:r w:rsidRPr="00D0291E">
      <w:rPr>
        <w:b/>
        <w:sz w:val="28"/>
        <w:szCs w:val="28"/>
      </w:rPr>
      <w:t>D-R-A-F-T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487" w:rsidRDefault="00E45487" w:rsidP="002E7D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1B6B">
      <w:rPr>
        <w:rStyle w:val="PageNumber"/>
        <w:noProof/>
      </w:rPr>
      <w:t>iii</w:t>
    </w:r>
    <w:r>
      <w:rPr>
        <w:rStyle w:val="PageNumber"/>
      </w:rPr>
      <w:fldChar w:fldCharType="end"/>
    </w:r>
  </w:p>
  <w:p w:rsidR="00E45487" w:rsidRPr="007A0F04" w:rsidRDefault="00E45487" w:rsidP="007A0F04">
    <w:pPr>
      <w:spacing w:line="240" w:lineRule="auto"/>
      <w:ind w:left="20" w:right="360"/>
      <w:rPr>
        <w:sz w:val="28"/>
      </w:rPr>
    </w:pPr>
    <w:r>
      <w:rPr>
        <w:rFonts w:ascii="Calibri" w:eastAsia="Calibri" w:hAnsi="Calibri" w:cs="Calibri"/>
        <w:spacing w:val="-7"/>
        <w:szCs w:val="18"/>
      </w:rPr>
      <w:t>2/3/2014 6:17 PM</w:t>
    </w:r>
    <w:r>
      <w:rPr>
        <w:rFonts w:ascii="Calibri" w:eastAsia="Calibri" w:hAnsi="Calibri" w:cs="Calibri"/>
        <w:spacing w:val="-7"/>
        <w:szCs w:val="18"/>
      </w:rPr>
      <w:tab/>
    </w:r>
    <w:r>
      <w:rPr>
        <w:rFonts w:ascii="Calibri" w:eastAsia="Calibri" w:hAnsi="Calibri" w:cs="Calibri"/>
        <w:spacing w:val="-7"/>
        <w:szCs w:val="18"/>
      </w:rPr>
      <w:tab/>
    </w:r>
    <w:r>
      <w:rPr>
        <w:rFonts w:ascii="Calibri" w:eastAsia="Calibri" w:hAnsi="Calibri" w:cs="Calibri"/>
        <w:spacing w:val="-7"/>
        <w:szCs w:val="18"/>
      </w:rPr>
      <w:fldChar w:fldCharType="begin"/>
    </w:r>
    <w:r>
      <w:rPr>
        <w:rFonts w:ascii="Calibri" w:eastAsia="Calibri" w:hAnsi="Calibri" w:cs="Calibri"/>
        <w:spacing w:val="-7"/>
        <w:szCs w:val="18"/>
      </w:rPr>
      <w:instrText xml:space="preserve"> FILENAME   \* MERGEFORMAT </w:instrText>
    </w:r>
    <w:r>
      <w:rPr>
        <w:rFonts w:ascii="Calibri" w:eastAsia="Calibri" w:hAnsi="Calibri" w:cs="Calibri"/>
        <w:spacing w:val="-7"/>
        <w:szCs w:val="18"/>
      </w:rPr>
      <w:fldChar w:fldCharType="separate"/>
    </w:r>
    <w:r>
      <w:rPr>
        <w:rFonts w:ascii="Calibri" w:eastAsia="Calibri" w:hAnsi="Calibri" w:cs="Calibri"/>
        <w:noProof/>
        <w:spacing w:val="-7"/>
        <w:szCs w:val="18"/>
      </w:rPr>
      <w:t>SPF_CH_ConOps_020314.docx</w:t>
    </w:r>
    <w:r>
      <w:rPr>
        <w:rFonts w:ascii="Calibri" w:eastAsia="Calibri" w:hAnsi="Calibri" w:cs="Calibri"/>
        <w:spacing w:val="-7"/>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487" w:rsidRPr="00306252" w:rsidRDefault="00E45487" w:rsidP="0043527C">
    <w:pPr>
      <w:pStyle w:val="Footer"/>
      <w:ind w:left="-630"/>
    </w:pPr>
    <w:r>
      <w:rPr>
        <w:noProof/>
      </w:rPr>
      <w:drawing>
        <wp:inline distT="0" distB="0" distL="0" distR="0" wp14:anchorId="203F0C93" wp14:editId="2DD225B7">
          <wp:extent cx="6814457" cy="1001281"/>
          <wp:effectExtent l="0" t="0" r="0" b="0"/>
          <wp:docPr id="6" name="Picture 6" descr="reportTemplateArt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portTemplateArt_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7294" cy="100463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487" w:rsidRDefault="00E45487" w:rsidP="00A240B4">
      <w:pPr>
        <w:spacing w:line="240" w:lineRule="auto"/>
      </w:pPr>
      <w:r>
        <w:separator/>
      </w:r>
    </w:p>
  </w:footnote>
  <w:footnote w:type="continuationSeparator" w:id="0">
    <w:p w:rsidR="00E45487" w:rsidRDefault="00E45487" w:rsidP="00A240B4">
      <w:pPr>
        <w:spacing w:line="240" w:lineRule="auto"/>
      </w:pPr>
      <w:r>
        <w:continuationSeparator/>
      </w:r>
    </w:p>
  </w:footnote>
  <w:footnote w:id="1">
    <w:p w:rsidR="00E45487" w:rsidRPr="00366A5C" w:rsidRDefault="00E45487">
      <w:pPr>
        <w:pStyle w:val="FootnoteText"/>
        <w:rPr>
          <w:rFonts w:cs="Times New Roman"/>
        </w:rPr>
      </w:pPr>
      <w:r w:rsidRPr="00366A5C">
        <w:rPr>
          <w:rStyle w:val="FootnoteReference"/>
          <w:rFonts w:cs="Times New Roman"/>
        </w:rPr>
        <w:footnoteRef/>
      </w:r>
      <w:r w:rsidRPr="00366A5C">
        <w:rPr>
          <w:rFonts w:cs="Times New Roman"/>
        </w:rPr>
        <w:t xml:space="preserve"> For more information, see the American Association of State Highway Transportation Officials (AASHTO’s) Highway Safety Manual (HSM) webpage at: </w:t>
      </w:r>
      <w:hyperlink r:id="rId1" w:history="1">
        <w:r w:rsidRPr="00366A5C">
          <w:rPr>
            <w:rStyle w:val="Hyperlink"/>
            <w:rFonts w:cs="Times New Roman"/>
          </w:rPr>
          <w:t>highwaysafetymanual.org</w:t>
        </w:r>
      </w:hyperlink>
      <w:r w:rsidRPr="00366A5C">
        <w:rPr>
          <w:rFonts w:cs="Times New Roman"/>
        </w:rPr>
        <w:t>.</w:t>
      </w:r>
    </w:p>
  </w:footnote>
  <w:footnote w:id="2">
    <w:p w:rsidR="00E45487" w:rsidRPr="00FB6A84" w:rsidRDefault="00E45487">
      <w:pPr>
        <w:pStyle w:val="FootnoteText"/>
        <w:rPr>
          <w:rFonts w:ascii="Times New Roman" w:hAnsi="Times New Roman" w:cs="Times New Roman"/>
        </w:rPr>
      </w:pPr>
      <w:r w:rsidRPr="00366A5C">
        <w:rPr>
          <w:rStyle w:val="FootnoteReference"/>
          <w:rFonts w:cs="Times New Roman"/>
        </w:rPr>
        <w:footnoteRef/>
      </w:r>
      <w:r w:rsidRPr="00366A5C">
        <w:rPr>
          <w:rFonts w:cs="Times New Roman"/>
        </w:rPr>
        <w:t xml:space="preserve"> For more information, see the Crash Modification Factor Clearinghouse, funded by FHWA and hosted by the University of North Carolina Highway Safety Research Center at: </w:t>
      </w:r>
      <w:hyperlink r:id="rId2" w:history="1">
        <w:r w:rsidRPr="00366A5C">
          <w:rPr>
            <w:rStyle w:val="Hyperlink"/>
            <w:rFonts w:cs="Times New Roman"/>
          </w:rPr>
          <w:t>http://www.cmfClearinghouse.org/</w:t>
        </w:r>
      </w:hyperlink>
      <w:r w:rsidRPr="00366A5C">
        <w:rPr>
          <w:rFonts w:cs="Times New Roman"/>
        </w:rPr>
        <w:t>.</w:t>
      </w:r>
    </w:p>
  </w:footnote>
  <w:footnote w:id="3">
    <w:p w:rsidR="00E45487" w:rsidRPr="00FB6A84" w:rsidRDefault="00E45487" w:rsidP="00182471">
      <w:pPr>
        <w:rPr>
          <w:rFonts w:ascii="Times New Roman" w:hAnsi="Times New Roman" w:cs="Times New Roman"/>
          <w:sz w:val="20"/>
        </w:rPr>
      </w:pPr>
      <w:r>
        <w:rPr>
          <w:rStyle w:val="FootnoteReference"/>
        </w:rPr>
        <w:footnoteRef/>
      </w:r>
      <w:r>
        <w:t xml:space="preserve"> </w:t>
      </w:r>
      <w:r>
        <w:rPr>
          <w:rFonts w:ascii="Times New Roman" w:hAnsi="Times New Roman" w:cs="Times New Roman"/>
          <w:sz w:val="20"/>
        </w:rPr>
        <w:t>External users will come mainly from the job roles: H</w:t>
      </w:r>
      <w:r w:rsidRPr="00FB6A84">
        <w:rPr>
          <w:rFonts w:ascii="Times New Roman" w:hAnsi="Times New Roman" w:cs="Times New Roman"/>
          <w:sz w:val="20"/>
        </w:rPr>
        <w:t xml:space="preserve">ighway safety engineers, Traffic engineers, Highway designers, Transportation planners, Transportation researchers, Managers and administrators, Academicians </w:t>
      </w:r>
    </w:p>
    <w:p w:rsidR="00E45487" w:rsidRDefault="00E45487" w:rsidP="0018247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1256661"/>
      <w:docPartObj>
        <w:docPartGallery w:val="Watermarks"/>
        <w:docPartUnique/>
      </w:docPartObj>
    </w:sdtPr>
    <w:sdtEndPr/>
    <w:sdtContent>
      <w:p w:rsidR="00E45487" w:rsidRDefault="00ED1B6B">
        <w:pPr>
          <w:pStyle w:val="Header"/>
        </w:pPr>
        <w:r>
          <w:rPr>
            <w:noProof/>
            <w:lang w:eastAsia="zh-TW"/>
          </w:rPr>
          <w:pict w14:anchorId="73CBC1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71DD"/>
    <w:multiLevelType w:val="hybridMultilevel"/>
    <w:tmpl w:val="1CD8E920"/>
    <w:lvl w:ilvl="0" w:tplc="F3F2349C">
      <w:numFmt w:val="bullet"/>
      <w:lvlText w:val="•"/>
      <w:lvlJc w:val="left"/>
      <w:pPr>
        <w:ind w:left="831" w:hanging="360"/>
      </w:pPr>
      <w:rPr>
        <w:rFonts w:ascii="Times New Roman" w:eastAsia="Times New Roman" w:hAnsi="Times New Roman" w:cs="Times New Roman" w:hint="default"/>
        <w:w w:val="131"/>
      </w:rPr>
    </w:lvl>
    <w:lvl w:ilvl="1" w:tplc="3788B614">
      <w:start w:val="1"/>
      <w:numFmt w:val="bullet"/>
      <w:pStyle w:val="Sub-bullets"/>
      <w:lvlText w:val="–"/>
      <w:lvlJc w:val="left"/>
      <w:pPr>
        <w:ind w:left="1551" w:hanging="360"/>
      </w:pPr>
      <w:rPr>
        <w:rFonts w:ascii="Calibri" w:hAnsi="Calibri"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1">
    <w:nsid w:val="03201935"/>
    <w:multiLevelType w:val="multilevel"/>
    <w:tmpl w:val="7A3CEE56"/>
    <w:styleLink w:val="Multi-levelBullets"/>
    <w:lvl w:ilvl="0">
      <w:numFmt w:val="bullet"/>
      <w:lvlText w:val="•"/>
      <w:lvlJc w:val="left"/>
      <w:pPr>
        <w:ind w:left="831" w:hanging="360"/>
      </w:pPr>
      <w:rPr>
        <w:rFonts w:asciiTheme="minorHAnsi" w:eastAsia="Times New Roman" w:hAnsiTheme="minorHAnsi" w:cs="Times New Roman" w:hint="default"/>
        <w:w w:val="131"/>
        <w:sz w:val="22"/>
      </w:rPr>
    </w:lvl>
    <w:lvl w:ilvl="1">
      <w:start w:val="1"/>
      <w:numFmt w:val="bullet"/>
      <w:lvlText w:val="o"/>
      <w:lvlJc w:val="left"/>
      <w:pPr>
        <w:ind w:left="1551" w:hanging="360"/>
      </w:pPr>
      <w:rPr>
        <w:rFonts w:ascii="Courier New" w:hAnsi="Courier New" w:cs="Courier New" w:hint="default"/>
      </w:rPr>
    </w:lvl>
    <w:lvl w:ilvl="2">
      <w:start w:val="1"/>
      <w:numFmt w:val="bullet"/>
      <w:lvlText w:val=""/>
      <w:lvlJc w:val="left"/>
      <w:pPr>
        <w:ind w:left="2271" w:hanging="360"/>
      </w:pPr>
      <w:rPr>
        <w:rFonts w:ascii="Wingdings" w:hAnsi="Wingdings" w:hint="default"/>
      </w:rPr>
    </w:lvl>
    <w:lvl w:ilvl="3">
      <w:start w:val="1"/>
      <w:numFmt w:val="bullet"/>
      <w:lvlText w:val=""/>
      <w:lvlJc w:val="left"/>
      <w:pPr>
        <w:ind w:left="2991" w:hanging="360"/>
      </w:pPr>
      <w:rPr>
        <w:rFonts w:ascii="Symbol" w:hAnsi="Symbol" w:hint="default"/>
      </w:rPr>
    </w:lvl>
    <w:lvl w:ilvl="4">
      <w:start w:val="1"/>
      <w:numFmt w:val="bullet"/>
      <w:lvlText w:val="o"/>
      <w:lvlJc w:val="left"/>
      <w:pPr>
        <w:ind w:left="3711" w:hanging="360"/>
      </w:pPr>
      <w:rPr>
        <w:rFonts w:ascii="Courier New" w:hAnsi="Courier New" w:cs="Courier New" w:hint="default"/>
      </w:rPr>
    </w:lvl>
    <w:lvl w:ilvl="5">
      <w:start w:val="1"/>
      <w:numFmt w:val="bullet"/>
      <w:lvlText w:val=""/>
      <w:lvlJc w:val="left"/>
      <w:pPr>
        <w:ind w:left="4431" w:hanging="360"/>
      </w:pPr>
      <w:rPr>
        <w:rFonts w:ascii="Wingdings" w:hAnsi="Wingdings" w:hint="default"/>
      </w:rPr>
    </w:lvl>
    <w:lvl w:ilvl="6">
      <w:start w:val="1"/>
      <w:numFmt w:val="bullet"/>
      <w:lvlText w:val=""/>
      <w:lvlJc w:val="left"/>
      <w:pPr>
        <w:ind w:left="5151" w:hanging="360"/>
      </w:pPr>
      <w:rPr>
        <w:rFonts w:ascii="Symbol" w:hAnsi="Symbol" w:hint="default"/>
      </w:rPr>
    </w:lvl>
    <w:lvl w:ilvl="7">
      <w:start w:val="1"/>
      <w:numFmt w:val="bullet"/>
      <w:lvlText w:val="o"/>
      <w:lvlJc w:val="left"/>
      <w:pPr>
        <w:ind w:left="5871" w:hanging="360"/>
      </w:pPr>
      <w:rPr>
        <w:rFonts w:ascii="Courier New" w:hAnsi="Courier New" w:cs="Courier New" w:hint="default"/>
      </w:rPr>
    </w:lvl>
    <w:lvl w:ilvl="8">
      <w:start w:val="1"/>
      <w:numFmt w:val="bullet"/>
      <w:lvlText w:val=""/>
      <w:lvlJc w:val="left"/>
      <w:pPr>
        <w:ind w:left="6591" w:hanging="360"/>
      </w:pPr>
      <w:rPr>
        <w:rFonts w:ascii="Wingdings" w:hAnsi="Wingdings" w:hint="default"/>
      </w:rPr>
    </w:lvl>
  </w:abstractNum>
  <w:abstractNum w:abstractNumId="2">
    <w:nsid w:val="0C3863A4"/>
    <w:multiLevelType w:val="hybridMultilevel"/>
    <w:tmpl w:val="B96E41D8"/>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D9246AF"/>
    <w:multiLevelType w:val="hybridMultilevel"/>
    <w:tmpl w:val="F27CF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023E09"/>
    <w:multiLevelType w:val="hybridMultilevel"/>
    <w:tmpl w:val="F9640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9D04C1"/>
    <w:multiLevelType w:val="hybridMultilevel"/>
    <w:tmpl w:val="F9640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C653CB"/>
    <w:multiLevelType w:val="hybridMultilevel"/>
    <w:tmpl w:val="F9640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0E6064"/>
    <w:multiLevelType w:val="hybridMultilevel"/>
    <w:tmpl w:val="187E1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EC0D54"/>
    <w:multiLevelType w:val="hybridMultilevel"/>
    <w:tmpl w:val="DEBC8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142D1B"/>
    <w:multiLevelType w:val="hybridMultilevel"/>
    <w:tmpl w:val="477E0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BB1D24"/>
    <w:multiLevelType w:val="hybridMultilevel"/>
    <w:tmpl w:val="9BB03A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1020D7"/>
    <w:multiLevelType w:val="hybridMultilevel"/>
    <w:tmpl w:val="7E90E856"/>
    <w:lvl w:ilvl="0" w:tplc="B7AAA346">
      <w:start w:val="1"/>
      <w:numFmt w:val="decimal"/>
      <w:pStyle w:val="NumberedList"/>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CA612D"/>
    <w:multiLevelType w:val="hybridMultilevel"/>
    <w:tmpl w:val="9BB03A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195A5F"/>
    <w:multiLevelType w:val="hybridMultilevel"/>
    <w:tmpl w:val="69BCD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8C0A6D"/>
    <w:multiLevelType w:val="hybridMultilevel"/>
    <w:tmpl w:val="6696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587735"/>
    <w:multiLevelType w:val="hybridMultilevel"/>
    <w:tmpl w:val="E4D6A1C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6C6803"/>
    <w:multiLevelType w:val="hybridMultilevel"/>
    <w:tmpl w:val="BCB853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19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5952CB"/>
    <w:multiLevelType w:val="hybridMultilevel"/>
    <w:tmpl w:val="7E60A25E"/>
    <w:lvl w:ilvl="0" w:tplc="4C9ED0C8">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9309B9"/>
    <w:multiLevelType w:val="hybridMultilevel"/>
    <w:tmpl w:val="54CC6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475C60"/>
    <w:multiLevelType w:val="hybridMultilevel"/>
    <w:tmpl w:val="AB6E41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F3C6FFF"/>
    <w:multiLevelType w:val="hybridMultilevel"/>
    <w:tmpl w:val="F9640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796D57"/>
    <w:multiLevelType w:val="hybridMultilevel"/>
    <w:tmpl w:val="FC10806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nsid w:val="55031F27"/>
    <w:multiLevelType w:val="hybridMultilevel"/>
    <w:tmpl w:val="F9640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A653A5"/>
    <w:multiLevelType w:val="hybridMultilevel"/>
    <w:tmpl w:val="E8AA6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A50E54"/>
    <w:multiLevelType w:val="hybridMultilevel"/>
    <w:tmpl w:val="E8AA6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B821B4"/>
    <w:multiLevelType w:val="hybridMultilevel"/>
    <w:tmpl w:val="5FB41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6955DD"/>
    <w:multiLevelType w:val="multilevel"/>
    <w:tmpl w:val="B8368502"/>
    <w:lvl w:ilvl="0">
      <w:start w:val="1"/>
      <w:numFmt w:val="decimal"/>
      <w:pStyle w:val="Heading1"/>
      <w:lvlText w:val="%1."/>
      <w:lvlJc w:val="left"/>
      <w:pPr>
        <w:ind w:left="43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1026" w:hanging="576"/>
      </w:pPr>
      <w:rPr>
        <w:color w:val="auto"/>
      </w:rPr>
    </w:lvl>
    <w:lvl w:ilvl="2">
      <w:start w:val="1"/>
      <w:numFmt w:val="decimal"/>
      <w:pStyle w:val="Heading3"/>
      <w:lvlText w:val="%1.%2.%3"/>
      <w:lvlJc w:val="left"/>
      <w:pPr>
        <w:ind w:left="720"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nsid w:val="722250E4"/>
    <w:multiLevelType w:val="hybridMultilevel"/>
    <w:tmpl w:val="71CAE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29296F"/>
    <w:multiLevelType w:val="hybridMultilevel"/>
    <w:tmpl w:val="DCB21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741248"/>
    <w:multiLevelType w:val="hybridMultilevel"/>
    <w:tmpl w:val="EA9863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6"/>
  </w:num>
  <w:num w:numId="4">
    <w:abstractNumId w:val="17"/>
  </w:num>
  <w:num w:numId="5">
    <w:abstractNumId w:val="11"/>
  </w:num>
  <w:num w:numId="6">
    <w:abstractNumId w:val="9"/>
  </w:num>
  <w:num w:numId="7">
    <w:abstractNumId w:val="14"/>
  </w:num>
  <w:num w:numId="8">
    <w:abstractNumId w:val="19"/>
  </w:num>
  <w:num w:numId="9">
    <w:abstractNumId w:val="25"/>
  </w:num>
  <w:num w:numId="10">
    <w:abstractNumId w:val="16"/>
  </w:num>
  <w:num w:numId="11">
    <w:abstractNumId w:val="29"/>
  </w:num>
  <w:num w:numId="12">
    <w:abstractNumId w:val="12"/>
  </w:num>
  <w:num w:numId="13">
    <w:abstractNumId w:val="4"/>
  </w:num>
  <w:num w:numId="14">
    <w:abstractNumId w:val="3"/>
  </w:num>
  <w:num w:numId="15">
    <w:abstractNumId w:val="17"/>
  </w:num>
  <w:num w:numId="16">
    <w:abstractNumId w:val="15"/>
  </w:num>
  <w:num w:numId="17">
    <w:abstractNumId w:val="20"/>
  </w:num>
  <w:num w:numId="18">
    <w:abstractNumId w:val="22"/>
  </w:num>
  <w:num w:numId="19">
    <w:abstractNumId w:val="7"/>
  </w:num>
  <w:num w:numId="20">
    <w:abstractNumId w:val="6"/>
  </w:num>
  <w:num w:numId="21">
    <w:abstractNumId w:val="24"/>
  </w:num>
  <w:num w:numId="22">
    <w:abstractNumId w:val="10"/>
  </w:num>
  <w:num w:numId="23">
    <w:abstractNumId w:val="21"/>
  </w:num>
  <w:num w:numId="24">
    <w:abstractNumId w:val="2"/>
  </w:num>
  <w:num w:numId="25">
    <w:abstractNumId w:val="5"/>
  </w:num>
  <w:num w:numId="26">
    <w:abstractNumId w:val="27"/>
  </w:num>
  <w:num w:numId="27">
    <w:abstractNumId w:val="28"/>
  </w:num>
  <w:num w:numId="28">
    <w:abstractNumId w:val="23"/>
  </w:num>
  <w:num w:numId="29">
    <w:abstractNumId w:val="13"/>
  </w:num>
  <w:num w:numId="30">
    <w:abstractNumId w:val="18"/>
  </w:num>
  <w:num w:numId="31">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204"/>
    <w:rsid w:val="00000777"/>
    <w:rsid w:val="000021CD"/>
    <w:rsid w:val="00003606"/>
    <w:rsid w:val="00004B92"/>
    <w:rsid w:val="000115ED"/>
    <w:rsid w:val="000160D1"/>
    <w:rsid w:val="00017850"/>
    <w:rsid w:val="00024FF8"/>
    <w:rsid w:val="0003284C"/>
    <w:rsid w:val="00036857"/>
    <w:rsid w:val="00037589"/>
    <w:rsid w:val="00041D95"/>
    <w:rsid w:val="000426CB"/>
    <w:rsid w:val="00043610"/>
    <w:rsid w:val="00044A1B"/>
    <w:rsid w:val="000468DA"/>
    <w:rsid w:val="00050420"/>
    <w:rsid w:val="00050C7C"/>
    <w:rsid w:val="000636C0"/>
    <w:rsid w:val="00072B82"/>
    <w:rsid w:val="00072D19"/>
    <w:rsid w:val="000742AE"/>
    <w:rsid w:val="000746EA"/>
    <w:rsid w:val="00080065"/>
    <w:rsid w:val="00095555"/>
    <w:rsid w:val="000964F7"/>
    <w:rsid w:val="000A03D4"/>
    <w:rsid w:val="000A09A7"/>
    <w:rsid w:val="000B7E5E"/>
    <w:rsid w:val="000C221C"/>
    <w:rsid w:val="000D605F"/>
    <w:rsid w:val="000E0315"/>
    <w:rsid w:val="000E74F5"/>
    <w:rsid w:val="000F6F79"/>
    <w:rsid w:val="00104FC0"/>
    <w:rsid w:val="00110395"/>
    <w:rsid w:val="00110A42"/>
    <w:rsid w:val="00110C0D"/>
    <w:rsid w:val="00115022"/>
    <w:rsid w:val="00120EC1"/>
    <w:rsid w:val="00132557"/>
    <w:rsid w:val="00143047"/>
    <w:rsid w:val="001475CA"/>
    <w:rsid w:val="00147A1C"/>
    <w:rsid w:val="00154A0B"/>
    <w:rsid w:val="00155350"/>
    <w:rsid w:val="00161935"/>
    <w:rsid w:val="001632A7"/>
    <w:rsid w:val="00166277"/>
    <w:rsid w:val="00167A32"/>
    <w:rsid w:val="00171096"/>
    <w:rsid w:val="001731FB"/>
    <w:rsid w:val="001757C4"/>
    <w:rsid w:val="001759C8"/>
    <w:rsid w:val="00182471"/>
    <w:rsid w:val="00183AD0"/>
    <w:rsid w:val="00185370"/>
    <w:rsid w:val="001876DF"/>
    <w:rsid w:val="0019008B"/>
    <w:rsid w:val="00195CB3"/>
    <w:rsid w:val="001A70B2"/>
    <w:rsid w:val="001B0CFB"/>
    <w:rsid w:val="001C02C4"/>
    <w:rsid w:val="001C5329"/>
    <w:rsid w:val="001C5355"/>
    <w:rsid w:val="001D4E76"/>
    <w:rsid w:val="001D60F4"/>
    <w:rsid w:val="001D706A"/>
    <w:rsid w:val="001D711D"/>
    <w:rsid w:val="001E0E45"/>
    <w:rsid w:val="001E2444"/>
    <w:rsid w:val="001E7601"/>
    <w:rsid w:val="001F09B5"/>
    <w:rsid w:val="001F0A3A"/>
    <w:rsid w:val="001F17DA"/>
    <w:rsid w:val="001F3A3A"/>
    <w:rsid w:val="00203B9C"/>
    <w:rsid w:val="00205C1A"/>
    <w:rsid w:val="002078AE"/>
    <w:rsid w:val="0021097D"/>
    <w:rsid w:val="00210B55"/>
    <w:rsid w:val="0021353C"/>
    <w:rsid w:val="0021594C"/>
    <w:rsid w:val="00215A5F"/>
    <w:rsid w:val="002213A4"/>
    <w:rsid w:val="0022229E"/>
    <w:rsid w:val="00241CF1"/>
    <w:rsid w:val="00241E4B"/>
    <w:rsid w:val="00242082"/>
    <w:rsid w:val="00243D7D"/>
    <w:rsid w:val="002462B6"/>
    <w:rsid w:val="00247031"/>
    <w:rsid w:val="00255DA8"/>
    <w:rsid w:val="00257A5E"/>
    <w:rsid w:val="002610F9"/>
    <w:rsid w:val="00263347"/>
    <w:rsid w:val="00263789"/>
    <w:rsid w:val="0026426E"/>
    <w:rsid w:val="00270F9F"/>
    <w:rsid w:val="0027479A"/>
    <w:rsid w:val="00275F11"/>
    <w:rsid w:val="00281B49"/>
    <w:rsid w:val="00285E66"/>
    <w:rsid w:val="00292FD4"/>
    <w:rsid w:val="002930C9"/>
    <w:rsid w:val="00295280"/>
    <w:rsid w:val="00297FE9"/>
    <w:rsid w:val="002A3FE5"/>
    <w:rsid w:val="002A4E95"/>
    <w:rsid w:val="002D1604"/>
    <w:rsid w:val="002D339D"/>
    <w:rsid w:val="002D6763"/>
    <w:rsid w:val="002E6A62"/>
    <w:rsid w:val="002E7754"/>
    <w:rsid w:val="002E7965"/>
    <w:rsid w:val="002E7DDB"/>
    <w:rsid w:val="002F08B2"/>
    <w:rsid w:val="002F2ED3"/>
    <w:rsid w:val="002F3EA1"/>
    <w:rsid w:val="002F5E1F"/>
    <w:rsid w:val="002F6FA1"/>
    <w:rsid w:val="003022C5"/>
    <w:rsid w:val="0030448C"/>
    <w:rsid w:val="0030469B"/>
    <w:rsid w:val="00304DE0"/>
    <w:rsid w:val="0030541F"/>
    <w:rsid w:val="00306252"/>
    <w:rsid w:val="00307520"/>
    <w:rsid w:val="00310479"/>
    <w:rsid w:val="00312CC7"/>
    <w:rsid w:val="00313234"/>
    <w:rsid w:val="003206D0"/>
    <w:rsid w:val="00322177"/>
    <w:rsid w:val="00322AF7"/>
    <w:rsid w:val="00323263"/>
    <w:rsid w:val="0032397C"/>
    <w:rsid w:val="00326573"/>
    <w:rsid w:val="00334E00"/>
    <w:rsid w:val="003354EC"/>
    <w:rsid w:val="00335D7B"/>
    <w:rsid w:val="00343C23"/>
    <w:rsid w:val="00344AD5"/>
    <w:rsid w:val="00346850"/>
    <w:rsid w:val="003551B2"/>
    <w:rsid w:val="00355AE7"/>
    <w:rsid w:val="00355FC7"/>
    <w:rsid w:val="00360DCB"/>
    <w:rsid w:val="00361AF3"/>
    <w:rsid w:val="00362281"/>
    <w:rsid w:val="00366A5C"/>
    <w:rsid w:val="003760BC"/>
    <w:rsid w:val="0037647A"/>
    <w:rsid w:val="00383546"/>
    <w:rsid w:val="00383D22"/>
    <w:rsid w:val="003842D9"/>
    <w:rsid w:val="00384B5C"/>
    <w:rsid w:val="003926F9"/>
    <w:rsid w:val="00392828"/>
    <w:rsid w:val="003A069A"/>
    <w:rsid w:val="003A0A1C"/>
    <w:rsid w:val="003A0F0E"/>
    <w:rsid w:val="003A20F3"/>
    <w:rsid w:val="003A2BD6"/>
    <w:rsid w:val="003A5B6D"/>
    <w:rsid w:val="003A6447"/>
    <w:rsid w:val="003A7D76"/>
    <w:rsid w:val="003B098A"/>
    <w:rsid w:val="003B32B5"/>
    <w:rsid w:val="003B3AA8"/>
    <w:rsid w:val="003B54FE"/>
    <w:rsid w:val="003C255D"/>
    <w:rsid w:val="003C25A8"/>
    <w:rsid w:val="003C3997"/>
    <w:rsid w:val="003C590D"/>
    <w:rsid w:val="003D2EF0"/>
    <w:rsid w:val="003D408A"/>
    <w:rsid w:val="003D43F6"/>
    <w:rsid w:val="003D478C"/>
    <w:rsid w:val="003E3D0A"/>
    <w:rsid w:val="003E42F8"/>
    <w:rsid w:val="003E5CE7"/>
    <w:rsid w:val="003E794D"/>
    <w:rsid w:val="00404821"/>
    <w:rsid w:val="00406A00"/>
    <w:rsid w:val="00407B6B"/>
    <w:rsid w:val="004104A4"/>
    <w:rsid w:val="00413954"/>
    <w:rsid w:val="004171E0"/>
    <w:rsid w:val="00425DAD"/>
    <w:rsid w:val="004300DE"/>
    <w:rsid w:val="00431F6F"/>
    <w:rsid w:val="0043527C"/>
    <w:rsid w:val="00440F2B"/>
    <w:rsid w:val="00441E3D"/>
    <w:rsid w:val="00447228"/>
    <w:rsid w:val="00447F64"/>
    <w:rsid w:val="004503A5"/>
    <w:rsid w:val="00450920"/>
    <w:rsid w:val="00453809"/>
    <w:rsid w:val="00456321"/>
    <w:rsid w:val="00457308"/>
    <w:rsid w:val="0046236C"/>
    <w:rsid w:val="004710CF"/>
    <w:rsid w:val="004734D1"/>
    <w:rsid w:val="004740C6"/>
    <w:rsid w:val="00475D8E"/>
    <w:rsid w:val="00485CCB"/>
    <w:rsid w:val="00497A6C"/>
    <w:rsid w:val="004A0207"/>
    <w:rsid w:val="004A2EB8"/>
    <w:rsid w:val="004A63FC"/>
    <w:rsid w:val="004B270A"/>
    <w:rsid w:val="004B7F1D"/>
    <w:rsid w:val="004C181D"/>
    <w:rsid w:val="004C19FC"/>
    <w:rsid w:val="004C4E45"/>
    <w:rsid w:val="004C7D54"/>
    <w:rsid w:val="004D142A"/>
    <w:rsid w:val="004D3548"/>
    <w:rsid w:val="004D3610"/>
    <w:rsid w:val="004E006F"/>
    <w:rsid w:val="004E0FF0"/>
    <w:rsid w:val="004E5CE8"/>
    <w:rsid w:val="004E7152"/>
    <w:rsid w:val="004E7AB0"/>
    <w:rsid w:val="004F1391"/>
    <w:rsid w:val="004F3251"/>
    <w:rsid w:val="004F54DB"/>
    <w:rsid w:val="004F6180"/>
    <w:rsid w:val="004F6A49"/>
    <w:rsid w:val="00501CF9"/>
    <w:rsid w:val="00502100"/>
    <w:rsid w:val="005021DD"/>
    <w:rsid w:val="0050486C"/>
    <w:rsid w:val="00510BE7"/>
    <w:rsid w:val="0051607E"/>
    <w:rsid w:val="00521BE8"/>
    <w:rsid w:val="00523DBF"/>
    <w:rsid w:val="005242E3"/>
    <w:rsid w:val="00535652"/>
    <w:rsid w:val="00535CBB"/>
    <w:rsid w:val="0053649A"/>
    <w:rsid w:val="00540B44"/>
    <w:rsid w:val="0054645E"/>
    <w:rsid w:val="0055174B"/>
    <w:rsid w:val="005543AB"/>
    <w:rsid w:val="00562F43"/>
    <w:rsid w:val="00570D71"/>
    <w:rsid w:val="00572A74"/>
    <w:rsid w:val="0058074C"/>
    <w:rsid w:val="0058467C"/>
    <w:rsid w:val="00585343"/>
    <w:rsid w:val="00586DB1"/>
    <w:rsid w:val="00590519"/>
    <w:rsid w:val="00595013"/>
    <w:rsid w:val="005A0699"/>
    <w:rsid w:val="005A6EF7"/>
    <w:rsid w:val="005B1DAE"/>
    <w:rsid w:val="005B5FC9"/>
    <w:rsid w:val="005B611D"/>
    <w:rsid w:val="005C5E61"/>
    <w:rsid w:val="005C72BD"/>
    <w:rsid w:val="005D0F5A"/>
    <w:rsid w:val="005D3AC0"/>
    <w:rsid w:val="005D71B1"/>
    <w:rsid w:val="005E0685"/>
    <w:rsid w:val="005E36EC"/>
    <w:rsid w:val="005E3E88"/>
    <w:rsid w:val="005F1B01"/>
    <w:rsid w:val="00600719"/>
    <w:rsid w:val="00604792"/>
    <w:rsid w:val="00610A08"/>
    <w:rsid w:val="00615ED1"/>
    <w:rsid w:val="00620966"/>
    <w:rsid w:val="006234C5"/>
    <w:rsid w:val="00634C0E"/>
    <w:rsid w:val="00636183"/>
    <w:rsid w:val="00640B1D"/>
    <w:rsid w:val="0064379B"/>
    <w:rsid w:val="006446B7"/>
    <w:rsid w:val="006528E6"/>
    <w:rsid w:val="00652C5F"/>
    <w:rsid w:val="0065474A"/>
    <w:rsid w:val="006614BC"/>
    <w:rsid w:val="00670B78"/>
    <w:rsid w:val="00671789"/>
    <w:rsid w:val="0067188A"/>
    <w:rsid w:val="00673A40"/>
    <w:rsid w:val="00674821"/>
    <w:rsid w:val="00676B34"/>
    <w:rsid w:val="00682CD1"/>
    <w:rsid w:val="00683713"/>
    <w:rsid w:val="00684434"/>
    <w:rsid w:val="00686688"/>
    <w:rsid w:val="006A2EA9"/>
    <w:rsid w:val="006A47CA"/>
    <w:rsid w:val="006A700B"/>
    <w:rsid w:val="006A7C41"/>
    <w:rsid w:val="006B02E2"/>
    <w:rsid w:val="006B0B4D"/>
    <w:rsid w:val="006B11BC"/>
    <w:rsid w:val="006C4CC2"/>
    <w:rsid w:val="006C52F9"/>
    <w:rsid w:val="006D0F38"/>
    <w:rsid w:val="006D2627"/>
    <w:rsid w:val="006D528C"/>
    <w:rsid w:val="006D6CFF"/>
    <w:rsid w:val="006E12D4"/>
    <w:rsid w:val="006E52FB"/>
    <w:rsid w:val="006E7733"/>
    <w:rsid w:val="006F081B"/>
    <w:rsid w:val="0071217E"/>
    <w:rsid w:val="00712EA7"/>
    <w:rsid w:val="00721A4C"/>
    <w:rsid w:val="00727D3E"/>
    <w:rsid w:val="00732412"/>
    <w:rsid w:val="0073267D"/>
    <w:rsid w:val="00736A3B"/>
    <w:rsid w:val="00742430"/>
    <w:rsid w:val="00742B43"/>
    <w:rsid w:val="00744018"/>
    <w:rsid w:val="007443D5"/>
    <w:rsid w:val="00750E8C"/>
    <w:rsid w:val="00753CEC"/>
    <w:rsid w:val="00754C5A"/>
    <w:rsid w:val="00757AC0"/>
    <w:rsid w:val="00760ACE"/>
    <w:rsid w:val="00760CDB"/>
    <w:rsid w:val="00766384"/>
    <w:rsid w:val="00766956"/>
    <w:rsid w:val="00774A15"/>
    <w:rsid w:val="007759F1"/>
    <w:rsid w:val="007809D2"/>
    <w:rsid w:val="00786DA0"/>
    <w:rsid w:val="0079104D"/>
    <w:rsid w:val="007925C8"/>
    <w:rsid w:val="00796787"/>
    <w:rsid w:val="007A0F04"/>
    <w:rsid w:val="007A0FE8"/>
    <w:rsid w:val="007A44CE"/>
    <w:rsid w:val="007A69FB"/>
    <w:rsid w:val="007B1602"/>
    <w:rsid w:val="007C081D"/>
    <w:rsid w:val="007C1C1D"/>
    <w:rsid w:val="007C5EEA"/>
    <w:rsid w:val="007D0790"/>
    <w:rsid w:val="007D4569"/>
    <w:rsid w:val="007D60FD"/>
    <w:rsid w:val="007D665F"/>
    <w:rsid w:val="007D6E23"/>
    <w:rsid w:val="007E0310"/>
    <w:rsid w:val="007E0B0C"/>
    <w:rsid w:val="007E1E23"/>
    <w:rsid w:val="007E6124"/>
    <w:rsid w:val="007F13EF"/>
    <w:rsid w:val="007F21BE"/>
    <w:rsid w:val="007F58BA"/>
    <w:rsid w:val="007F5A64"/>
    <w:rsid w:val="007F7395"/>
    <w:rsid w:val="00800C71"/>
    <w:rsid w:val="00803102"/>
    <w:rsid w:val="008128ED"/>
    <w:rsid w:val="00822619"/>
    <w:rsid w:val="0082794F"/>
    <w:rsid w:val="00831F9B"/>
    <w:rsid w:val="00832F53"/>
    <w:rsid w:val="00834049"/>
    <w:rsid w:val="0083502E"/>
    <w:rsid w:val="008411F4"/>
    <w:rsid w:val="00843862"/>
    <w:rsid w:val="008452FD"/>
    <w:rsid w:val="00851BB7"/>
    <w:rsid w:val="00852CF6"/>
    <w:rsid w:val="00862135"/>
    <w:rsid w:val="00862CC7"/>
    <w:rsid w:val="00862E06"/>
    <w:rsid w:val="00875C31"/>
    <w:rsid w:val="008760A0"/>
    <w:rsid w:val="0088197E"/>
    <w:rsid w:val="008839A7"/>
    <w:rsid w:val="0088533E"/>
    <w:rsid w:val="008856B1"/>
    <w:rsid w:val="008877ED"/>
    <w:rsid w:val="00891ECB"/>
    <w:rsid w:val="00893481"/>
    <w:rsid w:val="00896AC2"/>
    <w:rsid w:val="008A2601"/>
    <w:rsid w:val="008A2CA7"/>
    <w:rsid w:val="008B1B83"/>
    <w:rsid w:val="008B5074"/>
    <w:rsid w:val="008D3773"/>
    <w:rsid w:val="008D769E"/>
    <w:rsid w:val="008D79CB"/>
    <w:rsid w:val="008E1872"/>
    <w:rsid w:val="008E3668"/>
    <w:rsid w:val="008F1704"/>
    <w:rsid w:val="008F2102"/>
    <w:rsid w:val="008F3A19"/>
    <w:rsid w:val="00902F5C"/>
    <w:rsid w:val="0090501F"/>
    <w:rsid w:val="00906C97"/>
    <w:rsid w:val="00911DB0"/>
    <w:rsid w:val="0091427A"/>
    <w:rsid w:val="00914BEF"/>
    <w:rsid w:val="00915556"/>
    <w:rsid w:val="00915898"/>
    <w:rsid w:val="009214F4"/>
    <w:rsid w:val="00921D6B"/>
    <w:rsid w:val="0093231E"/>
    <w:rsid w:val="009339B0"/>
    <w:rsid w:val="00934846"/>
    <w:rsid w:val="00936221"/>
    <w:rsid w:val="009420DE"/>
    <w:rsid w:val="00942AD5"/>
    <w:rsid w:val="00944173"/>
    <w:rsid w:val="009461A9"/>
    <w:rsid w:val="0094665F"/>
    <w:rsid w:val="00950C2B"/>
    <w:rsid w:val="009516F7"/>
    <w:rsid w:val="00951B22"/>
    <w:rsid w:val="0096332F"/>
    <w:rsid w:val="00964870"/>
    <w:rsid w:val="009753F4"/>
    <w:rsid w:val="009821F1"/>
    <w:rsid w:val="00982B0C"/>
    <w:rsid w:val="00984187"/>
    <w:rsid w:val="009844AD"/>
    <w:rsid w:val="00991121"/>
    <w:rsid w:val="009926C7"/>
    <w:rsid w:val="00992EDA"/>
    <w:rsid w:val="0099376D"/>
    <w:rsid w:val="00994539"/>
    <w:rsid w:val="009945B6"/>
    <w:rsid w:val="009A11D8"/>
    <w:rsid w:val="009A2B3C"/>
    <w:rsid w:val="009A2DB6"/>
    <w:rsid w:val="009A67F5"/>
    <w:rsid w:val="009A7EA1"/>
    <w:rsid w:val="009B0448"/>
    <w:rsid w:val="009B0774"/>
    <w:rsid w:val="009B08EF"/>
    <w:rsid w:val="009B2B72"/>
    <w:rsid w:val="009B31E0"/>
    <w:rsid w:val="009B331C"/>
    <w:rsid w:val="009B4AE8"/>
    <w:rsid w:val="009C4F31"/>
    <w:rsid w:val="009C54E6"/>
    <w:rsid w:val="009C5DE2"/>
    <w:rsid w:val="009C7F84"/>
    <w:rsid w:val="009D279C"/>
    <w:rsid w:val="009D4EE7"/>
    <w:rsid w:val="009D7159"/>
    <w:rsid w:val="009E55BA"/>
    <w:rsid w:val="009E6537"/>
    <w:rsid w:val="009F4498"/>
    <w:rsid w:val="009F536C"/>
    <w:rsid w:val="009F74D9"/>
    <w:rsid w:val="009F7579"/>
    <w:rsid w:val="00A019B4"/>
    <w:rsid w:val="00A02416"/>
    <w:rsid w:val="00A0590A"/>
    <w:rsid w:val="00A15204"/>
    <w:rsid w:val="00A2109E"/>
    <w:rsid w:val="00A240B4"/>
    <w:rsid w:val="00A26101"/>
    <w:rsid w:val="00A302EE"/>
    <w:rsid w:val="00A34388"/>
    <w:rsid w:val="00A449EF"/>
    <w:rsid w:val="00A45FA4"/>
    <w:rsid w:val="00A46440"/>
    <w:rsid w:val="00A468EA"/>
    <w:rsid w:val="00A53F3F"/>
    <w:rsid w:val="00A56262"/>
    <w:rsid w:val="00A56305"/>
    <w:rsid w:val="00A56FF2"/>
    <w:rsid w:val="00A6554D"/>
    <w:rsid w:val="00A808BC"/>
    <w:rsid w:val="00A82101"/>
    <w:rsid w:val="00A837DF"/>
    <w:rsid w:val="00A8705F"/>
    <w:rsid w:val="00A87FCE"/>
    <w:rsid w:val="00A92938"/>
    <w:rsid w:val="00A93D02"/>
    <w:rsid w:val="00A93F20"/>
    <w:rsid w:val="00A9560B"/>
    <w:rsid w:val="00A95EC6"/>
    <w:rsid w:val="00AA32C9"/>
    <w:rsid w:val="00AA77B5"/>
    <w:rsid w:val="00AC4687"/>
    <w:rsid w:val="00AC5E97"/>
    <w:rsid w:val="00AD26A9"/>
    <w:rsid w:val="00AD3191"/>
    <w:rsid w:val="00AD76AE"/>
    <w:rsid w:val="00AD7A4D"/>
    <w:rsid w:val="00AE146E"/>
    <w:rsid w:val="00AF04DB"/>
    <w:rsid w:val="00AF5F61"/>
    <w:rsid w:val="00B006BF"/>
    <w:rsid w:val="00B01ADB"/>
    <w:rsid w:val="00B0705F"/>
    <w:rsid w:val="00B07743"/>
    <w:rsid w:val="00B11061"/>
    <w:rsid w:val="00B12EB4"/>
    <w:rsid w:val="00B131A9"/>
    <w:rsid w:val="00B177AB"/>
    <w:rsid w:val="00B34899"/>
    <w:rsid w:val="00B3610F"/>
    <w:rsid w:val="00B369E7"/>
    <w:rsid w:val="00B40A64"/>
    <w:rsid w:val="00B43D7D"/>
    <w:rsid w:val="00B43F0B"/>
    <w:rsid w:val="00B446AF"/>
    <w:rsid w:val="00B46B34"/>
    <w:rsid w:val="00B547F3"/>
    <w:rsid w:val="00B5744D"/>
    <w:rsid w:val="00B6258A"/>
    <w:rsid w:val="00B72AFC"/>
    <w:rsid w:val="00B73C4D"/>
    <w:rsid w:val="00B7602C"/>
    <w:rsid w:val="00B763B1"/>
    <w:rsid w:val="00B7709C"/>
    <w:rsid w:val="00B83085"/>
    <w:rsid w:val="00B83950"/>
    <w:rsid w:val="00B83C87"/>
    <w:rsid w:val="00B935E7"/>
    <w:rsid w:val="00B956DB"/>
    <w:rsid w:val="00BA3A10"/>
    <w:rsid w:val="00BA423F"/>
    <w:rsid w:val="00BB0F21"/>
    <w:rsid w:val="00BB33F1"/>
    <w:rsid w:val="00BB3474"/>
    <w:rsid w:val="00BB3804"/>
    <w:rsid w:val="00BB5745"/>
    <w:rsid w:val="00BB6967"/>
    <w:rsid w:val="00BC1B16"/>
    <w:rsid w:val="00BC24A8"/>
    <w:rsid w:val="00BC2D8F"/>
    <w:rsid w:val="00BD23E5"/>
    <w:rsid w:val="00BD2AD4"/>
    <w:rsid w:val="00BD3A92"/>
    <w:rsid w:val="00BD65F2"/>
    <w:rsid w:val="00BE3673"/>
    <w:rsid w:val="00BE5605"/>
    <w:rsid w:val="00BE6B2E"/>
    <w:rsid w:val="00BF17A2"/>
    <w:rsid w:val="00BF62A5"/>
    <w:rsid w:val="00C05717"/>
    <w:rsid w:val="00C058C3"/>
    <w:rsid w:val="00C06173"/>
    <w:rsid w:val="00C22172"/>
    <w:rsid w:val="00C23C4E"/>
    <w:rsid w:val="00C311B1"/>
    <w:rsid w:val="00C3130B"/>
    <w:rsid w:val="00C33CB5"/>
    <w:rsid w:val="00C3416F"/>
    <w:rsid w:val="00C342AE"/>
    <w:rsid w:val="00C36A53"/>
    <w:rsid w:val="00C37B2F"/>
    <w:rsid w:val="00C41890"/>
    <w:rsid w:val="00C45166"/>
    <w:rsid w:val="00C4768C"/>
    <w:rsid w:val="00C53170"/>
    <w:rsid w:val="00C5413B"/>
    <w:rsid w:val="00C56BAF"/>
    <w:rsid w:val="00C65522"/>
    <w:rsid w:val="00C66AD9"/>
    <w:rsid w:val="00C700FF"/>
    <w:rsid w:val="00C763C7"/>
    <w:rsid w:val="00C810FF"/>
    <w:rsid w:val="00C85BFB"/>
    <w:rsid w:val="00C90880"/>
    <w:rsid w:val="00C91B58"/>
    <w:rsid w:val="00C95A4E"/>
    <w:rsid w:val="00C97916"/>
    <w:rsid w:val="00CA34A9"/>
    <w:rsid w:val="00CA59F0"/>
    <w:rsid w:val="00CA72DC"/>
    <w:rsid w:val="00CB0263"/>
    <w:rsid w:val="00CB05CA"/>
    <w:rsid w:val="00CB09FC"/>
    <w:rsid w:val="00CB0DF5"/>
    <w:rsid w:val="00CB1E5D"/>
    <w:rsid w:val="00CC050D"/>
    <w:rsid w:val="00CC1080"/>
    <w:rsid w:val="00CC1A7E"/>
    <w:rsid w:val="00CC2035"/>
    <w:rsid w:val="00CD1038"/>
    <w:rsid w:val="00CE785A"/>
    <w:rsid w:val="00CF3112"/>
    <w:rsid w:val="00CF39E2"/>
    <w:rsid w:val="00D0291E"/>
    <w:rsid w:val="00D030DA"/>
    <w:rsid w:val="00D11685"/>
    <w:rsid w:val="00D1456C"/>
    <w:rsid w:val="00D14EDB"/>
    <w:rsid w:val="00D21F68"/>
    <w:rsid w:val="00D25E10"/>
    <w:rsid w:val="00D27396"/>
    <w:rsid w:val="00D341BA"/>
    <w:rsid w:val="00D400B6"/>
    <w:rsid w:val="00D43894"/>
    <w:rsid w:val="00D50DEB"/>
    <w:rsid w:val="00D545BC"/>
    <w:rsid w:val="00D703BC"/>
    <w:rsid w:val="00D70459"/>
    <w:rsid w:val="00D77CF8"/>
    <w:rsid w:val="00D920C4"/>
    <w:rsid w:val="00D92BD9"/>
    <w:rsid w:val="00DA449D"/>
    <w:rsid w:val="00DA45F1"/>
    <w:rsid w:val="00DB1325"/>
    <w:rsid w:val="00DB1457"/>
    <w:rsid w:val="00DC36F2"/>
    <w:rsid w:val="00DC544A"/>
    <w:rsid w:val="00DC5513"/>
    <w:rsid w:val="00DC68D4"/>
    <w:rsid w:val="00DC698E"/>
    <w:rsid w:val="00DE1814"/>
    <w:rsid w:val="00DE7553"/>
    <w:rsid w:val="00DE76CC"/>
    <w:rsid w:val="00DE7721"/>
    <w:rsid w:val="00DF12EF"/>
    <w:rsid w:val="00DF1D40"/>
    <w:rsid w:val="00DF2E2B"/>
    <w:rsid w:val="00E0158F"/>
    <w:rsid w:val="00E02F28"/>
    <w:rsid w:val="00E05FD2"/>
    <w:rsid w:val="00E10CFD"/>
    <w:rsid w:val="00E11BA0"/>
    <w:rsid w:val="00E12DAF"/>
    <w:rsid w:val="00E12DE3"/>
    <w:rsid w:val="00E1560F"/>
    <w:rsid w:val="00E26AF0"/>
    <w:rsid w:val="00E27AAE"/>
    <w:rsid w:val="00E30020"/>
    <w:rsid w:val="00E300AE"/>
    <w:rsid w:val="00E32542"/>
    <w:rsid w:val="00E33E7F"/>
    <w:rsid w:val="00E44CAA"/>
    <w:rsid w:val="00E45487"/>
    <w:rsid w:val="00E464EB"/>
    <w:rsid w:val="00E5229B"/>
    <w:rsid w:val="00E5385C"/>
    <w:rsid w:val="00E57DC1"/>
    <w:rsid w:val="00E62B96"/>
    <w:rsid w:val="00E64F52"/>
    <w:rsid w:val="00E65979"/>
    <w:rsid w:val="00E6669C"/>
    <w:rsid w:val="00E66809"/>
    <w:rsid w:val="00E75337"/>
    <w:rsid w:val="00E811CE"/>
    <w:rsid w:val="00EA0BA5"/>
    <w:rsid w:val="00EA3415"/>
    <w:rsid w:val="00EA39D1"/>
    <w:rsid w:val="00EB1CE7"/>
    <w:rsid w:val="00EC1B5D"/>
    <w:rsid w:val="00EC4B6D"/>
    <w:rsid w:val="00ED1B6B"/>
    <w:rsid w:val="00ED21A7"/>
    <w:rsid w:val="00ED6B28"/>
    <w:rsid w:val="00ED7003"/>
    <w:rsid w:val="00EE5A58"/>
    <w:rsid w:val="00EF3513"/>
    <w:rsid w:val="00EF3AD8"/>
    <w:rsid w:val="00EF6E75"/>
    <w:rsid w:val="00F004A0"/>
    <w:rsid w:val="00F0450A"/>
    <w:rsid w:val="00F065CA"/>
    <w:rsid w:val="00F16725"/>
    <w:rsid w:val="00F17421"/>
    <w:rsid w:val="00F22743"/>
    <w:rsid w:val="00F23AF1"/>
    <w:rsid w:val="00F24F97"/>
    <w:rsid w:val="00F25283"/>
    <w:rsid w:val="00F25BF8"/>
    <w:rsid w:val="00F268CD"/>
    <w:rsid w:val="00F33C96"/>
    <w:rsid w:val="00F40434"/>
    <w:rsid w:val="00F4393D"/>
    <w:rsid w:val="00F44A6A"/>
    <w:rsid w:val="00F51560"/>
    <w:rsid w:val="00F577B0"/>
    <w:rsid w:val="00F610E8"/>
    <w:rsid w:val="00F612E1"/>
    <w:rsid w:val="00F64896"/>
    <w:rsid w:val="00F6710D"/>
    <w:rsid w:val="00F6796C"/>
    <w:rsid w:val="00F759C2"/>
    <w:rsid w:val="00F835D5"/>
    <w:rsid w:val="00F97119"/>
    <w:rsid w:val="00FA25E7"/>
    <w:rsid w:val="00FA38FD"/>
    <w:rsid w:val="00FB4E2C"/>
    <w:rsid w:val="00FB4EA0"/>
    <w:rsid w:val="00FB6A84"/>
    <w:rsid w:val="00FB72B6"/>
    <w:rsid w:val="00FD0E7F"/>
    <w:rsid w:val="00FD26E2"/>
    <w:rsid w:val="00FD2CE1"/>
    <w:rsid w:val="00FD4CD6"/>
    <w:rsid w:val="00FD5504"/>
    <w:rsid w:val="00FE43EF"/>
    <w:rsid w:val="00FE7054"/>
    <w:rsid w:val="00FF0C5B"/>
    <w:rsid w:val="00FF228A"/>
    <w:rsid w:val="00FF2828"/>
    <w:rsid w:val="00FF6050"/>
    <w:rsid w:val="00FF608A"/>
    <w:rsid w:val="00FF7E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able of figures" w:qFormat="1"/>
    <w:lsdException w:name="annotation reference" w:uiPriority="0"/>
    <w:lsdException w:name="endnote text" w:uiPriority="0"/>
    <w:lsdException w:name="Title" w:semiHidden="0" w:uiPriority="4"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204"/>
    <w:pPr>
      <w:widowControl w:val="0"/>
      <w:spacing w:after="0"/>
    </w:pPr>
  </w:style>
  <w:style w:type="paragraph" w:styleId="Heading1">
    <w:name w:val="heading 1"/>
    <w:basedOn w:val="Normal"/>
    <w:next w:val="Normal"/>
    <w:link w:val="Heading1Char"/>
    <w:uiPriority w:val="1"/>
    <w:qFormat/>
    <w:rsid w:val="00F40434"/>
    <w:pPr>
      <w:numPr>
        <w:numId w:val="3"/>
      </w:numPr>
      <w:spacing w:before="31" w:after="220" w:line="240" w:lineRule="auto"/>
      <w:ind w:right="-14"/>
      <w:outlineLvl w:val="0"/>
    </w:pPr>
    <w:rPr>
      <w:rFonts w:ascii="Gill Sans MT" w:eastAsia="Arial" w:hAnsi="Gill Sans MT" w:cs="Arial"/>
      <w:b/>
      <w:bCs/>
      <w:color w:val="345C9C"/>
      <w:sz w:val="48"/>
      <w:szCs w:val="48"/>
    </w:rPr>
  </w:style>
  <w:style w:type="paragraph" w:styleId="Heading2">
    <w:name w:val="heading 2"/>
    <w:next w:val="Normal"/>
    <w:link w:val="Heading2Char"/>
    <w:autoRedefine/>
    <w:uiPriority w:val="1"/>
    <w:unhideWhenUsed/>
    <w:qFormat/>
    <w:rsid w:val="006D0F38"/>
    <w:pPr>
      <w:widowControl w:val="0"/>
      <w:numPr>
        <w:ilvl w:val="1"/>
        <w:numId w:val="3"/>
      </w:numPr>
      <w:tabs>
        <w:tab w:val="left" w:pos="1440"/>
      </w:tabs>
      <w:spacing w:before="600" w:after="220"/>
      <w:ind w:left="846"/>
      <w:outlineLvl w:val="1"/>
    </w:pPr>
    <w:rPr>
      <w:rFonts w:ascii="Gill Sans MT" w:hAnsi="Gill Sans MT" w:cs="Arial"/>
      <w:b/>
      <w:spacing w:val="-6"/>
      <w:sz w:val="32"/>
      <w:szCs w:val="32"/>
    </w:rPr>
  </w:style>
  <w:style w:type="paragraph" w:styleId="Heading3">
    <w:name w:val="heading 3"/>
    <w:basedOn w:val="Normal"/>
    <w:next w:val="Normal"/>
    <w:link w:val="Heading3Char"/>
    <w:uiPriority w:val="1"/>
    <w:unhideWhenUsed/>
    <w:qFormat/>
    <w:rsid w:val="00B12EB4"/>
    <w:pPr>
      <w:numPr>
        <w:ilvl w:val="2"/>
        <w:numId w:val="3"/>
      </w:numPr>
      <w:spacing w:before="480" w:after="220" w:line="271" w:lineRule="exact"/>
      <w:ind w:right="-14"/>
      <w:outlineLvl w:val="2"/>
    </w:pPr>
    <w:rPr>
      <w:rFonts w:ascii="Gill Sans MT" w:eastAsia="Arial" w:hAnsi="Gill Sans MT" w:cs="Arial"/>
      <w:b/>
      <w:bCs/>
      <w:spacing w:val="-4"/>
      <w:position w:val="-1"/>
      <w:sz w:val="24"/>
      <w:szCs w:val="24"/>
    </w:rPr>
  </w:style>
  <w:style w:type="paragraph" w:styleId="Heading4">
    <w:name w:val="heading 4"/>
    <w:basedOn w:val="Normal"/>
    <w:next w:val="Normal"/>
    <w:link w:val="Heading4Char"/>
    <w:uiPriority w:val="1"/>
    <w:unhideWhenUsed/>
    <w:qFormat/>
    <w:rsid w:val="00A6554D"/>
    <w:pPr>
      <w:numPr>
        <w:ilvl w:val="3"/>
        <w:numId w:val="3"/>
      </w:numPr>
      <w:tabs>
        <w:tab w:val="left" w:pos="1980"/>
      </w:tabs>
      <w:spacing w:before="360" w:after="220" w:line="240" w:lineRule="auto"/>
      <w:ind w:right="-14"/>
      <w:outlineLvl w:val="3"/>
    </w:pPr>
    <w:rPr>
      <w:rFonts w:ascii="Gill Sans MT" w:eastAsia="Arial" w:hAnsi="Gill Sans MT" w:cs="Arial"/>
      <w:b/>
      <w:bCs/>
      <w:i/>
      <w:spacing w:val="-4"/>
    </w:rPr>
  </w:style>
  <w:style w:type="paragraph" w:styleId="Heading5">
    <w:name w:val="heading 5"/>
    <w:basedOn w:val="Normal"/>
    <w:next w:val="Normal"/>
    <w:link w:val="Heading5Char"/>
    <w:uiPriority w:val="9"/>
    <w:unhideWhenUsed/>
    <w:qFormat/>
    <w:rsid w:val="00B547F3"/>
    <w:pPr>
      <w:keepNext/>
      <w:keepLines/>
      <w:numPr>
        <w:ilvl w:val="4"/>
        <w:numId w:val="3"/>
      </w:numPr>
      <w:spacing w:before="360" w:after="200"/>
      <w:outlineLvl w:val="4"/>
    </w:pPr>
    <w:rPr>
      <w:rFonts w:ascii="Gill Sans MT" w:eastAsiaTheme="majorEastAsia" w:hAnsi="Gill Sans MT" w:cstheme="majorBidi"/>
      <w:color w:val="243F60" w:themeColor="accent1" w:themeShade="7F"/>
    </w:rPr>
  </w:style>
  <w:style w:type="paragraph" w:styleId="Heading6">
    <w:name w:val="heading 6"/>
    <w:basedOn w:val="Normal"/>
    <w:next w:val="Normal"/>
    <w:link w:val="Heading6Char"/>
    <w:uiPriority w:val="9"/>
    <w:unhideWhenUsed/>
    <w:qFormat/>
    <w:rsid w:val="00B547F3"/>
    <w:pPr>
      <w:keepNext/>
      <w:keepLines/>
      <w:numPr>
        <w:ilvl w:val="5"/>
        <w:numId w:val="3"/>
      </w:numPr>
      <w:spacing w:before="280" w:after="200"/>
      <w:outlineLvl w:val="5"/>
    </w:pPr>
    <w:rPr>
      <w:rFonts w:ascii="Gill Sans MT" w:eastAsiaTheme="majorEastAsia" w:hAnsi="Gill Sans MT" w:cstheme="majorBidi"/>
      <w:i/>
      <w:iCs/>
      <w:color w:val="243F60" w:themeColor="accent1" w:themeShade="7F"/>
    </w:rPr>
  </w:style>
  <w:style w:type="paragraph" w:styleId="Heading7">
    <w:name w:val="heading 7"/>
    <w:basedOn w:val="Normal"/>
    <w:next w:val="Normal"/>
    <w:link w:val="Heading7Char"/>
    <w:uiPriority w:val="9"/>
    <w:unhideWhenUsed/>
    <w:qFormat/>
    <w:rsid w:val="00B547F3"/>
    <w:pPr>
      <w:keepNext/>
      <w:keepLines/>
      <w:numPr>
        <w:ilvl w:val="6"/>
        <w:numId w:val="3"/>
      </w:numPr>
      <w:spacing w:before="280" w:after="200"/>
      <w:outlineLvl w:val="6"/>
    </w:pPr>
    <w:rPr>
      <w:rFonts w:ascii="Gill Sans MT" w:eastAsiaTheme="majorEastAsia" w:hAnsi="Gill Sans MT" w:cstheme="majorBidi"/>
      <w:i/>
      <w:iCs/>
      <w:color w:val="404040" w:themeColor="text1" w:themeTint="BF"/>
    </w:rPr>
  </w:style>
  <w:style w:type="paragraph" w:styleId="Heading8">
    <w:name w:val="heading 8"/>
    <w:basedOn w:val="Normal"/>
    <w:next w:val="Normal"/>
    <w:link w:val="Heading8Char"/>
    <w:uiPriority w:val="9"/>
    <w:unhideWhenUsed/>
    <w:qFormat/>
    <w:rsid w:val="00B547F3"/>
    <w:pPr>
      <w:keepNext/>
      <w:keepLines/>
      <w:numPr>
        <w:ilvl w:val="7"/>
        <w:numId w:val="3"/>
      </w:numPr>
      <w:spacing w:before="240" w:after="200"/>
      <w:outlineLvl w:val="7"/>
    </w:pPr>
    <w:rPr>
      <w:rFonts w:ascii="Gill Sans MT" w:eastAsiaTheme="majorEastAsia" w:hAnsi="Gill Sans MT"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15204"/>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Titles">
    <w:name w:val="Figure Titles"/>
    <w:link w:val="FigureTitlesChar"/>
    <w:uiPriority w:val="3"/>
    <w:qFormat/>
    <w:rsid w:val="00634C0E"/>
    <w:pPr>
      <w:widowControl w:val="0"/>
      <w:spacing w:before="70" w:after="0" w:line="226" w:lineRule="exact"/>
      <w:ind w:left="180" w:right="-20"/>
      <w:jc w:val="center"/>
    </w:pPr>
    <w:rPr>
      <w:rFonts w:ascii="Arial" w:hAnsi="Arial"/>
      <w:b/>
      <w:sz w:val="18"/>
      <w:szCs w:val="18"/>
    </w:rPr>
  </w:style>
  <w:style w:type="character" w:customStyle="1" w:styleId="FigureTitlesChar">
    <w:name w:val="Figure Titles Char"/>
    <w:basedOn w:val="DefaultParagraphFont"/>
    <w:link w:val="FigureTitles"/>
    <w:uiPriority w:val="3"/>
    <w:rsid w:val="00634C0E"/>
    <w:rPr>
      <w:rFonts w:ascii="Arial" w:hAnsi="Arial"/>
      <w:b/>
      <w:sz w:val="18"/>
      <w:szCs w:val="18"/>
    </w:rPr>
  </w:style>
  <w:style w:type="paragraph" w:customStyle="1" w:styleId="Callouts">
    <w:name w:val="Callouts"/>
    <w:basedOn w:val="Normal"/>
    <w:link w:val="CalloutsChar"/>
    <w:qFormat/>
    <w:rsid w:val="00936221"/>
    <w:pPr>
      <w:spacing w:before="16" w:line="240" w:lineRule="auto"/>
      <w:ind w:left="630" w:right="-20"/>
    </w:pPr>
    <w:rPr>
      <w:color w:val="1F497D" w:themeColor="text2"/>
    </w:rPr>
  </w:style>
  <w:style w:type="character" w:customStyle="1" w:styleId="CalloutsChar">
    <w:name w:val="Callouts Char"/>
    <w:basedOn w:val="DefaultParagraphFont"/>
    <w:link w:val="Callouts"/>
    <w:rsid w:val="00936221"/>
    <w:rPr>
      <w:color w:val="1F497D" w:themeColor="text2"/>
    </w:rPr>
  </w:style>
  <w:style w:type="paragraph" w:customStyle="1" w:styleId="TableTitles">
    <w:name w:val="Table Titles"/>
    <w:link w:val="TableTitlesChar"/>
    <w:autoRedefine/>
    <w:uiPriority w:val="3"/>
    <w:qFormat/>
    <w:rsid w:val="00CF39E2"/>
    <w:pPr>
      <w:widowControl w:val="0"/>
      <w:spacing w:before="70" w:after="0" w:line="240" w:lineRule="auto"/>
      <w:ind w:right="-20"/>
      <w:jc w:val="center"/>
    </w:pPr>
    <w:rPr>
      <w:rFonts w:ascii="Arial" w:hAnsi="Arial"/>
      <w:b/>
      <w:sz w:val="18"/>
      <w:szCs w:val="18"/>
    </w:rPr>
  </w:style>
  <w:style w:type="character" w:customStyle="1" w:styleId="TableTitlesChar">
    <w:name w:val="Table Titles Char"/>
    <w:basedOn w:val="DefaultParagraphFont"/>
    <w:link w:val="TableTitles"/>
    <w:uiPriority w:val="3"/>
    <w:rsid w:val="00CF39E2"/>
    <w:rPr>
      <w:rFonts w:ascii="Arial" w:hAnsi="Arial"/>
      <w:b/>
      <w:sz w:val="18"/>
      <w:szCs w:val="18"/>
    </w:rPr>
  </w:style>
  <w:style w:type="paragraph" w:customStyle="1" w:styleId="Callout">
    <w:name w:val="Callout"/>
    <w:link w:val="CalloutChar"/>
    <w:autoRedefine/>
    <w:uiPriority w:val="2"/>
    <w:qFormat/>
    <w:rsid w:val="00936221"/>
    <w:pPr>
      <w:widowControl w:val="0"/>
      <w:pBdr>
        <w:left w:val="single" w:sz="18" w:space="6" w:color="4F81BD" w:themeColor="accent1"/>
      </w:pBdr>
      <w:spacing w:before="16" w:after="0"/>
      <w:ind w:left="630" w:right="-20"/>
    </w:pPr>
    <w:rPr>
      <w:rFonts w:ascii="Calibri" w:eastAsia="Calibri" w:hAnsi="Calibri" w:cs="Calibri"/>
      <w:i/>
      <w:color w:val="4F81BD" w:themeColor="accent1"/>
      <w:spacing w:val="-9"/>
    </w:rPr>
  </w:style>
  <w:style w:type="character" w:customStyle="1" w:styleId="CalloutChar">
    <w:name w:val="Callout Char"/>
    <w:basedOn w:val="DefaultParagraphFont"/>
    <w:link w:val="Callout"/>
    <w:uiPriority w:val="2"/>
    <w:rsid w:val="00936221"/>
    <w:rPr>
      <w:rFonts w:ascii="Calibri" w:eastAsia="Calibri" w:hAnsi="Calibri" w:cs="Calibri"/>
      <w:i/>
      <w:color w:val="4F81BD" w:themeColor="accent1"/>
      <w:spacing w:val="-9"/>
    </w:rPr>
  </w:style>
  <w:style w:type="paragraph" w:styleId="TableofFigures">
    <w:name w:val="table of figures"/>
    <w:basedOn w:val="Normal"/>
    <w:next w:val="Normal"/>
    <w:autoRedefine/>
    <w:uiPriority w:val="99"/>
    <w:unhideWhenUsed/>
    <w:qFormat/>
    <w:rsid w:val="00E1560F"/>
    <w:pPr>
      <w:spacing w:after="240"/>
      <w:ind w:left="720" w:hanging="720"/>
    </w:pPr>
  </w:style>
  <w:style w:type="paragraph" w:customStyle="1" w:styleId="Sub-bullets">
    <w:name w:val="Sub-bullets"/>
    <w:basedOn w:val="Bullets"/>
    <w:link w:val="Sub-bulletsChar"/>
    <w:autoRedefine/>
    <w:uiPriority w:val="2"/>
    <w:qFormat/>
    <w:rsid w:val="00906C97"/>
    <w:pPr>
      <w:numPr>
        <w:ilvl w:val="1"/>
        <w:numId w:val="2"/>
      </w:numPr>
      <w:ind w:left="1440"/>
    </w:pPr>
  </w:style>
  <w:style w:type="numbering" w:customStyle="1" w:styleId="Multi-levelBullets">
    <w:name w:val="Multi-level Bullets"/>
    <w:uiPriority w:val="99"/>
    <w:rsid w:val="00936221"/>
    <w:pPr>
      <w:numPr>
        <w:numId w:val="1"/>
      </w:numPr>
    </w:pPr>
  </w:style>
  <w:style w:type="character" w:customStyle="1" w:styleId="Heading1Char">
    <w:name w:val="Heading 1 Char"/>
    <w:basedOn w:val="DefaultParagraphFont"/>
    <w:link w:val="Heading1"/>
    <w:uiPriority w:val="1"/>
    <w:rsid w:val="00F40434"/>
    <w:rPr>
      <w:rFonts w:ascii="Gill Sans MT" w:eastAsia="Arial" w:hAnsi="Gill Sans MT" w:cs="Arial"/>
      <w:b/>
      <w:bCs/>
      <w:color w:val="345C9C"/>
      <w:sz w:val="48"/>
      <w:szCs w:val="48"/>
    </w:rPr>
  </w:style>
  <w:style w:type="character" w:customStyle="1" w:styleId="Heading2Char">
    <w:name w:val="Heading 2 Char"/>
    <w:basedOn w:val="DefaultParagraphFont"/>
    <w:link w:val="Heading2"/>
    <w:uiPriority w:val="1"/>
    <w:rsid w:val="006D0F38"/>
    <w:rPr>
      <w:rFonts w:ascii="Gill Sans MT" w:hAnsi="Gill Sans MT" w:cs="Arial"/>
      <w:b/>
      <w:spacing w:val="-6"/>
      <w:sz w:val="32"/>
      <w:szCs w:val="32"/>
    </w:rPr>
  </w:style>
  <w:style w:type="character" w:customStyle="1" w:styleId="Heading3Char">
    <w:name w:val="Heading 3 Char"/>
    <w:basedOn w:val="DefaultParagraphFont"/>
    <w:link w:val="Heading3"/>
    <w:uiPriority w:val="1"/>
    <w:rsid w:val="00B12EB4"/>
    <w:rPr>
      <w:rFonts w:ascii="Gill Sans MT" w:eastAsia="Arial" w:hAnsi="Gill Sans MT" w:cs="Arial"/>
      <w:b/>
      <w:bCs/>
      <w:spacing w:val="-4"/>
      <w:position w:val="-1"/>
      <w:sz w:val="24"/>
      <w:szCs w:val="24"/>
    </w:rPr>
  </w:style>
  <w:style w:type="character" w:customStyle="1" w:styleId="Heading4Char">
    <w:name w:val="Heading 4 Char"/>
    <w:basedOn w:val="DefaultParagraphFont"/>
    <w:link w:val="Heading4"/>
    <w:uiPriority w:val="1"/>
    <w:rsid w:val="00A6554D"/>
    <w:rPr>
      <w:rFonts w:ascii="Gill Sans MT" w:eastAsia="Arial" w:hAnsi="Gill Sans MT" w:cs="Arial"/>
      <w:b/>
      <w:bCs/>
      <w:i/>
      <w:spacing w:val="-4"/>
    </w:rPr>
  </w:style>
  <w:style w:type="paragraph" w:styleId="TOC1">
    <w:name w:val="toc 1"/>
    <w:basedOn w:val="Normal"/>
    <w:next w:val="Normal"/>
    <w:autoRedefine/>
    <w:uiPriority w:val="39"/>
    <w:unhideWhenUsed/>
    <w:rsid w:val="002A4E95"/>
    <w:pPr>
      <w:tabs>
        <w:tab w:val="left" w:pos="440"/>
        <w:tab w:val="right" w:leader="dot" w:pos="9360"/>
      </w:tabs>
      <w:spacing w:after="100"/>
    </w:pPr>
    <w:rPr>
      <w:b/>
      <w:noProof/>
      <w:sz w:val="24"/>
    </w:rPr>
  </w:style>
  <w:style w:type="paragraph" w:styleId="TOC2">
    <w:name w:val="toc 2"/>
    <w:basedOn w:val="Normal"/>
    <w:next w:val="Normal"/>
    <w:autoRedefine/>
    <w:uiPriority w:val="39"/>
    <w:unhideWhenUsed/>
    <w:rsid w:val="002A4E95"/>
    <w:pPr>
      <w:tabs>
        <w:tab w:val="left" w:pos="990"/>
        <w:tab w:val="right" w:leader="dot" w:pos="9360"/>
      </w:tabs>
      <w:spacing w:after="100"/>
      <w:ind w:left="450"/>
    </w:pPr>
    <w:rPr>
      <w:noProof/>
    </w:rPr>
  </w:style>
  <w:style w:type="paragraph" w:styleId="TOC3">
    <w:name w:val="toc 3"/>
    <w:basedOn w:val="Normal"/>
    <w:next w:val="Normal"/>
    <w:autoRedefine/>
    <w:uiPriority w:val="39"/>
    <w:unhideWhenUsed/>
    <w:rsid w:val="002A4E95"/>
    <w:pPr>
      <w:tabs>
        <w:tab w:val="left" w:pos="1710"/>
        <w:tab w:val="right" w:leader="dot" w:pos="9360"/>
      </w:tabs>
      <w:spacing w:after="100"/>
      <w:ind w:left="990"/>
    </w:pPr>
    <w:rPr>
      <w:noProof/>
    </w:rPr>
  </w:style>
  <w:style w:type="paragraph" w:styleId="Header">
    <w:name w:val="header"/>
    <w:basedOn w:val="Normal"/>
    <w:link w:val="HeaderChar"/>
    <w:uiPriority w:val="99"/>
    <w:unhideWhenUsed/>
    <w:rsid w:val="00936221"/>
    <w:pPr>
      <w:tabs>
        <w:tab w:val="center" w:pos="4680"/>
        <w:tab w:val="right" w:pos="9360"/>
      </w:tabs>
      <w:spacing w:line="240" w:lineRule="auto"/>
    </w:pPr>
  </w:style>
  <w:style w:type="character" w:customStyle="1" w:styleId="HeaderChar">
    <w:name w:val="Header Char"/>
    <w:basedOn w:val="DefaultParagraphFont"/>
    <w:link w:val="Header"/>
    <w:uiPriority w:val="99"/>
    <w:rsid w:val="00936221"/>
  </w:style>
  <w:style w:type="paragraph" w:styleId="Footer">
    <w:name w:val="footer"/>
    <w:basedOn w:val="Normal"/>
    <w:link w:val="FooterChar"/>
    <w:uiPriority w:val="99"/>
    <w:unhideWhenUsed/>
    <w:rsid w:val="00936221"/>
    <w:pPr>
      <w:tabs>
        <w:tab w:val="center" w:pos="4680"/>
        <w:tab w:val="right" w:pos="9360"/>
      </w:tabs>
      <w:spacing w:line="240" w:lineRule="auto"/>
    </w:pPr>
  </w:style>
  <w:style w:type="character" w:customStyle="1" w:styleId="FooterChar">
    <w:name w:val="Footer Char"/>
    <w:basedOn w:val="DefaultParagraphFont"/>
    <w:link w:val="Footer"/>
    <w:uiPriority w:val="99"/>
    <w:rsid w:val="00936221"/>
  </w:style>
  <w:style w:type="paragraph" w:styleId="Title">
    <w:name w:val="Title"/>
    <w:basedOn w:val="Normal"/>
    <w:next w:val="Normal"/>
    <w:link w:val="TitleChar"/>
    <w:uiPriority w:val="4"/>
    <w:qFormat/>
    <w:rsid w:val="00EC1B5D"/>
    <w:pPr>
      <w:spacing w:before="7" w:line="552" w:lineRule="exact"/>
      <w:ind w:left="630" w:right="2754"/>
    </w:pPr>
    <w:rPr>
      <w:rFonts w:ascii="Arial" w:eastAsia="Arial" w:hAnsi="Arial" w:cs="Arial"/>
      <w:b/>
      <w:bCs/>
      <w:color w:val="4F81BD"/>
      <w:spacing w:val="-30"/>
      <w:sz w:val="48"/>
      <w:szCs w:val="48"/>
    </w:rPr>
  </w:style>
  <w:style w:type="character" w:customStyle="1" w:styleId="TitleChar">
    <w:name w:val="Title Char"/>
    <w:basedOn w:val="DefaultParagraphFont"/>
    <w:link w:val="Title"/>
    <w:uiPriority w:val="4"/>
    <w:rsid w:val="00EC1B5D"/>
    <w:rPr>
      <w:rFonts w:ascii="Arial" w:eastAsia="Arial" w:hAnsi="Arial" w:cs="Arial"/>
      <w:b/>
      <w:bCs/>
      <w:color w:val="4F81BD"/>
      <w:spacing w:val="-30"/>
      <w:sz w:val="48"/>
      <w:szCs w:val="48"/>
    </w:rPr>
  </w:style>
  <w:style w:type="character" w:styleId="Hyperlink">
    <w:name w:val="Hyperlink"/>
    <w:basedOn w:val="DefaultParagraphFont"/>
    <w:uiPriority w:val="99"/>
    <w:rsid w:val="00936221"/>
    <w:rPr>
      <w:color w:val="0000FF" w:themeColor="hyperlink"/>
      <w:u w:val="single"/>
    </w:rPr>
  </w:style>
  <w:style w:type="paragraph" w:styleId="ListParagraph">
    <w:name w:val="List Paragraph"/>
    <w:basedOn w:val="Normal"/>
    <w:link w:val="ListParagraphChar"/>
    <w:uiPriority w:val="34"/>
    <w:qFormat/>
    <w:rsid w:val="00936221"/>
    <w:pPr>
      <w:ind w:left="720"/>
      <w:contextualSpacing/>
    </w:pPr>
  </w:style>
  <w:style w:type="paragraph" w:customStyle="1" w:styleId="Bullets">
    <w:name w:val="Bullets"/>
    <w:basedOn w:val="ListParagraph"/>
    <w:link w:val="BulletsChar1"/>
    <w:uiPriority w:val="2"/>
    <w:qFormat/>
    <w:rsid w:val="00004B92"/>
    <w:pPr>
      <w:numPr>
        <w:numId w:val="4"/>
      </w:numPr>
      <w:tabs>
        <w:tab w:val="left" w:pos="720"/>
      </w:tabs>
      <w:spacing w:before="120" w:line="240" w:lineRule="auto"/>
      <w:ind w:right="-14"/>
    </w:pPr>
    <w:rPr>
      <w:rFonts w:ascii="Calibri" w:eastAsia="Calibri" w:hAnsi="Calibri" w:cs="Calibri"/>
      <w:spacing w:val="2"/>
    </w:rPr>
  </w:style>
  <w:style w:type="character" w:customStyle="1" w:styleId="Heading5Char">
    <w:name w:val="Heading 5 Char"/>
    <w:basedOn w:val="DefaultParagraphFont"/>
    <w:link w:val="Heading5"/>
    <w:uiPriority w:val="9"/>
    <w:rsid w:val="00B547F3"/>
    <w:rPr>
      <w:rFonts w:ascii="Gill Sans MT" w:eastAsiaTheme="majorEastAsia" w:hAnsi="Gill Sans MT" w:cstheme="majorBidi"/>
      <w:color w:val="243F60" w:themeColor="accent1" w:themeShade="7F"/>
    </w:rPr>
  </w:style>
  <w:style w:type="character" w:customStyle="1" w:styleId="Heading6Char">
    <w:name w:val="Heading 6 Char"/>
    <w:basedOn w:val="DefaultParagraphFont"/>
    <w:link w:val="Heading6"/>
    <w:uiPriority w:val="9"/>
    <w:rsid w:val="00B547F3"/>
    <w:rPr>
      <w:rFonts w:ascii="Gill Sans MT" w:eastAsiaTheme="majorEastAsia" w:hAnsi="Gill Sans MT" w:cstheme="majorBidi"/>
      <w:i/>
      <w:iCs/>
      <w:color w:val="243F60" w:themeColor="accent1" w:themeShade="7F"/>
    </w:rPr>
  </w:style>
  <w:style w:type="character" w:customStyle="1" w:styleId="Heading7Char">
    <w:name w:val="Heading 7 Char"/>
    <w:basedOn w:val="DefaultParagraphFont"/>
    <w:link w:val="Heading7"/>
    <w:uiPriority w:val="9"/>
    <w:rsid w:val="00B547F3"/>
    <w:rPr>
      <w:rFonts w:ascii="Gill Sans MT" w:eastAsiaTheme="majorEastAsia" w:hAnsi="Gill Sans MT" w:cstheme="majorBidi"/>
      <w:i/>
      <w:iCs/>
      <w:color w:val="404040" w:themeColor="text1" w:themeTint="BF"/>
    </w:rPr>
  </w:style>
  <w:style w:type="character" w:customStyle="1" w:styleId="Heading8Char">
    <w:name w:val="Heading 8 Char"/>
    <w:basedOn w:val="DefaultParagraphFont"/>
    <w:link w:val="Heading8"/>
    <w:uiPriority w:val="9"/>
    <w:rsid w:val="00B547F3"/>
    <w:rPr>
      <w:rFonts w:ascii="Gill Sans MT" w:eastAsiaTheme="majorEastAsia" w:hAnsi="Gill Sans MT"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15204"/>
    <w:rPr>
      <w:rFonts w:asciiTheme="majorHAnsi" w:eastAsiaTheme="majorEastAsia" w:hAnsiTheme="majorHAnsi" w:cstheme="majorBidi"/>
      <w:i/>
      <w:iCs/>
      <w:color w:val="404040" w:themeColor="text1" w:themeTint="BF"/>
      <w:sz w:val="20"/>
      <w:szCs w:val="20"/>
    </w:rPr>
  </w:style>
  <w:style w:type="character" w:customStyle="1" w:styleId="BulletsChar1">
    <w:name w:val="Bullets Char1"/>
    <w:basedOn w:val="DefaultParagraphFont"/>
    <w:link w:val="Bullets"/>
    <w:uiPriority w:val="2"/>
    <w:rsid w:val="00004B92"/>
    <w:rPr>
      <w:rFonts w:ascii="Calibri" w:eastAsia="Calibri" w:hAnsi="Calibri" w:cs="Calibri"/>
      <w:spacing w:val="2"/>
    </w:rPr>
  </w:style>
  <w:style w:type="paragraph" w:styleId="NoSpacing">
    <w:name w:val="No Spacing"/>
    <w:uiPriority w:val="1"/>
    <w:qFormat/>
    <w:rsid w:val="007E0310"/>
    <w:pPr>
      <w:widowControl w:val="0"/>
      <w:spacing w:after="0" w:line="240" w:lineRule="auto"/>
    </w:pPr>
  </w:style>
  <w:style w:type="paragraph" w:styleId="BalloonText">
    <w:name w:val="Balloon Text"/>
    <w:basedOn w:val="Normal"/>
    <w:link w:val="BalloonTextChar"/>
    <w:uiPriority w:val="99"/>
    <w:semiHidden/>
    <w:unhideWhenUsed/>
    <w:rsid w:val="007E031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310"/>
    <w:rPr>
      <w:rFonts w:ascii="Tahoma" w:hAnsi="Tahoma" w:cs="Tahoma"/>
      <w:sz w:val="16"/>
      <w:szCs w:val="16"/>
    </w:rPr>
  </w:style>
  <w:style w:type="paragraph" w:styleId="TOCHeading">
    <w:name w:val="TOC Heading"/>
    <w:basedOn w:val="Heading1"/>
    <w:next w:val="Normal"/>
    <w:uiPriority w:val="39"/>
    <w:unhideWhenUsed/>
    <w:qFormat/>
    <w:rsid w:val="007B1602"/>
    <w:pPr>
      <w:keepNext/>
      <w:keepLines/>
      <w:widowControl/>
      <w:numPr>
        <w:numId w:val="0"/>
      </w:numPr>
      <w:spacing w:before="480" w:line="276" w:lineRule="auto"/>
      <w:ind w:right="0"/>
      <w:outlineLvl w:val="9"/>
    </w:pPr>
    <w:rPr>
      <w:rFonts w:eastAsiaTheme="majorEastAsia" w:cstheme="majorBidi"/>
      <w:color w:val="365F91" w:themeColor="accent1" w:themeShade="BF"/>
    </w:rPr>
  </w:style>
  <w:style w:type="character" w:customStyle="1" w:styleId="ListParagraphChar">
    <w:name w:val="List Paragraph Char"/>
    <w:basedOn w:val="DefaultParagraphFont"/>
    <w:link w:val="ListParagraph"/>
    <w:uiPriority w:val="34"/>
    <w:rsid w:val="00A240B4"/>
  </w:style>
  <w:style w:type="character" w:customStyle="1" w:styleId="BulletsChar">
    <w:name w:val="Bullets Char"/>
    <w:basedOn w:val="ListParagraphChar"/>
    <w:rsid w:val="00A240B4"/>
  </w:style>
  <w:style w:type="character" w:customStyle="1" w:styleId="Sub-bulletsChar">
    <w:name w:val="Sub-bullets Char"/>
    <w:basedOn w:val="BulletsChar1"/>
    <w:link w:val="Sub-bullets"/>
    <w:uiPriority w:val="2"/>
    <w:rsid w:val="00906C97"/>
    <w:rPr>
      <w:rFonts w:ascii="Calibri" w:eastAsia="Calibri" w:hAnsi="Calibri" w:cs="Calibri"/>
      <w:spacing w:val="2"/>
    </w:rPr>
  </w:style>
  <w:style w:type="character" w:styleId="PlaceholderText">
    <w:name w:val="Placeholder Text"/>
    <w:basedOn w:val="DefaultParagraphFont"/>
    <w:uiPriority w:val="99"/>
    <w:semiHidden/>
    <w:rsid w:val="00A240B4"/>
    <w:rPr>
      <w:color w:val="808080"/>
    </w:rPr>
  </w:style>
  <w:style w:type="paragraph" w:styleId="NormalWeb">
    <w:name w:val="Normal (Web)"/>
    <w:basedOn w:val="Normal"/>
    <w:uiPriority w:val="99"/>
    <w:unhideWhenUsed/>
    <w:rsid w:val="00DC5513"/>
    <w:pPr>
      <w:widowControl/>
      <w:spacing w:after="300" w:line="240" w:lineRule="auto"/>
    </w:pPr>
    <w:rPr>
      <w:rFonts w:ascii="Times New Roman" w:eastAsia="Times New Roman" w:hAnsi="Times New Roman" w:cs="Times New Roman"/>
      <w:sz w:val="18"/>
      <w:szCs w:val="18"/>
    </w:rPr>
  </w:style>
  <w:style w:type="character" w:styleId="CommentReference">
    <w:name w:val="annotation reference"/>
    <w:basedOn w:val="DefaultParagraphFont"/>
    <w:rsid w:val="009B08EF"/>
    <w:rPr>
      <w:sz w:val="16"/>
      <w:szCs w:val="16"/>
    </w:rPr>
  </w:style>
  <w:style w:type="paragraph" w:styleId="CommentText">
    <w:name w:val="annotation text"/>
    <w:basedOn w:val="Normal"/>
    <w:link w:val="CommentTextChar"/>
    <w:rsid w:val="009B08EF"/>
    <w:pPr>
      <w:widowControl/>
      <w:spacing w:line="240" w:lineRule="auto"/>
    </w:pPr>
    <w:rPr>
      <w:rFonts w:eastAsia="Times New Roman" w:cs="Times New Roman"/>
      <w:sz w:val="20"/>
      <w:szCs w:val="20"/>
    </w:rPr>
  </w:style>
  <w:style w:type="character" w:customStyle="1" w:styleId="CommentTextChar">
    <w:name w:val="Comment Text Char"/>
    <w:basedOn w:val="DefaultParagraphFont"/>
    <w:link w:val="CommentText"/>
    <w:rsid w:val="009B08EF"/>
    <w:rPr>
      <w:rFonts w:eastAsia="Times New Roman" w:cs="Times New Roman"/>
      <w:sz w:val="20"/>
      <w:szCs w:val="20"/>
    </w:rPr>
  </w:style>
  <w:style w:type="table" w:styleId="TableGrid">
    <w:name w:val="Table Grid"/>
    <w:basedOn w:val="TableNormal"/>
    <w:uiPriority w:val="59"/>
    <w:rsid w:val="006D52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11">
    <w:name w:val="Light Grid - Accent 11"/>
    <w:basedOn w:val="TableNormal"/>
    <w:uiPriority w:val="62"/>
    <w:rsid w:val="00383D2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Accent11">
    <w:name w:val="Light List - Accent 11"/>
    <w:basedOn w:val="TableNormal"/>
    <w:uiPriority w:val="61"/>
    <w:rsid w:val="00383D2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ommentSubject">
    <w:name w:val="annotation subject"/>
    <w:basedOn w:val="CommentText"/>
    <w:next w:val="CommentText"/>
    <w:link w:val="CommentSubjectChar"/>
    <w:uiPriority w:val="99"/>
    <w:semiHidden/>
    <w:unhideWhenUsed/>
    <w:rsid w:val="003A6447"/>
    <w:pPr>
      <w:widowControl w:val="0"/>
    </w:pPr>
    <w:rPr>
      <w:rFonts w:eastAsiaTheme="minorHAnsi" w:cstheme="minorBidi"/>
      <w:b/>
      <w:bCs/>
    </w:rPr>
  </w:style>
  <w:style w:type="character" w:customStyle="1" w:styleId="CommentSubjectChar">
    <w:name w:val="Comment Subject Char"/>
    <w:basedOn w:val="CommentTextChar"/>
    <w:link w:val="CommentSubject"/>
    <w:uiPriority w:val="99"/>
    <w:semiHidden/>
    <w:rsid w:val="003A6447"/>
    <w:rPr>
      <w:rFonts w:eastAsia="Times New Roman" w:cs="Times New Roman"/>
      <w:b/>
      <w:bCs/>
      <w:sz w:val="20"/>
      <w:szCs w:val="20"/>
    </w:rPr>
  </w:style>
  <w:style w:type="paragraph" w:customStyle="1" w:styleId="NumberedList">
    <w:name w:val="Numbered List"/>
    <w:basedOn w:val="Bullets"/>
    <w:link w:val="NumberedListChar"/>
    <w:qFormat/>
    <w:rsid w:val="00906C97"/>
    <w:pPr>
      <w:numPr>
        <w:numId w:val="5"/>
      </w:numPr>
    </w:pPr>
  </w:style>
  <w:style w:type="paragraph" w:styleId="Caption">
    <w:name w:val="caption"/>
    <w:basedOn w:val="Normal"/>
    <w:next w:val="Normal"/>
    <w:uiPriority w:val="35"/>
    <w:unhideWhenUsed/>
    <w:qFormat/>
    <w:rsid w:val="00B40A64"/>
    <w:pPr>
      <w:spacing w:after="200" w:line="240" w:lineRule="auto"/>
    </w:pPr>
    <w:rPr>
      <w:b/>
      <w:bCs/>
      <w:color w:val="4F81BD" w:themeColor="accent1"/>
      <w:sz w:val="18"/>
      <w:szCs w:val="18"/>
    </w:rPr>
  </w:style>
  <w:style w:type="character" w:customStyle="1" w:styleId="NumberedListChar">
    <w:name w:val="Numbered List Char"/>
    <w:basedOn w:val="BulletsChar1"/>
    <w:link w:val="NumberedList"/>
    <w:rsid w:val="00906C97"/>
    <w:rPr>
      <w:rFonts w:ascii="Calibri" w:eastAsia="Calibri" w:hAnsi="Calibri" w:cs="Calibri"/>
      <w:spacing w:val="2"/>
    </w:rPr>
  </w:style>
  <w:style w:type="table" w:styleId="LightShading">
    <w:name w:val="Light Shading"/>
    <w:basedOn w:val="TableNormal"/>
    <w:uiPriority w:val="60"/>
    <w:rsid w:val="00425DA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E5229B"/>
    <w:pPr>
      <w:spacing w:after="0" w:line="240" w:lineRule="auto"/>
    </w:pPr>
  </w:style>
  <w:style w:type="paragraph" w:styleId="EndnoteText">
    <w:name w:val="endnote text"/>
    <w:basedOn w:val="Normal"/>
    <w:link w:val="EndnoteTextChar"/>
    <w:semiHidden/>
    <w:rsid w:val="00F759C2"/>
    <w:pPr>
      <w:widowControl/>
      <w:spacing w:before="60" w:line="240" w:lineRule="auto"/>
      <w:ind w:left="216" w:hanging="216"/>
    </w:pPr>
    <w:rPr>
      <w:rFonts w:ascii="Arial" w:eastAsia="Times New Roman" w:hAnsi="Arial" w:cs="Times New Roman"/>
      <w:sz w:val="14"/>
      <w:szCs w:val="20"/>
    </w:rPr>
  </w:style>
  <w:style w:type="character" w:customStyle="1" w:styleId="EndnoteTextChar">
    <w:name w:val="Endnote Text Char"/>
    <w:basedOn w:val="DefaultParagraphFont"/>
    <w:link w:val="EndnoteText"/>
    <w:semiHidden/>
    <w:rsid w:val="00F759C2"/>
    <w:rPr>
      <w:rFonts w:ascii="Arial" w:eastAsia="Times New Roman" w:hAnsi="Arial" w:cs="Times New Roman"/>
      <w:sz w:val="14"/>
      <w:szCs w:val="20"/>
    </w:rPr>
  </w:style>
  <w:style w:type="paragraph" w:styleId="BodyText">
    <w:name w:val="Body Text"/>
    <w:basedOn w:val="Normal"/>
    <w:link w:val="BodyTextChar"/>
    <w:rsid w:val="00F759C2"/>
    <w:pPr>
      <w:widowControl/>
      <w:tabs>
        <w:tab w:val="center" w:pos="1666"/>
      </w:tabs>
      <w:suppressAutoHyphens/>
      <w:spacing w:before="60" w:after="54" w:line="240" w:lineRule="auto"/>
      <w:ind w:left="216" w:hanging="216"/>
      <w:jc w:val="center"/>
    </w:pPr>
    <w:rPr>
      <w:rFonts w:ascii="Arial" w:eastAsia="Times New Roman" w:hAnsi="Arial" w:cs="Times New Roman"/>
      <w:sz w:val="18"/>
      <w:szCs w:val="20"/>
    </w:rPr>
  </w:style>
  <w:style w:type="character" w:customStyle="1" w:styleId="BodyTextChar">
    <w:name w:val="Body Text Char"/>
    <w:basedOn w:val="DefaultParagraphFont"/>
    <w:link w:val="BodyText"/>
    <w:rsid w:val="00F759C2"/>
    <w:rPr>
      <w:rFonts w:ascii="Arial" w:eastAsia="Times New Roman" w:hAnsi="Arial" w:cs="Times New Roman"/>
      <w:sz w:val="18"/>
      <w:szCs w:val="20"/>
    </w:rPr>
  </w:style>
  <w:style w:type="paragraph" w:styleId="BodyText2">
    <w:name w:val="Body Text 2"/>
    <w:basedOn w:val="Normal"/>
    <w:link w:val="BodyText2Char"/>
    <w:rsid w:val="00F759C2"/>
    <w:pPr>
      <w:widowControl/>
      <w:spacing w:before="60" w:line="240" w:lineRule="auto"/>
      <w:ind w:left="216" w:hanging="216"/>
    </w:pPr>
    <w:rPr>
      <w:rFonts w:ascii="Arial" w:eastAsia="Times New Roman" w:hAnsi="Arial" w:cs="Times New Roman"/>
      <w:sz w:val="14"/>
      <w:szCs w:val="20"/>
    </w:rPr>
  </w:style>
  <w:style w:type="character" w:customStyle="1" w:styleId="BodyText2Char">
    <w:name w:val="Body Text 2 Char"/>
    <w:basedOn w:val="DefaultParagraphFont"/>
    <w:link w:val="BodyText2"/>
    <w:rsid w:val="00F759C2"/>
    <w:rPr>
      <w:rFonts w:ascii="Arial" w:eastAsia="Times New Roman" w:hAnsi="Arial" w:cs="Times New Roman"/>
      <w:sz w:val="14"/>
      <w:szCs w:val="20"/>
    </w:rPr>
  </w:style>
  <w:style w:type="paragraph" w:styleId="BodyText3">
    <w:name w:val="Body Text 3"/>
    <w:basedOn w:val="Normal"/>
    <w:link w:val="BodyText3Char"/>
    <w:rsid w:val="00F759C2"/>
    <w:pPr>
      <w:widowControl/>
      <w:autoSpaceDE w:val="0"/>
      <w:autoSpaceDN w:val="0"/>
      <w:adjustRightInd w:val="0"/>
      <w:spacing w:line="240" w:lineRule="auto"/>
    </w:pPr>
    <w:rPr>
      <w:rFonts w:ascii="Times New Roman" w:eastAsia="Times New Roman" w:hAnsi="Times New Roman" w:cs="Arial"/>
      <w:sz w:val="20"/>
      <w:szCs w:val="20"/>
    </w:rPr>
  </w:style>
  <w:style w:type="character" w:customStyle="1" w:styleId="BodyText3Char">
    <w:name w:val="Body Text 3 Char"/>
    <w:basedOn w:val="DefaultParagraphFont"/>
    <w:link w:val="BodyText3"/>
    <w:rsid w:val="00F759C2"/>
    <w:rPr>
      <w:rFonts w:ascii="Times New Roman" w:eastAsia="Times New Roman" w:hAnsi="Times New Roman" w:cs="Arial"/>
      <w:sz w:val="20"/>
      <w:szCs w:val="20"/>
    </w:rPr>
  </w:style>
  <w:style w:type="paragraph" w:styleId="BodyTextIndent">
    <w:name w:val="Body Text Indent"/>
    <w:basedOn w:val="Normal"/>
    <w:link w:val="BodyTextIndentChar"/>
    <w:rsid w:val="00F759C2"/>
    <w:pPr>
      <w:widowControl/>
      <w:tabs>
        <w:tab w:val="left" w:pos="-720"/>
      </w:tabs>
      <w:suppressAutoHyphens/>
      <w:spacing w:after="60" w:line="180" w:lineRule="auto"/>
      <w:ind w:left="-3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F759C2"/>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852CF6"/>
    <w:rPr>
      <w:color w:val="800080" w:themeColor="followedHyperlink"/>
      <w:u w:val="single"/>
    </w:rPr>
  </w:style>
  <w:style w:type="paragraph" w:styleId="FootnoteText">
    <w:name w:val="footnote text"/>
    <w:basedOn w:val="Normal"/>
    <w:link w:val="FootnoteTextChar"/>
    <w:uiPriority w:val="99"/>
    <w:semiHidden/>
    <w:unhideWhenUsed/>
    <w:rsid w:val="00CB0DF5"/>
    <w:pPr>
      <w:spacing w:line="240" w:lineRule="auto"/>
    </w:pPr>
    <w:rPr>
      <w:sz w:val="20"/>
      <w:szCs w:val="20"/>
    </w:rPr>
  </w:style>
  <w:style w:type="character" w:customStyle="1" w:styleId="FootnoteTextChar">
    <w:name w:val="Footnote Text Char"/>
    <w:basedOn w:val="DefaultParagraphFont"/>
    <w:link w:val="FootnoteText"/>
    <w:uiPriority w:val="99"/>
    <w:semiHidden/>
    <w:rsid w:val="00CB0DF5"/>
    <w:rPr>
      <w:sz w:val="20"/>
      <w:szCs w:val="20"/>
    </w:rPr>
  </w:style>
  <w:style w:type="character" w:styleId="FootnoteReference">
    <w:name w:val="footnote reference"/>
    <w:basedOn w:val="DefaultParagraphFont"/>
    <w:uiPriority w:val="99"/>
    <w:semiHidden/>
    <w:unhideWhenUsed/>
    <w:rsid w:val="00CB0DF5"/>
    <w:rPr>
      <w:vertAlign w:val="superscript"/>
    </w:rPr>
  </w:style>
  <w:style w:type="character" w:styleId="PageNumber">
    <w:name w:val="page number"/>
    <w:basedOn w:val="DefaultParagraphFont"/>
    <w:uiPriority w:val="99"/>
    <w:semiHidden/>
    <w:unhideWhenUsed/>
    <w:rsid w:val="002E7DDB"/>
  </w:style>
  <w:style w:type="table" w:styleId="MediumGrid2">
    <w:name w:val="Medium Grid 2"/>
    <w:basedOn w:val="TableNormal"/>
    <w:uiPriority w:val="68"/>
    <w:rsid w:val="009461A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ghtList-Accent1">
    <w:name w:val="Light List Accent 1"/>
    <w:basedOn w:val="TableNormal"/>
    <w:uiPriority w:val="61"/>
    <w:rsid w:val="009461A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3">
    <w:name w:val="Table Grid3"/>
    <w:basedOn w:val="TableNormal"/>
    <w:next w:val="TableGrid"/>
    <w:uiPriority w:val="59"/>
    <w:rsid w:val="00C700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able of figures" w:qFormat="1"/>
    <w:lsdException w:name="annotation reference" w:uiPriority="0"/>
    <w:lsdException w:name="endnote text" w:uiPriority="0"/>
    <w:lsdException w:name="Title" w:semiHidden="0" w:uiPriority="4"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204"/>
    <w:pPr>
      <w:widowControl w:val="0"/>
      <w:spacing w:after="0"/>
    </w:pPr>
  </w:style>
  <w:style w:type="paragraph" w:styleId="Heading1">
    <w:name w:val="heading 1"/>
    <w:basedOn w:val="Normal"/>
    <w:next w:val="Normal"/>
    <w:link w:val="Heading1Char"/>
    <w:uiPriority w:val="1"/>
    <w:qFormat/>
    <w:rsid w:val="00F40434"/>
    <w:pPr>
      <w:numPr>
        <w:numId w:val="3"/>
      </w:numPr>
      <w:spacing w:before="31" w:after="220" w:line="240" w:lineRule="auto"/>
      <w:ind w:right="-14"/>
      <w:outlineLvl w:val="0"/>
    </w:pPr>
    <w:rPr>
      <w:rFonts w:ascii="Gill Sans MT" w:eastAsia="Arial" w:hAnsi="Gill Sans MT" w:cs="Arial"/>
      <w:b/>
      <w:bCs/>
      <w:color w:val="345C9C"/>
      <w:sz w:val="48"/>
      <w:szCs w:val="48"/>
    </w:rPr>
  </w:style>
  <w:style w:type="paragraph" w:styleId="Heading2">
    <w:name w:val="heading 2"/>
    <w:next w:val="Normal"/>
    <w:link w:val="Heading2Char"/>
    <w:autoRedefine/>
    <w:uiPriority w:val="1"/>
    <w:unhideWhenUsed/>
    <w:qFormat/>
    <w:rsid w:val="006D0F38"/>
    <w:pPr>
      <w:widowControl w:val="0"/>
      <w:numPr>
        <w:ilvl w:val="1"/>
        <w:numId w:val="3"/>
      </w:numPr>
      <w:tabs>
        <w:tab w:val="left" w:pos="1440"/>
      </w:tabs>
      <w:spacing w:before="600" w:after="220"/>
      <w:ind w:left="846"/>
      <w:outlineLvl w:val="1"/>
    </w:pPr>
    <w:rPr>
      <w:rFonts w:ascii="Gill Sans MT" w:hAnsi="Gill Sans MT" w:cs="Arial"/>
      <w:b/>
      <w:spacing w:val="-6"/>
      <w:sz w:val="32"/>
      <w:szCs w:val="32"/>
    </w:rPr>
  </w:style>
  <w:style w:type="paragraph" w:styleId="Heading3">
    <w:name w:val="heading 3"/>
    <w:basedOn w:val="Normal"/>
    <w:next w:val="Normal"/>
    <w:link w:val="Heading3Char"/>
    <w:uiPriority w:val="1"/>
    <w:unhideWhenUsed/>
    <w:qFormat/>
    <w:rsid w:val="00B12EB4"/>
    <w:pPr>
      <w:numPr>
        <w:ilvl w:val="2"/>
        <w:numId w:val="3"/>
      </w:numPr>
      <w:spacing w:before="480" w:after="220" w:line="271" w:lineRule="exact"/>
      <w:ind w:right="-14"/>
      <w:outlineLvl w:val="2"/>
    </w:pPr>
    <w:rPr>
      <w:rFonts w:ascii="Gill Sans MT" w:eastAsia="Arial" w:hAnsi="Gill Sans MT" w:cs="Arial"/>
      <w:b/>
      <w:bCs/>
      <w:spacing w:val="-4"/>
      <w:position w:val="-1"/>
      <w:sz w:val="24"/>
      <w:szCs w:val="24"/>
    </w:rPr>
  </w:style>
  <w:style w:type="paragraph" w:styleId="Heading4">
    <w:name w:val="heading 4"/>
    <w:basedOn w:val="Normal"/>
    <w:next w:val="Normal"/>
    <w:link w:val="Heading4Char"/>
    <w:uiPriority w:val="1"/>
    <w:unhideWhenUsed/>
    <w:qFormat/>
    <w:rsid w:val="00A6554D"/>
    <w:pPr>
      <w:numPr>
        <w:ilvl w:val="3"/>
        <w:numId w:val="3"/>
      </w:numPr>
      <w:tabs>
        <w:tab w:val="left" w:pos="1980"/>
      </w:tabs>
      <w:spacing w:before="360" w:after="220" w:line="240" w:lineRule="auto"/>
      <w:ind w:right="-14"/>
      <w:outlineLvl w:val="3"/>
    </w:pPr>
    <w:rPr>
      <w:rFonts w:ascii="Gill Sans MT" w:eastAsia="Arial" w:hAnsi="Gill Sans MT" w:cs="Arial"/>
      <w:b/>
      <w:bCs/>
      <w:i/>
      <w:spacing w:val="-4"/>
    </w:rPr>
  </w:style>
  <w:style w:type="paragraph" w:styleId="Heading5">
    <w:name w:val="heading 5"/>
    <w:basedOn w:val="Normal"/>
    <w:next w:val="Normal"/>
    <w:link w:val="Heading5Char"/>
    <w:uiPriority w:val="9"/>
    <w:unhideWhenUsed/>
    <w:qFormat/>
    <w:rsid w:val="00B547F3"/>
    <w:pPr>
      <w:keepNext/>
      <w:keepLines/>
      <w:numPr>
        <w:ilvl w:val="4"/>
        <w:numId w:val="3"/>
      </w:numPr>
      <w:spacing w:before="360" w:after="200"/>
      <w:outlineLvl w:val="4"/>
    </w:pPr>
    <w:rPr>
      <w:rFonts w:ascii="Gill Sans MT" w:eastAsiaTheme="majorEastAsia" w:hAnsi="Gill Sans MT" w:cstheme="majorBidi"/>
      <w:color w:val="243F60" w:themeColor="accent1" w:themeShade="7F"/>
    </w:rPr>
  </w:style>
  <w:style w:type="paragraph" w:styleId="Heading6">
    <w:name w:val="heading 6"/>
    <w:basedOn w:val="Normal"/>
    <w:next w:val="Normal"/>
    <w:link w:val="Heading6Char"/>
    <w:uiPriority w:val="9"/>
    <w:unhideWhenUsed/>
    <w:qFormat/>
    <w:rsid w:val="00B547F3"/>
    <w:pPr>
      <w:keepNext/>
      <w:keepLines/>
      <w:numPr>
        <w:ilvl w:val="5"/>
        <w:numId w:val="3"/>
      </w:numPr>
      <w:spacing w:before="280" w:after="200"/>
      <w:outlineLvl w:val="5"/>
    </w:pPr>
    <w:rPr>
      <w:rFonts w:ascii="Gill Sans MT" w:eastAsiaTheme="majorEastAsia" w:hAnsi="Gill Sans MT" w:cstheme="majorBidi"/>
      <w:i/>
      <w:iCs/>
      <w:color w:val="243F60" w:themeColor="accent1" w:themeShade="7F"/>
    </w:rPr>
  </w:style>
  <w:style w:type="paragraph" w:styleId="Heading7">
    <w:name w:val="heading 7"/>
    <w:basedOn w:val="Normal"/>
    <w:next w:val="Normal"/>
    <w:link w:val="Heading7Char"/>
    <w:uiPriority w:val="9"/>
    <w:unhideWhenUsed/>
    <w:qFormat/>
    <w:rsid w:val="00B547F3"/>
    <w:pPr>
      <w:keepNext/>
      <w:keepLines/>
      <w:numPr>
        <w:ilvl w:val="6"/>
        <w:numId w:val="3"/>
      </w:numPr>
      <w:spacing w:before="280" w:after="200"/>
      <w:outlineLvl w:val="6"/>
    </w:pPr>
    <w:rPr>
      <w:rFonts w:ascii="Gill Sans MT" w:eastAsiaTheme="majorEastAsia" w:hAnsi="Gill Sans MT" w:cstheme="majorBidi"/>
      <w:i/>
      <w:iCs/>
      <w:color w:val="404040" w:themeColor="text1" w:themeTint="BF"/>
    </w:rPr>
  </w:style>
  <w:style w:type="paragraph" w:styleId="Heading8">
    <w:name w:val="heading 8"/>
    <w:basedOn w:val="Normal"/>
    <w:next w:val="Normal"/>
    <w:link w:val="Heading8Char"/>
    <w:uiPriority w:val="9"/>
    <w:unhideWhenUsed/>
    <w:qFormat/>
    <w:rsid w:val="00B547F3"/>
    <w:pPr>
      <w:keepNext/>
      <w:keepLines/>
      <w:numPr>
        <w:ilvl w:val="7"/>
        <w:numId w:val="3"/>
      </w:numPr>
      <w:spacing w:before="240" w:after="200"/>
      <w:outlineLvl w:val="7"/>
    </w:pPr>
    <w:rPr>
      <w:rFonts w:ascii="Gill Sans MT" w:eastAsiaTheme="majorEastAsia" w:hAnsi="Gill Sans MT"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15204"/>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Titles">
    <w:name w:val="Figure Titles"/>
    <w:link w:val="FigureTitlesChar"/>
    <w:uiPriority w:val="3"/>
    <w:qFormat/>
    <w:rsid w:val="00634C0E"/>
    <w:pPr>
      <w:widowControl w:val="0"/>
      <w:spacing w:before="70" w:after="0" w:line="226" w:lineRule="exact"/>
      <w:ind w:left="180" w:right="-20"/>
      <w:jc w:val="center"/>
    </w:pPr>
    <w:rPr>
      <w:rFonts w:ascii="Arial" w:hAnsi="Arial"/>
      <w:b/>
      <w:sz w:val="18"/>
      <w:szCs w:val="18"/>
    </w:rPr>
  </w:style>
  <w:style w:type="character" w:customStyle="1" w:styleId="FigureTitlesChar">
    <w:name w:val="Figure Titles Char"/>
    <w:basedOn w:val="DefaultParagraphFont"/>
    <w:link w:val="FigureTitles"/>
    <w:uiPriority w:val="3"/>
    <w:rsid w:val="00634C0E"/>
    <w:rPr>
      <w:rFonts w:ascii="Arial" w:hAnsi="Arial"/>
      <w:b/>
      <w:sz w:val="18"/>
      <w:szCs w:val="18"/>
    </w:rPr>
  </w:style>
  <w:style w:type="paragraph" w:customStyle="1" w:styleId="Callouts">
    <w:name w:val="Callouts"/>
    <w:basedOn w:val="Normal"/>
    <w:link w:val="CalloutsChar"/>
    <w:qFormat/>
    <w:rsid w:val="00936221"/>
    <w:pPr>
      <w:spacing w:before="16" w:line="240" w:lineRule="auto"/>
      <w:ind w:left="630" w:right="-20"/>
    </w:pPr>
    <w:rPr>
      <w:color w:val="1F497D" w:themeColor="text2"/>
    </w:rPr>
  </w:style>
  <w:style w:type="character" w:customStyle="1" w:styleId="CalloutsChar">
    <w:name w:val="Callouts Char"/>
    <w:basedOn w:val="DefaultParagraphFont"/>
    <w:link w:val="Callouts"/>
    <w:rsid w:val="00936221"/>
    <w:rPr>
      <w:color w:val="1F497D" w:themeColor="text2"/>
    </w:rPr>
  </w:style>
  <w:style w:type="paragraph" w:customStyle="1" w:styleId="TableTitles">
    <w:name w:val="Table Titles"/>
    <w:link w:val="TableTitlesChar"/>
    <w:autoRedefine/>
    <w:uiPriority w:val="3"/>
    <w:qFormat/>
    <w:rsid w:val="00CF39E2"/>
    <w:pPr>
      <w:widowControl w:val="0"/>
      <w:spacing w:before="70" w:after="0" w:line="240" w:lineRule="auto"/>
      <w:ind w:right="-20"/>
      <w:jc w:val="center"/>
    </w:pPr>
    <w:rPr>
      <w:rFonts w:ascii="Arial" w:hAnsi="Arial"/>
      <w:b/>
      <w:sz w:val="18"/>
      <w:szCs w:val="18"/>
    </w:rPr>
  </w:style>
  <w:style w:type="character" w:customStyle="1" w:styleId="TableTitlesChar">
    <w:name w:val="Table Titles Char"/>
    <w:basedOn w:val="DefaultParagraphFont"/>
    <w:link w:val="TableTitles"/>
    <w:uiPriority w:val="3"/>
    <w:rsid w:val="00CF39E2"/>
    <w:rPr>
      <w:rFonts w:ascii="Arial" w:hAnsi="Arial"/>
      <w:b/>
      <w:sz w:val="18"/>
      <w:szCs w:val="18"/>
    </w:rPr>
  </w:style>
  <w:style w:type="paragraph" w:customStyle="1" w:styleId="Callout">
    <w:name w:val="Callout"/>
    <w:link w:val="CalloutChar"/>
    <w:autoRedefine/>
    <w:uiPriority w:val="2"/>
    <w:qFormat/>
    <w:rsid w:val="00936221"/>
    <w:pPr>
      <w:widowControl w:val="0"/>
      <w:pBdr>
        <w:left w:val="single" w:sz="18" w:space="6" w:color="4F81BD" w:themeColor="accent1"/>
      </w:pBdr>
      <w:spacing w:before="16" w:after="0"/>
      <w:ind w:left="630" w:right="-20"/>
    </w:pPr>
    <w:rPr>
      <w:rFonts w:ascii="Calibri" w:eastAsia="Calibri" w:hAnsi="Calibri" w:cs="Calibri"/>
      <w:i/>
      <w:color w:val="4F81BD" w:themeColor="accent1"/>
      <w:spacing w:val="-9"/>
    </w:rPr>
  </w:style>
  <w:style w:type="character" w:customStyle="1" w:styleId="CalloutChar">
    <w:name w:val="Callout Char"/>
    <w:basedOn w:val="DefaultParagraphFont"/>
    <w:link w:val="Callout"/>
    <w:uiPriority w:val="2"/>
    <w:rsid w:val="00936221"/>
    <w:rPr>
      <w:rFonts w:ascii="Calibri" w:eastAsia="Calibri" w:hAnsi="Calibri" w:cs="Calibri"/>
      <w:i/>
      <w:color w:val="4F81BD" w:themeColor="accent1"/>
      <w:spacing w:val="-9"/>
    </w:rPr>
  </w:style>
  <w:style w:type="paragraph" w:styleId="TableofFigures">
    <w:name w:val="table of figures"/>
    <w:basedOn w:val="Normal"/>
    <w:next w:val="Normal"/>
    <w:autoRedefine/>
    <w:uiPriority w:val="99"/>
    <w:unhideWhenUsed/>
    <w:qFormat/>
    <w:rsid w:val="00E1560F"/>
    <w:pPr>
      <w:spacing w:after="240"/>
      <w:ind w:left="720" w:hanging="720"/>
    </w:pPr>
  </w:style>
  <w:style w:type="paragraph" w:customStyle="1" w:styleId="Sub-bullets">
    <w:name w:val="Sub-bullets"/>
    <w:basedOn w:val="Bullets"/>
    <w:link w:val="Sub-bulletsChar"/>
    <w:autoRedefine/>
    <w:uiPriority w:val="2"/>
    <w:qFormat/>
    <w:rsid w:val="00906C97"/>
    <w:pPr>
      <w:numPr>
        <w:ilvl w:val="1"/>
        <w:numId w:val="2"/>
      </w:numPr>
      <w:ind w:left="1440"/>
    </w:pPr>
  </w:style>
  <w:style w:type="numbering" w:customStyle="1" w:styleId="Multi-levelBullets">
    <w:name w:val="Multi-level Bullets"/>
    <w:uiPriority w:val="99"/>
    <w:rsid w:val="00936221"/>
    <w:pPr>
      <w:numPr>
        <w:numId w:val="1"/>
      </w:numPr>
    </w:pPr>
  </w:style>
  <w:style w:type="character" w:customStyle="1" w:styleId="Heading1Char">
    <w:name w:val="Heading 1 Char"/>
    <w:basedOn w:val="DefaultParagraphFont"/>
    <w:link w:val="Heading1"/>
    <w:uiPriority w:val="1"/>
    <w:rsid w:val="00F40434"/>
    <w:rPr>
      <w:rFonts w:ascii="Gill Sans MT" w:eastAsia="Arial" w:hAnsi="Gill Sans MT" w:cs="Arial"/>
      <w:b/>
      <w:bCs/>
      <w:color w:val="345C9C"/>
      <w:sz w:val="48"/>
      <w:szCs w:val="48"/>
    </w:rPr>
  </w:style>
  <w:style w:type="character" w:customStyle="1" w:styleId="Heading2Char">
    <w:name w:val="Heading 2 Char"/>
    <w:basedOn w:val="DefaultParagraphFont"/>
    <w:link w:val="Heading2"/>
    <w:uiPriority w:val="1"/>
    <w:rsid w:val="006D0F38"/>
    <w:rPr>
      <w:rFonts w:ascii="Gill Sans MT" w:hAnsi="Gill Sans MT" w:cs="Arial"/>
      <w:b/>
      <w:spacing w:val="-6"/>
      <w:sz w:val="32"/>
      <w:szCs w:val="32"/>
    </w:rPr>
  </w:style>
  <w:style w:type="character" w:customStyle="1" w:styleId="Heading3Char">
    <w:name w:val="Heading 3 Char"/>
    <w:basedOn w:val="DefaultParagraphFont"/>
    <w:link w:val="Heading3"/>
    <w:uiPriority w:val="1"/>
    <w:rsid w:val="00B12EB4"/>
    <w:rPr>
      <w:rFonts w:ascii="Gill Sans MT" w:eastAsia="Arial" w:hAnsi="Gill Sans MT" w:cs="Arial"/>
      <w:b/>
      <w:bCs/>
      <w:spacing w:val="-4"/>
      <w:position w:val="-1"/>
      <w:sz w:val="24"/>
      <w:szCs w:val="24"/>
    </w:rPr>
  </w:style>
  <w:style w:type="character" w:customStyle="1" w:styleId="Heading4Char">
    <w:name w:val="Heading 4 Char"/>
    <w:basedOn w:val="DefaultParagraphFont"/>
    <w:link w:val="Heading4"/>
    <w:uiPriority w:val="1"/>
    <w:rsid w:val="00A6554D"/>
    <w:rPr>
      <w:rFonts w:ascii="Gill Sans MT" w:eastAsia="Arial" w:hAnsi="Gill Sans MT" w:cs="Arial"/>
      <w:b/>
      <w:bCs/>
      <w:i/>
      <w:spacing w:val="-4"/>
    </w:rPr>
  </w:style>
  <w:style w:type="paragraph" w:styleId="TOC1">
    <w:name w:val="toc 1"/>
    <w:basedOn w:val="Normal"/>
    <w:next w:val="Normal"/>
    <w:autoRedefine/>
    <w:uiPriority w:val="39"/>
    <w:unhideWhenUsed/>
    <w:rsid w:val="002A4E95"/>
    <w:pPr>
      <w:tabs>
        <w:tab w:val="left" w:pos="440"/>
        <w:tab w:val="right" w:leader="dot" w:pos="9360"/>
      </w:tabs>
      <w:spacing w:after="100"/>
    </w:pPr>
    <w:rPr>
      <w:b/>
      <w:noProof/>
      <w:sz w:val="24"/>
    </w:rPr>
  </w:style>
  <w:style w:type="paragraph" w:styleId="TOC2">
    <w:name w:val="toc 2"/>
    <w:basedOn w:val="Normal"/>
    <w:next w:val="Normal"/>
    <w:autoRedefine/>
    <w:uiPriority w:val="39"/>
    <w:unhideWhenUsed/>
    <w:rsid w:val="002A4E95"/>
    <w:pPr>
      <w:tabs>
        <w:tab w:val="left" w:pos="990"/>
        <w:tab w:val="right" w:leader="dot" w:pos="9360"/>
      </w:tabs>
      <w:spacing w:after="100"/>
      <w:ind w:left="450"/>
    </w:pPr>
    <w:rPr>
      <w:noProof/>
    </w:rPr>
  </w:style>
  <w:style w:type="paragraph" w:styleId="TOC3">
    <w:name w:val="toc 3"/>
    <w:basedOn w:val="Normal"/>
    <w:next w:val="Normal"/>
    <w:autoRedefine/>
    <w:uiPriority w:val="39"/>
    <w:unhideWhenUsed/>
    <w:rsid w:val="002A4E95"/>
    <w:pPr>
      <w:tabs>
        <w:tab w:val="left" w:pos="1710"/>
        <w:tab w:val="right" w:leader="dot" w:pos="9360"/>
      </w:tabs>
      <w:spacing w:after="100"/>
      <w:ind w:left="990"/>
    </w:pPr>
    <w:rPr>
      <w:noProof/>
    </w:rPr>
  </w:style>
  <w:style w:type="paragraph" w:styleId="Header">
    <w:name w:val="header"/>
    <w:basedOn w:val="Normal"/>
    <w:link w:val="HeaderChar"/>
    <w:uiPriority w:val="99"/>
    <w:unhideWhenUsed/>
    <w:rsid w:val="00936221"/>
    <w:pPr>
      <w:tabs>
        <w:tab w:val="center" w:pos="4680"/>
        <w:tab w:val="right" w:pos="9360"/>
      </w:tabs>
      <w:spacing w:line="240" w:lineRule="auto"/>
    </w:pPr>
  </w:style>
  <w:style w:type="character" w:customStyle="1" w:styleId="HeaderChar">
    <w:name w:val="Header Char"/>
    <w:basedOn w:val="DefaultParagraphFont"/>
    <w:link w:val="Header"/>
    <w:uiPriority w:val="99"/>
    <w:rsid w:val="00936221"/>
  </w:style>
  <w:style w:type="paragraph" w:styleId="Footer">
    <w:name w:val="footer"/>
    <w:basedOn w:val="Normal"/>
    <w:link w:val="FooterChar"/>
    <w:uiPriority w:val="99"/>
    <w:unhideWhenUsed/>
    <w:rsid w:val="00936221"/>
    <w:pPr>
      <w:tabs>
        <w:tab w:val="center" w:pos="4680"/>
        <w:tab w:val="right" w:pos="9360"/>
      </w:tabs>
      <w:spacing w:line="240" w:lineRule="auto"/>
    </w:pPr>
  </w:style>
  <w:style w:type="character" w:customStyle="1" w:styleId="FooterChar">
    <w:name w:val="Footer Char"/>
    <w:basedOn w:val="DefaultParagraphFont"/>
    <w:link w:val="Footer"/>
    <w:uiPriority w:val="99"/>
    <w:rsid w:val="00936221"/>
  </w:style>
  <w:style w:type="paragraph" w:styleId="Title">
    <w:name w:val="Title"/>
    <w:basedOn w:val="Normal"/>
    <w:next w:val="Normal"/>
    <w:link w:val="TitleChar"/>
    <w:uiPriority w:val="4"/>
    <w:qFormat/>
    <w:rsid w:val="00EC1B5D"/>
    <w:pPr>
      <w:spacing w:before="7" w:line="552" w:lineRule="exact"/>
      <w:ind w:left="630" w:right="2754"/>
    </w:pPr>
    <w:rPr>
      <w:rFonts w:ascii="Arial" w:eastAsia="Arial" w:hAnsi="Arial" w:cs="Arial"/>
      <w:b/>
      <w:bCs/>
      <w:color w:val="4F81BD"/>
      <w:spacing w:val="-30"/>
      <w:sz w:val="48"/>
      <w:szCs w:val="48"/>
    </w:rPr>
  </w:style>
  <w:style w:type="character" w:customStyle="1" w:styleId="TitleChar">
    <w:name w:val="Title Char"/>
    <w:basedOn w:val="DefaultParagraphFont"/>
    <w:link w:val="Title"/>
    <w:uiPriority w:val="4"/>
    <w:rsid w:val="00EC1B5D"/>
    <w:rPr>
      <w:rFonts w:ascii="Arial" w:eastAsia="Arial" w:hAnsi="Arial" w:cs="Arial"/>
      <w:b/>
      <w:bCs/>
      <w:color w:val="4F81BD"/>
      <w:spacing w:val="-30"/>
      <w:sz w:val="48"/>
      <w:szCs w:val="48"/>
    </w:rPr>
  </w:style>
  <w:style w:type="character" w:styleId="Hyperlink">
    <w:name w:val="Hyperlink"/>
    <w:basedOn w:val="DefaultParagraphFont"/>
    <w:uiPriority w:val="99"/>
    <w:rsid w:val="00936221"/>
    <w:rPr>
      <w:color w:val="0000FF" w:themeColor="hyperlink"/>
      <w:u w:val="single"/>
    </w:rPr>
  </w:style>
  <w:style w:type="paragraph" w:styleId="ListParagraph">
    <w:name w:val="List Paragraph"/>
    <w:basedOn w:val="Normal"/>
    <w:link w:val="ListParagraphChar"/>
    <w:uiPriority w:val="34"/>
    <w:qFormat/>
    <w:rsid w:val="00936221"/>
    <w:pPr>
      <w:ind w:left="720"/>
      <w:contextualSpacing/>
    </w:pPr>
  </w:style>
  <w:style w:type="paragraph" w:customStyle="1" w:styleId="Bullets">
    <w:name w:val="Bullets"/>
    <w:basedOn w:val="ListParagraph"/>
    <w:link w:val="BulletsChar1"/>
    <w:uiPriority w:val="2"/>
    <w:qFormat/>
    <w:rsid w:val="00004B92"/>
    <w:pPr>
      <w:numPr>
        <w:numId w:val="4"/>
      </w:numPr>
      <w:tabs>
        <w:tab w:val="left" w:pos="720"/>
      </w:tabs>
      <w:spacing w:before="120" w:line="240" w:lineRule="auto"/>
      <w:ind w:right="-14"/>
    </w:pPr>
    <w:rPr>
      <w:rFonts w:ascii="Calibri" w:eastAsia="Calibri" w:hAnsi="Calibri" w:cs="Calibri"/>
      <w:spacing w:val="2"/>
    </w:rPr>
  </w:style>
  <w:style w:type="character" w:customStyle="1" w:styleId="Heading5Char">
    <w:name w:val="Heading 5 Char"/>
    <w:basedOn w:val="DefaultParagraphFont"/>
    <w:link w:val="Heading5"/>
    <w:uiPriority w:val="9"/>
    <w:rsid w:val="00B547F3"/>
    <w:rPr>
      <w:rFonts w:ascii="Gill Sans MT" w:eastAsiaTheme="majorEastAsia" w:hAnsi="Gill Sans MT" w:cstheme="majorBidi"/>
      <w:color w:val="243F60" w:themeColor="accent1" w:themeShade="7F"/>
    </w:rPr>
  </w:style>
  <w:style w:type="character" w:customStyle="1" w:styleId="Heading6Char">
    <w:name w:val="Heading 6 Char"/>
    <w:basedOn w:val="DefaultParagraphFont"/>
    <w:link w:val="Heading6"/>
    <w:uiPriority w:val="9"/>
    <w:rsid w:val="00B547F3"/>
    <w:rPr>
      <w:rFonts w:ascii="Gill Sans MT" w:eastAsiaTheme="majorEastAsia" w:hAnsi="Gill Sans MT" w:cstheme="majorBidi"/>
      <w:i/>
      <w:iCs/>
      <w:color w:val="243F60" w:themeColor="accent1" w:themeShade="7F"/>
    </w:rPr>
  </w:style>
  <w:style w:type="character" w:customStyle="1" w:styleId="Heading7Char">
    <w:name w:val="Heading 7 Char"/>
    <w:basedOn w:val="DefaultParagraphFont"/>
    <w:link w:val="Heading7"/>
    <w:uiPriority w:val="9"/>
    <w:rsid w:val="00B547F3"/>
    <w:rPr>
      <w:rFonts w:ascii="Gill Sans MT" w:eastAsiaTheme="majorEastAsia" w:hAnsi="Gill Sans MT" w:cstheme="majorBidi"/>
      <w:i/>
      <w:iCs/>
      <w:color w:val="404040" w:themeColor="text1" w:themeTint="BF"/>
    </w:rPr>
  </w:style>
  <w:style w:type="character" w:customStyle="1" w:styleId="Heading8Char">
    <w:name w:val="Heading 8 Char"/>
    <w:basedOn w:val="DefaultParagraphFont"/>
    <w:link w:val="Heading8"/>
    <w:uiPriority w:val="9"/>
    <w:rsid w:val="00B547F3"/>
    <w:rPr>
      <w:rFonts w:ascii="Gill Sans MT" w:eastAsiaTheme="majorEastAsia" w:hAnsi="Gill Sans MT"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15204"/>
    <w:rPr>
      <w:rFonts w:asciiTheme="majorHAnsi" w:eastAsiaTheme="majorEastAsia" w:hAnsiTheme="majorHAnsi" w:cstheme="majorBidi"/>
      <w:i/>
      <w:iCs/>
      <w:color w:val="404040" w:themeColor="text1" w:themeTint="BF"/>
      <w:sz w:val="20"/>
      <w:szCs w:val="20"/>
    </w:rPr>
  </w:style>
  <w:style w:type="character" w:customStyle="1" w:styleId="BulletsChar1">
    <w:name w:val="Bullets Char1"/>
    <w:basedOn w:val="DefaultParagraphFont"/>
    <w:link w:val="Bullets"/>
    <w:uiPriority w:val="2"/>
    <w:rsid w:val="00004B92"/>
    <w:rPr>
      <w:rFonts w:ascii="Calibri" w:eastAsia="Calibri" w:hAnsi="Calibri" w:cs="Calibri"/>
      <w:spacing w:val="2"/>
    </w:rPr>
  </w:style>
  <w:style w:type="paragraph" w:styleId="NoSpacing">
    <w:name w:val="No Spacing"/>
    <w:uiPriority w:val="1"/>
    <w:qFormat/>
    <w:rsid w:val="007E0310"/>
    <w:pPr>
      <w:widowControl w:val="0"/>
      <w:spacing w:after="0" w:line="240" w:lineRule="auto"/>
    </w:pPr>
  </w:style>
  <w:style w:type="paragraph" w:styleId="BalloonText">
    <w:name w:val="Balloon Text"/>
    <w:basedOn w:val="Normal"/>
    <w:link w:val="BalloonTextChar"/>
    <w:uiPriority w:val="99"/>
    <w:semiHidden/>
    <w:unhideWhenUsed/>
    <w:rsid w:val="007E031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310"/>
    <w:rPr>
      <w:rFonts w:ascii="Tahoma" w:hAnsi="Tahoma" w:cs="Tahoma"/>
      <w:sz w:val="16"/>
      <w:szCs w:val="16"/>
    </w:rPr>
  </w:style>
  <w:style w:type="paragraph" w:styleId="TOCHeading">
    <w:name w:val="TOC Heading"/>
    <w:basedOn w:val="Heading1"/>
    <w:next w:val="Normal"/>
    <w:uiPriority w:val="39"/>
    <w:unhideWhenUsed/>
    <w:qFormat/>
    <w:rsid w:val="007B1602"/>
    <w:pPr>
      <w:keepNext/>
      <w:keepLines/>
      <w:widowControl/>
      <w:numPr>
        <w:numId w:val="0"/>
      </w:numPr>
      <w:spacing w:before="480" w:line="276" w:lineRule="auto"/>
      <w:ind w:right="0"/>
      <w:outlineLvl w:val="9"/>
    </w:pPr>
    <w:rPr>
      <w:rFonts w:eastAsiaTheme="majorEastAsia" w:cstheme="majorBidi"/>
      <w:color w:val="365F91" w:themeColor="accent1" w:themeShade="BF"/>
    </w:rPr>
  </w:style>
  <w:style w:type="character" w:customStyle="1" w:styleId="ListParagraphChar">
    <w:name w:val="List Paragraph Char"/>
    <w:basedOn w:val="DefaultParagraphFont"/>
    <w:link w:val="ListParagraph"/>
    <w:uiPriority w:val="34"/>
    <w:rsid w:val="00A240B4"/>
  </w:style>
  <w:style w:type="character" w:customStyle="1" w:styleId="BulletsChar">
    <w:name w:val="Bullets Char"/>
    <w:basedOn w:val="ListParagraphChar"/>
    <w:rsid w:val="00A240B4"/>
  </w:style>
  <w:style w:type="character" w:customStyle="1" w:styleId="Sub-bulletsChar">
    <w:name w:val="Sub-bullets Char"/>
    <w:basedOn w:val="BulletsChar1"/>
    <w:link w:val="Sub-bullets"/>
    <w:uiPriority w:val="2"/>
    <w:rsid w:val="00906C97"/>
    <w:rPr>
      <w:rFonts w:ascii="Calibri" w:eastAsia="Calibri" w:hAnsi="Calibri" w:cs="Calibri"/>
      <w:spacing w:val="2"/>
    </w:rPr>
  </w:style>
  <w:style w:type="character" w:styleId="PlaceholderText">
    <w:name w:val="Placeholder Text"/>
    <w:basedOn w:val="DefaultParagraphFont"/>
    <w:uiPriority w:val="99"/>
    <w:semiHidden/>
    <w:rsid w:val="00A240B4"/>
    <w:rPr>
      <w:color w:val="808080"/>
    </w:rPr>
  </w:style>
  <w:style w:type="paragraph" w:styleId="NormalWeb">
    <w:name w:val="Normal (Web)"/>
    <w:basedOn w:val="Normal"/>
    <w:uiPriority w:val="99"/>
    <w:unhideWhenUsed/>
    <w:rsid w:val="00DC5513"/>
    <w:pPr>
      <w:widowControl/>
      <w:spacing w:after="300" w:line="240" w:lineRule="auto"/>
    </w:pPr>
    <w:rPr>
      <w:rFonts w:ascii="Times New Roman" w:eastAsia="Times New Roman" w:hAnsi="Times New Roman" w:cs="Times New Roman"/>
      <w:sz w:val="18"/>
      <w:szCs w:val="18"/>
    </w:rPr>
  </w:style>
  <w:style w:type="character" w:styleId="CommentReference">
    <w:name w:val="annotation reference"/>
    <w:basedOn w:val="DefaultParagraphFont"/>
    <w:rsid w:val="009B08EF"/>
    <w:rPr>
      <w:sz w:val="16"/>
      <w:szCs w:val="16"/>
    </w:rPr>
  </w:style>
  <w:style w:type="paragraph" w:styleId="CommentText">
    <w:name w:val="annotation text"/>
    <w:basedOn w:val="Normal"/>
    <w:link w:val="CommentTextChar"/>
    <w:rsid w:val="009B08EF"/>
    <w:pPr>
      <w:widowControl/>
      <w:spacing w:line="240" w:lineRule="auto"/>
    </w:pPr>
    <w:rPr>
      <w:rFonts w:eastAsia="Times New Roman" w:cs="Times New Roman"/>
      <w:sz w:val="20"/>
      <w:szCs w:val="20"/>
    </w:rPr>
  </w:style>
  <w:style w:type="character" w:customStyle="1" w:styleId="CommentTextChar">
    <w:name w:val="Comment Text Char"/>
    <w:basedOn w:val="DefaultParagraphFont"/>
    <w:link w:val="CommentText"/>
    <w:rsid w:val="009B08EF"/>
    <w:rPr>
      <w:rFonts w:eastAsia="Times New Roman" w:cs="Times New Roman"/>
      <w:sz w:val="20"/>
      <w:szCs w:val="20"/>
    </w:rPr>
  </w:style>
  <w:style w:type="table" w:styleId="TableGrid">
    <w:name w:val="Table Grid"/>
    <w:basedOn w:val="TableNormal"/>
    <w:uiPriority w:val="59"/>
    <w:rsid w:val="006D52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11">
    <w:name w:val="Light Grid - Accent 11"/>
    <w:basedOn w:val="TableNormal"/>
    <w:uiPriority w:val="62"/>
    <w:rsid w:val="00383D2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Accent11">
    <w:name w:val="Light List - Accent 11"/>
    <w:basedOn w:val="TableNormal"/>
    <w:uiPriority w:val="61"/>
    <w:rsid w:val="00383D2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ommentSubject">
    <w:name w:val="annotation subject"/>
    <w:basedOn w:val="CommentText"/>
    <w:next w:val="CommentText"/>
    <w:link w:val="CommentSubjectChar"/>
    <w:uiPriority w:val="99"/>
    <w:semiHidden/>
    <w:unhideWhenUsed/>
    <w:rsid w:val="003A6447"/>
    <w:pPr>
      <w:widowControl w:val="0"/>
    </w:pPr>
    <w:rPr>
      <w:rFonts w:eastAsiaTheme="minorHAnsi" w:cstheme="minorBidi"/>
      <w:b/>
      <w:bCs/>
    </w:rPr>
  </w:style>
  <w:style w:type="character" w:customStyle="1" w:styleId="CommentSubjectChar">
    <w:name w:val="Comment Subject Char"/>
    <w:basedOn w:val="CommentTextChar"/>
    <w:link w:val="CommentSubject"/>
    <w:uiPriority w:val="99"/>
    <w:semiHidden/>
    <w:rsid w:val="003A6447"/>
    <w:rPr>
      <w:rFonts w:eastAsia="Times New Roman" w:cs="Times New Roman"/>
      <w:b/>
      <w:bCs/>
      <w:sz w:val="20"/>
      <w:szCs w:val="20"/>
    </w:rPr>
  </w:style>
  <w:style w:type="paragraph" w:customStyle="1" w:styleId="NumberedList">
    <w:name w:val="Numbered List"/>
    <w:basedOn w:val="Bullets"/>
    <w:link w:val="NumberedListChar"/>
    <w:qFormat/>
    <w:rsid w:val="00906C97"/>
    <w:pPr>
      <w:numPr>
        <w:numId w:val="5"/>
      </w:numPr>
    </w:pPr>
  </w:style>
  <w:style w:type="paragraph" w:styleId="Caption">
    <w:name w:val="caption"/>
    <w:basedOn w:val="Normal"/>
    <w:next w:val="Normal"/>
    <w:uiPriority w:val="35"/>
    <w:unhideWhenUsed/>
    <w:qFormat/>
    <w:rsid w:val="00B40A64"/>
    <w:pPr>
      <w:spacing w:after="200" w:line="240" w:lineRule="auto"/>
    </w:pPr>
    <w:rPr>
      <w:b/>
      <w:bCs/>
      <w:color w:val="4F81BD" w:themeColor="accent1"/>
      <w:sz w:val="18"/>
      <w:szCs w:val="18"/>
    </w:rPr>
  </w:style>
  <w:style w:type="character" w:customStyle="1" w:styleId="NumberedListChar">
    <w:name w:val="Numbered List Char"/>
    <w:basedOn w:val="BulletsChar1"/>
    <w:link w:val="NumberedList"/>
    <w:rsid w:val="00906C97"/>
    <w:rPr>
      <w:rFonts w:ascii="Calibri" w:eastAsia="Calibri" w:hAnsi="Calibri" w:cs="Calibri"/>
      <w:spacing w:val="2"/>
    </w:rPr>
  </w:style>
  <w:style w:type="table" w:styleId="LightShading">
    <w:name w:val="Light Shading"/>
    <w:basedOn w:val="TableNormal"/>
    <w:uiPriority w:val="60"/>
    <w:rsid w:val="00425DA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E5229B"/>
    <w:pPr>
      <w:spacing w:after="0" w:line="240" w:lineRule="auto"/>
    </w:pPr>
  </w:style>
  <w:style w:type="paragraph" w:styleId="EndnoteText">
    <w:name w:val="endnote text"/>
    <w:basedOn w:val="Normal"/>
    <w:link w:val="EndnoteTextChar"/>
    <w:semiHidden/>
    <w:rsid w:val="00F759C2"/>
    <w:pPr>
      <w:widowControl/>
      <w:spacing w:before="60" w:line="240" w:lineRule="auto"/>
      <w:ind w:left="216" w:hanging="216"/>
    </w:pPr>
    <w:rPr>
      <w:rFonts w:ascii="Arial" w:eastAsia="Times New Roman" w:hAnsi="Arial" w:cs="Times New Roman"/>
      <w:sz w:val="14"/>
      <w:szCs w:val="20"/>
    </w:rPr>
  </w:style>
  <w:style w:type="character" w:customStyle="1" w:styleId="EndnoteTextChar">
    <w:name w:val="Endnote Text Char"/>
    <w:basedOn w:val="DefaultParagraphFont"/>
    <w:link w:val="EndnoteText"/>
    <w:semiHidden/>
    <w:rsid w:val="00F759C2"/>
    <w:rPr>
      <w:rFonts w:ascii="Arial" w:eastAsia="Times New Roman" w:hAnsi="Arial" w:cs="Times New Roman"/>
      <w:sz w:val="14"/>
      <w:szCs w:val="20"/>
    </w:rPr>
  </w:style>
  <w:style w:type="paragraph" w:styleId="BodyText">
    <w:name w:val="Body Text"/>
    <w:basedOn w:val="Normal"/>
    <w:link w:val="BodyTextChar"/>
    <w:rsid w:val="00F759C2"/>
    <w:pPr>
      <w:widowControl/>
      <w:tabs>
        <w:tab w:val="center" w:pos="1666"/>
      </w:tabs>
      <w:suppressAutoHyphens/>
      <w:spacing w:before="60" w:after="54" w:line="240" w:lineRule="auto"/>
      <w:ind w:left="216" w:hanging="216"/>
      <w:jc w:val="center"/>
    </w:pPr>
    <w:rPr>
      <w:rFonts w:ascii="Arial" w:eastAsia="Times New Roman" w:hAnsi="Arial" w:cs="Times New Roman"/>
      <w:sz w:val="18"/>
      <w:szCs w:val="20"/>
    </w:rPr>
  </w:style>
  <w:style w:type="character" w:customStyle="1" w:styleId="BodyTextChar">
    <w:name w:val="Body Text Char"/>
    <w:basedOn w:val="DefaultParagraphFont"/>
    <w:link w:val="BodyText"/>
    <w:rsid w:val="00F759C2"/>
    <w:rPr>
      <w:rFonts w:ascii="Arial" w:eastAsia="Times New Roman" w:hAnsi="Arial" w:cs="Times New Roman"/>
      <w:sz w:val="18"/>
      <w:szCs w:val="20"/>
    </w:rPr>
  </w:style>
  <w:style w:type="paragraph" w:styleId="BodyText2">
    <w:name w:val="Body Text 2"/>
    <w:basedOn w:val="Normal"/>
    <w:link w:val="BodyText2Char"/>
    <w:rsid w:val="00F759C2"/>
    <w:pPr>
      <w:widowControl/>
      <w:spacing w:before="60" w:line="240" w:lineRule="auto"/>
      <w:ind w:left="216" w:hanging="216"/>
    </w:pPr>
    <w:rPr>
      <w:rFonts w:ascii="Arial" w:eastAsia="Times New Roman" w:hAnsi="Arial" w:cs="Times New Roman"/>
      <w:sz w:val="14"/>
      <w:szCs w:val="20"/>
    </w:rPr>
  </w:style>
  <w:style w:type="character" w:customStyle="1" w:styleId="BodyText2Char">
    <w:name w:val="Body Text 2 Char"/>
    <w:basedOn w:val="DefaultParagraphFont"/>
    <w:link w:val="BodyText2"/>
    <w:rsid w:val="00F759C2"/>
    <w:rPr>
      <w:rFonts w:ascii="Arial" w:eastAsia="Times New Roman" w:hAnsi="Arial" w:cs="Times New Roman"/>
      <w:sz w:val="14"/>
      <w:szCs w:val="20"/>
    </w:rPr>
  </w:style>
  <w:style w:type="paragraph" w:styleId="BodyText3">
    <w:name w:val="Body Text 3"/>
    <w:basedOn w:val="Normal"/>
    <w:link w:val="BodyText3Char"/>
    <w:rsid w:val="00F759C2"/>
    <w:pPr>
      <w:widowControl/>
      <w:autoSpaceDE w:val="0"/>
      <w:autoSpaceDN w:val="0"/>
      <w:adjustRightInd w:val="0"/>
      <w:spacing w:line="240" w:lineRule="auto"/>
    </w:pPr>
    <w:rPr>
      <w:rFonts w:ascii="Times New Roman" w:eastAsia="Times New Roman" w:hAnsi="Times New Roman" w:cs="Arial"/>
      <w:sz w:val="20"/>
      <w:szCs w:val="20"/>
    </w:rPr>
  </w:style>
  <w:style w:type="character" w:customStyle="1" w:styleId="BodyText3Char">
    <w:name w:val="Body Text 3 Char"/>
    <w:basedOn w:val="DefaultParagraphFont"/>
    <w:link w:val="BodyText3"/>
    <w:rsid w:val="00F759C2"/>
    <w:rPr>
      <w:rFonts w:ascii="Times New Roman" w:eastAsia="Times New Roman" w:hAnsi="Times New Roman" w:cs="Arial"/>
      <w:sz w:val="20"/>
      <w:szCs w:val="20"/>
    </w:rPr>
  </w:style>
  <w:style w:type="paragraph" w:styleId="BodyTextIndent">
    <w:name w:val="Body Text Indent"/>
    <w:basedOn w:val="Normal"/>
    <w:link w:val="BodyTextIndentChar"/>
    <w:rsid w:val="00F759C2"/>
    <w:pPr>
      <w:widowControl/>
      <w:tabs>
        <w:tab w:val="left" w:pos="-720"/>
      </w:tabs>
      <w:suppressAutoHyphens/>
      <w:spacing w:after="60" w:line="180" w:lineRule="auto"/>
      <w:ind w:left="-3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F759C2"/>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852CF6"/>
    <w:rPr>
      <w:color w:val="800080" w:themeColor="followedHyperlink"/>
      <w:u w:val="single"/>
    </w:rPr>
  </w:style>
  <w:style w:type="paragraph" w:styleId="FootnoteText">
    <w:name w:val="footnote text"/>
    <w:basedOn w:val="Normal"/>
    <w:link w:val="FootnoteTextChar"/>
    <w:uiPriority w:val="99"/>
    <w:semiHidden/>
    <w:unhideWhenUsed/>
    <w:rsid w:val="00CB0DF5"/>
    <w:pPr>
      <w:spacing w:line="240" w:lineRule="auto"/>
    </w:pPr>
    <w:rPr>
      <w:sz w:val="20"/>
      <w:szCs w:val="20"/>
    </w:rPr>
  </w:style>
  <w:style w:type="character" w:customStyle="1" w:styleId="FootnoteTextChar">
    <w:name w:val="Footnote Text Char"/>
    <w:basedOn w:val="DefaultParagraphFont"/>
    <w:link w:val="FootnoteText"/>
    <w:uiPriority w:val="99"/>
    <w:semiHidden/>
    <w:rsid w:val="00CB0DF5"/>
    <w:rPr>
      <w:sz w:val="20"/>
      <w:szCs w:val="20"/>
    </w:rPr>
  </w:style>
  <w:style w:type="character" w:styleId="FootnoteReference">
    <w:name w:val="footnote reference"/>
    <w:basedOn w:val="DefaultParagraphFont"/>
    <w:uiPriority w:val="99"/>
    <w:semiHidden/>
    <w:unhideWhenUsed/>
    <w:rsid w:val="00CB0DF5"/>
    <w:rPr>
      <w:vertAlign w:val="superscript"/>
    </w:rPr>
  </w:style>
  <w:style w:type="character" w:styleId="PageNumber">
    <w:name w:val="page number"/>
    <w:basedOn w:val="DefaultParagraphFont"/>
    <w:uiPriority w:val="99"/>
    <w:semiHidden/>
    <w:unhideWhenUsed/>
    <w:rsid w:val="002E7DDB"/>
  </w:style>
  <w:style w:type="table" w:styleId="MediumGrid2">
    <w:name w:val="Medium Grid 2"/>
    <w:basedOn w:val="TableNormal"/>
    <w:uiPriority w:val="68"/>
    <w:rsid w:val="009461A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ghtList-Accent1">
    <w:name w:val="Light List Accent 1"/>
    <w:basedOn w:val="TableNormal"/>
    <w:uiPriority w:val="61"/>
    <w:rsid w:val="009461A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3">
    <w:name w:val="Table Grid3"/>
    <w:basedOn w:val="TableNormal"/>
    <w:next w:val="TableGrid"/>
    <w:uiPriority w:val="59"/>
    <w:rsid w:val="00C700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606413">
      <w:bodyDiv w:val="1"/>
      <w:marLeft w:val="0"/>
      <w:marRight w:val="0"/>
      <w:marTop w:val="0"/>
      <w:marBottom w:val="0"/>
      <w:divBdr>
        <w:top w:val="none" w:sz="0" w:space="0" w:color="auto"/>
        <w:left w:val="none" w:sz="0" w:space="0" w:color="auto"/>
        <w:bottom w:val="none" w:sz="0" w:space="0" w:color="auto"/>
        <w:right w:val="none" w:sz="0" w:space="0" w:color="auto"/>
      </w:divBdr>
      <w:divsChild>
        <w:div w:id="1155023547">
          <w:marLeft w:val="0"/>
          <w:marRight w:val="0"/>
          <w:marTop w:val="0"/>
          <w:marBottom w:val="0"/>
          <w:divBdr>
            <w:top w:val="none" w:sz="0" w:space="0" w:color="auto"/>
            <w:left w:val="none" w:sz="0" w:space="0" w:color="auto"/>
            <w:bottom w:val="none" w:sz="0" w:space="0" w:color="auto"/>
            <w:right w:val="none" w:sz="0" w:space="0" w:color="auto"/>
          </w:divBdr>
          <w:divsChild>
            <w:div w:id="1145123708">
              <w:marLeft w:val="0"/>
              <w:marRight w:val="0"/>
              <w:marTop w:val="0"/>
              <w:marBottom w:val="0"/>
              <w:divBdr>
                <w:top w:val="single" w:sz="6" w:space="26" w:color="D8D8D8"/>
                <w:left w:val="single" w:sz="6" w:space="0" w:color="D8D8D8"/>
                <w:bottom w:val="single" w:sz="6" w:space="11" w:color="D8D8D8"/>
                <w:right w:val="single" w:sz="6" w:space="0" w:color="D8D8D8"/>
              </w:divBdr>
              <w:divsChild>
                <w:div w:id="709450383">
                  <w:marLeft w:val="300"/>
                  <w:marRight w:val="0"/>
                  <w:marTop w:val="0"/>
                  <w:marBottom w:val="0"/>
                  <w:divBdr>
                    <w:top w:val="none" w:sz="0" w:space="0" w:color="auto"/>
                    <w:left w:val="none" w:sz="0" w:space="0" w:color="auto"/>
                    <w:bottom w:val="none" w:sz="0" w:space="0" w:color="auto"/>
                    <w:right w:val="none" w:sz="0" w:space="0" w:color="auto"/>
                  </w:divBdr>
                  <w:divsChild>
                    <w:div w:id="1269238385">
                      <w:marLeft w:val="0"/>
                      <w:marRight w:val="0"/>
                      <w:marTop w:val="0"/>
                      <w:marBottom w:val="0"/>
                      <w:divBdr>
                        <w:top w:val="none" w:sz="0" w:space="0" w:color="auto"/>
                        <w:left w:val="none" w:sz="0" w:space="0" w:color="auto"/>
                        <w:bottom w:val="none" w:sz="0" w:space="0" w:color="auto"/>
                        <w:right w:val="none" w:sz="0" w:space="0" w:color="auto"/>
                      </w:divBdr>
                      <w:divsChild>
                        <w:div w:id="1622762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005609">
      <w:bodyDiv w:val="1"/>
      <w:marLeft w:val="0"/>
      <w:marRight w:val="0"/>
      <w:marTop w:val="0"/>
      <w:marBottom w:val="0"/>
      <w:divBdr>
        <w:top w:val="none" w:sz="0" w:space="0" w:color="auto"/>
        <w:left w:val="none" w:sz="0" w:space="0" w:color="auto"/>
        <w:bottom w:val="none" w:sz="0" w:space="0" w:color="auto"/>
        <w:right w:val="none" w:sz="0" w:space="0" w:color="auto"/>
      </w:divBdr>
      <w:divsChild>
        <w:div w:id="839664887">
          <w:marLeft w:val="0"/>
          <w:marRight w:val="0"/>
          <w:marTop w:val="0"/>
          <w:marBottom w:val="0"/>
          <w:divBdr>
            <w:top w:val="single" w:sz="24" w:space="0" w:color="88AC52"/>
            <w:left w:val="none" w:sz="0" w:space="0" w:color="auto"/>
            <w:bottom w:val="none" w:sz="0" w:space="0" w:color="auto"/>
            <w:right w:val="none" w:sz="0" w:space="0" w:color="auto"/>
          </w:divBdr>
          <w:divsChild>
            <w:div w:id="1804813885">
              <w:marLeft w:val="0"/>
              <w:marRight w:val="0"/>
              <w:marTop w:val="0"/>
              <w:marBottom w:val="0"/>
              <w:divBdr>
                <w:top w:val="none" w:sz="0" w:space="0" w:color="auto"/>
                <w:left w:val="none" w:sz="0" w:space="0" w:color="auto"/>
                <w:bottom w:val="none" w:sz="0" w:space="0" w:color="auto"/>
                <w:right w:val="none" w:sz="0" w:space="0" w:color="auto"/>
              </w:divBdr>
              <w:divsChild>
                <w:div w:id="868253284">
                  <w:marLeft w:val="0"/>
                  <w:marRight w:val="0"/>
                  <w:marTop w:val="0"/>
                  <w:marBottom w:val="0"/>
                  <w:divBdr>
                    <w:top w:val="none" w:sz="0" w:space="0" w:color="auto"/>
                    <w:left w:val="none" w:sz="0" w:space="0" w:color="auto"/>
                    <w:bottom w:val="none" w:sz="0" w:space="0" w:color="auto"/>
                    <w:right w:val="none" w:sz="0" w:space="0" w:color="auto"/>
                  </w:divBdr>
                  <w:divsChild>
                    <w:div w:id="1157913414">
                      <w:marLeft w:val="0"/>
                      <w:marRight w:val="0"/>
                      <w:marTop w:val="0"/>
                      <w:marBottom w:val="0"/>
                      <w:divBdr>
                        <w:top w:val="none" w:sz="0" w:space="0" w:color="auto"/>
                        <w:left w:val="none" w:sz="0" w:space="0" w:color="auto"/>
                        <w:bottom w:val="none" w:sz="0" w:space="0" w:color="auto"/>
                        <w:right w:val="none" w:sz="0" w:space="0" w:color="auto"/>
                      </w:divBdr>
                      <w:divsChild>
                        <w:div w:id="88309650">
                          <w:marLeft w:val="2325"/>
                          <w:marRight w:val="0"/>
                          <w:marTop w:val="0"/>
                          <w:marBottom w:val="0"/>
                          <w:divBdr>
                            <w:top w:val="none" w:sz="0" w:space="0" w:color="auto"/>
                            <w:left w:val="none" w:sz="0" w:space="0" w:color="auto"/>
                            <w:bottom w:val="none" w:sz="0" w:space="0" w:color="auto"/>
                            <w:right w:val="none" w:sz="0" w:space="0" w:color="auto"/>
                          </w:divBdr>
                          <w:divsChild>
                            <w:div w:id="644893504">
                              <w:marLeft w:val="0"/>
                              <w:marRight w:val="0"/>
                              <w:marTop w:val="0"/>
                              <w:marBottom w:val="0"/>
                              <w:divBdr>
                                <w:top w:val="none" w:sz="0" w:space="0" w:color="auto"/>
                                <w:left w:val="none" w:sz="0" w:space="0" w:color="auto"/>
                                <w:bottom w:val="none" w:sz="0" w:space="0" w:color="auto"/>
                                <w:right w:val="none" w:sz="0" w:space="0" w:color="auto"/>
                              </w:divBdr>
                              <w:divsChild>
                                <w:div w:id="1327123749">
                                  <w:marLeft w:val="0"/>
                                  <w:marRight w:val="0"/>
                                  <w:marTop w:val="0"/>
                                  <w:marBottom w:val="0"/>
                                  <w:divBdr>
                                    <w:top w:val="none" w:sz="0" w:space="0" w:color="auto"/>
                                    <w:left w:val="none" w:sz="0" w:space="0" w:color="auto"/>
                                    <w:bottom w:val="none" w:sz="0" w:space="0" w:color="auto"/>
                                    <w:right w:val="none" w:sz="0" w:space="0" w:color="auto"/>
                                  </w:divBdr>
                                  <w:divsChild>
                                    <w:div w:id="856966458">
                                      <w:marLeft w:val="0"/>
                                      <w:marRight w:val="0"/>
                                      <w:marTop w:val="0"/>
                                      <w:marBottom w:val="0"/>
                                      <w:divBdr>
                                        <w:top w:val="none" w:sz="0" w:space="0" w:color="auto"/>
                                        <w:left w:val="none" w:sz="0" w:space="0" w:color="auto"/>
                                        <w:bottom w:val="none" w:sz="0" w:space="0" w:color="auto"/>
                                        <w:right w:val="none" w:sz="0" w:space="0" w:color="auto"/>
                                      </w:divBdr>
                                      <w:divsChild>
                                        <w:div w:id="1414471670">
                                          <w:marLeft w:val="0"/>
                                          <w:marRight w:val="0"/>
                                          <w:marTop w:val="0"/>
                                          <w:marBottom w:val="0"/>
                                          <w:divBdr>
                                            <w:top w:val="none" w:sz="0" w:space="0" w:color="auto"/>
                                            <w:left w:val="none" w:sz="0" w:space="0" w:color="auto"/>
                                            <w:bottom w:val="none" w:sz="0" w:space="0" w:color="auto"/>
                                            <w:right w:val="none" w:sz="0" w:space="0" w:color="auto"/>
                                          </w:divBdr>
                                          <w:divsChild>
                                            <w:div w:id="356080200">
                                              <w:marLeft w:val="0"/>
                                              <w:marRight w:val="0"/>
                                              <w:marTop w:val="0"/>
                                              <w:marBottom w:val="0"/>
                                              <w:divBdr>
                                                <w:top w:val="none" w:sz="0" w:space="0" w:color="auto"/>
                                                <w:left w:val="none" w:sz="0" w:space="0" w:color="auto"/>
                                                <w:bottom w:val="none" w:sz="0" w:space="0" w:color="auto"/>
                                                <w:right w:val="none" w:sz="0" w:space="0" w:color="auto"/>
                                              </w:divBdr>
                                              <w:divsChild>
                                                <w:div w:id="2042167428">
                                                  <w:marLeft w:val="0"/>
                                                  <w:marRight w:val="0"/>
                                                  <w:marTop w:val="0"/>
                                                  <w:marBottom w:val="0"/>
                                                  <w:divBdr>
                                                    <w:top w:val="none" w:sz="0" w:space="0" w:color="auto"/>
                                                    <w:left w:val="none" w:sz="0" w:space="0" w:color="auto"/>
                                                    <w:bottom w:val="none" w:sz="0" w:space="0" w:color="auto"/>
                                                    <w:right w:val="none" w:sz="0" w:space="0" w:color="auto"/>
                                                  </w:divBdr>
                                                </w:div>
                                                <w:div w:id="1470323375">
                                                  <w:marLeft w:val="0"/>
                                                  <w:marRight w:val="0"/>
                                                  <w:marTop w:val="0"/>
                                                  <w:marBottom w:val="0"/>
                                                  <w:divBdr>
                                                    <w:top w:val="none" w:sz="0" w:space="0" w:color="auto"/>
                                                    <w:left w:val="none" w:sz="0" w:space="0" w:color="auto"/>
                                                    <w:bottom w:val="none" w:sz="0" w:space="0" w:color="auto"/>
                                                    <w:right w:val="none" w:sz="0" w:space="0" w:color="auto"/>
                                                  </w:divBdr>
                                                </w:div>
                                                <w:div w:id="443154611">
                                                  <w:marLeft w:val="0"/>
                                                  <w:marRight w:val="0"/>
                                                  <w:marTop w:val="0"/>
                                                  <w:marBottom w:val="0"/>
                                                  <w:divBdr>
                                                    <w:top w:val="none" w:sz="0" w:space="0" w:color="auto"/>
                                                    <w:left w:val="none" w:sz="0" w:space="0" w:color="auto"/>
                                                    <w:bottom w:val="none" w:sz="0" w:space="0" w:color="auto"/>
                                                    <w:right w:val="none" w:sz="0" w:space="0" w:color="auto"/>
                                                  </w:divBdr>
                                                </w:div>
                                                <w:div w:id="1411973570">
                                                  <w:marLeft w:val="0"/>
                                                  <w:marRight w:val="0"/>
                                                  <w:marTop w:val="0"/>
                                                  <w:marBottom w:val="0"/>
                                                  <w:divBdr>
                                                    <w:top w:val="none" w:sz="0" w:space="0" w:color="auto"/>
                                                    <w:left w:val="none" w:sz="0" w:space="0" w:color="auto"/>
                                                    <w:bottom w:val="none" w:sz="0" w:space="0" w:color="auto"/>
                                                    <w:right w:val="none" w:sz="0" w:space="0" w:color="auto"/>
                                                  </w:divBdr>
                                                </w:div>
                                                <w:div w:id="135268911">
                                                  <w:marLeft w:val="0"/>
                                                  <w:marRight w:val="0"/>
                                                  <w:marTop w:val="0"/>
                                                  <w:marBottom w:val="0"/>
                                                  <w:divBdr>
                                                    <w:top w:val="none" w:sz="0" w:space="0" w:color="auto"/>
                                                    <w:left w:val="none" w:sz="0" w:space="0" w:color="auto"/>
                                                    <w:bottom w:val="none" w:sz="0" w:space="0" w:color="auto"/>
                                                    <w:right w:val="none" w:sz="0" w:space="0" w:color="auto"/>
                                                  </w:divBdr>
                                                </w:div>
                                                <w:div w:id="1188643685">
                                                  <w:marLeft w:val="0"/>
                                                  <w:marRight w:val="0"/>
                                                  <w:marTop w:val="0"/>
                                                  <w:marBottom w:val="0"/>
                                                  <w:divBdr>
                                                    <w:top w:val="none" w:sz="0" w:space="0" w:color="auto"/>
                                                    <w:left w:val="none" w:sz="0" w:space="0" w:color="auto"/>
                                                    <w:bottom w:val="none" w:sz="0" w:space="0" w:color="auto"/>
                                                    <w:right w:val="none" w:sz="0" w:space="0" w:color="auto"/>
                                                  </w:divBdr>
                                                </w:div>
                                                <w:div w:id="587034094">
                                                  <w:marLeft w:val="0"/>
                                                  <w:marRight w:val="0"/>
                                                  <w:marTop w:val="0"/>
                                                  <w:marBottom w:val="0"/>
                                                  <w:divBdr>
                                                    <w:top w:val="none" w:sz="0" w:space="0" w:color="auto"/>
                                                    <w:left w:val="none" w:sz="0" w:space="0" w:color="auto"/>
                                                    <w:bottom w:val="none" w:sz="0" w:space="0" w:color="auto"/>
                                                    <w:right w:val="none" w:sz="0" w:space="0" w:color="auto"/>
                                                  </w:divBdr>
                                                </w:div>
                                                <w:div w:id="1395084711">
                                                  <w:marLeft w:val="0"/>
                                                  <w:marRight w:val="0"/>
                                                  <w:marTop w:val="0"/>
                                                  <w:marBottom w:val="0"/>
                                                  <w:divBdr>
                                                    <w:top w:val="none" w:sz="0" w:space="0" w:color="auto"/>
                                                    <w:left w:val="none" w:sz="0" w:space="0" w:color="auto"/>
                                                    <w:bottom w:val="none" w:sz="0" w:space="0" w:color="auto"/>
                                                    <w:right w:val="none" w:sz="0" w:space="0" w:color="auto"/>
                                                  </w:divBdr>
                                                </w:div>
                                                <w:div w:id="468012697">
                                                  <w:marLeft w:val="0"/>
                                                  <w:marRight w:val="0"/>
                                                  <w:marTop w:val="0"/>
                                                  <w:marBottom w:val="0"/>
                                                  <w:divBdr>
                                                    <w:top w:val="none" w:sz="0" w:space="0" w:color="auto"/>
                                                    <w:left w:val="none" w:sz="0" w:space="0" w:color="auto"/>
                                                    <w:bottom w:val="none" w:sz="0" w:space="0" w:color="auto"/>
                                                    <w:right w:val="none" w:sz="0" w:space="0" w:color="auto"/>
                                                  </w:divBdr>
                                                </w:div>
                                                <w:div w:id="1888447929">
                                                  <w:marLeft w:val="0"/>
                                                  <w:marRight w:val="0"/>
                                                  <w:marTop w:val="0"/>
                                                  <w:marBottom w:val="0"/>
                                                  <w:divBdr>
                                                    <w:top w:val="none" w:sz="0" w:space="0" w:color="auto"/>
                                                    <w:left w:val="none" w:sz="0" w:space="0" w:color="auto"/>
                                                    <w:bottom w:val="none" w:sz="0" w:space="0" w:color="auto"/>
                                                    <w:right w:val="none" w:sz="0" w:space="0" w:color="auto"/>
                                                  </w:divBdr>
                                                </w:div>
                                                <w:div w:id="102769279">
                                                  <w:marLeft w:val="0"/>
                                                  <w:marRight w:val="0"/>
                                                  <w:marTop w:val="0"/>
                                                  <w:marBottom w:val="0"/>
                                                  <w:divBdr>
                                                    <w:top w:val="none" w:sz="0" w:space="0" w:color="auto"/>
                                                    <w:left w:val="none" w:sz="0" w:space="0" w:color="auto"/>
                                                    <w:bottom w:val="none" w:sz="0" w:space="0" w:color="auto"/>
                                                    <w:right w:val="none" w:sz="0" w:space="0" w:color="auto"/>
                                                  </w:divBdr>
                                                </w:div>
                                                <w:div w:id="2135782889">
                                                  <w:marLeft w:val="0"/>
                                                  <w:marRight w:val="0"/>
                                                  <w:marTop w:val="0"/>
                                                  <w:marBottom w:val="0"/>
                                                  <w:divBdr>
                                                    <w:top w:val="none" w:sz="0" w:space="0" w:color="auto"/>
                                                    <w:left w:val="none" w:sz="0" w:space="0" w:color="auto"/>
                                                    <w:bottom w:val="none" w:sz="0" w:space="0" w:color="auto"/>
                                                    <w:right w:val="none" w:sz="0" w:space="0" w:color="auto"/>
                                                  </w:divBdr>
                                                </w:div>
                                                <w:div w:id="670452427">
                                                  <w:marLeft w:val="0"/>
                                                  <w:marRight w:val="0"/>
                                                  <w:marTop w:val="0"/>
                                                  <w:marBottom w:val="0"/>
                                                  <w:divBdr>
                                                    <w:top w:val="none" w:sz="0" w:space="0" w:color="auto"/>
                                                    <w:left w:val="none" w:sz="0" w:space="0" w:color="auto"/>
                                                    <w:bottom w:val="none" w:sz="0" w:space="0" w:color="auto"/>
                                                    <w:right w:val="none" w:sz="0" w:space="0" w:color="auto"/>
                                                  </w:divBdr>
                                                  <w:divsChild>
                                                    <w:div w:id="284433855">
                                                      <w:marLeft w:val="0"/>
                                                      <w:marRight w:val="0"/>
                                                      <w:marTop w:val="0"/>
                                                      <w:marBottom w:val="0"/>
                                                      <w:divBdr>
                                                        <w:top w:val="none" w:sz="0" w:space="0" w:color="auto"/>
                                                        <w:left w:val="none" w:sz="0" w:space="0" w:color="auto"/>
                                                        <w:bottom w:val="none" w:sz="0" w:space="0" w:color="auto"/>
                                                        <w:right w:val="none" w:sz="0" w:space="0" w:color="auto"/>
                                                      </w:divBdr>
                                                    </w:div>
                                                    <w:div w:id="1142845120">
                                                      <w:marLeft w:val="0"/>
                                                      <w:marRight w:val="0"/>
                                                      <w:marTop w:val="0"/>
                                                      <w:marBottom w:val="0"/>
                                                      <w:divBdr>
                                                        <w:top w:val="none" w:sz="0" w:space="0" w:color="auto"/>
                                                        <w:left w:val="none" w:sz="0" w:space="0" w:color="auto"/>
                                                        <w:bottom w:val="none" w:sz="0" w:space="0" w:color="auto"/>
                                                        <w:right w:val="none" w:sz="0" w:space="0" w:color="auto"/>
                                                      </w:divBdr>
                                                    </w:div>
                                                    <w:div w:id="1416971697">
                                                      <w:marLeft w:val="0"/>
                                                      <w:marRight w:val="0"/>
                                                      <w:marTop w:val="0"/>
                                                      <w:marBottom w:val="0"/>
                                                      <w:divBdr>
                                                        <w:top w:val="none" w:sz="0" w:space="0" w:color="auto"/>
                                                        <w:left w:val="none" w:sz="0" w:space="0" w:color="auto"/>
                                                        <w:bottom w:val="none" w:sz="0" w:space="0" w:color="auto"/>
                                                        <w:right w:val="none" w:sz="0" w:space="0" w:color="auto"/>
                                                      </w:divBdr>
                                                    </w:div>
                                                  </w:divsChild>
                                                </w:div>
                                                <w:div w:id="1509710290">
                                                  <w:marLeft w:val="0"/>
                                                  <w:marRight w:val="0"/>
                                                  <w:marTop w:val="0"/>
                                                  <w:marBottom w:val="0"/>
                                                  <w:divBdr>
                                                    <w:top w:val="none" w:sz="0" w:space="0" w:color="auto"/>
                                                    <w:left w:val="none" w:sz="0" w:space="0" w:color="auto"/>
                                                    <w:bottom w:val="none" w:sz="0" w:space="0" w:color="auto"/>
                                                    <w:right w:val="none" w:sz="0" w:space="0" w:color="auto"/>
                                                  </w:divBdr>
                                                </w:div>
                                                <w:div w:id="1906455839">
                                                  <w:marLeft w:val="0"/>
                                                  <w:marRight w:val="0"/>
                                                  <w:marTop w:val="0"/>
                                                  <w:marBottom w:val="0"/>
                                                  <w:divBdr>
                                                    <w:top w:val="none" w:sz="0" w:space="0" w:color="auto"/>
                                                    <w:left w:val="none" w:sz="0" w:space="0" w:color="auto"/>
                                                    <w:bottom w:val="none" w:sz="0" w:space="0" w:color="auto"/>
                                                    <w:right w:val="none" w:sz="0" w:space="0" w:color="auto"/>
                                                  </w:divBdr>
                                                </w:div>
                                                <w:div w:id="1806388677">
                                                  <w:marLeft w:val="0"/>
                                                  <w:marRight w:val="0"/>
                                                  <w:marTop w:val="0"/>
                                                  <w:marBottom w:val="0"/>
                                                  <w:divBdr>
                                                    <w:top w:val="none" w:sz="0" w:space="0" w:color="auto"/>
                                                    <w:left w:val="none" w:sz="0" w:space="0" w:color="auto"/>
                                                    <w:bottom w:val="none" w:sz="0" w:space="0" w:color="auto"/>
                                                    <w:right w:val="none" w:sz="0" w:space="0" w:color="auto"/>
                                                  </w:divBdr>
                                                </w:div>
                                                <w:div w:id="1881701833">
                                                  <w:marLeft w:val="0"/>
                                                  <w:marRight w:val="0"/>
                                                  <w:marTop w:val="0"/>
                                                  <w:marBottom w:val="0"/>
                                                  <w:divBdr>
                                                    <w:top w:val="none" w:sz="0" w:space="0" w:color="auto"/>
                                                    <w:left w:val="none" w:sz="0" w:space="0" w:color="auto"/>
                                                    <w:bottom w:val="none" w:sz="0" w:space="0" w:color="auto"/>
                                                    <w:right w:val="none" w:sz="0" w:space="0" w:color="auto"/>
                                                  </w:divBdr>
                                                </w:div>
                                                <w:div w:id="987440045">
                                                  <w:marLeft w:val="0"/>
                                                  <w:marRight w:val="0"/>
                                                  <w:marTop w:val="0"/>
                                                  <w:marBottom w:val="0"/>
                                                  <w:divBdr>
                                                    <w:top w:val="none" w:sz="0" w:space="0" w:color="auto"/>
                                                    <w:left w:val="none" w:sz="0" w:space="0" w:color="auto"/>
                                                    <w:bottom w:val="none" w:sz="0" w:space="0" w:color="auto"/>
                                                    <w:right w:val="none" w:sz="0" w:space="0" w:color="auto"/>
                                                  </w:divBdr>
                                                </w:div>
                                                <w:div w:id="1126042608">
                                                  <w:marLeft w:val="0"/>
                                                  <w:marRight w:val="0"/>
                                                  <w:marTop w:val="0"/>
                                                  <w:marBottom w:val="0"/>
                                                  <w:divBdr>
                                                    <w:top w:val="none" w:sz="0" w:space="0" w:color="auto"/>
                                                    <w:left w:val="none" w:sz="0" w:space="0" w:color="auto"/>
                                                    <w:bottom w:val="none" w:sz="0" w:space="0" w:color="auto"/>
                                                    <w:right w:val="none" w:sz="0" w:space="0" w:color="auto"/>
                                                  </w:divBdr>
                                                </w:div>
                                                <w:div w:id="1921015173">
                                                  <w:marLeft w:val="0"/>
                                                  <w:marRight w:val="0"/>
                                                  <w:marTop w:val="0"/>
                                                  <w:marBottom w:val="0"/>
                                                  <w:divBdr>
                                                    <w:top w:val="none" w:sz="0" w:space="0" w:color="auto"/>
                                                    <w:left w:val="none" w:sz="0" w:space="0" w:color="auto"/>
                                                    <w:bottom w:val="none" w:sz="0" w:space="0" w:color="auto"/>
                                                    <w:right w:val="none" w:sz="0" w:space="0" w:color="auto"/>
                                                  </w:divBdr>
                                                </w:div>
                                                <w:div w:id="1514951595">
                                                  <w:marLeft w:val="0"/>
                                                  <w:marRight w:val="0"/>
                                                  <w:marTop w:val="0"/>
                                                  <w:marBottom w:val="0"/>
                                                  <w:divBdr>
                                                    <w:top w:val="none" w:sz="0" w:space="0" w:color="auto"/>
                                                    <w:left w:val="none" w:sz="0" w:space="0" w:color="auto"/>
                                                    <w:bottom w:val="none" w:sz="0" w:space="0" w:color="auto"/>
                                                    <w:right w:val="none" w:sz="0" w:space="0" w:color="auto"/>
                                                  </w:divBdr>
                                                </w:div>
                                                <w:div w:id="1979915043">
                                                  <w:marLeft w:val="0"/>
                                                  <w:marRight w:val="0"/>
                                                  <w:marTop w:val="0"/>
                                                  <w:marBottom w:val="0"/>
                                                  <w:divBdr>
                                                    <w:top w:val="none" w:sz="0" w:space="0" w:color="auto"/>
                                                    <w:left w:val="none" w:sz="0" w:space="0" w:color="auto"/>
                                                    <w:bottom w:val="none" w:sz="0" w:space="0" w:color="auto"/>
                                                    <w:right w:val="none" w:sz="0" w:space="0" w:color="auto"/>
                                                  </w:divBdr>
                                                </w:div>
                                                <w:div w:id="792208766">
                                                  <w:marLeft w:val="0"/>
                                                  <w:marRight w:val="0"/>
                                                  <w:marTop w:val="0"/>
                                                  <w:marBottom w:val="0"/>
                                                  <w:divBdr>
                                                    <w:top w:val="none" w:sz="0" w:space="0" w:color="auto"/>
                                                    <w:left w:val="none" w:sz="0" w:space="0" w:color="auto"/>
                                                    <w:bottom w:val="none" w:sz="0" w:space="0" w:color="auto"/>
                                                    <w:right w:val="none" w:sz="0" w:space="0" w:color="auto"/>
                                                  </w:divBdr>
                                                </w:div>
                                                <w:div w:id="1945068948">
                                                  <w:marLeft w:val="0"/>
                                                  <w:marRight w:val="0"/>
                                                  <w:marTop w:val="0"/>
                                                  <w:marBottom w:val="0"/>
                                                  <w:divBdr>
                                                    <w:top w:val="none" w:sz="0" w:space="0" w:color="auto"/>
                                                    <w:left w:val="none" w:sz="0" w:space="0" w:color="auto"/>
                                                    <w:bottom w:val="none" w:sz="0" w:space="0" w:color="auto"/>
                                                    <w:right w:val="none" w:sz="0" w:space="0" w:color="auto"/>
                                                  </w:divBdr>
                                                </w:div>
                                                <w:div w:id="137576791">
                                                  <w:marLeft w:val="0"/>
                                                  <w:marRight w:val="0"/>
                                                  <w:marTop w:val="0"/>
                                                  <w:marBottom w:val="0"/>
                                                  <w:divBdr>
                                                    <w:top w:val="none" w:sz="0" w:space="0" w:color="auto"/>
                                                    <w:left w:val="none" w:sz="0" w:space="0" w:color="auto"/>
                                                    <w:bottom w:val="none" w:sz="0" w:space="0" w:color="auto"/>
                                                    <w:right w:val="none" w:sz="0" w:space="0" w:color="auto"/>
                                                  </w:divBdr>
                                                </w:div>
                                                <w:div w:id="1937591716">
                                                  <w:marLeft w:val="0"/>
                                                  <w:marRight w:val="0"/>
                                                  <w:marTop w:val="0"/>
                                                  <w:marBottom w:val="0"/>
                                                  <w:divBdr>
                                                    <w:top w:val="none" w:sz="0" w:space="0" w:color="auto"/>
                                                    <w:left w:val="none" w:sz="0" w:space="0" w:color="auto"/>
                                                    <w:bottom w:val="none" w:sz="0" w:space="0" w:color="auto"/>
                                                    <w:right w:val="none" w:sz="0" w:space="0" w:color="auto"/>
                                                  </w:divBdr>
                                                </w:div>
                                                <w:div w:id="748622979">
                                                  <w:marLeft w:val="0"/>
                                                  <w:marRight w:val="0"/>
                                                  <w:marTop w:val="0"/>
                                                  <w:marBottom w:val="0"/>
                                                  <w:divBdr>
                                                    <w:top w:val="none" w:sz="0" w:space="0" w:color="auto"/>
                                                    <w:left w:val="none" w:sz="0" w:space="0" w:color="auto"/>
                                                    <w:bottom w:val="none" w:sz="0" w:space="0" w:color="auto"/>
                                                    <w:right w:val="none" w:sz="0" w:space="0" w:color="auto"/>
                                                  </w:divBdr>
                                                </w:div>
                                                <w:div w:id="1620718245">
                                                  <w:marLeft w:val="0"/>
                                                  <w:marRight w:val="0"/>
                                                  <w:marTop w:val="0"/>
                                                  <w:marBottom w:val="0"/>
                                                  <w:divBdr>
                                                    <w:top w:val="none" w:sz="0" w:space="0" w:color="auto"/>
                                                    <w:left w:val="none" w:sz="0" w:space="0" w:color="auto"/>
                                                    <w:bottom w:val="none" w:sz="0" w:space="0" w:color="auto"/>
                                                    <w:right w:val="none" w:sz="0" w:space="0" w:color="auto"/>
                                                  </w:divBdr>
                                                </w:div>
                                                <w:div w:id="188764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1249631">
      <w:bodyDiv w:val="1"/>
      <w:marLeft w:val="0"/>
      <w:marRight w:val="0"/>
      <w:marTop w:val="0"/>
      <w:marBottom w:val="0"/>
      <w:divBdr>
        <w:top w:val="none" w:sz="0" w:space="0" w:color="auto"/>
        <w:left w:val="none" w:sz="0" w:space="0" w:color="auto"/>
        <w:bottom w:val="none" w:sz="0" w:space="0" w:color="auto"/>
        <w:right w:val="none" w:sz="0" w:space="0" w:color="auto"/>
      </w:divBdr>
      <w:divsChild>
        <w:div w:id="922448983">
          <w:marLeft w:val="0"/>
          <w:marRight w:val="0"/>
          <w:marTop w:val="0"/>
          <w:marBottom w:val="0"/>
          <w:divBdr>
            <w:top w:val="none" w:sz="0" w:space="0" w:color="auto"/>
            <w:left w:val="none" w:sz="0" w:space="0" w:color="auto"/>
            <w:bottom w:val="none" w:sz="0" w:space="0" w:color="auto"/>
            <w:right w:val="none" w:sz="0" w:space="0" w:color="auto"/>
          </w:divBdr>
          <w:divsChild>
            <w:div w:id="1654791587">
              <w:marLeft w:val="0"/>
              <w:marRight w:val="0"/>
              <w:marTop w:val="0"/>
              <w:marBottom w:val="0"/>
              <w:divBdr>
                <w:top w:val="single" w:sz="6" w:space="8" w:color="000000"/>
                <w:left w:val="single" w:sz="6" w:space="8" w:color="000000"/>
                <w:bottom w:val="single" w:sz="6" w:space="8" w:color="000000"/>
                <w:right w:val="single" w:sz="6" w:space="8" w:color="000000"/>
              </w:divBdr>
            </w:div>
            <w:div w:id="146096533">
              <w:marLeft w:val="0"/>
              <w:marRight w:val="0"/>
              <w:marTop w:val="0"/>
              <w:marBottom w:val="0"/>
              <w:divBdr>
                <w:top w:val="single" w:sz="6" w:space="8" w:color="000000"/>
                <w:left w:val="single" w:sz="6" w:space="8" w:color="000000"/>
                <w:bottom w:val="single" w:sz="6" w:space="8" w:color="000000"/>
                <w:right w:val="single" w:sz="6" w:space="8" w:color="000000"/>
              </w:divBdr>
            </w:div>
            <w:div w:id="210043236">
              <w:marLeft w:val="0"/>
              <w:marRight w:val="0"/>
              <w:marTop w:val="0"/>
              <w:marBottom w:val="0"/>
              <w:divBdr>
                <w:top w:val="single" w:sz="6" w:space="8" w:color="000000"/>
                <w:left w:val="single" w:sz="6" w:space="8" w:color="000000"/>
                <w:bottom w:val="single" w:sz="6" w:space="8" w:color="000000"/>
                <w:right w:val="single" w:sz="6" w:space="8" w:color="000000"/>
              </w:divBdr>
            </w:div>
          </w:divsChild>
        </w:div>
      </w:divsChild>
    </w:div>
    <w:div w:id="1936748443">
      <w:bodyDiv w:val="1"/>
      <w:marLeft w:val="0"/>
      <w:marRight w:val="0"/>
      <w:marTop w:val="0"/>
      <w:marBottom w:val="0"/>
      <w:divBdr>
        <w:top w:val="none" w:sz="0" w:space="0" w:color="auto"/>
        <w:left w:val="none" w:sz="0" w:space="0" w:color="auto"/>
        <w:bottom w:val="none" w:sz="0" w:space="0" w:color="auto"/>
        <w:right w:val="none" w:sz="0" w:space="0" w:color="auto"/>
      </w:divBdr>
      <w:divsChild>
        <w:div w:id="251013229">
          <w:marLeft w:val="0"/>
          <w:marRight w:val="0"/>
          <w:marTop w:val="0"/>
          <w:marBottom w:val="0"/>
          <w:divBdr>
            <w:top w:val="none" w:sz="0" w:space="0" w:color="auto"/>
            <w:left w:val="none" w:sz="0" w:space="0" w:color="auto"/>
            <w:bottom w:val="none" w:sz="0" w:space="0" w:color="auto"/>
            <w:right w:val="none" w:sz="0" w:space="0" w:color="auto"/>
          </w:divBdr>
          <w:divsChild>
            <w:div w:id="2040085892">
              <w:marLeft w:val="0"/>
              <w:marRight w:val="0"/>
              <w:marTop w:val="0"/>
              <w:marBottom w:val="0"/>
              <w:divBdr>
                <w:top w:val="none" w:sz="0" w:space="0" w:color="auto"/>
                <w:left w:val="none" w:sz="0" w:space="0" w:color="auto"/>
                <w:bottom w:val="none" w:sz="0" w:space="0" w:color="auto"/>
                <w:right w:val="none" w:sz="0" w:space="0" w:color="auto"/>
              </w:divBdr>
              <w:divsChild>
                <w:div w:id="1866089156">
                  <w:marLeft w:val="0"/>
                  <w:marRight w:val="0"/>
                  <w:marTop w:val="0"/>
                  <w:marBottom w:val="0"/>
                  <w:divBdr>
                    <w:top w:val="none" w:sz="0" w:space="0" w:color="auto"/>
                    <w:left w:val="single" w:sz="8" w:space="5" w:color="CCCCCC"/>
                    <w:bottom w:val="single" w:sz="8" w:space="5" w:color="CCCCCC"/>
                    <w:right w:val="single" w:sz="8" w:space="5" w:color="CCCCCC"/>
                  </w:divBdr>
                  <w:divsChild>
                    <w:div w:id="1278635045">
                      <w:marLeft w:val="0"/>
                      <w:marRight w:val="0"/>
                      <w:marTop w:val="0"/>
                      <w:marBottom w:val="0"/>
                      <w:divBdr>
                        <w:top w:val="single" w:sz="2" w:space="5" w:color="FFFFFF"/>
                        <w:left w:val="single" w:sz="8" w:space="5" w:color="CCCCCC"/>
                        <w:bottom w:val="single" w:sz="2" w:space="5" w:color="FFFFFF"/>
                        <w:right w:val="single" w:sz="8" w:space="5" w:color="CCCCCC"/>
                      </w:divBdr>
                      <w:divsChild>
                        <w:div w:id="5259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fhwa.dot.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afety.fhwa.dot.gov/tools/crf/resources/cmfs/pullsheet_spf.cfm"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cmfclearinghouse.org/"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www.cmfclearinghouse.org/" TargetMode="External"/><Relationship Id="rId1" Type="http://schemas.openxmlformats.org/officeDocument/2006/relationships/hyperlink" Target="http://highwaysafetymanu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2C3854-F873-4CCE-8B8C-D37547333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4866</Words>
  <Characters>27741</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Volpe Technical Report Template</vt:lpstr>
    </vt:vector>
  </TitlesOfParts>
  <Company>DOT</Company>
  <LinksUpToDate>false</LinksUpToDate>
  <CharactersWithSpaces>32542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Volpe Technical Report Template</dc:title>
  <dc:creator>Laurie Butts;Laura Waldon</dc:creator>
  <cp:lastModifiedBy>USDOT_User</cp:lastModifiedBy>
  <cp:revision>2</cp:revision>
  <cp:lastPrinted>2014-02-03T23:16:00Z</cp:lastPrinted>
  <dcterms:created xsi:type="dcterms:W3CDTF">2014-02-04T19:55:00Z</dcterms:created>
  <dcterms:modified xsi:type="dcterms:W3CDTF">2014-02-04T19:55:00Z</dcterms:modified>
</cp:coreProperties>
</file>