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E27FE0">
        <w:rPr>
          <w:rFonts w:ascii="Arial" w:hAnsi="Arial" w:cs="Arial"/>
          <w:sz w:val="24"/>
          <w:szCs w:val="24"/>
        </w:rPr>
        <w:t>January 30, 2014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C47631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237DF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27FE0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E27FE0">
              <w:rPr>
                <w:rFonts w:ascii="Arial" w:hAnsi="Arial" w:cs="Arial"/>
                <w:sz w:val="20"/>
                <w:szCs w:val="20"/>
                <w:highlight w:val="yellow"/>
              </w:rPr>
              <w:t>Quarter 4 (October 1</w:t>
            </w:r>
            <w:r w:rsidR="00551D8A" w:rsidRPr="00E27FE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C4763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164685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164685">
        <w:rPr>
          <w:rFonts w:ascii="Arial" w:hAnsi="Arial" w:cs="Arial"/>
          <w:sz w:val="20"/>
          <w:szCs w:val="20"/>
        </w:rPr>
        <w:t>X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</w:t>
            </w:r>
            <w:r w:rsidR="00C47631">
              <w:rPr>
                <w:rFonts w:ascii="Arial" w:hAnsi="Arial" w:cs="Arial"/>
                <w:sz w:val="20"/>
                <w:szCs w:val="20"/>
              </w:rPr>
              <w:t>537</w:t>
            </w:r>
            <w:r w:rsidR="00C47119">
              <w:rPr>
                <w:rFonts w:ascii="Arial" w:hAnsi="Arial" w:cs="Arial"/>
                <w:sz w:val="20"/>
                <w:szCs w:val="20"/>
              </w:rPr>
              <w:t>,</w:t>
            </w:r>
            <w:r w:rsidR="00C47631">
              <w:rPr>
                <w:rFonts w:ascii="Arial" w:hAnsi="Arial" w:cs="Arial"/>
                <w:sz w:val="20"/>
                <w:szCs w:val="20"/>
              </w:rPr>
              <w:t>430.76</w:t>
            </w:r>
          </w:p>
        </w:tc>
        <w:tc>
          <w:tcPr>
            <w:tcW w:w="3420" w:type="dxa"/>
          </w:tcPr>
          <w:p w:rsidR="00874EF7" w:rsidRPr="00B66A21" w:rsidRDefault="00C47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2F5857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received a </w:t>
            </w:r>
            <w:r w:rsidR="00D237DF">
              <w:rPr>
                <w:rFonts w:ascii="Arial" w:hAnsi="Arial" w:cs="Arial"/>
                <w:sz w:val="20"/>
                <w:szCs w:val="20"/>
              </w:rPr>
              <w:t>new version of the 3.0 software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new manual. </w:t>
            </w:r>
            <w:r w:rsidR="00EF2F14">
              <w:rPr>
                <w:rFonts w:ascii="Arial" w:hAnsi="Arial" w:cs="Arial"/>
                <w:sz w:val="20"/>
                <w:szCs w:val="20"/>
              </w:rPr>
              <w:t xml:space="preserve">We are in continued discussions about the next steps </w:t>
            </w:r>
            <w:r w:rsidR="00164685">
              <w:rPr>
                <w:rFonts w:ascii="Arial" w:hAnsi="Arial" w:cs="Arial"/>
                <w:sz w:val="20"/>
                <w:szCs w:val="20"/>
              </w:rPr>
              <w:t>and what work still needs to be done.</w:t>
            </w: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Pavia Systems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has</w:t>
            </w:r>
            <w:r>
              <w:rPr>
                <w:rFonts w:ascii="Arial" w:hAnsi="Arial" w:cs="Arial"/>
                <w:sz w:val="20"/>
                <w:szCs w:val="20"/>
              </w:rPr>
              <w:t xml:space="preserve"> deliver</w:t>
            </w:r>
            <w:r w:rsidR="00E27FE0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draft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online training </w:t>
            </w:r>
            <w:r w:rsidR="002F5857">
              <w:rPr>
                <w:rFonts w:ascii="Arial" w:hAnsi="Arial" w:cs="Arial"/>
                <w:sz w:val="20"/>
                <w:szCs w:val="20"/>
              </w:rPr>
              <w:t>for version 3.0.</w:t>
            </w:r>
          </w:p>
          <w:p w:rsidR="00D237DF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D237DF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Discussions have occurred between Caltrans and Pavia regarding the online training. Caltrans wants to put the online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training on their website and we now have a support contract with Pavia to support the migration of the online training to Caltrans’ website.</w:t>
            </w:r>
          </w:p>
          <w:p w:rsidR="00C47119" w:rsidRDefault="00C4711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27FE0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 up the version 3.0 online training and work with Caltrans to migrate all the training to Caltrans</w:t>
            </w:r>
            <w:r w:rsidR="00164685">
              <w:rPr>
                <w:rFonts w:ascii="Arial" w:hAnsi="Arial" w:cs="Arial"/>
                <w:sz w:val="20"/>
                <w:szCs w:val="20"/>
              </w:rPr>
              <w:t>. Work with C</w:t>
            </w:r>
            <w:r w:rsidR="002F5857">
              <w:rPr>
                <w:rFonts w:ascii="Arial" w:hAnsi="Arial" w:cs="Arial"/>
                <w:sz w:val="20"/>
                <w:szCs w:val="20"/>
              </w:rPr>
              <w:t>altrans to determine next steps for this pooled fund.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857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CA4PRS version </w:t>
            </w:r>
            <w:r w:rsidR="00E27FE0">
              <w:rPr>
                <w:rFonts w:ascii="Arial" w:hAnsi="Arial" w:cs="Arial"/>
                <w:sz w:val="20"/>
                <w:szCs w:val="20"/>
              </w:rPr>
              <w:t>3.0</w:t>
            </w:r>
            <w:bookmarkStart w:id="0" w:name="_GoBack"/>
            <w:bookmarkEnd w:id="0"/>
            <w:r w:rsidR="00164685">
              <w:rPr>
                <w:rFonts w:ascii="Arial" w:hAnsi="Arial" w:cs="Arial"/>
                <w:sz w:val="20"/>
                <w:szCs w:val="20"/>
              </w:rPr>
              <w:t xml:space="preserve"> of the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is available as well as online training.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A9" w:rsidRDefault="00130DA9" w:rsidP="00106C83">
      <w:pPr>
        <w:spacing w:after="0" w:line="240" w:lineRule="auto"/>
      </w:pPr>
      <w:r>
        <w:separator/>
      </w:r>
    </w:p>
  </w:endnote>
  <w:endnote w:type="continuationSeparator" w:id="0">
    <w:p w:rsidR="00130DA9" w:rsidRDefault="00130DA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A9" w:rsidRDefault="00130DA9" w:rsidP="00106C83">
      <w:pPr>
        <w:spacing w:after="0" w:line="240" w:lineRule="auto"/>
      </w:pPr>
      <w:r>
        <w:separator/>
      </w:r>
    </w:p>
  </w:footnote>
  <w:footnote w:type="continuationSeparator" w:id="0">
    <w:p w:rsidR="00130DA9" w:rsidRDefault="00130DA9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4F08"/>
    <w:rsid w:val="00037FBC"/>
    <w:rsid w:val="000736BB"/>
    <w:rsid w:val="000B665A"/>
    <w:rsid w:val="000E62BB"/>
    <w:rsid w:val="00106C83"/>
    <w:rsid w:val="00130DA9"/>
    <w:rsid w:val="001547D0"/>
    <w:rsid w:val="001571E2"/>
    <w:rsid w:val="00161153"/>
    <w:rsid w:val="00164685"/>
    <w:rsid w:val="001B0305"/>
    <w:rsid w:val="0021446D"/>
    <w:rsid w:val="00293FD8"/>
    <w:rsid w:val="002A79C8"/>
    <w:rsid w:val="002C473D"/>
    <w:rsid w:val="002F5857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B0E5F"/>
    <w:rsid w:val="005D6B0B"/>
    <w:rsid w:val="00601EBD"/>
    <w:rsid w:val="00660836"/>
    <w:rsid w:val="00682C5E"/>
    <w:rsid w:val="00713A74"/>
    <w:rsid w:val="00743C01"/>
    <w:rsid w:val="00790C4A"/>
    <w:rsid w:val="007E5BD2"/>
    <w:rsid w:val="007E6825"/>
    <w:rsid w:val="008341F4"/>
    <w:rsid w:val="00853C7E"/>
    <w:rsid w:val="00872F18"/>
    <w:rsid w:val="00874EF7"/>
    <w:rsid w:val="008809C4"/>
    <w:rsid w:val="00905DAC"/>
    <w:rsid w:val="00A24894"/>
    <w:rsid w:val="00A43875"/>
    <w:rsid w:val="00A63677"/>
    <w:rsid w:val="00AD3DE8"/>
    <w:rsid w:val="00AE46B0"/>
    <w:rsid w:val="00B2185C"/>
    <w:rsid w:val="00B358DC"/>
    <w:rsid w:val="00B66A21"/>
    <w:rsid w:val="00B7746B"/>
    <w:rsid w:val="00BA0DA8"/>
    <w:rsid w:val="00BE2C0A"/>
    <w:rsid w:val="00C12A61"/>
    <w:rsid w:val="00C13753"/>
    <w:rsid w:val="00C47119"/>
    <w:rsid w:val="00C47631"/>
    <w:rsid w:val="00C80EFF"/>
    <w:rsid w:val="00C93F4C"/>
    <w:rsid w:val="00CF5523"/>
    <w:rsid w:val="00D237DF"/>
    <w:rsid w:val="00D262FF"/>
    <w:rsid w:val="00D36255"/>
    <w:rsid w:val="00D42A15"/>
    <w:rsid w:val="00DC4F76"/>
    <w:rsid w:val="00DC7C4C"/>
    <w:rsid w:val="00DF153E"/>
    <w:rsid w:val="00E27FE0"/>
    <w:rsid w:val="00E35E0F"/>
    <w:rsid w:val="00E371D1"/>
    <w:rsid w:val="00E50390"/>
    <w:rsid w:val="00E53738"/>
    <w:rsid w:val="00E71359"/>
    <w:rsid w:val="00EA09F2"/>
    <w:rsid w:val="00ED5F67"/>
    <w:rsid w:val="00EF08AE"/>
    <w:rsid w:val="00EF2F14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BD78-498D-4CE5-9F5C-FBC5A46F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2012-03-22T16:09:00Z</cp:lastPrinted>
  <dcterms:created xsi:type="dcterms:W3CDTF">2014-01-31T00:00:00Z</dcterms:created>
  <dcterms:modified xsi:type="dcterms:W3CDTF">2014-01-31T00:00:00Z</dcterms:modified>
</cp:coreProperties>
</file>