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094" w:rsidRDefault="002D1094" w:rsidP="002D1094">
      <w:pPr>
        <w:pStyle w:val="Title"/>
        <w:jc w:val="right"/>
      </w:pPr>
      <w:bookmarkStart w:id="0" w:name="_GoBack"/>
      <w:bookmarkEnd w:id="0"/>
      <w:r>
        <w:rPr>
          <w:noProof/>
        </w:rPr>
        <w:drawing>
          <wp:inline distT="0" distB="0" distL="0" distR="0" wp14:anchorId="6657DF39" wp14:editId="5CCCFA2A">
            <wp:extent cx="1482730" cy="637114"/>
            <wp:effectExtent l="0" t="0" r="3175" b="0"/>
            <wp:docPr id="1" name="Picture 1" descr="http://volpenet.volpe.dot.gov/communications/volpelogo/volpelogotype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olpenet.volpe.dot.gov/communications/volpelogo/volpelogotype_bl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7496" cy="639162"/>
                    </a:xfrm>
                    <a:prstGeom prst="rect">
                      <a:avLst/>
                    </a:prstGeom>
                    <a:noFill/>
                    <a:ln>
                      <a:noFill/>
                    </a:ln>
                  </pic:spPr>
                </pic:pic>
              </a:graphicData>
            </a:graphic>
          </wp:inline>
        </w:drawing>
      </w:r>
    </w:p>
    <w:p w:rsidR="009F79A6" w:rsidRDefault="009F79A6" w:rsidP="009F79A6">
      <w:pPr>
        <w:pStyle w:val="Title"/>
      </w:pPr>
      <w:r>
        <w:t>HSM Pooled Fund:</w:t>
      </w:r>
    </w:p>
    <w:p w:rsidR="009F79A6" w:rsidRDefault="00DB72E9" w:rsidP="009F79A6">
      <w:pPr>
        <w:pStyle w:val="Title"/>
      </w:pPr>
      <w:r>
        <w:t xml:space="preserve">Next Steps for the Development of an SPF Warehouse or Clearinghouse </w:t>
      </w:r>
      <w:r w:rsidR="009F79A6">
        <w:t>to Support Implementation of the HSM Part C</w:t>
      </w:r>
    </w:p>
    <w:p w:rsidR="002D1094" w:rsidRPr="002D1094" w:rsidRDefault="002D1094" w:rsidP="002D1094">
      <w:pPr>
        <w:pStyle w:val="Title"/>
        <w:rPr>
          <w:b w:val="0"/>
          <w:sz w:val="24"/>
        </w:rPr>
      </w:pPr>
      <w:r w:rsidRPr="002D1094">
        <w:rPr>
          <w:b w:val="0"/>
          <w:sz w:val="24"/>
        </w:rPr>
        <w:t xml:space="preserve">By Rosalie Ray, Lee Biernbaum, and Luisa </w:t>
      </w:r>
      <w:proofErr w:type="spellStart"/>
      <w:r>
        <w:rPr>
          <w:b w:val="0"/>
          <w:sz w:val="24"/>
        </w:rPr>
        <w:t>Paiewonsky</w:t>
      </w:r>
      <w:proofErr w:type="spellEnd"/>
    </w:p>
    <w:p w:rsidR="009F79A6" w:rsidRDefault="009F79A6" w:rsidP="00864BFA">
      <w:pPr>
        <w:pStyle w:val="VolpeReportText"/>
      </w:pPr>
    </w:p>
    <w:p w:rsidR="009F79A6" w:rsidRDefault="009F79A6" w:rsidP="009177E8">
      <w:pPr>
        <w:pStyle w:val="Heading1"/>
      </w:pPr>
      <w:r>
        <w:t>Introduction</w:t>
      </w:r>
    </w:p>
    <w:p w:rsidR="009F79A6" w:rsidRDefault="009F79A6" w:rsidP="009F79A6">
      <w:pPr>
        <w:pStyle w:val="VolpeReportText"/>
      </w:pPr>
      <w:r>
        <w:t xml:space="preserve">The Highway Safety Manual (HSM) Implementation Pooled Fund Study (PFS) was created to assist states in using the HSM to improve the safety-related inputs to decisions involving the planning, design, construction, maintenance, and operation of roadways.  One notable area of the HSM that is new and particularly </w:t>
      </w:r>
      <w:r w:rsidR="00DD4F34">
        <w:t>challenging</w:t>
      </w:r>
      <w:r>
        <w:t xml:space="preserve"> for </w:t>
      </w:r>
      <w:r w:rsidR="00E66541">
        <w:t>S</w:t>
      </w:r>
      <w:r>
        <w:t>tate Departments of Transportation</w:t>
      </w:r>
      <w:r w:rsidR="00E66541">
        <w:t xml:space="preserve"> (DOTs)</w:t>
      </w:r>
      <w:r>
        <w:t xml:space="preserve"> to implement is the use of Safety Performance Functions (SPFs). </w:t>
      </w:r>
      <w:r w:rsidR="001647E6">
        <w:t>To support State DOT development of SPFs, the P</w:t>
      </w:r>
      <w:r w:rsidR="000A0092">
        <w:t xml:space="preserve">ooled </w:t>
      </w:r>
      <w:r w:rsidR="001647E6">
        <w:t>F</w:t>
      </w:r>
      <w:r w:rsidR="000A0092">
        <w:t xml:space="preserve">und </w:t>
      </w:r>
      <w:r w:rsidR="001647E6">
        <w:t>S</w:t>
      </w:r>
      <w:r w:rsidR="000A0092">
        <w:t>tudy</w:t>
      </w:r>
      <w:r w:rsidR="001647E6">
        <w:t xml:space="preserve"> is supporting the development of guidebooks on the selection and development of SPFs as well as an assessment to identify other resources that wo</w:t>
      </w:r>
      <w:r w:rsidR="00C865E5">
        <w:t>uld support SPF implementation.</w:t>
      </w:r>
    </w:p>
    <w:p w:rsidR="009F79A6" w:rsidRDefault="009F79A6" w:rsidP="009F79A6">
      <w:pPr>
        <w:pStyle w:val="VolpeReportText"/>
      </w:pPr>
      <w:r>
        <w:t xml:space="preserve">This memo is the </w:t>
      </w:r>
      <w:r w:rsidR="00A04D97">
        <w:t>third</w:t>
      </w:r>
      <w:r>
        <w:t xml:space="preserve"> step in </w:t>
      </w:r>
      <w:r w:rsidR="001647E6">
        <w:t>the resource needs assessment. The first identified key State DOT needs, developed through a series of interviews with State DOT</w:t>
      </w:r>
      <w:r w:rsidR="00DD4F34">
        <w:t xml:space="preserve"> personnel</w:t>
      </w:r>
      <w:r w:rsidR="001647E6">
        <w:t xml:space="preserve"> and others who support State DOT SPF development.</w:t>
      </w:r>
      <w:r w:rsidR="00F05B1C">
        <w:rPr>
          <w:rStyle w:val="FootnoteReference"/>
        </w:rPr>
        <w:footnoteReference w:id="1"/>
      </w:r>
      <w:r w:rsidR="00A04D97">
        <w:t xml:space="preserve"> The second memo described a set of resource alternatives </w:t>
      </w:r>
      <w:r w:rsidR="00730185">
        <w:t>grouped into four categories: exchange-based resources, compilations of existing knowledge and best practices, online function warehouses or clearinghouses, and a research agenda.</w:t>
      </w:r>
      <w:r w:rsidR="00730185">
        <w:rPr>
          <w:rStyle w:val="FootnoteReference"/>
        </w:rPr>
        <w:footnoteReference w:id="2"/>
      </w:r>
      <w:r w:rsidR="00730185">
        <w:t xml:space="preserve"> Through a balloting process and in discussions at the annual PFS meeting and a follow-up teleconference, the PFS states selected an online warehouse</w:t>
      </w:r>
      <w:r w:rsidR="00A04D97">
        <w:t xml:space="preserve"> </w:t>
      </w:r>
      <w:r w:rsidR="00730185">
        <w:t xml:space="preserve">or an online clearinghouse as the two resources to be developed further in this third and final needs assessment memo. </w:t>
      </w:r>
    </w:p>
    <w:p w:rsidR="006B0696" w:rsidRDefault="009F79A6" w:rsidP="00864BFA">
      <w:pPr>
        <w:pStyle w:val="VolpeReportText"/>
      </w:pPr>
      <w:r>
        <w:t xml:space="preserve">This </w:t>
      </w:r>
      <w:r w:rsidR="00890027">
        <w:t>memo describes the two resource options in detail</w:t>
      </w:r>
      <w:r w:rsidR="001647E6">
        <w:t xml:space="preserve"> </w:t>
      </w:r>
      <w:r w:rsidR="00F05B1C">
        <w:t>(Section 2)</w:t>
      </w:r>
      <w:r w:rsidR="00890027">
        <w:t>,</w:t>
      </w:r>
      <w:r w:rsidR="00F05B1C">
        <w:t xml:space="preserve"> </w:t>
      </w:r>
      <w:r w:rsidR="00890027">
        <w:t xml:space="preserve">discusses the </w:t>
      </w:r>
      <w:r w:rsidR="001738FE">
        <w:t xml:space="preserve">actions </w:t>
      </w:r>
      <w:r w:rsidR="00902353">
        <w:t xml:space="preserve">needed </w:t>
      </w:r>
      <w:r w:rsidR="00890027">
        <w:t>to develop each option</w:t>
      </w:r>
      <w:r w:rsidR="00F05B1C">
        <w:t xml:space="preserve"> (Section 3), </w:t>
      </w:r>
      <w:r w:rsidR="00890027">
        <w:t xml:space="preserve">attempts to estimate order-of-magnitude costs for each option </w:t>
      </w:r>
      <w:r w:rsidR="00F05B1C">
        <w:t>(Section 4)</w:t>
      </w:r>
      <w:r w:rsidR="00890027">
        <w:t xml:space="preserve"> and </w:t>
      </w:r>
      <w:r w:rsidR="009B01D1">
        <w:t xml:space="preserve">provides next steps to the Pooled Fund states </w:t>
      </w:r>
      <w:r w:rsidR="00890027">
        <w:t>(Section 5)</w:t>
      </w:r>
      <w:r w:rsidR="001647E6">
        <w:t>.</w:t>
      </w:r>
      <w:r w:rsidR="006E1E59">
        <w:t xml:space="preserve"> </w:t>
      </w:r>
      <w:r w:rsidR="00E66541">
        <w:t>Having been reviewed by the Technical Advisory Group, t</w:t>
      </w:r>
      <w:r w:rsidR="00890027">
        <w:t>his</w:t>
      </w:r>
      <w:r w:rsidR="006E1E59">
        <w:t xml:space="preserve"> memo </w:t>
      </w:r>
      <w:r w:rsidR="00E66541">
        <w:t>serves as the final deliverable in the Needs Assessment and will provide the basis for development of the clearinghouse, the selected option.</w:t>
      </w:r>
    </w:p>
    <w:p w:rsidR="006E1E59" w:rsidRDefault="00264BAB" w:rsidP="009177E8">
      <w:pPr>
        <w:pStyle w:val="Heading1"/>
      </w:pPr>
      <w:r>
        <w:t>DeSCRIPTION OF SELECTED ALTERNATIVES</w:t>
      </w:r>
    </w:p>
    <w:p w:rsidR="00264BAB" w:rsidRDefault="00264BAB" w:rsidP="007E4D81">
      <w:pPr>
        <w:pStyle w:val="VolpeReportText"/>
      </w:pPr>
      <w:r>
        <w:t xml:space="preserve">Both </w:t>
      </w:r>
      <w:r w:rsidR="007E4D81">
        <w:t xml:space="preserve">a warehouse and a clearinghouse are based on the same </w:t>
      </w:r>
      <w:r w:rsidR="00657E7D">
        <w:t>fundamental</w:t>
      </w:r>
      <w:r w:rsidR="007E4D81">
        <w:t xml:space="preserve"> concept:</w:t>
      </w:r>
      <w:r>
        <w:t xml:space="preserve"> an online site or network of sites where states can </w:t>
      </w:r>
      <w:r w:rsidR="007E4D81">
        <w:t>share</w:t>
      </w:r>
      <w:r>
        <w:t xml:space="preserve"> and </w:t>
      </w:r>
      <w:r w:rsidR="007E4D81">
        <w:t>select</w:t>
      </w:r>
      <w:r>
        <w:t xml:space="preserve"> SPFs and potentially </w:t>
      </w:r>
      <w:r w:rsidR="007E4D81">
        <w:t xml:space="preserve">other related </w:t>
      </w:r>
      <w:r w:rsidR="007E4D81">
        <w:lastRenderedPageBreak/>
        <w:t>resources,</w:t>
      </w:r>
      <w:r>
        <w:t xml:space="preserve"> </w:t>
      </w:r>
      <w:r w:rsidR="007E4D81">
        <w:t xml:space="preserve">particularly </w:t>
      </w:r>
      <w:r>
        <w:t>code</w:t>
      </w:r>
      <w:r w:rsidR="007E4D81">
        <w:t xml:space="preserve"> for certain programs</w:t>
      </w:r>
      <w:r>
        <w:t xml:space="preserve">. </w:t>
      </w:r>
      <w:r w:rsidR="007E4D81">
        <w:t>The two alternatives</w:t>
      </w:r>
      <w:r>
        <w:t xml:space="preserve"> differ in complexity, usability, and cost</w:t>
      </w:r>
      <w:r w:rsidR="007E4D81">
        <w:t>, with a clearinghouse being more complex and costly than a warehouse, but providing more utility to the states</w:t>
      </w:r>
      <w:r>
        <w:t>.</w:t>
      </w:r>
    </w:p>
    <w:p w:rsidR="00264BAB" w:rsidRPr="00264BAB" w:rsidRDefault="00264BAB" w:rsidP="007E4D81">
      <w:pPr>
        <w:pStyle w:val="VolpeReportText"/>
      </w:pPr>
      <w:r>
        <w:t>When selecting the preferred alternative, it is useful to remember that because they share a basic framework, one may become the other over time, i.e. a warehouse can be set up and over time an evaluation framework can be developed, or a clearinghouse can revert to a warehouse if resources are scarce</w:t>
      </w:r>
      <w:r w:rsidR="007E4D81">
        <w:t xml:space="preserve"> or scoring SPFs proves less useful than initially envisioned</w:t>
      </w:r>
      <w:r w:rsidR="00930802">
        <w:t>.</w:t>
      </w:r>
    </w:p>
    <w:p w:rsidR="007E4D81" w:rsidRPr="009177E8" w:rsidRDefault="00264BAB" w:rsidP="009177E8">
      <w:pPr>
        <w:pStyle w:val="Heading2"/>
      </w:pPr>
      <w:r w:rsidRPr="009177E8">
        <w:t>Warehouse</w:t>
      </w:r>
    </w:p>
    <w:p w:rsidR="001738FE" w:rsidRDefault="007E4D81" w:rsidP="007E4D81">
      <w:pPr>
        <w:pStyle w:val="VolpeReportText"/>
      </w:pPr>
      <w:r>
        <w:t xml:space="preserve">An SPF warehouse </w:t>
      </w:r>
      <w:r w:rsidR="00E74F56">
        <w:t>would be</w:t>
      </w:r>
      <w:r>
        <w:t xml:space="preserve"> an online site or network of sites that stores completed SPFs, reports, and code for other states to use. </w:t>
      </w:r>
      <w:r w:rsidR="00CE1655">
        <w:t>T</w:t>
      </w:r>
      <w:r w:rsidR="00902353">
        <w:t xml:space="preserve">he site would include a database that listed state, object type, </w:t>
      </w:r>
      <w:r w:rsidR="0077628C">
        <w:t xml:space="preserve">and </w:t>
      </w:r>
      <w:r w:rsidR="00902353">
        <w:t>title</w:t>
      </w:r>
      <w:r w:rsidR="00CE1655">
        <w:t>,</w:t>
      </w:r>
      <w:r w:rsidR="00902353">
        <w:t xml:space="preserve"> </w:t>
      </w:r>
      <w:r w:rsidR="003D0F35">
        <w:t xml:space="preserve">so </w:t>
      </w:r>
      <w:r w:rsidR="00CE1655">
        <w:t xml:space="preserve">that </w:t>
      </w:r>
      <w:r w:rsidR="003D0F35">
        <w:t xml:space="preserve">submissions </w:t>
      </w:r>
      <w:r w:rsidR="00CE1655">
        <w:t xml:space="preserve">could </w:t>
      </w:r>
      <w:r w:rsidR="003D0F35">
        <w:t xml:space="preserve">be </w:t>
      </w:r>
      <w:r w:rsidR="00FA0E49">
        <w:t>cataloged</w:t>
      </w:r>
      <w:r w:rsidR="00CE1655">
        <w:t>. However,</w:t>
      </w:r>
      <w:r>
        <w:t xml:space="preserve"> submissions </w:t>
      </w:r>
      <w:r w:rsidR="00E74F56">
        <w:t>would</w:t>
      </w:r>
      <w:r>
        <w:t xml:space="preserve"> </w:t>
      </w:r>
      <w:r w:rsidR="00354E76">
        <w:t xml:space="preserve">neither </w:t>
      </w:r>
      <w:r w:rsidR="00E74F56">
        <w:t xml:space="preserve">be </w:t>
      </w:r>
      <w:r>
        <w:t xml:space="preserve">evaluated for quality </w:t>
      </w:r>
      <w:r w:rsidR="00902353">
        <w:t xml:space="preserve">nor tagged with keywords </w:t>
      </w:r>
      <w:r>
        <w:t xml:space="preserve">to aid in selection. A warehouse </w:t>
      </w:r>
      <w:r w:rsidR="00E74F56">
        <w:t xml:space="preserve">would </w:t>
      </w:r>
      <w:r>
        <w:t>r</w:t>
      </w:r>
      <w:r w:rsidR="00E74F56">
        <w:t>equire</w:t>
      </w:r>
      <w:r w:rsidR="001F7096">
        <w:t xml:space="preserve"> either maintenance of a single site</w:t>
      </w:r>
      <w:r w:rsidR="00CE1655">
        <w:t>,</w:t>
      </w:r>
      <w:r w:rsidR="001F7096">
        <w:t xml:space="preserve"> or </w:t>
      </w:r>
      <w:r w:rsidR="00E74F56">
        <w:t xml:space="preserve">the </w:t>
      </w:r>
      <w:r w:rsidR="001F7096">
        <w:t>development of a protocol for a set of networked regional sites</w:t>
      </w:r>
      <w:r>
        <w:t xml:space="preserve"> as well as maintenance of those sites. A warehouse </w:t>
      </w:r>
      <w:r w:rsidR="00E74F56">
        <w:t xml:space="preserve">would </w:t>
      </w:r>
      <w:r>
        <w:t>also r</w:t>
      </w:r>
      <w:r w:rsidR="00E74F56">
        <w:t>equire the</w:t>
      </w:r>
      <w:r w:rsidR="001F7096">
        <w:t xml:space="preserve"> development of a set of database fields for item identification</w:t>
      </w:r>
      <w:r>
        <w:t xml:space="preserve">. A warehouse </w:t>
      </w:r>
      <w:r w:rsidR="00E74F56">
        <w:t xml:space="preserve">would </w:t>
      </w:r>
      <w:r>
        <w:t>e</w:t>
      </w:r>
      <w:r w:rsidR="00E74F56">
        <w:t>nable</w:t>
      </w:r>
      <w:r w:rsidR="001F7096">
        <w:t xml:space="preserve"> </w:t>
      </w:r>
      <w:r>
        <w:t xml:space="preserve">the </w:t>
      </w:r>
      <w:r w:rsidR="001F7096">
        <w:t>sharing and storing of SPFs, reports, code, and any additional resources</w:t>
      </w:r>
      <w:r>
        <w:t xml:space="preserve"> states </w:t>
      </w:r>
      <w:r w:rsidR="00E74F56">
        <w:t xml:space="preserve">would </w:t>
      </w:r>
      <w:r>
        <w:t>find useful</w:t>
      </w:r>
      <w:r w:rsidR="00FA0E49">
        <w:t xml:space="preserve">. </w:t>
      </w:r>
      <w:r w:rsidR="00293867">
        <w:t xml:space="preserve">These functions would enable the “early adopter” states to </w:t>
      </w:r>
      <w:r w:rsidR="000971E9">
        <w:t>pass along information that is easily accessible by later-adopting states</w:t>
      </w:r>
      <w:r w:rsidR="00BF5F18">
        <w:t>.</w:t>
      </w:r>
      <w:r>
        <w:t xml:space="preserve"> Because the utility of the site </w:t>
      </w:r>
      <w:r w:rsidR="00E74F56">
        <w:t>would</w:t>
      </w:r>
      <w:r>
        <w:t xml:space="preserve"> depend largely on the number of uploads to the warehouse and the amount of traffic to the site,</w:t>
      </w:r>
      <w:r w:rsidR="000971E9">
        <w:t xml:space="preserve"> the availability of the warehouse should be promoted on related sites, the HSM online forum, and peer exchanges.</w:t>
      </w:r>
    </w:p>
    <w:p w:rsidR="001F7096" w:rsidRPr="009177E8" w:rsidRDefault="00264BAB" w:rsidP="009177E8">
      <w:pPr>
        <w:pStyle w:val="Heading2"/>
      </w:pPr>
      <w:r w:rsidRPr="009177E8">
        <w:t>Clearinghouse</w:t>
      </w:r>
    </w:p>
    <w:p w:rsidR="001F7096" w:rsidRDefault="00E74F56" w:rsidP="00E74F56">
      <w:pPr>
        <w:pStyle w:val="VolpeReportText"/>
      </w:pPr>
      <w:r>
        <w:t xml:space="preserve">An SPF clearinghouse would be based largely on the experience of the Crash Modification Factor (CMF) Clearinghouse operated by the Highway Safety </w:t>
      </w:r>
      <w:r w:rsidR="00902353">
        <w:t xml:space="preserve">Research </w:t>
      </w:r>
      <w:r>
        <w:t>Center at the University of North Carolina.</w:t>
      </w:r>
      <w:r w:rsidR="00902353">
        <w:rPr>
          <w:rStyle w:val="FootnoteReference"/>
        </w:rPr>
        <w:footnoteReference w:id="3"/>
      </w:r>
      <w:r>
        <w:t xml:space="preserve"> Like the warehouse alternative </w:t>
      </w:r>
      <w:r w:rsidR="00E5037B">
        <w:t>describ</w:t>
      </w:r>
      <w:r>
        <w:t>ed in section 2.1</w:t>
      </w:r>
      <w:r w:rsidR="00BA594D">
        <w:t>,</w:t>
      </w:r>
      <w:r>
        <w:t xml:space="preserve"> above, a clearinghouse would require</w:t>
      </w:r>
      <w:r w:rsidR="001F7096" w:rsidRPr="001F7096">
        <w:t xml:space="preserve"> </w:t>
      </w:r>
      <w:r>
        <w:t xml:space="preserve">the </w:t>
      </w:r>
      <w:r w:rsidR="001F7096">
        <w:t>development of a set of database fields for report identification</w:t>
      </w:r>
      <w:r>
        <w:t>, and would enable the sharing and storing of SPFs, reports, code, and any additional</w:t>
      </w:r>
      <w:r w:rsidR="00930802">
        <w:t xml:space="preserve"> resources states find useful.</w:t>
      </w:r>
    </w:p>
    <w:p w:rsidR="001738FE" w:rsidRPr="001738FE" w:rsidRDefault="00E74F56" w:rsidP="001738FE">
      <w:pPr>
        <w:pStyle w:val="VolpeReportText"/>
      </w:pPr>
      <w:r>
        <w:t xml:space="preserve">The key difference between a warehouse and a clearinghouse is </w:t>
      </w:r>
      <w:r w:rsidR="0014107B">
        <w:t>that the clearinghouse has</w:t>
      </w:r>
      <w:r>
        <w:t xml:space="preserve"> a methodology and system for reviewing and rating SPFs that can be applied consistently and fairly</w:t>
      </w:r>
      <w:r w:rsidR="000971E9">
        <w:t>.</w:t>
      </w:r>
      <w:r>
        <w:t xml:space="preserve"> </w:t>
      </w:r>
      <w:r w:rsidR="000971E9">
        <w:t>It also requires</w:t>
      </w:r>
      <w:r>
        <w:t xml:space="preserve"> dedicat</w:t>
      </w:r>
      <w:r w:rsidR="000971E9">
        <w:t>ed</w:t>
      </w:r>
      <w:r>
        <w:t xml:space="preserve"> staff time to enter papers, ratings, and results into the database and publicizing </w:t>
      </w:r>
      <w:r w:rsidR="00886AA8">
        <w:t xml:space="preserve">its </w:t>
      </w:r>
      <w:r>
        <w:t xml:space="preserve">availability. The development of </w:t>
      </w:r>
      <w:r w:rsidR="000971E9">
        <w:t xml:space="preserve">a </w:t>
      </w:r>
      <w:r>
        <w:t>methodolo</w:t>
      </w:r>
      <w:r w:rsidR="00BE3980">
        <w:t>gy and rating system</w:t>
      </w:r>
      <w:r w:rsidR="000971E9">
        <w:t xml:space="preserve"> </w:t>
      </w:r>
      <w:proofErr w:type="gramStart"/>
      <w:r w:rsidR="000971E9">
        <w:t>would</w:t>
      </w:r>
      <w:proofErr w:type="gramEnd"/>
      <w:r w:rsidR="000971E9">
        <w:t xml:space="preserve"> </w:t>
      </w:r>
      <w:r w:rsidR="0014107B">
        <w:t xml:space="preserve">require consensus </w:t>
      </w:r>
      <w:r>
        <w:t xml:space="preserve">within the field </w:t>
      </w:r>
      <w:r w:rsidR="00BB6326">
        <w:t xml:space="preserve">on the attributes necessary for a quality SPF. </w:t>
      </w:r>
      <w:r w:rsidR="000971E9">
        <w:t xml:space="preserve">A </w:t>
      </w:r>
      <w:r w:rsidR="00BB6326">
        <w:t xml:space="preserve">clearinghouse </w:t>
      </w:r>
      <w:r w:rsidR="0014107B">
        <w:t xml:space="preserve">would </w:t>
      </w:r>
      <w:r w:rsidR="00BB6326">
        <w:t xml:space="preserve">also aid in the selection of </w:t>
      </w:r>
      <w:r w:rsidR="00987163">
        <w:t xml:space="preserve">SPFs </w:t>
      </w:r>
      <w:r w:rsidR="00FE12ED">
        <w:t xml:space="preserve">with a search function and links to training and other </w:t>
      </w:r>
      <w:r w:rsidR="00987163">
        <w:t>SPF</w:t>
      </w:r>
      <w:r w:rsidR="00FE12ED">
        <w:t xml:space="preserve"> related resources. </w:t>
      </w:r>
      <w:r w:rsidR="0014107B">
        <w:t xml:space="preserve">As with </w:t>
      </w:r>
      <w:r w:rsidR="00FE12ED">
        <w:t>a warehouse, a clearinghouse would need to be widely publicized in ord</w:t>
      </w:r>
      <w:r w:rsidR="00BA594D">
        <w:t>er to ensure its effectiveness</w:t>
      </w:r>
      <w:r w:rsidR="00A65F80">
        <w:t xml:space="preserve">, but may also require additional training, as in the </w:t>
      </w:r>
      <w:r w:rsidR="00A65F80">
        <w:lastRenderedPageBreak/>
        <w:t xml:space="preserve">CMF Clearinghouse case, for </w:t>
      </w:r>
      <w:r w:rsidR="00CE1655">
        <w:t xml:space="preserve">its </w:t>
      </w:r>
      <w:r w:rsidR="00A65F80">
        <w:t>use</w:t>
      </w:r>
      <w:r w:rsidR="00BA594D">
        <w:t>.</w:t>
      </w:r>
      <w:r w:rsidR="001738FE" w:rsidRPr="001738FE">
        <w:t xml:space="preserve"> A clearinghouse would function less well as a network of regional sites</w:t>
      </w:r>
      <w:r w:rsidR="00CE1655">
        <w:t>,</w:t>
      </w:r>
      <w:r w:rsidR="001738FE" w:rsidRPr="001738FE">
        <w:t xml:space="preserve"> due to its greater complexity</w:t>
      </w:r>
      <w:r w:rsidR="00CE1655">
        <w:t>;</w:t>
      </w:r>
      <w:r w:rsidR="001738FE" w:rsidRPr="001738FE">
        <w:t xml:space="preserve"> therefore</w:t>
      </w:r>
      <w:r w:rsidR="00CE1655">
        <w:t>,</w:t>
      </w:r>
      <w:r w:rsidR="001738FE" w:rsidRPr="001738FE">
        <w:t xml:space="preserve"> a clearinghous</w:t>
      </w:r>
      <w:r w:rsidR="00930802">
        <w:t>e network is not assessed here.</w:t>
      </w:r>
    </w:p>
    <w:p w:rsidR="00577A3B" w:rsidRDefault="001F7096" w:rsidP="009177E8">
      <w:pPr>
        <w:pStyle w:val="Heading1"/>
      </w:pPr>
      <w:r>
        <w:t>NEXT STEPS</w:t>
      </w:r>
    </w:p>
    <w:p w:rsidR="00FE12ED" w:rsidRDefault="00FE12ED" w:rsidP="00FE12ED">
      <w:pPr>
        <w:pStyle w:val="VolpeReportText"/>
      </w:pPr>
      <w:r>
        <w:t xml:space="preserve">There are </w:t>
      </w:r>
      <w:r w:rsidR="00FB17F4">
        <w:t>five</w:t>
      </w:r>
      <w:r>
        <w:t xml:space="preserve"> steps in the development process shared by both a warehouse and a clearinghouse</w:t>
      </w:r>
      <w:r w:rsidR="007935D6">
        <w:t>. These steps generally follow the Systems Engineering process favored by FHWA for Intelligent Transportation Systems Projects</w:t>
      </w:r>
      <w:r w:rsidR="00AA23B9">
        <w:t>, as they are good practice for Information Technology projects in general.</w:t>
      </w:r>
      <w:r w:rsidR="00AA23B9">
        <w:rPr>
          <w:rStyle w:val="FootnoteReference"/>
        </w:rPr>
        <w:footnoteReference w:id="4"/>
      </w:r>
      <w:r w:rsidR="00AA23B9">
        <w:t xml:space="preserve"> These steps are</w:t>
      </w:r>
    </w:p>
    <w:p w:rsidR="00914ECC" w:rsidRDefault="00914ECC" w:rsidP="00BA594D">
      <w:pPr>
        <w:pStyle w:val="ListParagraph"/>
        <w:numPr>
          <w:ilvl w:val="0"/>
          <w:numId w:val="47"/>
        </w:numPr>
        <w:ind w:left="720"/>
      </w:pPr>
      <w:r>
        <w:t xml:space="preserve">Selection of one site </w:t>
      </w:r>
      <w:r w:rsidR="00A65F80">
        <w:t xml:space="preserve">or a </w:t>
      </w:r>
      <w:r>
        <w:t>network</w:t>
      </w:r>
      <w:r w:rsidR="00A65F80">
        <w:t xml:space="preserve"> of sites</w:t>
      </w:r>
    </w:p>
    <w:p w:rsidR="00914ECC" w:rsidRDefault="000971E9" w:rsidP="00BA594D">
      <w:pPr>
        <w:pStyle w:val="ListParagraph"/>
        <w:numPr>
          <w:ilvl w:val="0"/>
          <w:numId w:val="47"/>
        </w:numPr>
        <w:ind w:left="720"/>
      </w:pPr>
      <w:r>
        <w:t xml:space="preserve">Development of a </w:t>
      </w:r>
      <w:r w:rsidR="00914ECC">
        <w:t>Concept of Operations</w:t>
      </w:r>
    </w:p>
    <w:p w:rsidR="004657A7" w:rsidRDefault="000971E9" w:rsidP="00BA594D">
      <w:pPr>
        <w:pStyle w:val="ListParagraph"/>
        <w:numPr>
          <w:ilvl w:val="0"/>
          <w:numId w:val="47"/>
        </w:numPr>
        <w:ind w:left="720"/>
      </w:pPr>
      <w:r>
        <w:t>Documentation of</w:t>
      </w:r>
      <w:r w:rsidR="004657A7">
        <w:t xml:space="preserve"> system requirements</w:t>
      </w:r>
    </w:p>
    <w:p w:rsidR="00CE1A25" w:rsidRDefault="00CE1A25" w:rsidP="00BA594D">
      <w:pPr>
        <w:pStyle w:val="ListParagraph"/>
        <w:numPr>
          <w:ilvl w:val="0"/>
          <w:numId w:val="47"/>
        </w:numPr>
        <w:ind w:left="720"/>
      </w:pPr>
      <w:r>
        <w:t>Drafting of a design document</w:t>
      </w:r>
    </w:p>
    <w:p w:rsidR="004657A7" w:rsidRDefault="000971E9" w:rsidP="00BA594D">
      <w:pPr>
        <w:pStyle w:val="ListParagraph"/>
        <w:numPr>
          <w:ilvl w:val="0"/>
          <w:numId w:val="47"/>
        </w:numPr>
        <w:ind w:left="720"/>
      </w:pPr>
      <w:r>
        <w:t xml:space="preserve">Formation </w:t>
      </w:r>
      <w:r w:rsidR="0015595F">
        <w:t>of strategy</w:t>
      </w:r>
      <w:r w:rsidR="00A65F80">
        <w:t xml:space="preserve"> </w:t>
      </w:r>
      <w:r w:rsidR="004657A7">
        <w:t>for collection, outreach, and training</w:t>
      </w:r>
    </w:p>
    <w:p w:rsidR="00FE12ED" w:rsidRDefault="000971E9" w:rsidP="00BA594D">
      <w:pPr>
        <w:pStyle w:val="ListParagraph"/>
        <w:numPr>
          <w:ilvl w:val="0"/>
          <w:numId w:val="47"/>
        </w:numPr>
        <w:ind w:left="720"/>
      </w:pPr>
      <w:r>
        <w:t xml:space="preserve">Development, deployment and maintenance of </w:t>
      </w:r>
      <w:r w:rsidR="00FE12ED">
        <w:t>site(s)</w:t>
      </w:r>
    </w:p>
    <w:p w:rsidR="00914ECC" w:rsidRPr="009177E8" w:rsidRDefault="0077628C" w:rsidP="00BE3980">
      <w:pPr>
        <w:pStyle w:val="Heading2"/>
      </w:pPr>
      <w:r>
        <w:t>Selection of</w:t>
      </w:r>
      <w:r w:rsidRPr="009177E8">
        <w:t xml:space="preserve"> </w:t>
      </w:r>
      <w:r w:rsidR="00914ECC" w:rsidRPr="009177E8">
        <w:t>one site or a network of sites</w:t>
      </w:r>
    </w:p>
    <w:p w:rsidR="00613C63" w:rsidRDefault="000971E9" w:rsidP="00914ECC">
      <w:pPr>
        <w:pStyle w:val="VolpeReportText"/>
      </w:pPr>
      <w:r>
        <w:t xml:space="preserve">The first </w:t>
      </w:r>
      <w:r w:rsidR="00914ECC">
        <w:t xml:space="preserve">decision must </w:t>
      </w:r>
      <w:r>
        <w:t xml:space="preserve">address </w:t>
      </w:r>
      <w:r w:rsidR="00914ECC">
        <w:t xml:space="preserve">whether a single site or a network of sites better meets available needs and resources. </w:t>
      </w:r>
      <w:r w:rsidR="00471C98" w:rsidRPr="00471C98">
        <w:t>A network of warehouses realizes cost savings largely by absorbing the use of spare resources (i.e. web space or staff time) at existing institutions</w:t>
      </w:r>
      <w:r w:rsidR="00471C98">
        <w:t xml:space="preserve"> but requires ongoing coordination efforts to maintain utility</w:t>
      </w:r>
      <w:r w:rsidR="00471C98" w:rsidRPr="00471C98">
        <w:t>.</w:t>
      </w:r>
      <w:r w:rsidR="00471C98">
        <w:t xml:space="preserve"> </w:t>
      </w:r>
      <w:r w:rsidR="00914ECC">
        <w:t>Important considerations include</w:t>
      </w:r>
      <w:r w:rsidR="00613C63">
        <w:t>:</w:t>
      </w:r>
    </w:p>
    <w:p w:rsidR="00613C63" w:rsidRDefault="00613C63" w:rsidP="00613C63">
      <w:pPr>
        <w:pStyle w:val="VolpeReportText"/>
        <w:numPr>
          <w:ilvl w:val="0"/>
          <w:numId w:val="26"/>
        </w:numPr>
      </w:pPr>
      <w:r w:rsidRPr="00613C63">
        <w:rPr>
          <w:i/>
        </w:rPr>
        <w:t>T</w:t>
      </w:r>
      <w:r w:rsidR="00914ECC" w:rsidRPr="00613C63">
        <w:rPr>
          <w:i/>
        </w:rPr>
        <w:t xml:space="preserve">he states’ perceptions of whether SPFs from different regions are </w:t>
      </w:r>
      <w:r w:rsidR="00CE1655">
        <w:rPr>
          <w:i/>
        </w:rPr>
        <w:t>useful</w:t>
      </w:r>
      <w:r>
        <w:t xml:space="preserve">. There </w:t>
      </w:r>
      <w:r w:rsidR="000971E9">
        <w:t>are significant differences</w:t>
      </w:r>
      <w:r>
        <w:t xml:space="preserve"> </w:t>
      </w:r>
      <w:r w:rsidR="00CE1655">
        <w:t xml:space="preserve">among states on some variables - such as climate and driver </w:t>
      </w:r>
      <w:r w:rsidR="002B3C2D">
        <w:t>characteristics -</w:t>
      </w:r>
      <w:r w:rsidR="00CE1655">
        <w:t xml:space="preserve"> </w:t>
      </w:r>
      <w:r>
        <w:t>that are often difficult to include in an SPF</w:t>
      </w:r>
      <w:proofErr w:type="gramStart"/>
      <w:r>
        <w:t>,.</w:t>
      </w:r>
      <w:proofErr w:type="gramEnd"/>
      <w:r>
        <w:t xml:space="preserve"> As a result, states have expressed a preference for SPFs from similar states. On the other hand, some configurations are found only in a small number of distant states, supporting a nationwide scope.</w:t>
      </w:r>
    </w:p>
    <w:p w:rsidR="00613C63" w:rsidRDefault="00613C63" w:rsidP="00613C63">
      <w:pPr>
        <w:pStyle w:val="VolpeReportText"/>
        <w:numPr>
          <w:ilvl w:val="0"/>
          <w:numId w:val="26"/>
        </w:numPr>
      </w:pPr>
      <w:r w:rsidRPr="00613C63">
        <w:rPr>
          <w:i/>
        </w:rPr>
        <w:t>T</w:t>
      </w:r>
      <w:r w:rsidR="00914ECC" w:rsidRPr="00613C63">
        <w:rPr>
          <w:i/>
        </w:rPr>
        <w:t>he quantity of SPFs available in each region for upload</w:t>
      </w:r>
      <w:r>
        <w:t>. Some regions may not yet have enough SPF act</w:t>
      </w:r>
      <w:r w:rsidR="00930802">
        <w:t>ivity to support a viable site.</w:t>
      </w:r>
    </w:p>
    <w:p w:rsidR="00613C63" w:rsidRDefault="00613C63" w:rsidP="00613C63">
      <w:pPr>
        <w:pStyle w:val="VolpeReportText"/>
        <w:numPr>
          <w:ilvl w:val="0"/>
          <w:numId w:val="26"/>
        </w:numPr>
      </w:pPr>
      <w:r w:rsidRPr="00613C63">
        <w:rPr>
          <w:i/>
        </w:rPr>
        <w:t>T</w:t>
      </w:r>
      <w:r w:rsidR="00914ECC" w:rsidRPr="00613C63">
        <w:rPr>
          <w:i/>
        </w:rPr>
        <w:t>he availability of institutions willing and able to host a site</w:t>
      </w:r>
      <w:r w:rsidRPr="00613C63">
        <w:rPr>
          <w:i/>
        </w:rPr>
        <w:t xml:space="preserve"> in each region</w:t>
      </w:r>
      <w:r>
        <w:t>. A network of sites would likely be hosted by universities or DOTs with a particular interest and/or expertise in SPFs. While a number of university partners were identified in the needs assessment, they did not cover each region</w:t>
      </w:r>
      <w:r w:rsidR="000971E9">
        <w:t>,</w:t>
      </w:r>
      <w:r>
        <w:t xml:space="preserve"> and not all partners may have the resources or </w:t>
      </w:r>
      <w:r w:rsidR="00930802">
        <w:t>interest in maintaining a site.</w:t>
      </w:r>
    </w:p>
    <w:p w:rsidR="00914ECC" w:rsidRDefault="00613C63" w:rsidP="00613C63">
      <w:pPr>
        <w:pStyle w:val="VolpeReportText"/>
        <w:numPr>
          <w:ilvl w:val="0"/>
          <w:numId w:val="26"/>
        </w:numPr>
      </w:pPr>
      <w:r w:rsidRPr="00613C63">
        <w:rPr>
          <w:i/>
        </w:rPr>
        <w:t>T</w:t>
      </w:r>
      <w:r w:rsidR="00914ECC" w:rsidRPr="00613C63">
        <w:rPr>
          <w:i/>
        </w:rPr>
        <w:t>he technical complexity of maintaining the network.</w:t>
      </w:r>
      <w:r>
        <w:t xml:space="preserve"> A functioning network would require </w:t>
      </w:r>
      <w:r w:rsidR="000971E9">
        <w:t>long-term</w:t>
      </w:r>
      <w:r>
        <w:t xml:space="preserve"> coordination among host institutions to ensure live links and consi</w:t>
      </w:r>
      <w:r w:rsidR="00930802">
        <w:t>stent submission requirements.</w:t>
      </w:r>
    </w:p>
    <w:p w:rsidR="002A1A37" w:rsidRDefault="002A1A37" w:rsidP="00613C63">
      <w:pPr>
        <w:pStyle w:val="VolpeReportText"/>
        <w:numPr>
          <w:ilvl w:val="0"/>
          <w:numId w:val="26"/>
        </w:numPr>
      </w:pPr>
      <w:r>
        <w:rPr>
          <w:i/>
        </w:rPr>
        <w:lastRenderedPageBreak/>
        <w:t>The ability of state/regional/university/federal partners to take on costs of the site.</w:t>
      </w:r>
      <w:r>
        <w:t xml:space="preserve"> </w:t>
      </w:r>
      <w:r w:rsidR="00340659">
        <w:t xml:space="preserve">The need for pooled fund contributions could be lessened if </w:t>
      </w:r>
      <w:r>
        <w:t xml:space="preserve">some of the setup, implementation, and maintenance costs </w:t>
      </w:r>
      <w:r w:rsidR="00340659">
        <w:t>were allocated among</w:t>
      </w:r>
      <w:r>
        <w:t xml:space="preserve"> participants in a network of sites</w:t>
      </w:r>
      <w:r w:rsidR="0015595F">
        <w:t>.</w:t>
      </w:r>
      <w:r>
        <w:t xml:space="preserve"> </w:t>
      </w:r>
      <w:r w:rsidR="00340659">
        <w:t>Further,</w:t>
      </w:r>
      <w:r>
        <w:t xml:space="preserve"> some aspects of building, running, and maintaining the sites may be folded into other existing duties by current staff, contractors, or partners.</w:t>
      </w:r>
    </w:p>
    <w:p w:rsidR="00914ECC" w:rsidRPr="009177E8" w:rsidRDefault="0077628C" w:rsidP="00D07B93">
      <w:pPr>
        <w:pStyle w:val="Heading2"/>
      </w:pPr>
      <w:r>
        <w:t xml:space="preserve">Development of a </w:t>
      </w:r>
      <w:r w:rsidR="00914ECC" w:rsidRPr="009177E8">
        <w:t>Concept of Operations</w:t>
      </w:r>
    </w:p>
    <w:p w:rsidR="00914ECC" w:rsidRPr="00CF4EF7" w:rsidRDefault="002854B3" w:rsidP="00914ECC">
      <w:pPr>
        <w:pStyle w:val="VolpeReportText"/>
      </w:pPr>
      <w:r>
        <w:t>T</w:t>
      </w:r>
      <w:r w:rsidR="00914ECC">
        <w:t xml:space="preserve">he next step is the creation of a </w:t>
      </w:r>
      <w:r w:rsidR="00340659">
        <w:t xml:space="preserve">Concept of Operations, </w:t>
      </w:r>
      <w:r w:rsidR="007935D6">
        <w:t>laying</w:t>
      </w:r>
      <w:r w:rsidR="00914ECC">
        <w:t xml:space="preserve"> out </w:t>
      </w:r>
      <w:r>
        <w:t>generally</w:t>
      </w:r>
      <w:r w:rsidR="00914ECC">
        <w:t xml:space="preserve"> how the site will function</w:t>
      </w:r>
      <w:r w:rsidR="00613C63">
        <w:t xml:space="preserve"> based on identified user needs and stakeholder roles and resources</w:t>
      </w:r>
      <w:r w:rsidR="00914ECC">
        <w:t xml:space="preserve">. The document will </w:t>
      </w:r>
      <w:r w:rsidR="00340659">
        <w:t xml:space="preserve">describe </w:t>
      </w:r>
      <w:r w:rsidR="00914ECC">
        <w:t xml:space="preserve">each step in </w:t>
      </w:r>
      <w:r w:rsidR="00340659">
        <w:t>the</w:t>
      </w:r>
      <w:r w:rsidR="00914ECC">
        <w:t xml:space="preserve"> process</w:t>
      </w:r>
      <w:r w:rsidR="007935D6">
        <w:t xml:space="preserve"> from a user perspective</w:t>
      </w:r>
      <w:r w:rsidR="00914ECC">
        <w:t>, from an SPF’s submission to its download and use by another state</w:t>
      </w:r>
      <w:r>
        <w:t>,</w:t>
      </w:r>
      <w:r w:rsidR="00914ECC">
        <w:t xml:space="preserve"> as well as ancillary functions such as the posting of training opportunities. Once the document has been approved by the TAG states</w:t>
      </w:r>
      <w:r w:rsidR="00613C63">
        <w:t xml:space="preserve"> and other identified stakeholders, particularly the selected host or hosts</w:t>
      </w:r>
      <w:r w:rsidR="00914ECC">
        <w:t xml:space="preserve">, work can begin on </w:t>
      </w:r>
      <w:r>
        <w:t>specific system requirements</w:t>
      </w:r>
      <w:r w:rsidR="00930802">
        <w:t>.</w:t>
      </w:r>
    </w:p>
    <w:p w:rsidR="00FB17F4" w:rsidRPr="009177E8" w:rsidRDefault="0077628C" w:rsidP="007935D6">
      <w:pPr>
        <w:pStyle w:val="Heading2"/>
      </w:pPr>
      <w:r>
        <w:t>Documentation of</w:t>
      </w:r>
      <w:r w:rsidRPr="009177E8">
        <w:t xml:space="preserve"> </w:t>
      </w:r>
      <w:r w:rsidR="00FB17F4" w:rsidRPr="009177E8">
        <w:t>system requirements</w:t>
      </w:r>
    </w:p>
    <w:p w:rsidR="00F51B91" w:rsidRDefault="002854B3" w:rsidP="00FB17F4">
      <w:pPr>
        <w:pStyle w:val="VolpeReportText"/>
      </w:pPr>
      <w:r>
        <w:t xml:space="preserve">Following the Systems Engineering process, the next step </w:t>
      </w:r>
      <w:r w:rsidR="00FB17F4">
        <w:t xml:space="preserve">is determining the </w:t>
      </w:r>
      <w:r w:rsidR="00F51B91">
        <w:t xml:space="preserve">specific </w:t>
      </w:r>
      <w:r w:rsidR="00FB17F4">
        <w:t xml:space="preserve">system requirements. </w:t>
      </w:r>
      <w:r w:rsidR="00F51B91">
        <w:t>The system requirements begin and end with the stakeholder needs. Ke</w:t>
      </w:r>
      <w:r w:rsidR="00930802">
        <w:t>y high-level questions include:</w:t>
      </w:r>
    </w:p>
    <w:p w:rsidR="00F51B91" w:rsidRDefault="00F51B91" w:rsidP="00070CE7">
      <w:pPr>
        <w:pStyle w:val="VolpeReportText"/>
        <w:numPr>
          <w:ilvl w:val="0"/>
          <w:numId w:val="27"/>
        </w:numPr>
      </w:pPr>
      <w:r>
        <w:t xml:space="preserve">What </w:t>
      </w:r>
      <w:r w:rsidR="00FB17F4">
        <w:t xml:space="preserve">data fields </w:t>
      </w:r>
      <w:r>
        <w:t xml:space="preserve">are </w:t>
      </w:r>
      <w:r w:rsidR="00FB17F4">
        <w:t xml:space="preserve">needed </w:t>
      </w:r>
      <w:r w:rsidR="00930802">
        <w:t>to easily identify a resource?</w:t>
      </w:r>
    </w:p>
    <w:p w:rsidR="00F51B91" w:rsidRDefault="00F51B91" w:rsidP="00F51B91">
      <w:pPr>
        <w:pStyle w:val="VolpeReportText"/>
        <w:numPr>
          <w:ilvl w:val="0"/>
          <w:numId w:val="27"/>
        </w:numPr>
      </w:pPr>
      <w:r>
        <w:t>What additional fields would be required for a clearinghouse with search capab</w:t>
      </w:r>
      <w:r w:rsidR="00930802">
        <w:t>ilities and quality indicators?</w:t>
      </w:r>
    </w:p>
    <w:p w:rsidR="00070CE7" w:rsidRDefault="00F51B91" w:rsidP="00070CE7">
      <w:pPr>
        <w:pStyle w:val="VolpeReportText"/>
        <w:numPr>
          <w:ilvl w:val="0"/>
          <w:numId w:val="27"/>
        </w:numPr>
      </w:pPr>
      <w:r>
        <w:t>Given</w:t>
      </w:r>
      <w:r w:rsidR="00FB17F4">
        <w:t xml:space="preserve"> available resources of potential host organizations, </w:t>
      </w:r>
      <w:r>
        <w:t xml:space="preserve">what </w:t>
      </w:r>
      <w:r w:rsidR="00FB17F4">
        <w:t xml:space="preserve">IT capability </w:t>
      </w:r>
      <w:r>
        <w:t xml:space="preserve">and staffing levels are </w:t>
      </w:r>
      <w:r w:rsidR="00FB17F4">
        <w:t>required</w:t>
      </w:r>
      <w:r>
        <w:t>?</w:t>
      </w:r>
    </w:p>
    <w:p w:rsidR="00F51B91" w:rsidRDefault="00F51B91" w:rsidP="00F51B91">
      <w:pPr>
        <w:pStyle w:val="VolpeReportText"/>
      </w:pPr>
      <w:r>
        <w:t xml:space="preserve">Each of these questions, and any others identified in the concept of operations, are </w:t>
      </w:r>
      <w:r w:rsidR="00070CE7">
        <w:t>broken</w:t>
      </w:r>
      <w:r>
        <w:t xml:space="preserve"> down to specific technical specifications. Each detailed requirement is then traced back to the user need it serves, ensuring that the final document contains only requirements that are necessary, clear, complete, correct, and verifiable.</w:t>
      </w:r>
      <w:r>
        <w:rPr>
          <w:rStyle w:val="FootnoteReference"/>
        </w:rPr>
        <w:footnoteReference w:id="5"/>
      </w:r>
    </w:p>
    <w:p w:rsidR="00CE1A25" w:rsidRDefault="00CE1A25" w:rsidP="00CE1A25">
      <w:pPr>
        <w:pStyle w:val="Heading2"/>
      </w:pPr>
      <w:r>
        <w:t xml:space="preserve">Drafting of a </w:t>
      </w:r>
      <w:r w:rsidR="00F258E7">
        <w:t>Design</w:t>
      </w:r>
      <w:r>
        <w:t xml:space="preserve"> Document</w:t>
      </w:r>
    </w:p>
    <w:p w:rsidR="00CE1A25" w:rsidRPr="00CE1A25" w:rsidRDefault="00CE1A25" w:rsidP="00CE1A25">
      <w:pPr>
        <w:pStyle w:val="VolpeReportText"/>
      </w:pPr>
      <w:r>
        <w:t>Once the system requirements are established, a design document is developed to address the requirements. The document contains both a high-level depiction of the site’s architecture and detailed specifications for interfaces and hardware/software components. It also includes mockups or prototypes of user interfaces, as well as a test pla</w:t>
      </w:r>
      <w:r w:rsidR="00930802">
        <w:t>n for each section of the site.</w:t>
      </w:r>
    </w:p>
    <w:p w:rsidR="00FB17F4" w:rsidRPr="009177E8" w:rsidRDefault="0077628C" w:rsidP="009771AD">
      <w:pPr>
        <w:pStyle w:val="Heading2"/>
      </w:pPr>
      <w:r>
        <w:lastRenderedPageBreak/>
        <w:t>Formation</w:t>
      </w:r>
      <w:r w:rsidRPr="009177E8">
        <w:t xml:space="preserve"> </w:t>
      </w:r>
      <w:r w:rsidR="00CF4EF7" w:rsidRPr="009177E8">
        <w:t>of a strategy for collection, outreach, and training</w:t>
      </w:r>
    </w:p>
    <w:p w:rsidR="00070CE7" w:rsidRDefault="00EB626C" w:rsidP="00EB626C">
      <w:pPr>
        <w:pStyle w:val="VolpeReportText"/>
      </w:pPr>
      <w:r>
        <w:t xml:space="preserve">A strategy for collection of reports, outreach, and training can be developed concurrently with </w:t>
      </w:r>
      <w:r w:rsidR="00CE1A25">
        <w:t xml:space="preserve">the </w:t>
      </w:r>
      <w:r>
        <w:t>concept of operations</w:t>
      </w:r>
      <w:r w:rsidR="00CE1A25">
        <w:t>,</w:t>
      </w:r>
      <w:r w:rsidR="00AD6D58">
        <w:t xml:space="preserve"> system requirements</w:t>
      </w:r>
      <w:r w:rsidR="00CE1A25">
        <w:t>, and design document</w:t>
      </w:r>
      <w:r>
        <w:t xml:space="preserve">. The strategy </w:t>
      </w:r>
      <w:r w:rsidR="0015595F">
        <w:t xml:space="preserve">should </w:t>
      </w:r>
      <w:r>
        <w:t xml:space="preserve">focus on both types of users, submitters and downloaders, </w:t>
      </w:r>
      <w:r w:rsidR="0015595F">
        <w:t>though ideally many users will perform both functions.</w:t>
      </w:r>
      <w:r>
        <w:t xml:space="preserve"> </w:t>
      </w:r>
      <w:r w:rsidR="0015595F">
        <w:t>The</w:t>
      </w:r>
      <w:r>
        <w:t xml:space="preserve"> strategy would focus first on those reports and SPFs already in </w:t>
      </w:r>
      <w:proofErr w:type="gramStart"/>
      <w:r>
        <w:t>use</w:t>
      </w:r>
      <w:r w:rsidR="0015595F">
        <w:t>,</w:t>
      </w:r>
      <w:proofErr w:type="gramEnd"/>
      <w:r>
        <w:t xml:space="preserve"> </w:t>
      </w:r>
      <w:r w:rsidR="0015595F">
        <w:t>then</w:t>
      </w:r>
      <w:r>
        <w:t xml:space="preserve"> develop a plan for </w:t>
      </w:r>
      <w:r w:rsidR="0015595F">
        <w:t xml:space="preserve">attracting </w:t>
      </w:r>
      <w:r>
        <w:t>new reports and SPFs on t</w:t>
      </w:r>
      <w:r w:rsidR="00930802">
        <w:t>he site as quickly as possible.</w:t>
      </w:r>
    </w:p>
    <w:p w:rsidR="00EB626C" w:rsidRDefault="0069018C" w:rsidP="00EB626C">
      <w:pPr>
        <w:pStyle w:val="VolpeReportText"/>
      </w:pPr>
      <w:r>
        <w:t xml:space="preserve">Encouraging submissions and downloads depends on a consistent and ongoing outreach </w:t>
      </w:r>
      <w:r w:rsidR="0015595F">
        <w:t>efforts</w:t>
      </w:r>
      <w:r>
        <w:t xml:space="preserve">, </w:t>
      </w:r>
      <w:r w:rsidR="0015595F">
        <w:t xml:space="preserve">aimed at </w:t>
      </w:r>
      <w:r>
        <w:t xml:space="preserve">newcomers </w:t>
      </w:r>
      <w:r w:rsidR="0015595F">
        <w:t>and experienced SPF users alike.</w:t>
      </w:r>
      <w:r>
        <w:t xml:space="preserve"> Outreach </w:t>
      </w:r>
      <w:r w:rsidR="0015595F">
        <w:t xml:space="preserve">efforts should also encourage </w:t>
      </w:r>
      <w:r>
        <w:t xml:space="preserve">feedback from users on ways to improve the site and its offerings. Linked to the outreach component is the need to develop training for site users as well as providing a space on the site to </w:t>
      </w:r>
      <w:r w:rsidR="0091149F">
        <w:t xml:space="preserve">promote other related </w:t>
      </w:r>
      <w:r>
        <w:t>training</w:t>
      </w:r>
      <w:r w:rsidR="0091149F">
        <w:t xml:space="preserve"> opportunitie</w:t>
      </w:r>
      <w:r>
        <w:t>s</w:t>
      </w:r>
      <w:r w:rsidR="0091149F">
        <w:t>.</w:t>
      </w:r>
      <w:r>
        <w:t xml:space="preserve"> Each plan, for collection, outreach, and training, would include both startup </w:t>
      </w:r>
      <w:r w:rsidR="00070CE7">
        <w:t>activ</w:t>
      </w:r>
      <w:r w:rsidR="0077628C">
        <w:t>it</w:t>
      </w:r>
      <w:r w:rsidR="00070CE7">
        <w:t xml:space="preserve">ies </w:t>
      </w:r>
      <w:r>
        <w:t xml:space="preserve">and ongoing maintenance </w:t>
      </w:r>
      <w:r w:rsidR="00070CE7">
        <w:t>activit</w:t>
      </w:r>
      <w:r w:rsidR="0077628C">
        <w:t>i</w:t>
      </w:r>
      <w:r w:rsidR="00070CE7">
        <w:t>es</w:t>
      </w:r>
      <w:r>
        <w:t>.</w:t>
      </w:r>
    </w:p>
    <w:p w:rsidR="0069018C" w:rsidRDefault="0069018C" w:rsidP="00EB626C">
      <w:pPr>
        <w:pStyle w:val="VolpeReportText"/>
      </w:pPr>
      <w:r w:rsidRPr="0069018C">
        <w:t>In addition to the steps listed above, a clearinghouse would require the concurrent development of a review methodology and ranking system and an estimation of ongoing staffing needs for review and ranking. The CMF clearinghouse rev</w:t>
      </w:r>
      <w:r w:rsidR="00930802">
        <w:t>iews CMF submissions quarterly.</w:t>
      </w:r>
    </w:p>
    <w:p w:rsidR="00EB626C" w:rsidRPr="009177E8" w:rsidRDefault="0077628C" w:rsidP="00411FAD">
      <w:pPr>
        <w:pStyle w:val="Heading2"/>
      </w:pPr>
      <w:r>
        <w:t>Development</w:t>
      </w:r>
      <w:r w:rsidR="00F51B91" w:rsidRPr="009177E8">
        <w:t>,</w:t>
      </w:r>
      <w:r w:rsidR="00070CE7">
        <w:t xml:space="preserve"> </w:t>
      </w:r>
      <w:r>
        <w:t>deployment</w:t>
      </w:r>
      <w:r w:rsidR="00F51B91" w:rsidRPr="009177E8">
        <w:t>, and maint</w:t>
      </w:r>
      <w:r>
        <w:t>e</w:t>
      </w:r>
      <w:r w:rsidR="00F51B91" w:rsidRPr="009177E8">
        <w:t>n</w:t>
      </w:r>
      <w:r>
        <w:t>ance</w:t>
      </w:r>
      <w:r w:rsidR="00EB626C" w:rsidRPr="009177E8">
        <w:t xml:space="preserve"> </w:t>
      </w:r>
      <w:r>
        <w:t xml:space="preserve">of </w:t>
      </w:r>
      <w:r w:rsidR="00EB626C" w:rsidRPr="009177E8">
        <w:t>site(s)</w:t>
      </w:r>
    </w:p>
    <w:p w:rsidR="00A609FA" w:rsidRDefault="004835F0" w:rsidP="00EB626C">
      <w:pPr>
        <w:pStyle w:val="VolpeReportText"/>
      </w:pPr>
      <w:r>
        <w:t xml:space="preserve">Once </w:t>
      </w:r>
      <w:r w:rsidR="0069018C">
        <w:t>the system requirements are</w:t>
      </w:r>
      <w:r>
        <w:t xml:space="preserve"> complete</w:t>
      </w:r>
      <w:r w:rsidR="004D5299">
        <w:t>,</w:t>
      </w:r>
      <w:r w:rsidR="0069018C">
        <w:t xml:space="preserve"> approved by stakeholders</w:t>
      </w:r>
      <w:r>
        <w:t xml:space="preserve"> and a communication strategy is underway, the site can be built and launch</w:t>
      </w:r>
      <w:r w:rsidR="0069018C">
        <w:t>ed</w:t>
      </w:r>
      <w:r>
        <w:t xml:space="preserve">. This requires securing an online site and staff time both for web development and outreach. The outreach staff needs to secure a critical mass of existing SPFs to ensure the site is useful from its launch. </w:t>
      </w:r>
      <w:r w:rsidR="0069018C">
        <w:t>After the site is built, it is tested against system requirements to ensure all stakeholder needs are met. Once approved and stocked with an initial set</w:t>
      </w:r>
      <w:r w:rsidR="00930802">
        <w:t xml:space="preserve"> of SPFs, it can be launched.</w:t>
      </w:r>
    </w:p>
    <w:p w:rsidR="00735C4D" w:rsidRPr="00411FAD" w:rsidRDefault="00735C4D" w:rsidP="00735C4D">
      <w:pPr>
        <w:pStyle w:val="CommentText"/>
        <w:rPr>
          <w:sz w:val="22"/>
        </w:rPr>
      </w:pPr>
      <w:r w:rsidRPr="00411FAD">
        <w:rPr>
          <w:sz w:val="22"/>
        </w:rPr>
        <w:t>Site maintenance act</w:t>
      </w:r>
      <w:r w:rsidR="00190117" w:rsidRPr="00190117">
        <w:rPr>
          <w:sz w:val="22"/>
        </w:rPr>
        <w:t>ivities include</w:t>
      </w:r>
      <w:r w:rsidR="00190117">
        <w:rPr>
          <w:sz w:val="22"/>
        </w:rPr>
        <w:t>:</w:t>
      </w:r>
    </w:p>
    <w:p w:rsidR="002B7B26" w:rsidRDefault="00735C4D" w:rsidP="002B7B26">
      <w:pPr>
        <w:pStyle w:val="CommentText"/>
        <w:numPr>
          <w:ilvl w:val="0"/>
          <w:numId w:val="49"/>
        </w:numPr>
        <w:rPr>
          <w:sz w:val="22"/>
        </w:rPr>
      </w:pPr>
      <w:r w:rsidRPr="001738FE">
        <w:rPr>
          <w:i/>
          <w:sz w:val="22"/>
        </w:rPr>
        <w:t>Regular updates of site content</w:t>
      </w:r>
      <w:r w:rsidRPr="002B7B26">
        <w:rPr>
          <w:i/>
        </w:rPr>
        <w:t>.</w:t>
      </w:r>
      <w:r>
        <w:rPr>
          <w:sz w:val="22"/>
        </w:rPr>
        <w:t xml:space="preserve">  This effort involves identifying </w:t>
      </w:r>
      <w:r w:rsidRPr="00411FAD">
        <w:rPr>
          <w:sz w:val="22"/>
        </w:rPr>
        <w:t xml:space="preserve">new SPFs, refining database fields/entries, </w:t>
      </w:r>
      <w:r>
        <w:rPr>
          <w:sz w:val="22"/>
        </w:rPr>
        <w:t xml:space="preserve">developing and refining </w:t>
      </w:r>
      <w:r w:rsidRPr="00411FAD">
        <w:rPr>
          <w:sz w:val="22"/>
        </w:rPr>
        <w:t xml:space="preserve">training, maintaining </w:t>
      </w:r>
      <w:r>
        <w:rPr>
          <w:sz w:val="22"/>
        </w:rPr>
        <w:t>l</w:t>
      </w:r>
      <w:r w:rsidRPr="00411FAD">
        <w:rPr>
          <w:sz w:val="22"/>
        </w:rPr>
        <w:t>inks to outside resources, an</w:t>
      </w:r>
      <w:r w:rsidRPr="00735C4D">
        <w:rPr>
          <w:sz w:val="22"/>
        </w:rPr>
        <w:t xml:space="preserve">d implementing the </w:t>
      </w:r>
      <w:r>
        <w:rPr>
          <w:sz w:val="22"/>
        </w:rPr>
        <w:t>outreach</w:t>
      </w:r>
      <w:r w:rsidR="00930802">
        <w:rPr>
          <w:sz w:val="22"/>
        </w:rPr>
        <w:t xml:space="preserve"> plans</w:t>
      </w:r>
    </w:p>
    <w:p w:rsidR="001738FE" w:rsidRDefault="00190117" w:rsidP="001738FE">
      <w:pPr>
        <w:pStyle w:val="CommentText"/>
        <w:numPr>
          <w:ilvl w:val="0"/>
          <w:numId w:val="49"/>
        </w:numPr>
        <w:rPr>
          <w:sz w:val="22"/>
        </w:rPr>
      </w:pPr>
      <w:r w:rsidRPr="002B7B26">
        <w:rPr>
          <w:i/>
          <w:sz w:val="22"/>
        </w:rPr>
        <w:t>T</w:t>
      </w:r>
      <w:r w:rsidR="00735C4D" w:rsidRPr="002B7B26">
        <w:rPr>
          <w:i/>
          <w:sz w:val="22"/>
        </w:rPr>
        <w:t>echnical maintenance of the website</w:t>
      </w:r>
      <w:r w:rsidRPr="0077628C">
        <w:rPr>
          <w:sz w:val="22"/>
        </w:rPr>
        <w:t>. This involves</w:t>
      </w:r>
      <w:r w:rsidR="00735C4D" w:rsidRPr="0077628C">
        <w:rPr>
          <w:sz w:val="22"/>
        </w:rPr>
        <w:t xml:space="preserve"> keeping software up-to-date, conforming with developing </w:t>
      </w:r>
      <w:r w:rsidR="0077628C">
        <w:rPr>
          <w:sz w:val="22"/>
        </w:rPr>
        <w:t>user interface</w:t>
      </w:r>
      <w:r w:rsidR="00735C4D" w:rsidRPr="0077628C">
        <w:rPr>
          <w:sz w:val="22"/>
        </w:rPr>
        <w:t>, web, and other standards, applying security updates, maintaining an accurate list of roles/permissions, keeping hardware functioning, and keeping physical facilities (including power, cooling, etc</w:t>
      </w:r>
      <w:r w:rsidRPr="0077628C">
        <w:rPr>
          <w:sz w:val="22"/>
        </w:rPr>
        <w:t>.</w:t>
      </w:r>
      <w:r w:rsidR="00735C4D" w:rsidRPr="0077628C">
        <w:rPr>
          <w:sz w:val="22"/>
        </w:rPr>
        <w:t>) operating</w:t>
      </w:r>
      <w:r w:rsidRPr="0077628C">
        <w:rPr>
          <w:sz w:val="22"/>
        </w:rPr>
        <w:t>.</w:t>
      </w:r>
    </w:p>
    <w:p w:rsidR="001738FE" w:rsidRPr="001738FE" w:rsidRDefault="001738FE" w:rsidP="002255F6">
      <w:pPr>
        <w:pStyle w:val="CommentText"/>
        <w:rPr>
          <w:sz w:val="22"/>
        </w:rPr>
      </w:pPr>
      <w:r>
        <w:rPr>
          <w:sz w:val="22"/>
        </w:rPr>
        <w:t>Site maintenance represents an ongoing annual cost. The advantage of a network is that it can shift many of these costs onto a wider base of resource providers, though some central pool of money will be required to cove</w:t>
      </w:r>
      <w:r w:rsidR="00930802">
        <w:rPr>
          <w:sz w:val="22"/>
        </w:rPr>
        <w:t>r coordination among the sites.</w:t>
      </w:r>
    </w:p>
    <w:p w:rsidR="00D132B6" w:rsidRDefault="00D132B6" w:rsidP="004835F0">
      <w:pPr>
        <w:pStyle w:val="VolpeReportText"/>
        <w:sectPr w:rsidR="00D132B6" w:rsidSect="00B03BFF">
          <w:headerReference w:type="default" r:id="rId13"/>
          <w:footerReference w:type="default" r:id="rId14"/>
          <w:footerReference w:type="first" r:id="rId15"/>
          <w:pgSz w:w="12240" w:h="15840"/>
          <w:pgMar w:top="1440" w:right="1440" w:bottom="1440" w:left="1440" w:header="720" w:footer="720" w:gutter="0"/>
          <w:cols w:space="720"/>
          <w:titlePg/>
          <w:docGrid w:linePitch="360"/>
        </w:sectPr>
      </w:pPr>
    </w:p>
    <w:p w:rsidR="004657A7" w:rsidRDefault="001F7096" w:rsidP="00914F4F">
      <w:pPr>
        <w:pStyle w:val="Heading1"/>
      </w:pPr>
      <w:r>
        <w:lastRenderedPageBreak/>
        <w:t>Cost Estimate</w:t>
      </w:r>
    </w:p>
    <w:tbl>
      <w:tblPr>
        <w:tblStyle w:val="LightGrid-Accent1"/>
        <w:tblW w:w="0" w:type="auto"/>
        <w:jc w:val="center"/>
        <w:tblLook w:val="04A0" w:firstRow="1" w:lastRow="0" w:firstColumn="1" w:lastColumn="0" w:noHBand="0" w:noVBand="1"/>
      </w:tblPr>
      <w:tblGrid>
        <w:gridCol w:w="2023"/>
        <w:gridCol w:w="1766"/>
        <w:gridCol w:w="1900"/>
        <w:gridCol w:w="1676"/>
        <w:gridCol w:w="1900"/>
        <w:gridCol w:w="1676"/>
        <w:gridCol w:w="1900"/>
      </w:tblGrid>
      <w:tr w:rsidR="00CA3740" w:rsidRPr="00C231E0" w:rsidTr="00421A20">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023" w:type="dxa"/>
          </w:tcPr>
          <w:p w:rsidR="00A609FA" w:rsidRPr="00C231E0" w:rsidRDefault="00A609FA" w:rsidP="000160D0">
            <w:pPr>
              <w:pStyle w:val="VolpeReportText"/>
              <w:jc w:val="center"/>
              <w:rPr>
                <w:sz w:val="20"/>
                <w:szCs w:val="20"/>
              </w:rPr>
            </w:pPr>
            <w:r w:rsidRPr="00C231E0">
              <w:rPr>
                <w:sz w:val="20"/>
                <w:szCs w:val="20"/>
              </w:rPr>
              <w:t>Task</w:t>
            </w:r>
          </w:p>
        </w:tc>
        <w:tc>
          <w:tcPr>
            <w:tcW w:w="1766" w:type="dxa"/>
          </w:tcPr>
          <w:p w:rsidR="00A609FA" w:rsidRPr="00C231E0" w:rsidRDefault="00A609FA" w:rsidP="00421A20">
            <w:pPr>
              <w:pStyle w:val="VolpeReportText"/>
              <w:jc w:val="center"/>
              <w:cnfStyle w:val="100000000000" w:firstRow="1" w:lastRow="0" w:firstColumn="0" w:lastColumn="0" w:oddVBand="0" w:evenVBand="0" w:oddHBand="0" w:evenHBand="0" w:firstRowFirstColumn="0" w:firstRowLastColumn="0" w:lastRowFirstColumn="0" w:lastRowLastColumn="0"/>
              <w:rPr>
                <w:sz w:val="20"/>
                <w:szCs w:val="20"/>
              </w:rPr>
            </w:pPr>
            <w:r w:rsidRPr="00C231E0">
              <w:rPr>
                <w:sz w:val="20"/>
                <w:szCs w:val="20"/>
              </w:rPr>
              <w:t>Clearinghouse</w:t>
            </w:r>
            <w:r w:rsidR="00D132B6" w:rsidRPr="00C231E0">
              <w:rPr>
                <w:sz w:val="20"/>
                <w:szCs w:val="20"/>
              </w:rPr>
              <w:t xml:space="preserve"> </w:t>
            </w:r>
            <w:r w:rsidR="009E33DE" w:rsidRPr="00C231E0">
              <w:rPr>
                <w:sz w:val="20"/>
                <w:szCs w:val="20"/>
              </w:rPr>
              <w:t xml:space="preserve">– </w:t>
            </w:r>
            <w:r w:rsidR="00421A20">
              <w:rPr>
                <w:sz w:val="20"/>
                <w:szCs w:val="20"/>
              </w:rPr>
              <w:br/>
            </w:r>
            <w:r w:rsidR="009E33DE" w:rsidRPr="00C231E0">
              <w:rPr>
                <w:sz w:val="20"/>
                <w:szCs w:val="20"/>
              </w:rPr>
              <w:t>Time</w:t>
            </w:r>
          </w:p>
        </w:tc>
        <w:tc>
          <w:tcPr>
            <w:tcW w:w="1900" w:type="dxa"/>
          </w:tcPr>
          <w:p w:rsidR="00A609FA" w:rsidRPr="00C231E0" w:rsidRDefault="00A609FA" w:rsidP="00421A20">
            <w:pPr>
              <w:pStyle w:val="VolpeReportText"/>
              <w:jc w:val="center"/>
              <w:cnfStyle w:val="100000000000" w:firstRow="1" w:lastRow="0" w:firstColumn="0" w:lastColumn="0" w:oddVBand="0" w:evenVBand="0" w:oddHBand="0" w:evenHBand="0" w:firstRowFirstColumn="0" w:firstRowLastColumn="0" w:lastRowFirstColumn="0" w:lastRowLastColumn="0"/>
              <w:rPr>
                <w:sz w:val="20"/>
                <w:szCs w:val="20"/>
              </w:rPr>
            </w:pPr>
            <w:r w:rsidRPr="00C231E0">
              <w:rPr>
                <w:sz w:val="20"/>
                <w:szCs w:val="20"/>
              </w:rPr>
              <w:t>Clearinghouse</w:t>
            </w:r>
            <w:r w:rsidR="00D132B6" w:rsidRPr="00C231E0">
              <w:rPr>
                <w:sz w:val="20"/>
                <w:szCs w:val="20"/>
              </w:rPr>
              <w:t xml:space="preserve"> – </w:t>
            </w:r>
            <w:r w:rsidR="00421A20">
              <w:rPr>
                <w:sz w:val="20"/>
                <w:szCs w:val="20"/>
              </w:rPr>
              <w:br/>
            </w:r>
            <w:r w:rsidR="00D132B6" w:rsidRPr="00C231E0">
              <w:rPr>
                <w:sz w:val="20"/>
                <w:szCs w:val="20"/>
              </w:rPr>
              <w:t xml:space="preserve">Cost </w:t>
            </w:r>
          </w:p>
        </w:tc>
        <w:tc>
          <w:tcPr>
            <w:tcW w:w="1676" w:type="dxa"/>
          </w:tcPr>
          <w:p w:rsidR="00A609FA" w:rsidRPr="00C231E0" w:rsidRDefault="00A609FA" w:rsidP="00421A20">
            <w:pPr>
              <w:pStyle w:val="VolpeReportText"/>
              <w:jc w:val="center"/>
              <w:cnfStyle w:val="100000000000" w:firstRow="1" w:lastRow="0" w:firstColumn="0" w:lastColumn="0" w:oddVBand="0" w:evenVBand="0" w:oddHBand="0" w:evenHBand="0" w:firstRowFirstColumn="0" w:firstRowLastColumn="0" w:lastRowFirstColumn="0" w:lastRowLastColumn="0"/>
              <w:rPr>
                <w:sz w:val="20"/>
                <w:szCs w:val="20"/>
              </w:rPr>
            </w:pPr>
            <w:r w:rsidRPr="00C231E0">
              <w:rPr>
                <w:sz w:val="20"/>
                <w:szCs w:val="20"/>
              </w:rPr>
              <w:t>Warehouse</w:t>
            </w:r>
            <w:r w:rsidR="009E33DE" w:rsidRPr="00C231E0">
              <w:rPr>
                <w:sz w:val="20"/>
                <w:szCs w:val="20"/>
              </w:rPr>
              <w:t xml:space="preserve"> – </w:t>
            </w:r>
            <w:r w:rsidR="00421A20">
              <w:rPr>
                <w:sz w:val="20"/>
                <w:szCs w:val="20"/>
              </w:rPr>
              <w:br/>
            </w:r>
            <w:r w:rsidR="009E33DE" w:rsidRPr="00C231E0">
              <w:rPr>
                <w:sz w:val="20"/>
                <w:szCs w:val="20"/>
              </w:rPr>
              <w:t>Time</w:t>
            </w:r>
          </w:p>
        </w:tc>
        <w:tc>
          <w:tcPr>
            <w:tcW w:w="1900" w:type="dxa"/>
          </w:tcPr>
          <w:p w:rsidR="00A609FA" w:rsidRPr="00C231E0" w:rsidRDefault="00A609FA" w:rsidP="00421A20">
            <w:pPr>
              <w:pStyle w:val="VolpeReportText"/>
              <w:jc w:val="center"/>
              <w:cnfStyle w:val="100000000000" w:firstRow="1" w:lastRow="0" w:firstColumn="0" w:lastColumn="0" w:oddVBand="0" w:evenVBand="0" w:oddHBand="0" w:evenHBand="0" w:firstRowFirstColumn="0" w:firstRowLastColumn="0" w:lastRowFirstColumn="0" w:lastRowLastColumn="0"/>
              <w:rPr>
                <w:sz w:val="20"/>
                <w:szCs w:val="20"/>
              </w:rPr>
            </w:pPr>
            <w:r w:rsidRPr="00C231E0">
              <w:rPr>
                <w:sz w:val="20"/>
                <w:szCs w:val="20"/>
              </w:rPr>
              <w:t>Warehouse</w:t>
            </w:r>
            <w:r w:rsidR="009E33DE" w:rsidRPr="00C231E0">
              <w:rPr>
                <w:sz w:val="20"/>
                <w:szCs w:val="20"/>
              </w:rPr>
              <w:t xml:space="preserve"> – </w:t>
            </w:r>
            <w:r w:rsidR="00421A20">
              <w:rPr>
                <w:sz w:val="20"/>
                <w:szCs w:val="20"/>
              </w:rPr>
              <w:br/>
            </w:r>
            <w:r w:rsidR="009E33DE" w:rsidRPr="00C231E0">
              <w:rPr>
                <w:sz w:val="20"/>
                <w:szCs w:val="20"/>
              </w:rPr>
              <w:t xml:space="preserve">Cost </w:t>
            </w:r>
          </w:p>
        </w:tc>
        <w:tc>
          <w:tcPr>
            <w:tcW w:w="1676" w:type="dxa"/>
          </w:tcPr>
          <w:p w:rsidR="00A609FA" w:rsidRPr="00C231E0" w:rsidRDefault="00A609FA" w:rsidP="00421A20">
            <w:pPr>
              <w:pStyle w:val="VolpeReportText"/>
              <w:jc w:val="center"/>
              <w:cnfStyle w:val="100000000000" w:firstRow="1" w:lastRow="0" w:firstColumn="0" w:lastColumn="0" w:oddVBand="0" w:evenVBand="0" w:oddHBand="0" w:evenHBand="0" w:firstRowFirstColumn="0" w:firstRowLastColumn="0" w:lastRowFirstColumn="0" w:lastRowLastColumn="0"/>
              <w:rPr>
                <w:sz w:val="20"/>
                <w:szCs w:val="20"/>
              </w:rPr>
            </w:pPr>
            <w:r w:rsidRPr="00C231E0">
              <w:rPr>
                <w:sz w:val="20"/>
                <w:szCs w:val="20"/>
              </w:rPr>
              <w:t>Decentralized</w:t>
            </w:r>
            <w:r w:rsidR="00421A20">
              <w:rPr>
                <w:sz w:val="20"/>
                <w:szCs w:val="20"/>
              </w:rPr>
              <w:br/>
            </w:r>
            <w:r w:rsidRPr="00C231E0">
              <w:rPr>
                <w:sz w:val="20"/>
                <w:szCs w:val="20"/>
              </w:rPr>
              <w:t>Warehouse</w:t>
            </w:r>
            <w:r w:rsidR="009E33DE" w:rsidRPr="00C231E0">
              <w:rPr>
                <w:sz w:val="20"/>
                <w:szCs w:val="20"/>
              </w:rPr>
              <w:t xml:space="preserve"> –</w:t>
            </w:r>
            <w:r w:rsidR="00421A20">
              <w:rPr>
                <w:sz w:val="20"/>
                <w:szCs w:val="20"/>
              </w:rPr>
              <w:br/>
            </w:r>
            <w:r w:rsidR="009E33DE" w:rsidRPr="00C231E0">
              <w:rPr>
                <w:sz w:val="20"/>
                <w:szCs w:val="20"/>
              </w:rPr>
              <w:t>Time</w:t>
            </w:r>
          </w:p>
        </w:tc>
        <w:tc>
          <w:tcPr>
            <w:tcW w:w="1900" w:type="dxa"/>
          </w:tcPr>
          <w:p w:rsidR="00A609FA" w:rsidRPr="00C231E0" w:rsidRDefault="00A609FA" w:rsidP="00421A20">
            <w:pPr>
              <w:pStyle w:val="VolpeReportText"/>
              <w:jc w:val="center"/>
              <w:cnfStyle w:val="100000000000" w:firstRow="1" w:lastRow="0" w:firstColumn="0" w:lastColumn="0" w:oddVBand="0" w:evenVBand="0" w:oddHBand="0" w:evenHBand="0" w:firstRowFirstColumn="0" w:firstRowLastColumn="0" w:lastRowFirstColumn="0" w:lastRowLastColumn="0"/>
              <w:rPr>
                <w:sz w:val="20"/>
                <w:szCs w:val="20"/>
              </w:rPr>
            </w:pPr>
            <w:r w:rsidRPr="00C231E0">
              <w:rPr>
                <w:sz w:val="20"/>
                <w:szCs w:val="20"/>
              </w:rPr>
              <w:t>Decentralized</w:t>
            </w:r>
            <w:r w:rsidR="00421A20">
              <w:rPr>
                <w:sz w:val="20"/>
                <w:szCs w:val="20"/>
              </w:rPr>
              <w:br/>
              <w:t>W</w:t>
            </w:r>
            <w:r w:rsidRPr="00C231E0">
              <w:rPr>
                <w:sz w:val="20"/>
                <w:szCs w:val="20"/>
              </w:rPr>
              <w:t>arehouse</w:t>
            </w:r>
            <w:r w:rsidR="009E33DE" w:rsidRPr="00C231E0">
              <w:rPr>
                <w:sz w:val="20"/>
                <w:szCs w:val="20"/>
              </w:rPr>
              <w:t xml:space="preserve"> –</w:t>
            </w:r>
            <w:r w:rsidR="00421A20">
              <w:rPr>
                <w:sz w:val="20"/>
                <w:szCs w:val="20"/>
              </w:rPr>
              <w:br/>
            </w:r>
            <w:r w:rsidR="009E33DE" w:rsidRPr="00C231E0">
              <w:rPr>
                <w:sz w:val="20"/>
                <w:szCs w:val="20"/>
              </w:rPr>
              <w:t xml:space="preserve"> Cost</w:t>
            </w:r>
            <w:r w:rsidR="00C231E0" w:rsidRPr="00C231E0">
              <w:rPr>
                <w:rStyle w:val="FootnoteReference"/>
                <w:sz w:val="20"/>
                <w:szCs w:val="20"/>
              </w:rPr>
              <w:footnoteReference w:id="6"/>
            </w:r>
          </w:p>
        </w:tc>
      </w:tr>
      <w:tr w:rsidR="00CA3740" w:rsidRPr="00C231E0" w:rsidTr="00421A20">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023" w:type="dxa"/>
            <w:vAlign w:val="center"/>
          </w:tcPr>
          <w:p w:rsidR="00A609FA" w:rsidRPr="00C231E0" w:rsidRDefault="0077628C" w:rsidP="009D5E10">
            <w:pPr>
              <w:pStyle w:val="VolpeReportText"/>
              <w:jc w:val="center"/>
              <w:rPr>
                <w:sz w:val="20"/>
                <w:szCs w:val="20"/>
              </w:rPr>
            </w:pPr>
            <w:r w:rsidRPr="00C231E0">
              <w:rPr>
                <w:sz w:val="20"/>
                <w:szCs w:val="20"/>
              </w:rPr>
              <w:t>Selection of one site or a network</w:t>
            </w:r>
          </w:p>
        </w:tc>
        <w:tc>
          <w:tcPr>
            <w:tcW w:w="1766" w:type="dxa"/>
            <w:vAlign w:val="center"/>
          </w:tcPr>
          <w:p w:rsidR="00A609FA" w:rsidRPr="00C231E0" w:rsidRDefault="00A609FA" w:rsidP="00081774">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sidRPr="00C231E0">
              <w:rPr>
                <w:sz w:val="20"/>
                <w:szCs w:val="20"/>
              </w:rPr>
              <w:t>Three weeks FTE</w:t>
            </w:r>
          </w:p>
        </w:tc>
        <w:tc>
          <w:tcPr>
            <w:tcW w:w="1900" w:type="dxa"/>
            <w:vAlign w:val="center"/>
          </w:tcPr>
          <w:p w:rsidR="00A609FA" w:rsidRPr="00C231E0" w:rsidRDefault="00321ABD" w:rsidP="00321ABD">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w:t>
            </w:r>
            <w:r w:rsidR="00C5097F" w:rsidRPr="00C231E0">
              <w:rPr>
                <w:sz w:val="20"/>
                <w:szCs w:val="20"/>
              </w:rPr>
              <w:t>,</w:t>
            </w:r>
            <w:r>
              <w:rPr>
                <w:sz w:val="20"/>
                <w:szCs w:val="20"/>
              </w:rPr>
              <w:t>00</w:t>
            </w:r>
            <w:r w:rsidR="00C5097F" w:rsidRPr="00C231E0">
              <w:rPr>
                <w:sz w:val="20"/>
                <w:szCs w:val="20"/>
              </w:rPr>
              <w:t>0-$16</w:t>
            </w:r>
            <w:r w:rsidR="00A609FA" w:rsidRPr="00C231E0">
              <w:rPr>
                <w:sz w:val="20"/>
                <w:szCs w:val="20"/>
              </w:rPr>
              <w:t>,</w:t>
            </w:r>
            <w:r>
              <w:rPr>
                <w:sz w:val="20"/>
                <w:szCs w:val="20"/>
              </w:rPr>
              <w:t>00</w:t>
            </w:r>
            <w:r w:rsidR="00C5097F" w:rsidRPr="00C231E0">
              <w:rPr>
                <w:sz w:val="20"/>
                <w:szCs w:val="20"/>
              </w:rPr>
              <w:t>0</w:t>
            </w:r>
          </w:p>
        </w:tc>
        <w:tc>
          <w:tcPr>
            <w:tcW w:w="1676" w:type="dxa"/>
            <w:vAlign w:val="center"/>
          </w:tcPr>
          <w:p w:rsidR="00A609FA" w:rsidRPr="00C231E0" w:rsidRDefault="00A609FA" w:rsidP="00D132B6">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sidRPr="00C231E0">
              <w:rPr>
                <w:sz w:val="20"/>
                <w:szCs w:val="20"/>
              </w:rPr>
              <w:t>Three weeks FTE</w:t>
            </w:r>
          </w:p>
        </w:tc>
        <w:tc>
          <w:tcPr>
            <w:tcW w:w="1900" w:type="dxa"/>
            <w:vAlign w:val="center"/>
          </w:tcPr>
          <w:p w:rsidR="00A609FA" w:rsidRPr="00C231E0" w:rsidRDefault="00321ABD" w:rsidP="00321ABD">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w:t>
            </w:r>
            <w:r w:rsidR="00C5097F" w:rsidRPr="00C231E0">
              <w:rPr>
                <w:sz w:val="20"/>
                <w:szCs w:val="20"/>
              </w:rPr>
              <w:t>,</w:t>
            </w:r>
            <w:r>
              <w:rPr>
                <w:sz w:val="20"/>
                <w:szCs w:val="20"/>
              </w:rPr>
              <w:t>00</w:t>
            </w:r>
            <w:r w:rsidR="00C5097F" w:rsidRPr="00C231E0">
              <w:rPr>
                <w:sz w:val="20"/>
                <w:szCs w:val="20"/>
              </w:rPr>
              <w:t>0-$16,</w:t>
            </w:r>
            <w:r>
              <w:rPr>
                <w:sz w:val="20"/>
                <w:szCs w:val="20"/>
              </w:rPr>
              <w:t>00</w:t>
            </w:r>
            <w:r w:rsidR="00C5097F" w:rsidRPr="00C231E0">
              <w:rPr>
                <w:sz w:val="20"/>
                <w:szCs w:val="20"/>
              </w:rPr>
              <w:t>0</w:t>
            </w:r>
          </w:p>
        </w:tc>
        <w:tc>
          <w:tcPr>
            <w:tcW w:w="1676" w:type="dxa"/>
            <w:vAlign w:val="center"/>
          </w:tcPr>
          <w:p w:rsidR="00A609FA" w:rsidRPr="00C231E0" w:rsidRDefault="00A609FA" w:rsidP="00D132B6">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sidRPr="00C231E0">
              <w:rPr>
                <w:sz w:val="20"/>
                <w:szCs w:val="20"/>
              </w:rPr>
              <w:t>Three weeks FTE</w:t>
            </w:r>
          </w:p>
        </w:tc>
        <w:tc>
          <w:tcPr>
            <w:tcW w:w="1900" w:type="dxa"/>
            <w:vAlign w:val="center"/>
          </w:tcPr>
          <w:p w:rsidR="00A609FA" w:rsidRPr="00C231E0" w:rsidRDefault="00321ABD" w:rsidP="00321ABD">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w:t>
            </w:r>
            <w:r w:rsidR="00C5097F" w:rsidRPr="00C231E0">
              <w:rPr>
                <w:sz w:val="20"/>
                <w:szCs w:val="20"/>
              </w:rPr>
              <w:t>,</w:t>
            </w:r>
            <w:r>
              <w:rPr>
                <w:sz w:val="20"/>
                <w:szCs w:val="20"/>
              </w:rPr>
              <w:t>00</w:t>
            </w:r>
            <w:r w:rsidR="00C5097F" w:rsidRPr="00C231E0">
              <w:rPr>
                <w:sz w:val="20"/>
                <w:szCs w:val="20"/>
              </w:rPr>
              <w:t>0-$16,</w:t>
            </w:r>
            <w:r>
              <w:rPr>
                <w:sz w:val="20"/>
                <w:szCs w:val="20"/>
              </w:rPr>
              <w:t>00</w:t>
            </w:r>
            <w:r w:rsidR="00C5097F" w:rsidRPr="00C231E0">
              <w:rPr>
                <w:sz w:val="20"/>
                <w:szCs w:val="20"/>
              </w:rPr>
              <w:t>0</w:t>
            </w:r>
          </w:p>
        </w:tc>
      </w:tr>
      <w:tr w:rsidR="00CA3740" w:rsidRPr="00C231E0" w:rsidTr="00421A20">
        <w:trPr>
          <w:cnfStyle w:val="000000010000" w:firstRow="0" w:lastRow="0" w:firstColumn="0" w:lastColumn="0" w:oddVBand="0" w:evenVBand="0" w:oddHBand="0" w:evenHBand="1"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023" w:type="dxa"/>
            <w:vAlign w:val="center"/>
          </w:tcPr>
          <w:p w:rsidR="00A609FA" w:rsidRPr="00C231E0" w:rsidRDefault="00A609FA" w:rsidP="009D5E10">
            <w:pPr>
              <w:pStyle w:val="VolpeReportText"/>
              <w:jc w:val="center"/>
              <w:rPr>
                <w:sz w:val="20"/>
                <w:szCs w:val="20"/>
              </w:rPr>
            </w:pPr>
            <w:r w:rsidRPr="00C231E0">
              <w:rPr>
                <w:sz w:val="20"/>
                <w:szCs w:val="20"/>
              </w:rPr>
              <w:t>Concept of Operations</w:t>
            </w:r>
          </w:p>
        </w:tc>
        <w:tc>
          <w:tcPr>
            <w:tcW w:w="1766" w:type="dxa"/>
            <w:vAlign w:val="center"/>
          </w:tcPr>
          <w:p w:rsidR="00A609FA" w:rsidRPr="00C231E0" w:rsidRDefault="00A609FA" w:rsidP="00081774">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Seven weeks FTE</w:t>
            </w:r>
          </w:p>
        </w:tc>
        <w:tc>
          <w:tcPr>
            <w:tcW w:w="1900" w:type="dxa"/>
            <w:vAlign w:val="center"/>
          </w:tcPr>
          <w:p w:rsidR="00A609FA" w:rsidRPr="00C231E0" w:rsidRDefault="00321ABD" w:rsidP="00321ABD">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$25</w:t>
            </w:r>
            <w:r w:rsidR="00914F4F" w:rsidRPr="00C231E0">
              <w:rPr>
                <w:sz w:val="20"/>
                <w:szCs w:val="20"/>
              </w:rPr>
              <w:t>,</w:t>
            </w:r>
            <w:r>
              <w:rPr>
                <w:sz w:val="20"/>
                <w:szCs w:val="20"/>
              </w:rPr>
              <w:t>00</w:t>
            </w:r>
            <w:r w:rsidR="00914F4F" w:rsidRPr="00C231E0">
              <w:rPr>
                <w:sz w:val="20"/>
                <w:szCs w:val="20"/>
              </w:rPr>
              <w:t>0-$38,</w:t>
            </w:r>
            <w:r w:rsidR="00A609FA" w:rsidRPr="00C231E0">
              <w:rPr>
                <w:sz w:val="20"/>
                <w:szCs w:val="20"/>
              </w:rPr>
              <w:t>0</w:t>
            </w:r>
            <w:r>
              <w:rPr>
                <w:sz w:val="20"/>
                <w:szCs w:val="20"/>
              </w:rPr>
              <w:t>0</w:t>
            </w:r>
            <w:r w:rsidR="00A609FA" w:rsidRPr="00C231E0">
              <w:rPr>
                <w:sz w:val="20"/>
                <w:szCs w:val="20"/>
              </w:rPr>
              <w:t>0</w:t>
            </w:r>
          </w:p>
        </w:tc>
        <w:tc>
          <w:tcPr>
            <w:tcW w:w="1676" w:type="dxa"/>
            <w:vAlign w:val="center"/>
          </w:tcPr>
          <w:p w:rsidR="00A609FA" w:rsidRPr="00C231E0" w:rsidRDefault="00BA6C0D"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Six</w:t>
            </w:r>
            <w:r w:rsidR="00A609FA" w:rsidRPr="00C231E0">
              <w:rPr>
                <w:sz w:val="20"/>
                <w:szCs w:val="20"/>
              </w:rPr>
              <w:t xml:space="preserve"> weeks FTE</w:t>
            </w:r>
          </w:p>
        </w:tc>
        <w:tc>
          <w:tcPr>
            <w:tcW w:w="1900" w:type="dxa"/>
            <w:vAlign w:val="center"/>
          </w:tcPr>
          <w:p w:rsidR="00A609FA" w:rsidRPr="00C231E0" w:rsidRDefault="00BA6C0D" w:rsidP="00321ABD">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w:t>
            </w:r>
            <w:r w:rsidR="00914F4F" w:rsidRPr="00C231E0">
              <w:rPr>
                <w:sz w:val="20"/>
                <w:szCs w:val="20"/>
              </w:rPr>
              <w:t>21</w:t>
            </w:r>
            <w:r w:rsidRPr="00C231E0">
              <w:rPr>
                <w:sz w:val="20"/>
                <w:szCs w:val="20"/>
              </w:rPr>
              <w:t>,</w:t>
            </w:r>
            <w:r w:rsidR="00321ABD">
              <w:rPr>
                <w:sz w:val="20"/>
                <w:szCs w:val="20"/>
              </w:rPr>
              <w:t>000-$33</w:t>
            </w:r>
            <w:r w:rsidR="00914F4F" w:rsidRPr="00C231E0">
              <w:rPr>
                <w:sz w:val="20"/>
                <w:szCs w:val="20"/>
              </w:rPr>
              <w:t>,</w:t>
            </w:r>
            <w:r w:rsidR="00321ABD">
              <w:rPr>
                <w:sz w:val="20"/>
                <w:szCs w:val="20"/>
              </w:rPr>
              <w:t>00</w:t>
            </w:r>
            <w:r w:rsidR="00914F4F" w:rsidRPr="00C231E0">
              <w:rPr>
                <w:sz w:val="20"/>
                <w:szCs w:val="20"/>
              </w:rPr>
              <w:t>0</w:t>
            </w:r>
          </w:p>
        </w:tc>
        <w:tc>
          <w:tcPr>
            <w:tcW w:w="1676" w:type="dxa"/>
            <w:vAlign w:val="center"/>
          </w:tcPr>
          <w:p w:rsidR="00A609FA" w:rsidRPr="00C231E0" w:rsidRDefault="00BA6C0D"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Six</w:t>
            </w:r>
            <w:r w:rsidR="00A609FA" w:rsidRPr="00C231E0">
              <w:rPr>
                <w:sz w:val="20"/>
                <w:szCs w:val="20"/>
              </w:rPr>
              <w:t xml:space="preserve"> weeks FTE</w:t>
            </w:r>
          </w:p>
        </w:tc>
        <w:tc>
          <w:tcPr>
            <w:tcW w:w="1900" w:type="dxa"/>
            <w:vAlign w:val="center"/>
          </w:tcPr>
          <w:p w:rsidR="00A609FA" w:rsidRPr="00C231E0" w:rsidRDefault="00914F4F" w:rsidP="00321ABD">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$21,</w:t>
            </w:r>
            <w:r w:rsidR="00321ABD">
              <w:rPr>
                <w:sz w:val="20"/>
                <w:szCs w:val="20"/>
              </w:rPr>
              <w:t>000-$33</w:t>
            </w:r>
            <w:r w:rsidRPr="00C231E0">
              <w:rPr>
                <w:sz w:val="20"/>
                <w:szCs w:val="20"/>
              </w:rPr>
              <w:t>,</w:t>
            </w:r>
            <w:r w:rsidR="00321ABD">
              <w:rPr>
                <w:sz w:val="20"/>
                <w:szCs w:val="20"/>
              </w:rPr>
              <w:t>00</w:t>
            </w:r>
            <w:r w:rsidRPr="00C231E0">
              <w:rPr>
                <w:sz w:val="20"/>
                <w:szCs w:val="20"/>
              </w:rPr>
              <w:t>0</w:t>
            </w:r>
          </w:p>
        </w:tc>
      </w:tr>
      <w:tr w:rsidR="00CA3740" w:rsidRPr="00C231E0" w:rsidTr="00421A20">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023" w:type="dxa"/>
            <w:vAlign w:val="center"/>
          </w:tcPr>
          <w:p w:rsidR="00A609FA" w:rsidRPr="00C231E0" w:rsidRDefault="00A609FA" w:rsidP="000160D0">
            <w:pPr>
              <w:pStyle w:val="VolpeReportText"/>
              <w:jc w:val="center"/>
              <w:rPr>
                <w:sz w:val="20"/>
                <w:szCs w:val="20"/>
              </w:rPr>
            </w:pPr>
            <w:r w:rsidRPr="00C231E0">
              <w:rPr>
                <w:sz w:val="20"/>
                <w:szCs w:val="20"/>
              </w:rPr>
              <w:t>System Requirements</w:t>
            </w:r>
          </w:p>
        </w:tc>
        <w:tc>
          <w:tcPr>
            <w:tcW w:w="1766" w:type="dxa"/>
            <w:vAlign w:val="center"/>
          </w:tcPr>
          <w:p w:rsidR="00A609FA" w:rsidRPr="00C231E0" w:rsidRDefault="00A609FA" w:rsidP="00081774">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sidRPr="00C231E0">
              <w:rPr>
                <w:sz w:val="20"/>
                <w:szCs w:val="20"/>
              </w:rPr>
              <w:t>Ten weeks FTE</w:t>
            </w:r>
          </w:p>
        </w:tc>
        <w:tc>
          <w:tcPr>
            <w:tcW w:w="1900" w:type="dxa"/>
            <w:vAlign w:val="center"/>
          </w:tcPr>
          <w:p w:rsidR="00A609FA" w:rsidRPr="00C231E0" w:rsidRDefault="00321ABD" w:rsidP="00914F4F">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$35,0</w:t>
            </w:r>
            <w:r w:rsidR="00914F4F" w:rsidRPr="00C231E0">
              <w:rPr>
                <w:sz w:val="20"/>
                <w:szCs w:val="20"/>
              </w:rPr>
              <w:t>00-</w:t>
            </w:r>
            <w:r w:rsidR="00A609FA" w:rsidRPr="00C231E0">
              <w:rPr>
                <w:sz w:val="20"/>
                <w:szCs w:val="20"/>
              </w:rPr>
              <w:t>$</w:t>
            </w:r>
            <w:r>
              <w:rPr>
                <w:sz w:val="20"/>
                <w:szCs w:val="20"/>
              </w:rPr>
              <w:t>54,0</w:t>
            </w:r>
            <w:r w:rsidR="00914F4F" w:rsidRPr="00C231E0">
              <w:rPr>
                <w:sz w:val="20"/>
                <w:szCs w:val="20"/>
              </w:rPr>
              <w:t>00</w:t>
            </w:r>
          </w:p>
        </w:tc>
        <w:tc>
          <w:tcPr>
            <w:tcW w:w="1676" w:type="dxa"/>
            <w:vAlign w:val="center"/>
          </w:tcPr>
          <w:p w:rsidR="00A609FA" w:rsidRPr="00C231E0" w:rsidRDefault="00A609FA" w:rsidP="00D132B6">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sidRPr="00C231E0">
              <w:rPr>
                <w:sz w:val="20"/>
                <w:szCs w:val="20"/>
              </w:rPr>
              <w:t>Six weeks FTE</w:t>
            </w:r>
          </w:p>
        </w:tc>
        <w:tc>
          <w:tcPr>
            <w:tcW w:w="1900" w:type="dxa"/>
            <w:vAlign w:val="center"/>
          </w:tcPr>
          <w:p w:rsidR="00A609FA" w:rsidRPr="00C231E0" w:rsidRDefault="00321ABD" w:rsidP="00D132B6">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$21,000-$33,00</w:t>
            </w:r>
            <w:r w:rsidR="00914F4F" w:rsidRPr="00C231E0">
              <w:rPr>
                <w:sz w:val="20"/>
                <w:szCs w:val="20"/>
              </w:rPr>
              <w:t>0</w:t>
            </w:r>
          </w:p>
        </w:tc>
        <w:tc>
          <w:tcPr>
            <w:tcW w:w="1676" w:type="dxa"/>
            <w:vAlign w:val="center"/>
          </w:tcPr>
          <w:p w:rsidR="00A609FA" w:rsidRPr="00C231E0" w:rsidRDefault="00A609FA" w:rsidP="00D132B6">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sidRPr="00C231E0">
              <w:rPr>
                <w:sz w:val="20"/>
                <w:szCs w:val="20"/>
              </w:rPr>
              <w:t>Eight weeks FTE</w:t>
            </w:r>
          </w:p>
        </w:tc>
        <w:tc>
          <w:tcPr>
            <w:tcW w:w="1900" w:type="dxa"/>
            <w:vAlign w:val="center"/>
          </w:tcPr>
          <w:p w:rsidR="00A609FA" w:rsidRPr="00C231E0" w:rsidRDefault="00914F4F" w:rsidP="00914F4F">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sidRPr="00C231E0">
              <w:rPr>
                <w:sz w:val="20"/>
                <w:szCs w:val="20"/>
              </w:rPr>
              <w:t>$28</w:t>
            </w:r>
            <w:r w:rsidR="00A609FA" w:rsidRPr="00C231E0">
              <w:rPr>
                <w:sz w:val="20"/>
                <w:szCs w:val="20"/>
              </w:rPr>
              <w:t>,</w:t>
            </w:r>
            <w:r w:rsidR="00321ABD">
              <w:rPr>
                <w:sz w:val="20"/>
                <w:szCs w:val="20"/>
              </w:rPr>
              <w:t>000-$44,00</w:t>
            </w:r>
            <w:r w:rsidRPr="00C231E0">
              <w:rPr>
                <w:sz w:val="20"/>
                <w:szCs w:val="20"/>
              </w:rPr>
              <w:t>0</w:t>
            </w:r>
          </w:p>
        </w:tc>
      </w:tr>
      <w:tr w:rsidR="00CA3740" w:rsidRPr="00C231E0" w:rsidTr="00421A20">
        <w:trPr>
          <w:cnfStyle w:val="000000010000" w:firstRow="0" w:lastRow="0" w:firstColumn="0" w:lastColumn="0" w:oddVBand="0" w:evenVBand="0" w:oddHBand="0" w:evenHBand="1"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023" w:type="dxa"/>
            <w:vAlign w:val="center"/>
          </w:tcPr>
          <w:p w:rsidR="00CA3740" w:rsidRPr="00C231E0" w:rsidRDefault="00CA3740" w:rsidP="00707CC7">
            <w:pPr>
              <w:pStyle w:val="VolpeReportText"/>
              <w:jc w:val="center"/>
              <w:rPr>
                <w:sz w:val="20"/>
                <w:szCs w:val="20"/>
              </w:rPr>
            </w:pPr>
            <w:r>
              <w:rPr>
                <w:sz w:val="20"/>
                <w:szCs w:val="20"/>
              </w:rPr>
              <w:t>Design Document</w:t>
            </w:r>
          </w:p>
        </w:tc>
        <w:tc>
          <w:tcPr>
            <w:tcW w:w="1766" w:type="dxa"/>
            <w:vAlign w:val="center"/>
          </w:tcPr>
          <w:p w:rsidR="00CA3740" w:rsidRPr="00C231E0" w:rsidRDefault="00CA3740" w:rsidP="00081774">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Ten weeks FTE</w:t>
            </w:r>
          </w:p>
        </w:tc>
        <w:tc>
          <w:tcPr>
            <w:tcW w:w="1900" w:type="dxa"/>
            <w:vAlign w:val="center"/>
          </w:tcPr>
          <w:p w:rsidR="00CA3740" w:rsidRPr="00C231E0" w:rsidRDefault="00321ABD"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$35,000-$54,0</w:t>
            </w:r>
            <w:r w:rsidR="00CA3740" w:rsidRPr="00C231E0">
              <w:rPr>
                <w:sz w:val="20"/>
                <w:szCs w:val="20"/>
              </w:rPr>
              <w:t>00</w:t>
            </w:r>
          </w:p>
        </w:tc>
        <w:tc>
          <w:tcPr>
            <w:tcW w:w="1676" w:type="dxa"/>
            <w:vAlign w:val="center"/>
          </w:tcPr>
          <w:p w:rsidR="00CA3740" w:rsidRPr="00C231E0" w:rsidRDefault="00CA3740"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Six weeks FTE</w:t>
            </w:r>
          </w:p>
        </w:tc>
        <w:tc>
          <w:tcPr>
            <w:tcW w:w="1900" w:type="dxa"/>
            <w:vAlign w:val="center"/>
          </w:tcPr>
          <w:p w:rsidR="00CA3740" w:rsidRPr="00C231E0" w:rsidRDefault="00321ABD"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$21,000-$33,00</w:t>
            </w:r>
            <w:r w:rsidR="00CA3740" w:rsidRPr="00C231E0">
              <w:rPr>
                <w:sz w:val="20"/>
                <w:szCs w:val="20"/>
              </w:rPr>
              <w:t>0</w:t>
            </w:r>
          </w:p>
        </w:tc>
        <w:tc>
          <w:tcPr>
            <w:tcW w:w="1676" w:type="dxa"/>
            <w:vAlign w:val="center"/>
          </w:tcPr>
          <w:p w:rsidR="00CA3740" w:rsidRPr="00C231E0" w:rsidRDefault="00CA3740"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Eight weeks FTE</w:t>
            </w:r>
          </w:p>
        </w:tc>
        <w:tc>
          <w:tcPr>
            <w:tcW w:w="1900" w:type="dxa"/>
            <w:vAlign w:val="center"/>
          </w:tcPr>
          <w:p w:rsidR="00CA3740" w:rsidRPr="00C231E0" w:rsidRDefault="00321ABD" w:rsidP="00321ABD">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$28,000-$44</w:t>
            </w:r>
            <w:r w:rsidR="00CA3740" w:rsidRPr="00C231E0">
              <w:rPr>
                <w:sz w:val="20"/>
                <w:szCs w:val="20"/>
              </w:rPr>
              <w:t>,</w:t>
            </w:r>
            <w:r>
              <w:rPr>
                <w:sz w:val="20"/>
                <w:szCs w:val="20"/>
              </w:rPr>
              <w:t>00</w:t>
            </w:r>
            <w:r w:rsidR="00CA3740" w:rsidRPr="00C231E0">
              <w:rPr>
                <w:sz w:val="20"/>
                <w:szCs w:val="20"/>
              </w:rPr>
              <w:t>0</w:t>
            </w:r>
          </w:p>
        </w:tc>
      </w:tr>
      <w:tr w:rsidR="00CA3740" w:rsidRPr="00C231E0" w:rsidTr="00421A20">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023" w:type="dxa"/>
            <w:vAlign w:val="center"/>
          </w:tcPr>
          <w:p w:rsidR="00CA3740" w:rsidRPr="00C231E0" w:rsidRDefault="00CA3740" w:rsidP="00707CC7">
            <w:pPr>
              <w:pStyle w:val="VolpeReportText"/>
              <w:jc w:val="center"/>
              <w:rPr>
                <w:sz w:val="20"/>
                <w:szCs w:val="20"/>
              </w:rPr>
            </w:pPr>
            <w:r w:rsidRPr="00C231E0">
              <w:rPr>
                <w:sz w:val="20"/>
                <w:szCs w:val="20"/>
              </w:rPr>
              <w:t xml:space="preserve">Strategy for Collection, Outreach, and Training </w:t>
            </w:r>
          </w:p>
        </w:tc>
        <w:tc>
          <w:tcPr>
            <w:tcW w:w="1766" w:type="dxa"/>
            <w:vAlign w:val="center"/>
          </w:tcPr>
          <w:p w:rsidR="00CA3740" w:rsidRPr="00C231E0" w:rsidRDefault="00CA3740" w:rsidP="00081774">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sidRPr="00C231E0">
              <w:rPr>
                <w:sz w:val="20"/>
                <w:szCs w:val="20"/>
              </w:rPr>
              <w:t>Eight weeks FTE</w:t>
            </w:r>
          </w:p>
        </w:tc>
        <w:tc>
          <w:tcPr>
            <w:tcW w:w="1900" w:type="dxa"/>
            <w:vAlign w:val="center"/>
          </w:tcPr>
          <w:p w:rsidR="00CA3740" w:rsidRPr="00C231E0" w:rsidRDefault="00321ABD" w:rsidP="00D132B6">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$28,000-$44,00</w:t>
            </w:r>
            <w:r w:rsidR="00CA3740" w:rsidRPr="00C231E0">
              <w:rPr>
                <w:sz w:val="20"/>
                <w:szCs w:val="20"/>
              </w:rPr>
              <w:t>0</w:t>
            </w:r>
          </w:p>
        </w:tc>
        <w:tc>
          <w:tcPr>
            <w:tcW w:w="1676" w:type="dxa"/>
            <w:vAlign w:val="center"/>
          </w:tcPr>
          <w:p w:rsidR="00CA3740" w:rsidRPr="00C231E0" w:rsidRDefault="00CA3740" w:rsidP="00D132B6">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sidRPr="00C231E0">
              <w:rPr>
                <w:sz w:val="20"/>
                <w:szCs w:val="20"/>
              </w:rPr>
              <w:t>Four weeks FTE</w:t>
            </w:r>
          </w:p>
        </w:tc>
        <w:tc>
          <w:tcPr>
            <w:tcW w:w="1900" w:type="dxa"/>
            <w:vAlign w:val="center"/>
          </w:tcPr>
          <w:p w:rsidR="00CA3740" w:rsidRPr="00C231E0" w:rsidRDefault="00321ABD" w:rsidP="00D132B6">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$14,000-$22,00</w:t>
            </w:r>
            <w:r w:rsidR="00CA3740" w:rsidRPr="00C231E0">
              <w:rPr>
                <w:sz w:val="20"/>
                <w:szCs w:val="20"/>
              </w:rPr>
              <w:t>0</w:t>
            </w:r>
          </w:p>
        </w:tc>
        <w:tc>
          <w:tcPr>
            <w:tcW w:w="1676" w:type="dxa"/>
            <w:vAlign w:val="center"/>
          </w:tcPr>
          <w:p w:rsidR="00CA3740" w:rsidRPr="00C231E0" w:rsidRDefault="00CA3740" w:rsidP="00D132B6">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sidRPr="00C231E0">
              <w:rPr>
                <w:sz w:val="20"/>
                <w:szCs w:val="20"/>
              </w:rPr>
              <w:t>Five weeks FTE</w:t>
            </w:r>
          </w:p>
        </w:tc>
        <w:tc>
          <w:tcPr>
            <w:tcW w:w="1900" w:type="dxa"/>
            <w:vAlign w:val="center"/>
          </w:tcPr>
          <w:p w:rsidR="00CA3740" w:rsidRPr="00C231E0" w:rsidRDefault="00321ABD" w:rsidP="00D132B6">
            <w:pPr>
              <w:pStyle w:val="VolpeReport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$18,000-$27,0</w:t>
            </w:r>
            <w:r w:rsidR="00CA3740" w:rsidRPr="00C231E0">
              <w:rPr>
                <w:sz w:val="20"/>
                <w:szCs w:val="20"/>
              </w:rPr>
              <w:t>00</w:t>
            </w:r>
          </w:p>
        </w:tc>
      </w:tr>
      <w:tr w:rsidR="00CA3740" w:rsidRPr="00C231E0" w:rsidTr="00421A20">
        <w:trPr>
          <w:cnfStyle w:val="000000010000" w:firstRow="0" w:lastRow="0" w:firstColumn="0" w:lastColumn="0" w:oddVBand="0" w:evenVBand="0" w:oddHBand="0" w:evenHBand="1"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023" w:type="dxa"/>
            <w:tcBorders>
              <w:bottom w:val="single" w:sz="18" w:space="0" w:color="4F81BD" w:themeColor="accent1"/>
            </w:tcBorders>
            <w:vAlign w:val="center"/>
          </w:tcPr>
          <w:p w:rsidR="00CA3740" w:rsidRPr="00C231E0" w:rsidRDefault="00CA3740" w:rsidP="00CA3740">
            <w:pPr>
              <w:pStyle w:val="VolpeReportText"/>
              <w:jc w:val="center"/>
              <w:rPr>
                <w:sz w:val="20"/>
                <w:szCs w:val="20"/>
              </w:rPr>
            </w:pPr>
            <w:r w:rsidRPr="00C231E0">
              <w:rPr>
                <w:sz w:val="20"/>
                <w:szCs w:val="20"/>
              </w:rPr>
              <w:t xml:space="preserve">Development and Deployment </w:t>
            </w:r>
          </w:p>
        </w:tc>
        <w:tc>
          <w:tcPr>
            <w:tcW w:w="1766" w:type="dxa"/>
            <w:tcBorders>
              <w:bottom w:val="single" w:sz="18" w:space="0" w:color="4F81BD" w:themeColor="accent1"/>
            </w:tcBorders>
            <w:vAlign w:val="center"/>
          </w:tcPr>
          <w:p w:rsidR="00CA3740" w:rsidRPr="00C231E0" w:rsidRDefault="00CA3740" w:rsidP="00081774">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Ten weeks FTE</w:t>
            </w:r>
          </w:p>
        </w:tc>
        <w:tc>
          <w:tcPr>
            <w:tcW w:w="1900" w:type="dxa"/>
            <w:tcBorders>
              <w:bottom w:val="single" w:sz="18" w:space="0" w:color="4F81BD" w:themeColor="accent1"/>
            </w:tcBorders>
            <w:vAlign w:val="center"/>
          </w:tcPr>
          <w:p w:rsidR="00CA3740" w:rsidRPr="00C231E0" w:rsidRDefault="00321ABD"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$35,000-$54,0</w:t>
            </w:r>
            <w:r w:rsidR="00CA3740" w:rsidRPr="00C231E0">
              <w:rPr>
                <w:sz w:val="20"/>
                <w:szCs w:val="20"/>
              </w:rPr>
              <w:t>00</w:t>
            </w:r>
          </w:p>
        </w:tc>
        <w:tc>
          <w:tcPr>
            <w:tcW w:w="1676" w:type="dxa"/>
            <w:tcBorders>
              <w:bottom w:val="single" w:sz="18" w:space="0" w:color="4F81BD" w:themeColor="accent1"/>
            </w:tcBorders>
            <w:vAlign w:val="center"/>
          </w:tcPr>
          <w:p w:rsidR="00CA3740" w:rsidRPr="00C231E0" w:rsidRDefault="00CA3740"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Eight weeks FTE</w:t>
            </w:r>
          </w:p>
        </w:tc>
        <w:tc>
          <w:tcPr>
            <w:tcW w:w="1900" w:type="dxa"/>
            <w:tcBorders>
              <w:bottom w:val="single" w:sz="18" w:space="0" w:color="4F81BD" w:themeColor="accent1"/>
            </w:tcBorders>
            <w:vAlign w:val="center"/>
          </w:tcPr>
          <w:p w:rsidR="00CA3740" w:rsidRPr="00C231E0" w:rsidRDefault="00321ABD"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$28,000-$44,00</w:t>
            </w:r>
            <w:r w:rsidR="00CA3740" w:rsidRPr="00C231E0">
              <w:rPr>
                <w:sz w:val="20"/>
                <w:szCs w:val="20"/>
              </w:rPr>
              <w:t>0</w:t>
            </w:r>
          </w:p>
        </w:tc>
        <w:tc>
          <w:tcPr>
            <w:tcW w:w="1676" w:type="dxa"/>
            <w:tcBorders>
              <w:bottom w:val="single" w:sz="18" w:space="0" w:color="4F81BD" w:themeColor="accent1"/>
            </w:tcBorders>
            <w:vAlign w:val="center"/>
          </w:tcPr>
          <w:p w:rsidR="00CA3740" w:rsidRPr="00C231E0" w:rsidRDefault="00CA3740"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Nine weeks FTE</w:t>
            </w:r>
          </w:p>
        </w:tc>
        <w:tc>
          <w:tcPr>
            <w:tcW w:w="1900" w:type="dxa"/>
            <w:tcBorders>
              <w:bottom w:val="single" w:sz="18" w:space="0" w:color="4F81BD" w:themeColor="accent1"/>
            </w:tcBorders>
            <w:vAlign w:val="center"/>
          </w:tcPr>
          <w:p w:rsidR="00CA3740" w:rsidRPr="00C231E0" w:rsidRDefault="00CA3740" w:rsidP="00C231E0">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$22</w:t>
            </w:r>
            <w:r w:rsidRPr="00C231E0">
              <w:rPr>
                <w:sz w:val="20"/>
                <w:szCs w:val="20"/>
              </w:rPr>
              <w:t>,</w:t>
            </w:r>
            <w:r w:rsidR="00321ABD">
              <w:rPr>
                <w:sz w:val="20"/>
                <w:szCs w:val="20"/>
              </w:rPr>
              <w:t>000</w:t>
            </w:r>
            <w:r>
              <w:rPr>
                <w:sz w:val="20"/>
                <w:szCs w:val="20"/>
              </w:rPr>
              <w:t>-$44</w:t>
            </w:r>
            <w:r w:rsidRPr="00C231E0">
              <w:rPr>
                <w:sz w:val="20"/>
                <w:szCs w:val="20"/>
              </w:rPr>
              <w:t>,</w:t>
            </w:r>
            <w:r w:rsidR="00321ABD">
              <w:rPr>
                <w:sz w:val="20"/>
                <w:szCs w:val="20"/>
              </w:rPr>
              <w:t>000</w:t>
            </w:r>
          </w:p>
        </w:tc>
      </w:tr>
      <w:tr w:rsidR="00421A20" w:rsidRPr="00F45789" w:rsidTr="00421A20">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023" w:type="dxa"/>
            <w:tcBorders>
              <w:top w:val="single" w:sz="18" w:space="0" w:color="4F81BD" w:themeColor="accent1"/>
              <w:bottom w:val="dotDash" w:sz="4" w:space="0" w:color="auto"/>
            </w:tcBorders>
            <w:vAlign w:val="center"/>
          </w:tcPr>
          <w:p w:rsidR="00F45789" w:rsidRPr="00F45789" w:rsidRDefault="00F45789" w:rsidP="00B5068B">
            <w:pPr>
              <w:pStyle w:val="VolpeReportText"/>
              <w:jc w:val="center"/>
              <w:rPr>
                <w:sz w:val="20"/>
                <w:szCs w:val="20"/>
              </w:rPr>
            </w:pPr>
            <w:r w:rsidRPr="00F45789">
              <w:rPr>
                <w:sz w:val="20"/>
                <w:szCs w:val="20"/>
              </w:rPr>
              <w:t>Total Through Deployment (2013 $)</w:t>
            </w:r>
          </w:p>
        </w:tc>
        <w:tc>
          <w:tcPr>
            <w:tcW w:w="1766" w:type="dxa"/>
            <w:tcBorders>
              <w:top w:val="single" w:sz="18" w:space="0" w:color="4F81BD" w:themeColor="accent1"/>
              <w:bottom w:val="dotDash" w:sz="4" w:space="0" w:color="auto"/>
            </w:tcBorders>
            <w:vAlign w:val="center"/>
          </w:tcPr>
          <w:p w:rsidR="00F45789" w:rsidRPr="00F45789" w:rsidRDefault="00F45789" w:rsidP="00B5068B">
            <w:pPr>
              <w:pStyle w:val="VolpeReportText"/>
              <w:jc w:val="center"/>
              <w:cnfStyle w:val="000000100000" w:firstRow="0" w:lastRow="0" w:firstColumn="0" w:lastColumn="0" w:oddVBand="0" w:evenVBand="0" w:oddHBand="1" w:evenHBand="0" w:firstRowFirstColumn="0" w:firstRowLastColumn="0" w:lastRowFirstColumn="0" w:lastRowLastColumn="0"/>
              <w:rPr>
                <w:b/>
                <w:sz w:val="20"/>
                <w:szCs w:val="20"/>
              </w:rPr>
            </w:pPr>
            <w:r w:rsidRPr="00F45789">
              <w:rPr>
                <w:b/>
                <w:sz w:val="20"/>
                <w:szCs w:val="20"/>
              </w:rPr>
              <w:t>38 weeks FTE</w:t>
            </w:r>
          </w:p>
        </w:tc>
        <w:tc>
          <w:tcPr>
            <w:tcW w:w="1900" w:type="dxa"/>
            <w:tcBorders>
              <w:top w:val="single" w:sz="18" w:space="0" w:color="4F81BD" w:themeColor="accent1"/>
              <w:bottom w:val="dotDash" w:sz="4" w:space="0" w:color="auto"/>
            </w:tcBorders>
            <w:vAlign w:val="center"/>
          </w:tcPr>
          <w:p w:rsidR="00F45789" w:rsidRPr="00F45789" w:rsidRDefault="00321ABD" w:rsidP="00321ABD">
            <w:pPr>
              <w:pStyle w:val="VolpeReportText"/>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$169</w:t>
            </w:r>
            <w:r w:rsidR="00F45789" w:rsidRPr="00F45789">
              <w:rPr>
                <w:b/>
                <w:sz w:val="20"/>
                <w:szCs w:val="20"/>
              </w:rPr>
              <w:t>,</w:t>
            </w:r>
            <w:r>
              <w:rPr>
                <w:b/>
                <w:sz w:val="20"/>
                <w:szCs w:val="20"/>
              </w:rPr>
              <w:t>000</w:t>
            </w:r>
            <w:r w:rsidR="00F45789" w:rsidRPr="00F45789">
              <w:rPr>
                <w:b/>
                <w:sz w:val="20"/>
                <w:szCs w:val="20"/>
              </w:rPr>
              <w:t>-$260,</w:t>
            </w:r>
            <w:r>
              <w:rPr>
                <w:b/>
                <w:sz w:val="20"/>
                <w:szCs w:val="20"/>
              </w:rPr>
              <w:t>000</w:t>
            </w:r>
          </w:p>
        </w:tc>
        <w:tc>
          <w:tcPr>
            <w:tcW w:w="1676" w:type="dxa"/>
            <w:tcBorders>
              <w:top w:val="single" w:sz="18" w:space="0" w:color="4F81BD" w:themeColor="accent1"/>
              <w:bottom w:val="dotDash" w:sz="4" w:space="0" w:color="auto"/>
            </w:tcBorders>
            <w:vAlign w:val="center"/>
          </w:tcPr>
          <w:p w:rsidR="00F45789" w:rsidRPr="00F45789" w:rsidRDefault="00F45789" w:rsidP="00B5068B">
            <w:pPr>
              <w:pStyle w:val="VolpeReportText"/>
              <w:jc w:val="center"/>
              <w:cnfStyle w:val="000000100000" w:firstRow="0" w:lastRow="0" w:firstColumn="0" w:lastColumn="0" w:oddVBand="0" w:evenVBand="0" w:oddHBand="1" w:evenHBand="0" w:firstRowFirstColumn="0" w:firstRowLastColumn="0" w:lastRowFirstColumn="0" w:lastRowLastColumn="0"/>
              <w:rPr>
                <w:b/>
                <w:sz w:val="20"/>
                <w:szCs w:val="20"/>
              </w:rPr>
            </w:pPr>
            <w:r w:rsidRPr="00F45789">
              <w:rPr>
                <w:b/>
                <w:sz w:val="20"/>
                <w:szCs w:val="20"/>
              </w:rPr>
              <w:t>27 weeks FTE</w:t>
            </w:r>
          </w:p>
        </w:tc>
        <w:tc>
          <w:tcPr>
            <w:tcW w:w="1900" w:type="dxa"/>
            <w:tcBorders>
              <w:top w:val="single" w:sz="18" w:space="0" w:color="4F81BD" w:themeColor="accent1"/>
              <w:bottom w:val="dotDash" w:sz="4" w:space="0" w:color="auto"/>
            </w:tcBorders>
            <w:vAlign w:val="center"/>
          </w:tcPr>
          <w:p w:rsidR="00F45789" w:rsidRPr="00F45789" w:rsidRDefault="00F45789" w:rsidP="00321ABD">
            <w:pPr>
              <w:pStyle w:val="VolpeReportText"/>
              <w:jc w:val="center"/>
              <w:cnfStyle w:val="000000100000" w:firstRow="0" w:lastRow="0" w:firstColumn="0" w:lastColumn="0" w:oddVBand="0" w:evenVBand="0" w:oddHBand="1" w:evenHBand="0" w:firstRowFirstColumn="0" w:firstRowLastColumn="0" w:lastRowFirstColumn="0" w:lastRowLastColumn="0"/>
              <w:rPr>
                <w:b/>
                <w:sz w:val="20"/>
                <w:szCs w:val="20"/>
              </w:rPr>
            </w:pPr>
            <w:r w:rsidRPr="00F45789">
              <w:rPr>
                <w:b/>
                <w:sz w:val="20"/>
                <w:szCs w:val="20"/>
              </w:rPr>
              <w:t>$116,</w:t>
            </w:r>
            <w:r w:rsidR="00321ABD">
              <w:rPr>
                <w:b/>
                <w:sz w:val="20"/>
                <w:szCs w:val="20"/>
              </w:rPr>
              <w:t>000</w:t>
            </w:r>
            <w:r w:rsidRPr="00F45789">
              <w:rPr>
                <w:b/>
                <w:sz w:val="20"/>
                <w:szCs w:val="20"/>
              </w:rPr>
              <w:t>-$</w:t>
            </w:r>
            <w:r w:rsidR="00321ABD">
              <w:rPr>
                <w:b/>
                <w:sz w:val="20"/>
                <w:szCs w:val="20"/>
              </w:rPr>
              <w:t>181,00</w:t>
            </w:r>
            <w:r w:rsidRPr="00F45789">
              <w:rPr>
                <w:b/>
                <w:sz w:val="20"/>
                <w:szCs w:val="20"/>
              </w:rPr>
              <w:t>0</w:t>
            </w:r>
          </w:p>
        </w:tc>
        <w:tc>
          <w:tcPr>
            <w:tcW w:w="1676" w:type="dxa"/>
            <w:tcBorders>
              <w:top w:val="single" w:sz="18" w:space="0" w:color="4F81BD" w:themeColor="accent1"/>
              <w:bottom w:val="dotDash" w:sz="4" w:space="0" w:color="auto"/>
            </w:tcBorders>
            <w:vAlign w:val="center"/>
          </w:tcPr>
          <w:p w:rsidR="00F45789" w:rsidRPr="00F45789" w:rsidRDefault="00F45789" w:rsidP="00B5068B">
            <w:pPr>
              <w:pStyle w:val="VolpeReportText"/>
              <w:jc w:val="center"/>
              <w:cnfStyle w:val="000000100000" w:firstRow="0" w:lastRow="0" w:firstColumn="0" w:lastColumn="0" w:oddVBand="0" w:evenVBand="0" w:oddHBand="1" w:evenHBand="0" w:firstRowFirstColumn="0" w:firstRowLastColumn="0" w:lastRowFirstColumn="0" w:lastRowLastColumn="0"/>
              <w:rPr>
                <w:b/>
                <w:sz w:val="20"/>
                <w:szCs w:val="20"/>
              </w:rPr>
            </w:pPr>
            <w:r w:rsidRPr="00F45789">
              <w:rPr>
                <w:b/>
                <w:sz w:val="20"/>
                <w:szCs w:val="20"/>
              </w:rPr>
              <w:t>31 weeks FTE</w:t>
            </w:r>
          </w:p>
        </w:tc>
        <w:tc>
          <w:tcPr>
            <w:tcW w:w="1900" w:type="dxa"/>
            <w:tcBorders>
              <w:top w:val="single" w:sz="18" w:space="0" w:color="4F81BD" w:themeColor="accent1"/>
              <w:bottom w:val="dotDash" w:sz="4" w:space="0" w:color="auto"/>
            </w:tcBorders>
            <w:vAlign w:val="center"/>
          </w:tcPr>
          <w:p w:rsidR="00F45789" w:rsidRPr="00F45789" w:rsidRDefault="00321ABD" w:rsidP="00321ABD">
            <w:pPr>
              <w:pStyle w:val="VolpeReportText"/>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$128</w:t>
            </w:r>
            <w:r w:rsidR="00F45789" w:rsidRPr="00F45789">
              <w:rPr>
                <w:b/>
                <w:sz w:val="20"/>
                <w:szCs w:val="20"/>
              </w:rPr>
              <w:t>,</w:t>
            </w:r>
            <w:r>
              <w:rPr>
                <w:b/>
                <w:sz w:val="20"/>
                <w:szCs w:val="20"/>
              </w:rPr>
              <w:t>000-$208</w:t>
            </w:r>
            <w:r w:rsidR="00F45789" w:rsidRPr="00F45789">
              <w:rPr>
                <w:b/>
                <w:sz w:val="20"/>
                <w:szCs w:val="20"/>
              </w:rPr>
              <w:t>,</w:t>
            </w:r>
            <w:r>
              <w:rPr>
                <w:b/>
                <w:sz w:val="20"/>
                <w:szCs w:val="20"/>
              </w:rPr>
              <w:t>000</w:t>
            </w:r>
          </w:p>
        </w:tc>
      </w:tr>
      <w:tr w:rsidR="00421A20" w:rsidRPr="00C231E0" w:rsidTr="00421A20">
        <w:trPr>
          <w:cnfStyle w:val="000000010000" w:firstRow="0" w:lastRow="0" w:firstColumn="0" w:lastColumn="0" w:oddVBand="0" w:evenVBand="0" w:oddHBand="0" w:evenHBand="1"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023" w:type="dxa"/>
            <w:tcBorders>
              <w:top w:val="dotDash" w:sz="4" w:space="0" w:color="auto"/>
              <w:bottom w:val="single" w:sz="18" w:space="0" w:color="4F81BD" w:themeColor="accent1"/>
            </w:tcBorders>
            <w:vAlign w:val="center"/>
          </w:tcPr>
          <w:p w:rsidR="00CA3740" w:rsidRPr="00C231E0" w:rsidRDefault="00CA3740" w:rsidP="000160D0">
            <w:pPr>
              <w:pStyle w:val="VolpeReportText"/>
              <w:jc w:val="center"/>
              <w:rPr>
                <w:sz w:val="20"/>
                <w:szCs w:val="20"/>
              </w:rPr>
            </w:pPr>
            <w:r w:rsidRPr="00C231E0">
              <w:rPr>
                <w:sz w:val="20"/>
                <w:szCs w:val="20"/>
              </w:rPr>
              <w:t xml:space="preserve">Annual Operations and Maintenance (2013 $) </w:t>
            </w:r>
          </w:p>
        </w:tc>
        <w:tc>
          <w:tcPr>
            <w:tcW w:w="1766" w:type="dxa"/>
            <w:tcBorders>
              <w:top w:val="dotDash" w:sz="4" w:space="0" w:color="auto"/>
              <w:bottom w:val="single" w:sz="18" w:space="0" w:color="4F81BD" w:themeColor="accent1"/>
            </w:tcBorders>
            <w:vAlign w:val="center"/>
          </w:tcPr>
          <w:p w:rsidR="00CA3740" w:rsidRPr="00C231E0" w:rsidRDefault="00CA3740" w:rsidP="00081774">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00" w:type="dxa"/>
            <w:tcBorders>
              <w:top w:val="dotDash" w:sz="4" w:space="0" w:color="auto"/>
              <w:bottom w:val="single" w:sz="18" w:space="0" w:color="4F81BD" w:themeColor="accent1"/>
            </w:tcBorders>
            <w:vAlign w:val="center"/>
          </w:tcPr>
          <w:p w:rsidR="00CA3740" w:rsidRPr="00C231E0" w:rsidRDefault="00CA3740"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75K-100K</w:t>
            </w:r>
          </w:p>
        </w:tc>
        <w:tc>
          <w:tcPr>
            <w:tcW w:w="1676" w:type="dxa"/>
            <w:tcBorders>
              <w:top w:val="dotDash" w:sz="4" w:space="0" w:color="auto"/>
              <w:bottom w:val="single" w:sz="18" w:space="0" w:color="4F81BD" w:themeColor="accent1"/>
            </w:tcBorders>
            <w:vAlign w:val="center"/>
          </w:tcPr>
          <w:p w:rsidR="00CA3740" w:rsidRPr="00C231E0" w:rsidRDefault="00CA3740"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00" w:type="dxa"/>
            <w:tcBorders>
              <w:top w:val="dotDash" w:sz="4" w:space="0" w:color="auto"/>
              <w:bottom w:val="single" w:sz="18" w:space="0" w:color="4F81BD" w:themeColor="accent1"/>
            </w:tcBorders>
            <w:vAlign w:val="center"/>
          </w:tcPr>
          <w:p w:rsidR="00CA3740" w:rsidRPr="00C231E0" w:rsidRDefault="00CA3740"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40-70K</w:t>
            </w:r>
          </w:p>
        </w:tc>
        <w:tc>
          <w:tcPr>
            <w:tcW w:w="1676" w:type="dxa"/>
            <w:tcBorders>
              <w:top w:val="dotDash" w:sz="4" w:space="0" w:color="auto"/>
              <w:bottom w:val="single" w:sz="18" w:space="0" w:color="4F81BD" w:themeColor="accent1"/>
            </w:tcBorders>
            <w:vAlign w:val="center"/>
          </w:tcPr>
          <w:p w:rsidR="00CA3740" w:rsidRPr="00C231E0" w:rsidRDefault="00CA3740" w:rsidP="00D132B6">
            <w:pPr>
              <w:pStyle w:val="VolpeReportText"/>
              <w:jc w:val="center"/>
              <w:cnfStyle w:val="000000010000" w:firstRow="0" w:lastRow="0" w:firstColumn="0" w:lastColumn="0" w:oddVBand="0" w:evenVBand="0" w:oddHBand="0" w:evenHBand="1" w:firstRowFirstColumn="0" w:firstRowLastColumn="0" w:lastRowFirstColumn="0" w:lastRowLastColumn="0"/>
              <w:rPr>
                <w:rStyle w:val="CommentReference"/>
                <w:sz w:val="20"/>
                <w:szCs w:val="20"/>
              </w:rPr>
            </w:pPr>
          </w:p>
        </w:tc>
        <w:tc>
          <w:tcPr>
            <w:tcW w:w="1900" w:type="dxa"/>
            <w:tcBorders>
              <w:top w:val="dotDash" w:sz="4" w:space="0" w:color="auto"/>
              <w:bottom w:val="single" w:sz="18" w:space="0" w:color="4F81BD" w:themeColor="accent1"/>
            </w:tcBorders>
            <w:vAlign w:val="center"/>
          </w:tcPr>
          <w:p w:rsidR="00CA3740" w:rsidRPr="00C231E0" w:rsidRDefault="00CA3740" w:rsidP="00D132B6">
            <w:pPr>
              <w:pStyle w:val="VolpeReportText"/>
              <w:jc w:val="center"/>
              <w:cnfStyle w:val="000000010000" w:firstRow="0" w:lastRow="0" w:firstColumn="0" w:lastColumn="0" w:oddVBand="0" w:evenVBand="0" w:oddHBand="0" w:evenHBand="1" w:firstRowFirstColumn="0" w:firstRowLastColumn="0" w:lastRowFirstColumn="0" w:lastRowLastColumn="0"/>
              <w:rPr>
                <w:sz w:val="20"/>
                <w:szCs w:val="20"/>
              </w:rPr>
            </w:pPr>
            <w:r w:rsidRPr="00C231E0">
              <w:rPr>
                <w:sz w:val="20"/>
                <w:szCs w:val="20"/>
              </w:rPr>
              <w:t>4-</w:t>
            </w:r>
            <w:r>
              <w:rPr>
                <w:sz w:val="20"/>
                <w:szCs w:val="20"/>
              </w:rPr>
              <w:t>21</w:t>
            </w:r>
            <w:r w:rsidRPr="00C231E0">
              <w:rPr>
                <w:sz w:val="20"/>
                <w:szCs w:val="20"/>
              </w:rPr>
              <w:t>K</w:t>
            </w:r>
          </w:p>
        </w:tc>
      </w:tr>
      <w:tr w:rsidR="00421A20" w:rsidRPr="00C231E0" w:rsidTr="00421A20">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023" w:type="dxa"/>
            <w:tcBorders>
              <w:top w:val="single" w:sz="18" w:space="0" w:color="4F81BD" w:themeColor="accent1"/>
            </w:tcBorders>
            <w:vAlign w:val="center"/>
          </w:tcPr>
          <w:p w:rsidR="00CA3740" w:rsidRPr="009B026E" w:rsidRDefault="00CA3740" w:rsidP="00914F4F">
            <w:pPr>
              <w:pStyle w:val="VolpeReportText"/>
              <w:jc w:val="center"/>
              <w:rPr>
                <w:sz w:val="20"/>
                <w:szCs w:val="20"/>
              </w:rPr>
            </w:pPr>
            <w:r w:rsidRPr="009B026E">
              <w:rPr>
                <w:sz w:val="20"/>
                <w:szCs w:val="20"/>
              </w:rPr>
              <w:t>Total Including Five Operating Years (2013 $)</w:t>
            </w:r>
          </w:p>
        </w:tc>
        <w:tc>
          <w:tcPr>
            <w:tcW w:w="1766" w:type="dxa"/>
            <w:tcBorders>
              <w:top w:val="single" w:sz="18" w:space="0" w:color="4F81BD" w:themeColor="accent1"/>
            </w:tcBorders>
            <w:vAlign w:val="center"/>
          </w:tcPr>
          <w:p w:rsidR="00CA3740" w:rsidRPr="009B026E" w:rsidRDefault="00CA3740" w:rsidP="00081774">
            <w:pPr>
              <w:pStyle w:val="VolpeReportText"/>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900" w:type="dxa"/>
            <w:tcBorders>
              <w:top w:val="single" w:sz="18" w:space="0" w:color="4F81BD" w:themeColor="accent1"/>
            </w:tcBorders>
            <w:vAlign w:val="center"/>
          </w:tcPr>
          <w:p w:rsidR="00CA3740" w:rsidRPr="009B026E" w:rsidRDefault="00321ABD" w:rsidP="00321ABD">
            <w:pPr>
              <w:pStyle w:val="VolpeReportText"/>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$544</w:t>
            </w:r>
            <w:r w:rsidR="00CA3740" w:rsidRPr="009B026E">
              <w:rPr>
                <w:b/>
                <w:sz w:val="20"/>
                <w:szCs w:val="20"/>
              </w:rPr>
              <w:t>,</w:t>
            </w:r>
            <w:r>
              <w:rPr>
                <w:b/>
                <w:sz w:val="20"/>
                <w:szCs w:val="20"/>
              </w:rPr>
              <w:t>00</w:t>
            </w:r>
            <w:r w:rsidR="00CA3740" w:rsidRPr="009B026E">
              <w:rPr>
                <w:b/>
                <w:sz w:val="20"/>
                <w:szCs w:val="20"/>
              </w:rPr>
              <w:t>0-$760,</w:t>
            </w:r>
            <w:r>
              <w:rPr>
                <w:b/>
                <w:sz w:val="20"/>
                <w:szCs w:val="20"/>
              </w:rPr>
              <w:t>000</w:t>
            </w:r>
          </w:p>
        </w:tc>
        <w:tc>
          <w:tcPr>
            <w:tcW w:w="1676" w:type="dxa"/>
            <w:tcBorders>
              <w:top w:val="single" w:sz="18" w:space="0" w:color="4F81BD" w:themeColor="accent1"/>
            </w:tcBorders>
            <w:vAlign w:val="center"/>
          </w:tcPr>
          <w:p w:rsidR="00CA3740" w:rsidRPr="009B026E" w:rsidRDefault="00CA3740" w:rsidP="00D132B6">
            <w:pPr>
              <w:pStyle w:val="VolpeReportText"/>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900" w:type="dxa"/>
            <w:tcBorders>
              <w:top w:val="single" w:sz="18" w:space="0" w:color="4F81BD" w:themeColor="accent1"/>
            </w:tcBorders>
            <w:vAlign w:val="center"/>
          </w:tcPr>
          <w:p w:rsidR="00CA3740" w:rsidRPr="009B026E" w:rsidRDefault="00CA3740" w:rsidP="00321ABD">
            <w:pPr>
              <w:pStyle w:val="VolpeReportText"/>
              <w:jc w:val="center"/>
              <w:cnfStyle w:val="000000100000" w:firstRow="0" w:lastRow="0" w:firstColumn="0" w:lastColumn="0" w:oddVBand="0" w:evenVBand="0" w:oddHBand="1" w:evenHBand="0" w:firstRowFirstColumn="0" w:firstRowLastColumn="0" w:lastRowFirstColumn="0" w:lastRowLastColumn="0"/>
              <w:rPr>
                <w:b/>
                <w:sz w:val="20"/>
                <w:szCs w:val="20"/>
              </w:rPr>
            </w:pPr>
            <w:r w:rsidRPr="009B026E">
              <w:rPr>
                <w:b/>
                <w:sz w:val="20"/>
                <w:szCs w:val="20"/>
              </w:rPr>
              <w:t>$316,</w:t>
            </w:r>
            <w:r w:rsidR="00321ABD">
              <w:rPr>
                <w:b/>
                <w:sz w:val="20"/>
                <w:szCs w:val="20"/>
              </w:rPr>
              <w:t>000-$531,00</w:t>
            </w:r>
            <w:r w:rsidRPr="009B026E">
              <w:rPr>
                <w:b/>
                <w:sz w:val="20"/>
                <w:szCs w:val="20"/>
              </w:rPr>
              <w:t>0</w:t>
            </w:r>
          </w:p>
        </w:tc>
        <w:tc>
          <w:tcPr>
            <w:tcW w:w="1676" w:type="dxa"/>
            <w:tcBorders>
              <w:top w:val="single" w:sz="18" w:space="0" w:color="4F81BD" w:themeColor="accent1"/>
            </w:tcBorders>
            <w:vAlign w:val="center"/>
          </w:tcPr>
          <w:p w:rsidR="00CA3740" w:rsidRPr="009B026E" w:rsidRDefault="00CA3740" w:rsidP="00D132B6">
            <w:pPr>
              <w:pStyle w:val="VolpeReportText"/>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900" w:type="dxa"/>
            <w:tcBorders>
              <w:top w:val="single" w:sz="18" w:space="0" w:color="4F81BD" w:themeColor="accent1"/>
            </w:tcBorders>
            <w:vAlign w:val="center"/>
          </w:tcPr>
          <w:p w:rsidR="00CA3740" w:rsidRPr="009B026E" w:rsidRDefault="00321ABD" w:rsidP="00321ABD">
            <w:pPr>
              <w:pStyle w:val="VolpeReportText"/>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$148</w:t>
            </w:r>
            <w:r w:rsidR="00CA3740" w:rsidRPr="009B026E">
              <w:rPr>
                <w:b/>
                <w:sz w:val="20"/>
                <w:szCs w:val="20"/>
              </w:rPr>
              <w:t>,</w:t>
            </w:r>
            <w:r>
              <w:rPr>
                <w:b/>
                <w:sz w:val="20"/>
                <w:szCs w:val="20"/>
              </w:rPr>
              <w:t>000-$313</w:t>
            </w:r>
            <w:r w:rsidR="00CA3740" w:rsidRPr="009B026E">
              <w:rPr>
                <w:b/>
                <w:sz w:val="20"/>
                <w:szCs w:val="20"/>
              </w:rPr>
              <w:t>,</w:t>
            </w:r>
            <w:r>
              <w:rPr>
                <w:b/>
                <w:sz w:val="20"/>
                <w:szCs w:val="20"/>
              </w:rPr>
              <w:t>000</w:t>
            </w:r>
          </w:p>
        </w:tc>
      </w:tr>
    </w:tbl>
    <w:p w:rsidR="00A609FA" w:rsidRDefault="00A609FA" w:rsidP="007B0517">
      <w:pPr>
        <w:pStyle w:val="VolpeReportText"/>
        <w:sectPr w:rsidR="00A609FA" w:rsidSect="00A609FA">
          <w:headerReference w:type="first" r:id="rId16"/>
          <w:pgSz w:w="15840" w:h="12240" w:orient="landscape"/>
          <w:pgMar w:top="1440" w:right="1440" w:bottom="1440" w:left="1440" w:header="720" w:footer="720" w:gutter="0"/>
          <w:cols w:space="720"/>
          <w:titlePg/>
          <w:docGrid w:linePitch="360"/>
        </w:sectPr>
      </w:pPr>
    </w:p>
    <w:p w:rsidR="00D84998" w:rsidRDefault="004657A7" w:rsidP="00BA594D">
      <w:pPr>
        <w:pStyle w:val="Heading1"/>
      </w:pPr>
      <w:r>
        <w:lastRenderedPageBreak/>
        <w:t xml:space="preserve">Summary and </w:t>
      </w:r>
      <w:r w:rsidR="009B01D1">
        <w:t>Next Steps</w:t>
      </w:r>
    </w:p>
    <w:p w:rsidR="00081774" w:rsidRDefault="00081774" w:rsidP="007B0517">
      <w:pPr>
        <w:pStyle w:val="VolpeReportText"/>
      </w:pPr>
      <w:r>
        <w:t xml:space="preserve">Any of the alternatives described above </w:t>
      </w:r>
      <w:r w:rsidR="00BE6DF8">
        <w:t xml:space="preserve">could </w:t>
      </w:r>
      <w:r>
        <w:t xml:space="preserve">provide </w:t>
      </w:r>
      <w:r w:rsidR="00BE6DF8">
        <w:t xml:space="preserve">those </w:t>
      </w:r>
      <w:r>
        <w:t>states adopting SPFs with a</w:t>
      </w:r>
      <w:r w:rsidR="003C4441">
        <w:t>n</w:t>
      </w:r>
      <w:r>
        <w:t xml:space="preserve"> online location to store and share their outputs</w:t>
      </w:r>
      <w:r w:rsidR="00BE6DF8">
        <w:t>. Each</w:t>
      </w:r>
      <w:r>
        <w:t xml:space="preserve"> would complement ongoing efforts by the PFS and other HSM stakeholders, including the development of guidebooks and the hosting of peer exchanges. A warehouse</w:t>
      </w:r>
      <w:r w:rsidR="00BE6DF8">
        <w:t>,</w:t>
      </w:r>
      <w:r>
        <w:t xml:space="preserve"> or network of warehouses</w:t>
      </w:r>
      <w:r w:rsidR="00BE6DF8">
        <w:t>,</w:t>
      </w:r>
      <w:r>
        <w:t xml:space="preserve"> would provide the resource at a lower cost but would provide less </w:t>
      </w:r>
      <w:r w:rsidR="00190117">
        <w:t>guidance</w:t>
      </w:r>
      <w:r>
        <w:t xml:space="preserve"> to states in selecting the </w:t>
      </w:r>
      <w:r w:rsidR="003C4441">
        <w:t>SPF</w:t>
      </w:r>
      <w:r>
        <w:t xml:space="preserve"> most useful to their needs. A clearinghouse would require a longer and more expensive startup effort</w:t>
      </w:r>
      <w:r w:rsidR="00BE6DF8">
        <w:t>,</w:t>
      </w:r>
      <w:r>
        <w:t xml:space="preserve"> and significantly </w:t>
      </w:r>
      <w:r w:rsidR="003C4441">
        <w:t xml:space="preserve">more </w:t>
      </w:r>
      <w:r>
        <w:t>resources devoted to maintenance and operation</w:t>
      </w:r>
      <w:r w:rsidR="00190117">
        <w:t>,</w:t>
      </w:r>
      <w:r>
        <w:t xml:space="preserve"> but would provide more </w:t>
      </w:r>
      <w:r w:rsidR="00D96A18">
        <w:t>support and utility for states.</w:t>
      </w:r>
    </w:p>
    <w:p w:rsidR="00471C98" w:rsidRDefault="00471C98" w:rsidP="007B0517">
      <w:pPr>
        <w:pStyle w:val="VolpeReportText"/>
      </w:pPr>
      <w:r w:rsidRPr="00471C98">
        <w:t>The key consideration for the P</w:t>
      </w:r>
      <w:r w:rsidR="00BE6DF8">
        <w:t xml:space="preserve">ooled </w:t>
      </w:r>
      <w:r w:rsidRPr="00471C98">
        <w:t>F</w:t>
      </w:r>
      <w:r w:rsidR="00BE6DF8">
        <w:t xml:space="preserve">und </w:t>
      </w:r>
      <w:r w:rsidRPr="00471C98">
        <w:t>S</w:t>
      </w:r>
      <w:r w:rsidR="00BE6DF8">
        <w:t>tudy</w:t>
      </w:r>
      <w:r w:rsidRPr="00471C98">
        <w:t xml:space="preserve"> i</w:t>
      </w:r>
      <w:r>
        <w:t>n creating this type of resource</w:t>
      </w:r>
      <w:r w:rsidRPr="00471C98">
        <w:t xml:space="preserve"> is</w:t>
      </w:r>
      <w:r>
        <w:t xml:space="preserve"> that an online presence must be maintained beyond the </w:t>
      </w:r>
      <w:r w:rsidR="00BE6DF8">
        <w:t>projected duration</w:t>
      </w:r>
      <w:r>
        <w:t xml:space="preserve"> of the S</w:t>
      </w:r>
      <w:r w:rsidR="00BE6DF8">
        <w:t>tudy</w:t>
      </w:r>
      <w:r>
        <w:t xml:space="preserve">. </w:t>
      </w:r>
      <w:r w:rsidR="00081774">
        <w:t>Whichever alternative is adopted, the next step for the S</w:t>
      </w:r>
      <w:r w:rsidR="0052018E">
        <w:t>tudy members</w:t>
      </w:r>
      <w:r w:rsidR="00081774">
        <w:t xml:space="preserve"> is to identify the entity or collection of entities </w:t>
      </w:r>
      <w:r>
        <w:t xml:space="preserve">that </w:t>
      </w:r>
      <w:r w:rsidR="00081774">
        <w:t>will maintain responsibility for the site</w:t>
      </w:r>
      <w:r w:rsidR="001738FE">
        <w:t>(s)</w:t>
      </w:r>
      <w:r w:rsidR="00081774">
        <w:t xml:space="preserve"> after the S</w:t>
      </w:r>
      <w:r w:rsidR="0052018E">
        <w:t>tudy</w:t>
      </w:r>
      <w:r w:rsidR="00081774">
        <w:t xml:space="preserve"> ends</w:t>
      </w:r>
      <w:r>
        <w:t>, and to define how the S</w:t>
      </w:r>
      <w:r w:rsidR="0052018E">
        <w:t>tudy</w:t>
      </w:r>
      <w:r>
        <w:t xml:space="preserve"> members will transition responsibility for the site(s) to such entities</w:t>
      </w:r>
      <w:r w:rsidR="00081774">
        <w:t>.</w:t>
      </w:r>
    </w:p>
    <w:p w:rsidR="00471C98" w:rsidRDefault="001738FE" w:rsidP="007B0517">
      <w:pPr>
        <w:pStyle w:val="VolpeReportText"/>
      </w:pPr>
      <w:r>
        <w:t>Second, if a warehouse is selected, the S</w:t>
      </w:r>
      <w:r w:rsidR="0052018E">
        <w:t>tudy members</w:t>
      </w:r>
      <w:r>
        <w:t xml:space="preserve"> must determine whether they will select the structure of the product (single site v</w:t>
      </w:r>
      <w:r w:rsidR="00544FFF">
        <w:t>s</w:t>
      </w:r>
      <w:r>
        <w:t>. network)</w:t>
      </w:r>
      <w:r w:rsidR="00CA3740">
        <w:t xml:space="preserve"> before sending out requests</w:t>
      </w:r>
      <w:r w:rsidR="0052018E">
        <w:t>,</w:t>
      </w:r>
      <w:r>
        <w:t xml:space="preserve"> or whether to include that </w:t>
      </w:r>
      <w:r w:rsidR="00D96A18">
        <w:t>decision in a contractor’s scope of work</w:t>
      </w:r>
      <w:r w:rsidR="00471C98">
        <w:t xml:space="preserve">. State DOTs </w:t>
      </w:r>
      <w:r w:rsidR="00421A20">
        <w:t xml:space="preserve">know </w:t>
      </w:r>
      <w:r w:rsidR="00471C98">
        <w:t xml:space="preserve">what resources they </w:t>
      </w:r>
      <w:r w:rsidR="00365C6E">
        <w:t xml:space="preserve">and their partners in SPF development </w:t>
      </w:r>
      <w:r w:rsidR="00471C98">
        <w:t xml:space="preserve">have available, but it may take an outside entity to </w:t>
      </w:r>
      <w:r w:rsidR="0052018E">
        <w:t>envision</w:t>
      </w:r>
      <w:r w:rsidR="00471C98">
        <w:t xml:space="preserve"> w</w:t>
      </w:r>
      <w:r w:rsidR="00930802">
        <w:t>hat can be achieved nationwide.</w:t>
      </w:r>
    </w:p>
    <w:p w:rsidR="00471C98" w:rsidRPr="00081774" w:rsidRDefault="00081774" w:rsidP="007B0517">
      <w:pPr>
        <w:pStyle w:val="VolpeReportText"/>
      </w:pPr>
      <w:r>
        <w:t xml:space="preserve">Following </w:t>
      </w:r>
      <w:r w:rsidR="00471C98">
        <w:t>these</w:t>
      </w:r>
      <w:r>
        <w:t xml:space="preserve"> decision</w:t>
      </w:r>
      <w:r w:rsidR="00471C98">
        <w:t>s</w:t>
      </w:r>
      <w:r>
        <w:t xml:space="preserve">, this memo </w:t>
      </w:r>
      <w:r w:rsidR="00481E97">
        <w:t xml:space="preserve">will </w:t>
      </w:r>
      <w:r>
        <w:t>provide the basis for an RFP or SOW to identify and select a contractor to develop the resource</w:t>
      </w:r>
      <w:r w:rsidR="00471C98">
        <w:t xml:space="preserve"> in question</w:t>
      </w:r>
      <w:r w:rsidR="007B0517">
        <w:t>.</w:t>
      </w:r>
    </w:p>
    <w:sectPr w:rsidR="00471C98" w:rsidRPr="00081774" w:rsidSect="00A609FA">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BFF" w:rsidRDefault="00317BFF" w:rsidP="009F79A6">
      <w:r>
        <w:separator/>
      </w:r>
    </w:p>
  </w:endnote>
  <w:endnote w:type="continuationSeparator" w:id="0">
    <w:p w:rsidR="00317BFF" w:rsidRDefault="00317BFF" w:rsidP="009F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96" w:rsidRDefault="001F7096">
    <w:pPr>
      <w:pStyle w:val="Footer"/>
      <w:jc w:val="center"/>
    </w:pPr>
    <w:r>
      <w:tab/>
      <w:t>-</w:t>
    </w:r>
    <w:sdt>
      <w:sdtPr>
        <w:id w:val="16201070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56205">
          <w:rPr>
            <w:noProof/>
          </w:rPr>
          <w:t>2</w:t>
        </w:r>
        <w:r>
          <w:rPr>
            <w:noProof/>
          </w:rPr>
          <w:fldChar w:fldCharType="end"/>
        </w:r>
        <w:r>
          <w:rPr>
            <w:noProof/>
          </w:rPr>
          <w:t>-</w:t>
        </w:r>
        <w:r>
          <w:rPr>
            <w:noProof/>
          </w:rPr>
          <w:tab/>
        </w:r>
      </w:sdtContent>
    </w:sdt>
  </w:p>
  <w:p w:rsidR="001F7096" w:rsidRDefault="001F7096" w:rsidP="000E006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96" w:rsidRDefault="001F7096" w:rsidP="00B03BFF">
    <w:pPr>
      <w:pStyle w:val="Footer"/>
      <w:jc w:val="center"/>
    </w:pPr>
    <w:r>
      <w:tab/>
      <w:t>-</w:t>
    </w:r>
    <w:sdt>
      <w:sdtPr>
        <w:id w:val="9924557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56205">
          <w:rPr>
            <w:noProof/>
          </w:rPr>
          <w:t>1</w:t>
        </w:r>
        <w:r>
          <w:rPr>
            <w:noProof/>
          </w:rPr>
          <w:fldChar w:fldCharType="end"/>
        </w:r>
        <w:r>
          <w:rPr>
            <w:noProof/>
          </w:rPr>
          <w:t>-</w:t>
        </w:r>
        <w:r>
          <w:rPr>
            <w:noProof/>
          </w:rPr>
          <w:tab/>
        </w:r>
      </w:sdtContent>
    </w:sdt>
  </w:p>
  <w:p w:rsidR="001F7096" w:rsidRDefault="001F7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BFF" w:rsidRDefault="00317BFF" w:rsidP="009F79A6">
      <w:r>
        <w:separator/>
      </w:r>
    </w:p>
  </w:footnote>
  <w:footnote w:type="continuationSeparator" w:id="0">
    <w:p w:rsidR="00317BFF" w:rsidRDefault="00317BFF" w:rsidP="009F79A6">
      <w:r>
        <w:continuationSeparator/>
      </w:r>
    </w:p>
  </w:footnote>
  <w:footnote w:id="1">
    <w:p w:rsidR="001F7096" w:rsidRDefault="001F7096">
      <w:pPr>
        <w:pStyle w:val="FootnoteText"/>
      </w:pPr>
      <w:r>
        <w:rPr>
          <w:rStyle w:val="FootnoteReference"/>
        </w:rPr>
        <w:footnoteRef/>
      </w:r>
      <w:r>
        <w:t xml:space="preserve"> </w:t>
      </w:r>
      <w:r w:rsidRPr="00C1256F">
        <w:rPr>
          <w:sz w:val="16"/>
          <w:szCs w:val="16"/>
        </w:rPr>
        <w:t>Volpe Center, “HSM Pooled Fund: Summary of State DOT needs for a Resource for Implementing the HSM Part C” prepared for Highway Safety Manual Pooled Fund Study</w:t>
      </w:r>
      <w:r>
        <w:rPr>
          <w:sz w:val="16"/>
          <w:szCs w:val="16"/>
        </w:rPr>
        <w:t>,</w:t>
      </w:r>
      <w:r w:rsidRPr="00C1256F">
        <w:rPr>
          <w:sz w:val="16"/>
          <w:szCs w:val="16"/>
        </w:rPr>
        <w:t xml:space="preserve"> Forthcoming from </w:t>
      </w:r>
      <w:hyperlink r:id="rId1" w:history="1">
        <w:r w:rsidR="009B01D1" w:rsidRPr="00C20BF2">
          <w:rPr>
            <w:rStyle w:val="Hyperlink"/>
            <w:sz w:val="16"/>
            <w:szCs w:val="16"/>
          </w:rPr>
          <w:t>http://www.pooledfund.org/details/study/484</w:t>
        </w:r>
      </w:hyperlink>
      <w:r>
        <w:rPr>
          <w:sz w:val="16"/>
          <w:szCs w:val="16"/>
        </w:rPr>
        <w:t>.</w:t>
      </w:r>
    </w:p>
  </w:footnote>
  <w:footnote w:id="2">
    <w:p w:rsidR="001F7096" w:rsidRDefault="001F7096">
      <w:pPr>
        <w:pStyle w:val="FootnoteText"/>
      </w:pPr>
      <w:r>
        <w:rPr>
          <w:rStyle w:val="FootnoteReference"/>
        </w:rPr>
        <w:footnoteRef/>
      </w:r>
      <w:r>
        <w:t xml:space="preserve"> </w:t>
      </w:r>
      <w:r w:rsidRPr="00890027">
        <w:rPr>
          <w:sz w:val="16"/>
          <w:szCs w:val="16"/>
        </w:rPr>
        <w:t xml:space="preserve">Volpe Center, “HSM Pooled Fund: Summary of Resource Alternatives to Support Implementation of the HSM Part C” prepared for the Highway Safety Manual Pooled Fund Study, Forthcoming from </w:t>
      </w:r>
      <w:hyperlink r:id="rId2" w:history="1">
        <w:r w:rsidRPr="00890027">
          <w:rPr>
            <w:rStyle w:val="Hyperlink"/>
            <w:sz w:val="16"/>
            <w:szCs w:val="16"/>
          </w:rPr>
          <w:t>http://www.pooledfund.org/details/study/484</w:t>
        </w:r>
      </w:hyperlink>
      <w:r w:rsidRPr="00890027">
        <w:rPr>
          <w:sz w:val="16"/>
          <w:szCs w:val="16"/>
        </w:rPr>
        <w:t xml:space="preserve">. </w:t>
      </w:r>
    </w:p>
  </w:footnote>
  <w:footnote w:id="3">
    <w:p w:rsidR="00902353" w:rsidRDefault="00902353">
      <w:pPr>
        <w:pStyle w:val="FootnoteText"/>
      </w:pPr>
      <w:r>
        <w:rPr>
          <w:rStyle w:val="FootnoteReference"/>
        </w:rPr>
        <w:footnoteRef/>
      </w:r>
      <w:r>
        <w:t xml:space="preserve"> “Crash Modification Factor Clearinghouse” </w:t>
      </w:r>
      <w:hyperlink r:id="rId3" w:history="1">
        <w:r w:rsidRPr="00633178">
          <w:rPr>
            <w:rStyle w:val="Hyperlink"/>
          </w:rPr>
          <w:t>http://www.cmfclearinghouse.org/</w:t>
        </w:r>
      </w:hyperlink>
      <w:r>
        <w:t xml:space="preserve"> funded by FHWA and hosted by the University of North Carolina Highway Safety Research Center</w:t>
      </w:r>
    </w:p>
  </w:footnote>
  <w:footnote w:id="4">
    <w:p w:rsidR="00AA23B9" w:rsidRDefault="00AA23B9">
      <w:pPr>
        <w:pStyle w:val="FootnoteText"/>
      </w:pPr>
      <w:r>
        <w:rPr>
          <w:rStyle w:val="FootnoteReference"/>
        </w:rPr>
        <w:footnoteRef/>
      </w:r>
      <w:r>
        <w:t xml:space="preserve"> For more information, see the FHWA Handbook on Systems Engineering for Intelligent Transportation Systems at: </w:t>
      </w:r>
      <w:hyperlink r:id="rId4" w:history="1">
        <w:r>
          <w:rPr>
            <w:rStyle w:val="Hyperlink"/>
          </w:rPr>
          <w:t>http://ops.fhwa.dot.gov/publications/seitsguide/</w:t>
        </w:r>
      </w:hyperlink>
      <w:r>
        <w:t xml:space="preserve">. </w:t>
      </w:r>
    </w:p>
  </w:footnote>
  <w:footnote w:id="5">
    <w:p w:rsidR="00F51B91" w:rsidRDefault="00F51B91">
      <w:pPr>
        <w:pStyle w:val="FootnoteText"/>
      </w:pPr>
      <w:r>
        <w:rPr>
          <w:rStyle w:val="FootnoteReference"/>
        </w:rPr>
        <w:footnoteRef/>
      </w:r>
      <w:r>
        <w:t xml:space="preserve"> For more on system requirements, see Section 4 of the FHWA Handbook on Systems Engineering for Intelligent Transportation Systems. </w:t>
      </w:r>
      <w:hyperlink r:id="rId5" w:anchor="s4.4" w:history="1">
        <w:r w:rsidR="00070CE7" w:rsidRPr="006F378D">
          <w:rPr>
            <w:rStyle w:val="Hyperlink"/>
          </w:rPr>
          <w:t>http://ops.fhwa.dot.gov/publications/seitsguide/section4.htm#s4.4</w:t>
        </w:r>
      </w:hyperlink>
      <w:r w:rsidR="00070CE7">
        <w:t>.</w:t>
      </w:r>
      <w:r>
        <w:t xml:space="preserve"> </w:t>
      </w:r>
    </w:p>
  </w:footnote>
  <w:footnote w:id="6">
    <w:p w:rsidR="00C231E0" w:rsidRDefault="00C231E0">
      <w:pPr>
        <w:pStyle w:val="FootnoteText"/>
      </w:pPr>
      <w:r>
        <w:rPr>
          <w:rStyle w:val="FootnoteReference"/>
        </w:rPr>
        <w:footnoteRef/>
      </w:r>
      <w:r>
        <w:t xml:space="preserve"> For the decentralized warehouse, cost figures for site development and operations reflect an assumption that host institutions carry 10-30% of development costs and 70-90% of operations costs.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96" w:rsidRDefault="001F7096" w:rsidP="001738FE">
    <w:pPr>
      <w:pStyle w:val="Header"/>
      <w:tabs>
        <w:tab w:val="clear" w:pos="8640"/>
        <w:tab w:val="right" w:pos="9360"/>
      </w:tabs>
    </w:pPr>
    <w:r>
      <w:t>Summary of Resource Alternatives to Support Implementation of HSM Part C</w:t>
    </w:r>
    <w:r>
      <w:tab/>
    </w:r>
    <w:r w:rsidR="00DD1516">
      <w:t>5</w:t>
    </w:r>
    <w:r w:rsidR="008521B8">
      <w:t>/</w:t>
    </w:r>
    <w:r w:rsidR="002B3C2D">
      <w:t>3</w:t>
    </w:r>
    <w:r w:rsidR="008521B8">
      <w:t>/13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517" w:rsidRDefault="007B0517" w:rsidP="007B0517">
    <w:pPr>
      <w:pStyle w:val="Header"/>
      <w:tabs>
        <w:tab w:val="clear" w:pos="8640"/>
        <w:tab w:val="right" w:pos="9360"/>
      </w:tabs>
    </w:pPr>
    <w:r>
      <w:t>Summary of Resource Alternatives to Support Implementation of HSM Part C</w:t>
    </w:r>
    <w:r>
      <w:tab/>
    </w:r>
    <w:r>
      <w:tab/>
    </w:r>
    <w:r>
      <w:tab/>
    </w:r>
    <w:r>
      <w:tab/>
    </w:r>
    <w:r>
      <w:tab/>
    </w:r>
    <w:r w:rsidR="00930802">
      <w:t>5</w:t>
    </w:r>
    <w:r>
      <w:t>/</w:t>
    </w:r>
    <w:r w:rsidR="00930802">
      <w:t>3</w:t>
    </w:r>
    <w:r>
      <w:t>/13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517" w:rsidRDefault="007B0517" w:rsidP="007B0517">
    <w:pPr>
      <w:pStyle w:val="Header"/>
      <w:tabs>
        <w:tab w:val="clear" w:pos="8640"/>
        <w:tab w:val="right" w:pos="9360"/>
      </w:tabs>
    </w:pPr>
    <w:r>
      <w:t>Summary of Resource Alternatives to Support Implementation of HSM Part C</w:t>
    </w:r>
    <w:r>
      <w:tab/>
    </w:r>
    <w:r w:rsidR="002B3C2D">
      <w:t>5</w:t>
    </w:r>
    <w:r>
      <w:t>/</w:t>
    </w:r>
    <w:r w:rsidR="002B3C2D">
      <w:t>3</w:t>
    </w:r>
    <w: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847712"/>
    <w:lvl w:ilvl="0">
      <w:start w:val="1"/>
      <w:numFmt w:val="decimal"/>
      <w:pStyle w:val="ListNumber"/>
      <w:lvlText w:val="%1."/>
      <w:lvlJc w:val="left"/>
      <w:pPr>
        <w:tabs>
          <w:tab w:val="num" w:pos="1800"/>
        </w:tabs>
        <w:ind w:left="1800" w:hanging="360"/>
      </w:pPr>
    </w:lvl>
  </w:abstractNum>
  <w:abstractNum w:abstractNumId="1">
    <w:nsid w:val="FFFFFF7D"/>
    <w:multiLevelType w:val="singleLevel"/>
    <w:tmpl w:val="11DA3FEA"/>
    <w:lvl w:ilvl="0">
      <w:start w:val="1"/>
      <w:numFmt w:val="decimal"/>
      <w:pStyle w:val="ListNumber2"/>
      <w:lvlText w:val="%1."/>
      <w:lvlJc w:val="left"/>
      <w:pPr>
        <w:tabs>
          <w:tab w:val="num" w:pos="1440"/>
        </w:tabs>
        <w:ind w:left="1440" w:hanging="360"/>
      </w:pPr>
    </w:lvl>
  </w:abstractNum>
  <w:abstractNum w:abstractNumId="2">
    <w:nsid w:val="FFFFFF7E"/>
    <w:multiLevelType w:val="singleLevel"/>
    <w:tmpl w:val="BA9A37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343610"/>
    <w:lvl w:ilvl="0">
      <w:start w:val="1"/>
      <w:numFmt w:val="decimal"/>
      <w:pStyle w:val="ListNumber4"/>
      <w:lvlText w:val="%1."/>
      <w:lvlJc w:val="left"/>
      <w:pPr>
        <w:tabs>
          <w:tab w:val="num" w:pos="720"/>
        </w:tabs>
        <w:ind w:left="720" w:hanging="360"/>
      </w:pPr>
    </w:lvl>
  </w:abstractNum>
  <w:abstractNum w:abstractNumId="4">
    <w:nsid w:val="FFFFFF80"/>
    <w:multiLevelType w:val="singleLevel"/>
    <w:tmpl w:val="5B1E21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11286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464F1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62B0B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BC68702"/>
    <w:lvl w:ilvl="0">
      <w:start w:val="1"/>
      <w:numFmt w:val="decimal"/>
      <w:pStyle w:val="ListNumber5"/>
      <w:lvlText w:val="%1."/>
      <w:lvlJc w:val="left"/>
      <w:pPr>
        <w:tabs>
          <w:tab w:val="num" w:pos="360"/>
        </w:tabs>
        <w:ind w:left="360" w:hanging="360"/>
      </w:pPr>
    </w:lvl>
  </w:abstractNum>
  <w:abstractNum w:abstractNumId="9">
    <w:nsid w:val="FFFFFF89"/>
    <w:multiLevelType w:val="singleLevel"/>
    <w:tmpl w:val="AA88CB1E"/>
    <w:lvl w:ilvl="0">
      <w:start w:val="1"/>
      <w:numFmt w:val="bullet"/>
      <w:lvlText w:val=""/>
      <w:lvlJc w:val="left"/>
      <w:pPr>
        <w:tabs>
          <w:tab w:val="num" w:pos="360"/>
        </w:tabs>
        <w:ind w:left="360" w:hanging="360"/>
      </w:pPr>
      <w:rPr>
        <w:rFonts w:ascii="Symbol" w:hAnsi="Symbol" w:hint="default"/>
      </w:rPr>
    </w:lvl>
  </w:abstractNum>
  <w:abstractNum w:abstractNumId="10">
    <w:nsid w:val="005F793E"/>
    <w:multiLevelType w:val="hybridMultilevel"/>
    <w:tmpl w:val="34702D08"/>
    <w:lvl w:ilvl="0" w:tplc="0962374E">
      <w:start w:val="1"/>
      <w:numFmt w:val="upperLetter"/>
      <w:lvlText w:val="Appendix %1: "/>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4014EC7"/>
    <w:multiLevelType w:val="hybridMultilevel"/>
    <w:tmpl w:val="01AC7C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5F94322"/>
    <w:multiLevelType w:val="hybridMultilevel"/>
    <w:tmpl w:val="8B78E874"/>
    <w:lvl w:ilvl="0" w:tplc="F7A657A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356093"/>
    <w:multiLevelType w:val="hybridMultilevel"/>
    <w:tmpl w:val="840EB22A"/>
    <w:lvl w:ilvl="0" w:tplc="32A65B2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53139A"/>
    <w:multiLevelType w:val="hybridMultilevel"/>
    <w:tmpl w:val="9D80CC0A"/>
    <w:lvl w:ilvl="0" w:tplc="266A35C2">
      <w:start w:val="1"/>
      <w:numFmt w:val="upperLetter"/>
      <w:pStyle w:val="Heading1Appendix"/>
      <w:lvlText w:val="Appendix %1: "/>
      <w:lvlJc w:val="center"/>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D16C8E"/>
    <w:multiLevelType w:val="hybridMultilevel"/>
    <w:tmpl w:val="1DA259C2"/>
    <w:lvl w:ilvl="0" w:tplc="CA06037A">
      <w:start w:val="1"/>
      <w:numFmt w:val="upperLetter"/>
      <w:lvlText w:val="Appendix %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34302C"/>
    <w:multiLevelType w:val="multilevel"/>
    <w:tmpl w:val="3D265FB2"/>
    <w:lvl w:ilvl="0">
      <w:start w:val="1"/>
      <w:numFmt w:val="decimal"/>
      <w:pStyle w:val="Heading1"/>
      <w:lvlText w:val="%1. "/>
      <w:lvlJc w:val="left"/>
      <w:pPr>
        <w:ind w:left="374"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14EA77C0"/>
    <w:multiLevelType w:val="hybridMultilevel"/>
    <w:tmpl w:val="9506B260"/>
    <w:lvl w:ilvl="0" w:tplc="9998E00E">
      <w:start w:val="1"/>
      <w:numFmt w:val="upperLetter"/>
      <w:lvlText w:val="Appendix %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311E97"/>
    <w:multiLevelType w:val="hybridMultilevel"/>
    <w:tmpl w:val="46803000"/>
    <w:lvl w:ilvl="0" w:tplc="BAF254D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8D3605"/>
    <w:multiLevelType w:val="hybridMultilevel"/>
    <w:tmpl w:val="547A5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A47562E"/>
    <w:multiLevelType w:val="hybridMultilevel"/>
    <w:tmpl w:val="B4D02F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B27694D"/>
    <w:multiLevelType w:val="hybridMultilevel"/>
    <w:tmpl w:val="FC7C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8D15BA"/>
    <w:multiLevelType w:val="hybridMultilevel"/>
    <w:tmpl w:val="5C68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B7062A"/>
    <w:multiLevelType w:val="hybridMultilevel"/>
    <w:tmpl w:val="709C9E00"/>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A344A5D"/>
    <w:multiLevelType w:val="hybridMultilevel"/>
    <w:tmpl w:val="395840A8"/>
    <w:lvl w:ilvl="0" w:tplc="675EE4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16228C6"/>
    <w:multiLevelType w:val="hybridMultilevel"/>
    <w:tmpl w:val="C05C4176"/>
    <w:lvl w:ilvl="0" w:tplc="CC7429F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21A4260"/>
    <w:multiLevelType w:val="multilevel"/>
    <w:tmpl w:val="51BE7BE8"/>
    <w:lvl w:ilvl="0">
      <w:start w:val="1"/>
      <w:numFmt w:val="decimal"/>
      <w:pStyle w:val="ListBullet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2680A0F"/>
    <w:multiLevelType w:val="hybridMultilevel"/>
    <w:tmpl w:val="2B66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F50697"/>
    <w:multiLevelType w:val="multilevel"/>
    <w:tmpl w:val="76401198"/>
    <w:lvl w:ilvl="0">
      <w:start w:val="1"/>
      <w:numFmt w:val="decimal"/>
      <w:pStyle w:val="ListBullet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42E0AC9"/>
    <w:multiLevelType w:val="hybridMultilevel"/>
    <w:tmpl w:val="DC16E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7CE27E6"/>
    <w:multiLevelType w:val="hybridMultilevel"/>
    <w:tmpl w:val="C86C88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3BCC4ED0"/>
    <w:multiLevelType w:val="hybridMultilevel"/>
    <w:tmpl w:val="A336F7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3FEB5D94"/>
    <w:multiLevelType w:val="hybridMultilevel"/>
    <w:tmpl w:val="94228A84"/>
    <w:lvl w:ilvl="0" w:tplc="B62082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275893"/>
    <w:multiLevelType w:val="hybridMultilevel"/>
    <w:tmpl w:val="8C16C462"/>
    <w:lvl w:ilvl="0" w:tplc="C8A84F6E">
      <w:start w:val="1"/>
      <w:numFmt w:val="bullet"/>
      <w:pStyle w:val="ChartTex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04302BE"/>
    <w:multiLevelType w:val="hybridMultilevel"/>
    <w:tmpl w:val="CC9E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0C7BFD"/>
    <w:multiLevelType w:val="hybridMultilevel"/>
    <w:tmpl w:val="C7DCFAFC"/>
    <w:lvl w:ilvl="0" w:tplc="C6E4AAF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190E39"/>
    <w:multiLevelType w:val="hybridMultilevel"/>
    <w:tmpl w:val="B168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FB0A2E"/>
    <w:multiLevelType w:val="hybridMultilevel"/>
    <w:tmpl w:val="57B8B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55023FF"/>
    <w:multiLevelType w:val="hybridMultilevel"/>
    <w:tmpl w:val="C0E8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3A08A7"/>
    <w:multiLevelType w:val="hybridMultilevel"/>
    <w:tmpl w:val="0CBCE646"/>
    <w:lvl w:ilvl="0" w:tplc="865876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B0224D"/>
    <w:multiLevelType w:val="hybridMultilevel"/>
    <w:tmpl w:val="0E10BAA4"/>
    <w:lvl w:ilvl="0" w:tplc="DDD0EDAE">
      <w:start w:val="1"/>
      <w:numFmt w:val="upperLetter"/>
      <w:lvlText w:val="Appendix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061C3F"/>
    <w:multiLevelType w:val="hybridMultilevel"/>
    <w:tmpl w:val="DBE46732"/>
    <w:lvl w:ilvl="0" w:tplc="4796C186">
      <w:start w:val="1"/>
      <w:numFmt w:val="bullet"/>
      <w:pStyle w:val="ListParagraphBo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0E3523"/>
    <w:multiLevelType w:val="multilevel"/>
    <w:tmpl w:val="0409001D"/>
    <w:lvl w:ilvl="0">
      <w:start w:val="1"/>
      <w:numFmt w:val="decimal"/>
      <w:pStyle w:val="ListBullet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ECC5422"/>
    <w:multiLevelType w:val="hybridMultilevel"/>
    <w:tmpl w:val="D97E3C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14E104B"/>
    <w:multiLevelType w:val="hybridMultilevel"/>
    <w:tmpl w:val="5BF2D61A"/>
    <w:lvl w:ilvl="0" w:tplc="B620826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1D60FE"/>
    <w:multiLevelType w:val="hybridMultilevel"/>
    <w:tmpl w:val="51AED63E"/>
    <w:lvl w:ilvl="0" w:tplc="87067084">
      <w:start w:val="1"/>
      <w:numFmt w:val="upperLetter"/>
      <w:lvlText w:val="Appendix %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6">
    <w:nsid w:val="7B7C0EF4"/>
    <w:multiLevelType w:val="hybridMultilevel"/>
    <w:tmpl w:val="ABF2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B2354E"/>
    <w:multiLevelType w:val="multilevel"/>
    <w:tmpl w:val="0B6215B4"/>
    <w:lvl w:ilvl="0">
      <w:start w:val="1"/>
      <w:numFmt w:val="upperLetter"/>
      <w:suff w:val="nothing"/>
      <w:lvlText w:val="Appendix %1"/>
      <w:lvlJc w:val="left"/>
      <w:pPr>
        <w:ind w:left="0" w:firstLine="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44"/>
  </w:num>
  <w:num w:numId="2">
    <w:abstractNumId w:val="32"/>
  </w:num>
  <w:num w:numId="3">
    <w:abstractNumId w:val="16"/>
  </w:num>
  <w:num w:numId="4">
    <w:abstractNumId w:val="13"/>
  </w:num>
  <w:num w:numId="5">
    <w:abstractNumId w:val="30"/>
  </w:num>
  <w:num w:numId="6">
    <w:abstractNumId w:val="36"/>
  </w:num>
  <w:num w:numId="7">
    <w:abstractNumId w:val="29"/>
  </w:num>
  <w:num w:numId="8">
    <w:abstractNumId w:val="22"/>
  </w:num>
  <w:num w:numId="9">
    <w:abstractNumId w:val="34"/>
  </w:num>
  <w:num w:numId="10">
    <w:abstractNumId w:val="4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45"/>
  </w:num>
  <w:num w:numId="22">
    <w:abstractNumId w:val="39"/>
  </w:num>
  <w:num w:numId="23">
    <w:abstractNumId w:val="35"/>
  </w:num>
  <w:num w:numId="24">
    <w:abstractNumId w:val="2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27"/>
  </w:num>
  <w:num w:numId="29">
    <w:abstractNumId w:val="26"/>
  </w:num>
  <w:num w:numId="30">
    <w:abstractNumId w:val="28"/>
  </w:num>
  <w:num w:numId="31">
    <w:abstractNumId w:val="47"/>
  </w:num>
  <w:num w:numId="32">
    <w:abstractNumId w:val="42"/>
  </w:num>
  <w:num w:numId="33">
    <w:abstractNumId w:val="23"/>
  </w:num>
  <w:num w:numId="34">
    <w:abstractNumId w:val="43"/>
  </w:num>
  <w:num w:numId="35">
    <w:abstractNumId w:val="11"/>
  </w:num>
  <w:num w:numId="36">
    <w:abstractNumId w:val="20"/>
  </w:num>
  <w:num w:numId="37">
    <w:abstractNumId w:val="19"/>
  </w:num>
  <w:num w:numId="38">
    <w:abstractNumId w:val="31"/>
  </w:num>
  <w:num w:numId="39">
    <w:abstractNumId w:val="25"/>
  </w:num>
  <w:num w:numId="40">
    <w:abstractNumId w:val="33"/>
  </w:num>
  <w:num w:numId="41">
    <w:abstractNumId w:val="15"/>
  </w:num>
  <w:num w:numId="42">
    <w:abstractNumId w:val="40"/>
  </w:num>
  <w:num w:numId="43">
    <w:abstractNumId w:val="12"/>
  </w:num>
  <w:num w:numId="44">
    <w:abstractNumId w:val="10"/>
  </w:num>
  <w:num w:numId="45">
    <w:abstractNumId w:val="17"/>
  </w:num>
  <w:num w:numId="46">
    <w:abstractNumId w:val="14"/>
  </w:num>
  <w:num w:numId="47">
    <w:abstractNumId w:val="37"/>
  </w:num>
  <w:num w:numId="48">
    <w:abstractNumId w:val="18"/>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2C7"/>
    <w:rsid w:val="00003E28"/>
    <w:rsid w:val="000160D0"/>
    <w:rsid w:val="00026E2F"/>
    <w:rsid w:val="0003549E"/>
    <w:rsid w:val="00070CE7"/>
    <w:rsid w:val="00072824"/>
    <w:rsid w:val="00081774"/>
    <w:rsid w:val="00082DD9"/>
    <w:rsid w:val="00095E2F"/>
    <w:rsid w:val="000971E9"/>
    <w:rsid w:val="000A0092"/>
    <w:rsid w:val="000D040E"/>
    <w:rsid w:val="000D0C31"/>
    <w:rsid w:val="000E0060"/>
    <w:rsid w:val="000F5864"/>
    <w:rsid w:val="00120E26"/>
    <w:rsid w:val="00134749"/>
    <w:rsid w:val="00134AD1"/>
    <w:rsid w:val="0014107B"/>
    <w:rsid w:val="00150B3C"/>
    <w:rsid w:val="00150E22"/>
    <w:rsid w:val="0015595F"/>
    <w:rsid w:val="001647E6"/>
    <w:rsid w:val="00166A8C"/>
    <w:rsid w:val="00170227"/>
    <w:rsid w:val="001738FE"/>
    <w:rsid w:val="00176B2A"/>
    <w:rsid w:val="0017719B"/>
    <w:rsid w:val="00177C8C"/>
    <w:rsid w:val="00190117"/>
    <w:rsid w:val="001A5C91"/>
    <w:rsid w:val="001C00B0"/>
    <w:rsid w:val="001C180E"/>
    <w:rsid w:val="001E00C5"/>
    <w:rsid w:val="001E098E"/>
    <w:rsid w:val="001F0AD0"/>
    <w:rsid w:val="001F1EF3"/>
    <w:rsid w:val="001F45A0"/>
    <w:rsid w:val="001F7096"/>
    <w:rsid w:val="002046B7"/>
    <w:rsid w:val="00210A22"/>
    <w:rsid w:val="002255F6"/>
    <w:rsid w:val="00241B33"/>
    <w:rsid w:val="00264BAB"/>
    <w:rsid w:val="002854B3"/>
    <w:rsid w:val="00293867"/>
    <w:rsid w:val="00297619"/>
    <w:rsid w:val="002A1A37"/>
    <w:rsid w:val="002B2461"/>
    <w:rsid w:val="002B3C2D"/>
    <w:rsid w:val="002B61DC"/>
    <w:rsid w:val="002B7B26"/>
    <w:rsid w:val="002B7F0E"/>
    <w:rsid w:val="002D1094"/>
    <w:rsid w:val="002D7C6F"/>
    <w:rsid w:val="003025B9"/>
    <w:rsid w:val="00303B29"/>
    <w:rsid w:val="00317BFF"/>
    <w:rsid w:val="00321ABD"/>
    <w:rsid w:val="00321B5B"/>
    <w:rsid w:val="00334996"/>
    <w:rsid w:val="00340659"/>
    <w:rsid w:val="00344A6F"/>
    <w:rsid w:val="00354E76"/>
    <w:rsid w:val="00363B47"/>
    <w:rsid w:val="00365C6E"/>
    <w:rsid w:val="003900EC"/>
    <w:rsid w:val="003B53F7"/>
    <w:rsid w:val="003B74CB"/>
    <w:rsid w:val="003C4441"/>
    <w:rsid w:val="003D0A7B"/>
    <w:rsid w:val="003D0F35"/>
    <w:rsid w:val="003E1C88"/>
    <w:rsid w:val="003F74F1"/>
    <w:rsid w:val="00403C23"/>
    <w:rsid w:val="00410006"/>
    <w:rsid w:val="00411FAD"/>
    <w:rsid w:val="0041397F"/>
    <w:rsid w:val="00421A20"/>
    <w:rsid w:val="00433440"/>
    <w:rsid w:val="00442D97"/>
    <w:rsid w:val="004657A7"/>
    <w:rsid w:val="00471C98"/>
    <w:rsid w:val="00481E97"/>
    <w:rsid w:val="004835F0"/>
    <w:rsid w:val="004A3FDE"/>
    <w:rsid w:val="004B33E7"/>
    <w:rsid w:val="004D428A"/>
    <w:rsid w:val="004D4CD6"/>
    <w:rsid w:val="004D5299"/>
    <w:rsid w:val="004E35E8"/>
    <w:rsid w:val="004F352E"/>
    <w:rsid w:val="00505C61"/>
    <w:rsid w:val="0052018E"/>
    <w:rsid w:val="00520737"/>
    <w:rsid w:val="00544FFF"/>
    <w:rsid w:val="00576E5C"/>
    <w:rsid w:val="0057750B"/>
    <w:rsid w:val="00577A3B"/>
    <w:rsid w:val="0058752F"/>
    <w:rsid w:val="005A1D51"/>
    <w:rsid w:val="005B51CB"/>
    <w:rsid w:val="005C1E4F"/>
    <w:rsid w:val="005C7B2E"/>
    <w:rsid w:val="005D11C4"/>
    <w:rsid w:val="005E7EBE"/>
    <w:rsid w:val="00613C63"/>
    <w:rsid w:val="0062558B"/>
    <w:rsid w:val="00627981"/>
    <w:rsid w:val="00631F8C"/>
    <w:rsid w:val="00650718"/>
    <w:rsid w:val="006567CA"/>
    <w:rsid w:val="00657E7D"/>
    <w:rsid w:val="00664701"/>
    <w:rsid w:val="00666A8B"/>
    <w:rsid w:val="0067207D"/>
    <w:rsid w:val="006777F3"/>
    <w:rsid w:val="0069018C"/>
    <w:rsid w:val="006B0696"/>
    <w:rsid w:val="006B2EF2"/>
    <w:rsid w:val="006C0F65"/>
    <w:rsid w:val="006C3DA5"/>
    <w:rsid w:val="006D5F60"/>
    <w:rsid w:val="006E1E59"/>
    <w:rsid w:val="006E5518"/>
    <w:rsid w:val="006F09F7"/>
    <w:rsid w:val="00704123"/>
    <w:rsid w:val="0070415A"/>
    <w:rsid w:val="00707CC7"/>
    <w:rsid w:val="00712BBF"/>
    <w:rsid w:val="00721A90"/>
    <w:rsid w:val="007253D2"/>
    <w:rsid w:val="00726599"/>
    <w:rsid w:val="00730185"/>
    <w:rsid w:val="00735C4D"/>
    <w:rsid w:val="00740336"/>
    <w:rsid w:val="00751B01"/>
    <w:rsid w:val="00754699"/>
    <w:rsid w:val="007612B1"/>
    <w:rsid w:val="00775E58"/>
    <w:rsid w:val="0077628C"/>
    <w:rsid w:val="007935D6"/>
    <w:rsid w:val="00794AF7"/>
    <w:rsid w:val="007961A2"/>
    <w:rsid w:val="007A295A"/>
    <w:rsid w:val="007B0517"/>
    <w:rsid w:val="007B6B9A"/>
    <w:rsid w:val="007D0CD4"/>
    <w:rsid w:val="007D5D01"/>
    <w:rsid w:val="007D7182"/>
    <w:rsid w:val="007E34E0"/>
    <w:rsid w:val="007E4C2B"/>
    <w:rsid w:val="007E4D81"/>
    <w:rsid w:val="007F1810"/>
    <w:rsid w:val="0080321D"/>
    <w:rsid w:val="00817B15"/>
    <w:rsid w:val="008521B8"/>
    <w:rsid w:val="008548B1"/>
    <w:rsid w:val="00854B12"/>
    <w:rsid w:val="00855AF7"/>
    <w:rsid w:val="00864BFA"/>
    <w:rsid w:val="00877E2E"/>
    <w:rsid w:val="008817CC"/>
    <w:rsid w:val="00884329"/>
    <w:rsid w:val="00886586"/>
    <w:rsid w:val="00886AA8"/>
    <w:rsid w:val="00890027"/>
    <w:rsid w:val="008A2E90"/>
    <w:rsid w:val="008B5A49"/>
    <w:rsid w:val="008B6DCE"/>
    <w:rsid w:val="008D7A83"/>
    <w:rsid w:val="008F7D69"/>
    <w:rsid w:val="00902353"/>
    <w:rsid w:val="0091149F"/>
    <w:rsid w:val="00914ECC"/>
    <w:rsid w:val="00914F4F"/>
    <w:rsid w:val="00916B01"/>
    <w:rsid w:val="009177E8"/>
    <w:rsid w:val="009265D2"/>
    <w:rsid w:val="0093067C"/>
    <w:rsid w:val="00930802"/>
    <w:rsid w:val="00931C99"/>
    <w:rsid w:val="009771AD"/>
    <w:rsid w:val="00984D01"/>
    <w:rsid w:val="00986F4B"/>
    <w:rsid w:val="00987163"/>
    <w:rsid w:val="009933CD"/>
    <w:rsid w:val="009B01D1"/>
    <w:rsid w:val="009B026E"/>
    <w:rsid w:val="009C212F"/>
    <w:rsid w:val="009E157B"/>
    <w:rsid w:val="009E33DE"/>
    <w:rsid w:val="009F79A6"/>
    <w:rsid w:val="00A015C8"/>
    <w:rsid w:val="00A03EC1"/>
    <w:rsid w:val="00A04D97"/>
    <w:rsid w:val="00A078D9"/>
    <w:rsid w:val="00A14052"/>
    <w:rsid w:val="00A3327A"/>
    <w:rsid w:val="00A454A9"/>
    <w:rsid w:val="00A507E0"/>
    <w:rsid w:val="00A55624"/>
    <w:rsid w:val="00A609FA"/>
    <w:rsid w:val="00A65F80"/>
    <w:rsid w:val="00A8645A"/>
    <w:rsid w:val="00A86A7F"/>
    <w:rsid w:val="00AA23B9"/>
    <w:rsid w:val="00AA6EA7"/>
    <w:rsid w:val="00AB73A7"/>
    <w:rsid w:val="00AB7AC0"/>
    <w:rsid w:val="00AD6D58"/>
    <w:rsid w:val="00AF4978"/>
    <w:rsid w:val="00B03BFF"/>
    <w:rsid w:val="00B22793"/>
    <w:rsid w:val="00B310CB"/>
    <w:rsid w:val="00B476AD"/>
    <w:rsid w:val="00B56751"/>
    <w:rsid w:val="00B658C2"/>
    <w:rsid w:val="00B759E5"/>
    <w:rsid w:val="00B83BCF"/>
    <w:rsid w:val="00B91BD2"/>
    <w:rsid w:val="00B92105"/>
    <w:rsid w:val="00BA0E92"/>
    <w:rsid w:val="00BA594D"/>
    <w:rsid w:val="00BA59DB"/>
    <w:rsid w:val="00BA6C0D"/>
    <w:rsid w:val="00BB54B2"/>
    <w:rsid w:val="00BB6326"/>
    <w:rsid w:val="00BC48CC"/>
    <w:rsid w:val="00BD7E03"/>
    <w:rsid w:val="00BE1065"/>
    <w:rsid w:val="00BE3980"/>
    <w:rsid w:val="00BE3D58"/>
    <w:rsid w:val="00BE6DF8"/>
    <w:rsid w:val="00BF5F18"/>
    <w:rsid w:val="00C00E28"/>
    <w:rsid w:val="00C1256F"/>
    <w:rsid w:val="00C12EA0"/>
    <w:rsid w:val="00C231E0"/>
    <w:rsid w:val="00C41D79"/>
    <w:rsid w:val="00C4714D"/>
    <w:rsid w:val="00C5097F"/>
    <w:rsid w:val="00C578DD"/>
    <w:rsid w:val="00C673A4"/>
    <w:rsid w:val="00C678D4"/>
    <w:rsid w:val="00C865E5"/>
    <w:rsid w:val="00C92613"/>
    <w:rsid w:val="00CA3740"/>
    <w:rsid w:val="00CE1655"/>
    <w:rsid w:val="00CE1A25"/>
    <w:rsid w:val="00CF4EF7"/>
    <w:rsid w:val="00CF728F"/>
    <w:rsid w:val="00D00B28"/>
    <w:rsid w:val="00D042A7"/>
    <w:rsid w:val="00D07518"/>
    <w:rsid w:val="00D07B93"/>
    <w:rsid w:val="00D132B6"/>
    <w:rsid w:val="00D2067C"/>
    <w:rsid w:val="00D22917"/>
    <w:rsid w:val="00D439D8"/>
    <w:rsid w:val="00D444B4"/>
    <w:rsid w:val="00D46ABC"/>
    <w:rsid w:val="00D542F6"/>
    <w:rsid w:val="00D56205"/>
    <w:rsid w:val="00D84998"/>
    <w:rsid w:val="00D8654C"/>
    <w:rsid w:val="00D96A18"/>
    <w:rsid w:val="00D96E6D"/>
    <w:rsid w:val="00D96F6E"/>
    <w:rsid w:val="00DA1537"/>
    <w:rsid w:val="00DB72E9"/>
    <w:rsid w:val="00DD1516"/>
    <w:rsid w:val="00DD4F34"/>
    <w:rsid w:val="00DE6944"/>
    <w:rsid w:val="00DF5ACA"/>
    <w:rsid w:val="00E03D77"/>
    <w:rsid w:val="00E1418F"/>
    <w:rsid w:val="00E304FE"/>
    <w:rsid w:val="00E307CB"/>
    <w:rsid w:val="00E5037B"/>
    <w:rsid w:val="00E66541"/>
    <w:rsid w:val="00E74F56"/>
    <w:rsid w:val="00E76166"/>
    <w:rsid w:val="00E77E20"/>
    <w:rsid w:val="00E8197A"/>
    <w:rsid w:val="00E9238C"/>
    <w:rsid w:val="00EB626C"/>
    <w:rsid w:val="00ED61A7"/>
    <w:rsid w:val="00EE0774"/>
    <w:rsid w:val="00EF0B8A"/>
    <w:rsid w:val="00F05B1C"/>
    <w:rsid w:val="00F13719"/>
    <w:rsid w:val="00F2358D"/>
    <w:rsid w:val="00F258E7"/>
    <w:rsid w:val="00F41848"/>
    <w:rsid w:val="00F45789"/>
    <w:rsid w:val="00F50B33"/>
    <w:rsid w:val="00F51B91"/>
    <w:rsid w:val="00F66814"/>
    <w:rsid w:val="00F76982"/>
    <w:rsid w:val="00FA0328"/>
    <w:rsid w:val="00FA0E49"/>
    <w:rsid w:val="00FB02C7"/>
    <w:rsid w:val="00FB17F4"/>
    <w:rsid w:val="00FB2F52"/>
    <w:rsid w:val="00FB3FA4"/>
    <w:rsid w:val="00FD001F"/>
    <w:rsid w:val="00FD1E3F"/>
    <w:rsid w:val="00FE1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D56205"/>
    <w:pPr>
      <w:spacing w:after="0" w:line="240" w:lineRule="auto"/>
    </w:pPr>
    <w:rPr>
      <w:rFonts w:ascii="Times New Roman" w:eastAsia="Times New Roman" w:hAnsi="Times New Roman" w:cs="Times New Roman"/>
      <w:sz w:val="24"/>
      <w:szCs w:val="24"/>
    </w:rPr>
  </w:style>
  <w:style w:type="paragraph" w:styleId="Heading1">
    <w:name w:val="heading 1"/>
    <w:basedOn w:val="VolpeReportText"/>
    <w:next w:val="VolpeReportText"/>
    <w:link w:val="Heading1Char1"/>
    <w:qFormat/>
    <w:rsid w:val="009177E8"/>
    <w:pPr>
      <w:keepNext/>
      <w:numPr>
        <w:numId w:val="3"/>
      </w:numPr>
      <w:jc w:val="center"/>
      <w:outlineLvl w:val="0"/>
    </w:pPr>
    <w:rPr>
      <w:b/>
      <w:bCs/>
      <w:caps/>
      <w:sz w:val="28"/>
    </w:rPr>
  </w:style>
  <w:style w:type="paragraph" w:styleId="Heading2">
    <w:name w:val="heading 2"/>
    <w:basedOn w:val="VolpeReportText"/>
    <w:next w:val="VolpeReportText"/>
    <w:link w:val="Heading2Char"/>
    <w:qFormat/>
    <w:rsid w:val="009177E8"/>
    <w:pPr>
      <w:keepNext/>
      <w:numPr>
        <w:ilvl w:val="1"/>
        <w:numId w:val="3"/>
      </w:numPr>
      <w:tabs>
        <w:tab w:val="left" w:pos="720"/>
      </w:tabs>
      <w:autoSpaceDE w:val="0"/>
      <w:autoSpaceDN w:val="0"/>
      <w:adjustRightInd w:val="0"/>
      <w:spacing w:before="240" w:after="240"/>
      <w:ind w:left="432"/>
      <w:outlineLvl w:val="1"/>
    </w:pPr>
    <w:rPr>
      <w:b/>
      <w:bCs/>
    </w:rPr>
  </w:style>
  <w:style w:type="paragraph" w:styleId="Heading3">
    <w:name w:val="heading 3"/>
    <w:basedOn w:val="VolpeReportText"/>
    <w:next w:val="VolpeReportText"/>
    <w:link w:val="Heading3Char"/>
    <w:qFormat/>
    <w:rsid w:val="009177E8"/>
    <w:pPr>
      <w:keepNext/>
      <w:numPr>
        <w:ilvl w:val="2"/>
        <w:numId w:val="3"/>
      </w:numPr>
      <w:tabs>
        <w:tab w:val="clear" w:pos="1440"/>
        <w:tab w:val="left" w:pos="864"/>
      </w:tabs>
      <w:spacing w:before="240" w:after="240"/>
      <w:ind w:left="792" w:hanging="432"/>
      <w:outlineLvl w:val="2"/>
    </w:pPr>
    <w:rPr>
      <w:b/>
      <w:bCs/>
    </w:rPr>
  </w:style>
  <w:style w:type="paragraph" w:styleId="Heading4">
    <w:name w:val="heading 4"/>
    <w:basedOn w:val="VolpeReportText"/>
    <w:next w:val="VolpeReportText"/>
    <w:link w:val="Heading4Char"/>
    <w:qFormat/>
    <w:rsid w:val="009177E8"/>
    <w:pPr>
      <w:keepNext/>
      <w:spacing w:before="240" w:after="60"/>
      <w:ind w:left="360" w:hanging="360"/>
      <w:outlineLvl w:val="3"/>
    </w:pPr>
    <w:rPr>
      <w:bCs/>
      <w:i/>
      <w:szCs w:val="28"/>
    </w:rPr>
  </w:style>
  <w:style w:type="paragraph" w:styleId="Heading5">
    <w:name w:val="heading 5"/>
    <w:basedOn w:val="Normal"/>
    <w:next w:val="Normal"/>
    <w:link w:val="Heading5Char"/>
    <w:semiHidden/>
    <w:unhideWhenUsed/>
    <w:qFormat/>
    <w:rsid w:val="009177E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9177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rsid w:val="00D562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6205"/>
  </w:style>
  <w:style w:type="paragraph" w:styleId="ListParagraph">
    <w:name w:val="List Paragraph"/>
    <w:basedOn w:val="VolpeReportText"/>
    <w:uiPriority w:val="34"/>
    <w:qFormat/>
    <w:rsid w:val="009177E8"/>
    <w:pPr>
      <w:ind w:left="720"/>
      <w:contextualSpacing/>
    </w:pPr>
  </w:style>
  <w:style w:type="paragraph" w:styleId="NoSpacing">
    <w:name w:val="No Spacing"/>
    <w:basedOn w:val="VolpeReportText"/>
    <w:uiPriority w:val="1"/>
    <w:qFormat/>
    <w:rsid w:val="009177E8"/>
  </w:style>
  <w:style w:type="character" w:styleId="CommentReference">
    <w:name w:val="annotation reference"/>
    <w:basedOn w:val="DefaultParagraphFont"/>
    <w:rsid w:val="009177E8"/>
    <w:rPr>
      <w:sz w:val="16"/>
      <w:szCs w:val="16"/>
    </w:rPr>
  </w:style>
  <w:style w:type="paragraph" w:styleId="CommentText">
    <w:name w:val="annotation text"/>
    <w:basedOn w:val="VolpeReportText"/>
    <w:link w:val="CommentTextChar"/>
    <w:rsid w:val="009177E8"/>
    <w:rPr>
      <w:sz w:val="20"/>
    </w:rPr>
  </w:style>
  <w:style w:type="character" w:customStyle="1" w:styleId="CommentTextChar">
    <w:name w:val="Comment Text Char"/>
    <w:basedOn w:val="DefaultParagraphFont"/>
    <w:link w:val="CommentText"/>
    <w:rsid w:val="00D96E6D"/>
    <w:rPr>
      <w:rFonts w:ascii="Calibri" w:eastAsia="Times New Roman" w:hAnsi="Calibri" w:cs="Times New Roman"/>
      <w:sz w:val="20"/>
      <w:szCs w:val="24"/>
    </w:rPr>
  </w:style>
  <w:style w:type="paragraph" w:styleId="CommentSubject">
    <w:name w:val="annotation subject"/>
    <w:basedOn w:val="CommentText"/>
    <w:next w:val="CommentText"/>
    <w:link w:val="CommentSubjectChar"/>
    <w:rsid w:val="009177E8"/>
    <w:rPr>
      <w:b/>
      <w:bCs/>
    </w:rPr>
  </w:style>
  <w:style w:type="character" w:customStyle="1" w:styleId="CommentSubjectChar">
    <w:name w:val="Comment Subject Char"/>
    <w:basedOn w:val="CommentTextChar"/>
    <w:link w:val="CommentSubject"/>
    <w:rsid w:val="00D96E6D"/>
    <w:rPr>
      <w:rFonts w:ascii="Calibri" w:eastAsia="Times New Roman" w:hAnsi="Calibri" w:cs="Times New Roman"/>
      <w:b/>
      <w:bCs/>
      <w:sz w:val="20"/>
      <w:szCs w:val="24"/>
    </w:rPr>
  </w:style>
  <w:style w:type="paragraph" w:styleId="BalloonText">
    <w:name w:val="Balloon Text"/>
    <w:basedOn w:val="VolpeReportText"/>
    <w:link w:val="BalloonTextChar"/>
    <w:semiHidden/>
    <w:rsid w:val="009177E8"/>
    <w:rPr>
      <w:rFonts w:ascii="Tahoma" w:hAnsi="Tahoma" w:cs="Tahoma"/>
      <w:sz w:val="16"/>
      <w:szCs w:val="16"/>
    </w:rPr>
  </w:style>
  <w:style w:type="character" w:customStyle="1" w:styleId="BalloonTextChar">
    <w:name w:val="Balloon Text Char"/>
    <w:basedOn w:val="DefaultParagraphFont"/>
    <w:link w:val="BalloonText"/>
    <w:semiHidden/>
    <w:rsid w:val="00D96E6D"/>
    <w:rPr>
      <w:rFonts w:ascii="Tahoma" w:eastAsia="Times New Roman" w:hAnsi="Tahoma" w:cs="Tahoma"/>
      <w:sz w:val="16"/>
      <w:szCs w:val="16"/>
    </w:rPr>
  </w:style>
  <w:style w:type="character" w:customStyle="1" w:styleId="Heading1Char">
    <w:name w:val="Heading 1 Char"/>
    <w:basedOn w:val="DefaultParagraphFont"/>
    <w:rsid w:val="00886AA8"/>
    <w:rPr>
      <w:rFonts w:ascii="Calibri" w:hAnsi="Calibri"/>
      <w:b/>
      <w:bCs/>
      <w:caps/>
      <w:sz w:val="28"/>
    </w:rPr>
  </w:style>
  <w:style w:type="character" w:customStyle="1" w:styleId="Heading2Char">
    <w:name w:val="Heading 2 Char"/>
    <w:basedOn w:val="DefaultParagraphFont"/>
    <w:link w:val="Heading2"/>
    <w:rsid w:val="009F79A6"/>
    <w:rPr>
      <w:rFonts w:ascii="Calibri" w:eastAsia="Times New Roman" w:hAnsi="Calibri" w:cs="Times New Roman"/>
      <w:b/>
      <w:bCs/>
      <w:sz w:val="24"/>
      <w:szCs w:val="24"/>
    </w:rPr>
  </w:style>
  <w:style w:type="character" w:customStyle="1" w:styleId="Heading3Char">
    <w:name w:val="Heading 3 Char"/>
    <w:basedOn w:val="DefaultParagraphFont"/>
    <w:link w:val="Heading3"/>
    <w:rsid w:val="009F79A6"/>
    <w:rPr>
      <w:rFonts w:ascii="Calibri" w:eastAsia="Times New Roman" w:hAnsi="Calibri" w:cs="Times New Roman"/>
      <w:b/>
      <w:bCs/>
      <w:sz w:val="24"/>
      <w:szCs w:val="24"/>
    </w:rPr>
  </w:style>
  <w:style w:type="paragraph" w:customStyle="1" w:styleId="VolpeReportText">
    <w:name w:val="Volpe Report Text"/>
    <w:basedOn w:val="BodyText"/>
    <w:qFormat/>
    <w:rsid w:val="009177E8"/>
    <w:rPr>
      <w:rFonts w:ascii="Calibri" w:hAnsi="Calibri"/>
    </w:rPr>
  </w:style>
  <w:style w:type="paragraph" w:styleId="FootnoteText">
    <w:name w:val="footnote text"/>
    <w:basedOn w:val="VolpeReportText"/>
    <w:link w:val="FootnoteTextChar"/>
    <w:rsid w:val="009177E8"/>
    <w:rPr>
      <w:sz w:val="20"/>
    </w:rPr>
  </w:style>
  <w:style w:type="character" w:customStyle="1" w:styleId="FootnoteTextChar">
    <w:name w:val="Footnote Text Char"/>
    <w:basedOn w:val="DefaultParagraphFont"/>
    <w:link w:val="FootnoteText"/>
    <w:rsid w:val="009177E8"/>
    <w:rPr>
      <w:rFonts w:ascii="Calibri" w:eastAsia="Times New Roman" w:hAnsi="Calibri" w:cs="Times New Roman"/>
      <w:sz w:val="20"/>
      <w:szCs w:val="24"/>
    </w:rPr>
  </w:style>
  <w:style w:type="character" w:styleId="FootnoteReference">
    <w:name w:val="footnote reference"/>
    <w:basedOn w:val="DefaultParagraphFont"/>
    <w:rsid w:val="009177E8"/>
    <w:rPr>
      <w:vertAlign w:val="superscript"/>
    </w:rPr>
  </w:style>
  <w:style w:type="paragraph" w:styleId="Title">
    <w:name w:val="Title"/>
    <w:basedOn w:val="VolpeReportText"/>
    <w:link w:val="TitleChar"/>
    <w:qFormat/>
    <w:rsid w:val="009177E8"/>
    <w:pPr>
      <w:spacing w:after="0"/>
      <w:jc w:val="center"/>
    </w:pPr>
    <w:rPr>
      <w:b/>
      <w:bCs/>
      <w:sz w:val="32"/>
    </w:rPr>
  </w:style>
  <w:style w:type="character" w:customStyle="1" w:styleId="TitleChar">
    <w:name w:val="Title Char"/>
    <w:basedOn w:val="DefaultParagraphFont"/>
    <w:link w:val="Title"/>
    <w:rsid w:val="009F79A6"/>
    <w:rPr>
      <w:rFonts w:ascii="Calibri" w:eastAsia="Times New Roman" w:hAnsi="Calibri" w:cs="Times New Roman"/>
      <w:b/>
      <w:bCs/>
      <w:sz w:val="32"/>
      <w:szCs w:val="24"/>
    </w:rPr>
  </w:style>
  <w:style w:type="paragraph" w:styleId="BodyText">
    <w:name w:val="Body Text"/>
    <w:aliases w:val="bt"/>
    <w:basedOn w:val="Normal"/>
    <w:link w:val="BodyTextChar"/>
    <w:rsid w:val="009177E8"/>
    <w:pPr>
      <w:spacing w:after="120"/>
      <w:jc w:val="both"/>
    </w:pPr>
  </w:style>
  <w:style w:type="character" w:customStyle="1" w:styleId="BodyTextChar">
    <w:name w:val="Body Text Char"/>
    <w:aliases w:val="bt Char"/>
    <w:basedOn w:val="DefaultParagraphFont"/>
    <w:link w:val="BodyText"/>
    <w:rsid w:val="009177E8"/>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E307CB"/>
    <w:rPr>
      <w:rFonts w:ascii="Calibri" w:eastAsia="Times New Roman" w:hAnsi="Calibri" w:cs="Times New Roman"/>
      <w:bCs/>
      <w:i/>
      <w:sz w:val="24"/>
      <w:szCs w:val="28"/>
    </w:rPr>
  </w:style>
  <w:style w:type="character" w:styleId="Hyperlink">
    <w:name w:val="Hyperlink"/>
    <w:basedOn w:val="DefaultParagraphFont"/>
    <w:uiPriority w:val="99"/>
    <w:rsid w:val="009177E8"/>
    <w:rPr>
      <w:color w:val="0000FF"/>
      <w:u w:val="single"/>
    </w:rPr>
  </w:style>
  <w:style w:type="paragraph" w:customStyle="1" w:styleId="Heading1Appendix">
    <w:name w:val="Heading 1 (Appendix)"/>
    <w:basedOn w:val="Heading1"/>
    <w:next w:val="VolpeReportText"/>
    <w:qFormat/>
    <w:rsid w:val="009177E8"/>
    <w:pPr>
      <w:numPr>
        <w:numId w:val="46"/>
      </w:numPr>
      <w:tabs>
        <w:tab w:val="center" w:pos="14"/>
      </w:tabs>
    </w:pPr>
  </w:style>
  <w:style w:type="paragraph" w:styleId="Header">
    <w:name w:val="header"/>
    <w:basedOn w:val="VolpeReportText"/>
    <w:link w:val="HeaderChar"/>
    <w:uiPriority w:val="99"/>
    <w:rsid w:val="009177E8"/>
    <w:pPr>
      <w:tabs>
        <w:tab w:val="center" w:pos="4320"/>
        <w:tab w:val="right" w:pos="8640"/>
      </w:tabs>
    </w:pPr>
  </w:style>
  <w:style w:type="character" w:customStyle="1" w:styleId="HeaderChar">
    <w:name w:val="Header Char"/>
    <w:basedOn w:val="DefaultParagraphFont"/>
    <w:link w:val="Header"/>
    <w:uiPriority w:val="99"/>
    <w:rsid w:val="00BE1065"/>
    <w:rPr>
      <w:rFonts w:ascii="Calibri" w:eastAsia="Times New Roman" w:hAnsi="Calibri" w:cs="Times New Roman"/>
      <w:sz w:val="24"/>
      <w:szCs w:val="24"/>
    </w:rPr>
  </w:style>
  <w:style w:type="paragraph" w:styleId="Footer">
    <w:name w:val="footer"/>
    <w:basedOn w:val="VolpeReportText"/>
    <w:link w:val="FooterChar"/>
    <w:rsid w:val="009177E8"/>
    <w:pPr>
      <w:tabs>
        <w:tab w:val="center" w:pos="4320"/>
        <w:tab w:val="right" w:pos="8640"/>
      </w:tabs>
    </w:pPr>
  </w:style>
  <w:style w:type="character" w:customStyle="1" w:styleId="FooterChar">
    <w:name w:val="Footer Char"/>
    <w:basedOn w:val="DefaultParagraphFont"/>
    <w:link w:val="Footer"/>
    <w:rsid w:val="00BE1065"/>
    <w:rPr>
      <w:rFonts w:ascii="Calibri" w:eastAsia="Times New Roman" w:hAnsi="Calibri" w:cs="Times New Roman"/>
      <w:sz w:val="24"/>
      <w:szCs w:val="24"/>
    </w:rPr>
  </w:style>
  <w:style w:type="paragraph" w:customStyle="1" w:styleId="ListParagraphBox">
    <w:name w:val="List Paragraph (Box)"/>
    <w:basedOn w:val="ListParagraph"/>
    <w:qFormat/>
    <w:rsid w:val="00721A90"/>
    <w:pPr>
      <w:numPr>
        <w:numId w:val="10"/>
      </w:numPr>
      <w:tabs>
        <w:tab w:val="left" w:pos="0"/>
        <w:tab w:val="left" w:pos="144"/>
      </w:tabs>
      <w:spacing w:after="0"/>
      <w:ind w:left="0" w:hanging="180"/>
    </w:pPr>
    <w:rPr>
      <w:rFonts w:asciiTheme="majorHAnsi" w:eastAsiaTheme="majorEastAsia" w:hAnsiTheme="majorHAnsi" w:cstheme="majorBidi"/>
      <w:b/>
      <w:i/>
      <w:iCs/>
      <w:sz w:val="16"/>
      <w:szCs w:val="20"/>
    </w:rPr>
  </w:style>
  <w:style w:type="paragraph" w:customStyle="1" w:styleId="BoxHeading">
    <w:name w:val="Box Heading"/>
    <w:basedOn w:val="Normal"/>
    <w:qFormat/>
    <w:rsid w:val="005D11C4"/>
    <w:pPr>
      <w:tabs>
        <w:tab w:val="left" w:pos="-180"/>
      </w:tabs>
      <w:ind w:left="-180"/>
    </w:pPr>
    <w:rPr>
      <w:rFonts w:asciiTheme="majorHAnsi" w:eastAsiaTheme="majorEastAsia" w:hAnsiTheme="majorHAnsi" w:cstheme="majorBidi"/>
      <w:i/>
      <w:iCs/>
      <w:sz w:val="18"/>
    </w:rPr>
  </w:style>
  <w:style w:type="paragraph" w:styleId="Subtitle">
    <w:name w:val="Subtitle"/>
    <w:basedOn w:val="Title"/>
    <w:link w:val="SubtitleChar"/>
    <w:qFormat/>
    <w:rsid w:val="009177E8"/>
    <w:rPr>
      <w:sz w:val="28"/>
    </w:rPr>
  </w:style>
  <w:style w:type="character" w:customStyle="1" w:styleId="SubtitleChar">
    <w:name w:val="Subtitle Char"/>
    <w:basedOn w:val="DefaultParagraphFont"/>
    <w:link w:val="Subtitle"/>
    <w:rsid w:val="002D1094"/>
    <w:rPr>
      <w:rFonts w:ascii="Calibri" w:eastAsia="Times New Roman" w:hAnsi="Calibri" w:cs="Times New Roman"/>
      <w:b/>
      <w:bCs/>
      <w:sz w:val="28"/>
      <w:szCs w:val="24"/>
    </w:rPr>
  </w:style>
  <w:style w:type="table" w:styleId="TableGrid">
    <w:name w:val="Table Grid"/>
    <w:basedOn w:val="TableNormal"/>
    <w:rsid w:val="009177E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1">
    <w:name w:val="Light Grid Accent 1"/>
    <w:basedOn w:val="TableNormal"/>
    <w:uiPriority w:val="62"/>
    <w:rsid w:val="000160D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1">
    <w:name w:val="Heading 1 Char1"/>
    <w:basedOn w:val="DefaultParagraphFont"/>
    <w:link w:val="Heading1"/>
    <w:rsid w:val="009177E8"/>
    <w:rPr>
      <w:rFonts w:ascii="Calibri" w:eastAsia="Times New Roman" w:hAnsi="Calibri" w:cs="Times New Roman"/>
      <w:b/>
      <w:bCs/>
      <w:caps/>
      <w:sz w:val="28"/>
      <w:szCs w:val="24"/>
    </w:rPr>
  </w:style>
  <w:style w:type="character" w:customStyle="1" w:styleId="Heading5Char">
    <w:name w:val="Heading 5 Char"/>
    <w:basedOn w:val="DefaultParagraphFont"/>
    <w:link w:val="Heading5"/>
    <w:semiHidden/>
    <w:rsid w:val="009177E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9177E8"/>
    <w:rPr>
      <w:rFonts w:asciiTheme="majorHAnsi" w:eastAsiaTheme="majorEastAsia" w:hAnsiTheme="majorHAnsi" w:cstheme="majorBidi"/>
      <w:i/>
      <w:iCs/>
      <w:color w:val="243F60" w:themeColor="accent1" w:themeShade="7F"/>
      <w:sz w:val="24"/>
      <w:szCs w:val="24"/>
    </w:rPr>
  </w:style>
  <w:style w:type="paragraph" w:styleId="Caption">
    <w:name w:val="caption"/>
    <w:basedOn w:val="VolpeReportText"/>
    <w:next w:val="VolpeReportText"/>
    <w:qFormat/>
    <w:rsid w:val="009177E8"/>
    <w:rPr>
      <w:b/>
      <w:bCs/>
      <w:sz w:val="20"/>
      <w:szCs w:val="20"/>
    </w:rPr>
  </w:style>
  <w:style w:type="paragraph" w:customStyle="1" w:styleId="FrontMatterHeading">
    <w:name w:val="Front Matter Heading"/>
    <w:basedOn w:val="VolpeReportText"/>
    <w:rsid w:val="009177E8"/>
    <w:pPr>
      <w:spacing w:after="0"/>
      <w:jc w:val="center"/>
    </w:pPr>
    <w:rPr>
      <w:b/>
    </w:rPr>
  </w:style>
  <w:style w:type="paragraph" w:customStyle="1" w:styleId="FrontMatterTables">
    <w:name w:val="Front Matter Tables"/>
    <w:basedOn w:val="VolpeReportText"/>
    <w:rsid w:val="009177E8"/>
    <w:pPr>
      <w:spacing w:after="0"/>
    </w:pPr>
    <w:rPr>
      <w:sz w:val="20"/>
      <w:szCs w:val="20"/>
    </w:rPr>
  </w:style>
  <w:style w:type="paragraph" w:styleId="TableofAuthorities">
    <w:name w:val="table of authorities"/>
    <w:basedOn w:val="VolpeReportText"/>
    <w:next w:val="VolpeReportText"/>
    <w:rsid w:val="009177E8"/>
    <w:pPr>
      <w:spacing w:after="0"/>
      <w:ind w:left="240" w:hanging="240"/>
    </w:pPr>
  </w:style>
  <w:style w:type="paragraph" w:customStyle="1" w:styleId="TableText">
    <w:name w:val="Table Text"/>
    <w:basedOn w:val="TableHeading"/>
    <w:qFormat/>
    <w:rsid w:val="009177E8"/>
    <w:rPr>
      <w:rFonts w:cs="Arial"/>
      <w:b w:val="0"/>
    </w:rPr>
  </w:style>
  <w:style w:type="paragraph" w:customStyle="1" w:styleId="TableHeading">
    <w:name w:val="Table Heading"/>
    <w:basedOn w:val="VolpeReportText"/>
    <w:qFormat/>
    <w:rsid w:val="009177E8"/>
    <w:pPr>
      <w:spacing w:after="0"/>
    </w:pPr>
    <w:rPr>
      <w:rFonts w:ascii="Cambria" w:hAnsi="Cambria"/>
      <w:b/>
      <w:sz w:val="20"/>
    </w:rPr>
  </w:style>
  <w:style w:type="paragraph" w:styleId="TOC1">
    <w:name w:val="toc 1"/>
    <w:basedOn w:val="VolpeReportText"/>
    <w:next w:val="VolpeReportText"/>
    <w:autoRedefine/>
    <w:uiPriority w:val="39"/>
    <w:rsid w:val="009177E8"/>
    <w:pPr>
      <w:tabs>
        <w:tab w:val="left" w:pos="288"/>
        <w:tab w:val="right" w:leader="dot" w:pos="8626"/>
      </w:tabs>
      <w:ind w:left="288" w:right="288" w:hanging="288"/>
    </w:pPr>
    <w:rPr>
      <w:b/>
      <w:bCs/>
      <w:noProof/>
    </w:rPr>
  </w:style>
  <w:style w:type="paragraph" w:styleId="TOC2">
    <w:name w:val="toc 2"/>
    <w:basedOn w:val="VolpeReportText"/>
    <w:next w:val="VolpeReportText"/>
    <w:autoRedefine/>
    <w:uiPriority w:val="39"/>
    <w:rsid w:val="009177E8"/>
    <w:pPr>
      <w:tabs>
        <w:tab w:val="right" w:leader="dot" w:pos="8630"/>
      </w:tabs>
      <w:ind w:left="706" w:right="288" w:hanging="504"/>
    </w:pPr>
  </w:style>
  <w:style w:type="paragraph" w:styleId="TOC3">
    <w:name w:val="toc 3"/>
    <w:basedOn w:val="VolpeReportText"/>
    <w:next w:val="VolpeReportText"/>
    <w:autoRedefine/>
    <w:uiPriority w:val="39"/>
    <w:rsid w:val="009177E8"/>
    <w:pPr>
      <w:tabs>
        <w:tab w:val="right" w:leader="dot" w:pos="8626"/>
      </w:tabs>
      <w:ind w:left="864" w:hanging="576"/>
    </w:pPr>
  </w:style>
  <w:style w:type="character" w:styleId="PageNumber">
    <w:name w:val="page number"/>
    <w:basedOn w:val="DefaultParagraphFont"/>
    <w:rsid w:val="009177E8"/>
  </w:style>
  <w:style w:type="paragraph" w:styleId="TOCHeading">
    <w:name w:val="TOC Heading"/>
    <w:basedOn w:val="VolpeReportText"/>
    <w:qFormat/>
    <w:rsid w:val="009177E8"/>
    <w:pPr>
      <w:spacing w:after="0"/>
      <w:jc w:val="center"/>
    </w:pPr>
    <w:rPr>
      <w:b/>
      <w:caps/>
    </w:rPr>
  </w:style>
  <w:style w:type="paragraph" w:customStyle="1" w:styleId="IndentedQuote">
    <w:name w:val="Indented Quote"/>
    <w:basedOn w:val="VolpeReportText"/>
    <w:rsid w:val="009177E8"/>
    <w:pPr>
      <w:ind w:left="720" w:right="720"/>
    </w:pPr>
    <w:rPr>
      <w:sz w:val="20"/>
      <w:szCs w:val="20"/>
    </w:rPr>
  </w:style>
  <w:style w:type="paragraph" w:customStyle="1" w:styleId="Heading1nonumber">
    <w:name w:val="Heading 1 (no number)"/>
    <w:basedOn w:val="Heading1"/>
    <w:next w:val="Normal"/>
    <w:rsid w:val="009177E8"/>
    <w:pPr>
      <w:numPr>
        <w:numId w:val="0"/>
      </w:numPr>
    </w:pPr>
  </w:style>
  <w:style w:type="paragraph" w:customStyle="1" w:styleId="TOCColumn">
    <w:name w:val="TOC Column"/>
    <w:basedOn w:val="VolpeReportText"/>
    <w:rsid w:val="009177E8"/>
    <w:pPr>
      <w:spacing w:after="0"/>
    </w:pPr>
    <w:rPr>
      <w:u w:val="single"/>
    </w:rPr>
  </w:style>
  <w:style w:type="paragraph" w:styleId="HTMLPreformatted">
    <w:name w:val="HTML Preformatted"/>
    <w:basedOn w:val="Normal"/>
    <w:link w:val="HTMLPreformattedChar"/>
    <w:rsid w:val="009177E8"/>
    <w:rPr>
      <w:rFonts w:ascii="Consolas" w:eastAsia="Courier New" w:hAnsi="Consolas" w:cs="Courier New"/>
      <w:sz w:val="20"/>
      <w:szCs w:val="20"/>
    </w:rPr>
  </w:style>
  <w:style w:type="character" w:customStyle="1" w:styleId="HTMLPreformattedChar">
    <w:name w:val="HTML Preformatted Char"/>
    <w:basedOn w:val="DefaultParagraphFont"/>
    <w:link w:val="HTMLPreformatted"/>
    <w:rsid w:val="009177E8"/>
    <w:rPr>
      <w:rFonts w:ascii="Consolas" w:eastAsia="Courier New" w:hAnsi="Consolas" w:cs="Courier New"/>
      <w:sz w:val="20"/>
      <w:szCs w:val="20"/>
    </w:rPr>
  </w:style>
  <w:style w:type="paragraph" w:styleId="TableofFigures">
    <w:name w:val="table of figures"/>
    <w:basedOn w:val="TOC1"/>
    <w:next w:val="Normal"/>
    <w:rsid w:val="009177E8"/>
    <w:pPr>
      <w:spacing w:after="0"/>
    </w:pPr>
    <w:rPr>
      <w:b w:val="0"/>
      <w:bCs w:val="0"/>
      <w:noProof w:val="0"/>
    </w:rPr>
  </w:style>
  <w:style w:type="character" w:styleId="FollowedHyperlink">
    <w:name w:val="FollowedHyperlink"/>
    <w:basedOn w:val="DefaultParagraphFont"/>
    <w:rsid w:val="009177E8"/>
    <w:rPr>
      <w:color w:val="800080"/>
      <w:u w:val="single"/>
    </w:rPr>
  </w:style>
  <w:style w:type="paragraph" w:customStyle="1" w:styleId="ChartText">
    <w:name w:val="Chart Text"/>
    <w:basedOn w:val="TableText"/>
    <w:autoRedefine/>
    <w:rsid w:val="009177E8"/>
    <w:pPr>
      <w:numPr>
        <w:numId w:val="40"/>
      </w:numPr>
    </w:pPr>
    <w:rPr>
      <w:sz w:val="16"/>
    </w:rPr>
  </w:style>
  <w:style w:type="paragraph" w:styleId="List">
    <w:name w:val="List"/>
    <w:basedOn w:val="VolpeReportText"/>
    <w:rsid w:val="009177E8"/>
    <w:pPr>
      <w:ind w:left="360" w:hanging="360"/>
      <w:contextualSpacing/>
    </w:pPr>
  </w:style>
  <w:style w:type="paragraph" w:styleId="ListBullet">
    <w:name w:val="List Bullet"/>
    <w:basedOn w:val="VolpeReportText"/>
    <w:rsid w:val="009177E8"/>
    <w:pPr>
      <w:numPr>
        <w:numId w:val="33"/>
      </w:numPr>
      <w:tabs>
        <w:tab w:val="clear" w:pos="720"/>
        <w:tab w:val="num" w:pos="360"/>
      </w:tabs>
      <w:ind w:left="360"/>
      <w:contextualSpacing/>
    </w:pPr>
  </w:style>
  <w:style w:type="paragraph" w:styleId="ListBullet2">
    <w:name w:val="List Bullet 2"/>
    <w:basedOn w:val="VolpeReportText"/>
    <w:rsid w:val="009177E8"/>
    <w:pPr>
      <w:numPr>
        <w:numId w:val="32"/>
      </w:numPr>
      <w:tabs>
        <w:tab w:val="clear" w:pos="360"/>
        <w:tab w:val="num" w:pos="720"/>
      </w:tabs>
      <w:ind w:left="720"/>
      <w:contextualSpacing/>
    </w:pPr>
  </w:style>
  <w:style w:type="paragraph" w:styleId="ListBullet3">
    <w:name w:val="List Bullet 3"/>
    <w:basedOn w:val="VolpeReportText"/>
    <w:rsid w:val="009177E8"/>
    <w:pPr>
      <w:tabs>
        <w:tab w:val="num" w:pos="1080"/>
      </w:tabs>
      <w:ind w:left="1080" w:hanging="360"/>
      <w:contextualSpacing/>
    </w:pPr>
  </w:style>
  <w:style w:type="paragraph" w:styleId="ListBullet4">
    <w:name w:val="List Bullet 4"/>
    <w:basedOn w:val="VolpeReportText"/>
    <w:rsid w:val="009177E8"/>
    <w:pPr>
      <w:numPr>
        <w:numId w:val="30"/>
      </w:numPr>
      <w:tabs>
        <w:tab w:val="clear" w:pos="360"/>
        <w:tab w:val="num" w:pos="1440"/>
      </w:tabs>
      <w:ind w:left="1440"/>
      <w:contextualSpacing/>
    </w:pPr>
  </w:style>
  <w:style w:type="paragraph" w:styleId="ListBullet5">
    <w:name w:val="List Bullet 5"/>
    <w:basedOn w:val="VolpeReportText"/>
    <w:rsid w:val="009177E8"/>
    <w:pPr>
      <w:numPr>
        <w:numId w:val="29"/>
      </w:numPr>
      <w:tabs>
        <w:tab w:val="clear" w:pos="360"/>
        <w:tab w:val="num" w:pos="1800"/>
      </w:tabs>
      <w:ind w:left="1800"/>
      <w:contextualSpacing/>
    </w:pPr>
  </w:style>
  <w:style w:type="paragraph" w:styleId="ListNumber">
    <w:name w:val="List Number"/>
    <w:basedOn w:val="VolpeReportText"/>
    <w:rsid w:val="009177E8"/>
    <w:pPr>
      <w:numPr>
        <w:numId w:val="20"/>
      </w:numPr>
      <w:tabs>
        <w:tab w:val="clear" w:pos="1800"/>
        <w:tab w:val="num" w:pos="360"/>
      </w:tabs>
      <w:ind w:left="360"/>
      <w:contextualSpacing/>
    </w:pPr>
  </w:style>
  <w:style w:type="paragraph" w:styleId="ListNumber2">
    <w:name w:val="List Number 2"/>
    <w:basedOn w:val="VolpeReportText"/>
    <w:rsid w:val="009177E8"/>
    <w:pPr>
      <w:numPr>
        <w:numId w:val="19"/>
      </w:numPr>
      <w:tabs>
        <w:tab w:val="clear" w:pos="1440"/>
        <w:tab w:val="num" w:pos="720"/>
      </w:tabs>
      <w:ind w:left="720"/>
      <w:contextualSpacing/>
    </w:pPr>
  </w:style>
  <w:style w:type="paragraph" w:styleId="ListNumber3">
    <w:name w:val="List Number 3"/>
    <w:basedOn w:val="VolpeReportText"/>
    <w:rsid w:val="009177E8"/>
    <w:pPr>
      <w:numPr>
        <w:numId w:val="18"/>
      </w:numPr>
      <w:contextualSpacing/>
    </w:pPr>
  </w:style>
  <w:style w:type="paragraph" w:styleId="ListNumber4">
    <w:name w:val="List Number 4"/>
    <w:basedOn w:val="VolpeReportText"/>
    <w:rsid w:val="009177E8"/>
    <w:pPr>
      <w:numPr>
        <w:numId w:val="17"/>
      </w:numPr>
      <w:tabs>
        <w:tab w:val="clear" w:pos="720"/>
        <w:tab w:val="num" w:pos="1440"/>
      </w:tabs>
      <w:ind w:left="1440"/>
      <w:contextualSpacing/>
    </w:pPr>
  </w:style>
  <w:style w:type="paragraph" w:styleId="ListNumber5">
    <w:name w:val="List Number 5"/>
    <w:basedOn w:val="Normal"/>
    <w:rsid w:val="009177E8"/>
    <w:pPr>
      <w:numPr>
        <w:numId w:val="16"/>
      </w:numPr>
      <w:tabs>
        <w:tab w:val="clear" w:pos="360"/>
        <w:tab w:val="num" w:pos="1800"/>
      </w:tabs>
      <w:ind w:left="1800"/>
      <w:contextualSpacing/>
    </w:pPr>
  </w:style>
  <w:style w:type="paragraph" w:styleId="List2">
    <w:name w:val="List 2"/>
    <w:basedOn w:val="VolpeReportText"/>
    <w:rsid w:val="009177E8"/>
    <w:pPr>
      <w:ind w:left="720" w:hanging="360"/>
      <w:contextualSpacing/>
    </w:pPr>
  </w:style>
  <w:style w:type="paragraph" w:styleId="TOC4">
    <w:name w:val="toc 4"/>
    <w:basedOn w:val="Normal"/>
    <w:next w:val="Normal"/>
    <w:autoRedefine/>
    <w:rsid w:val="009177E8"/>
    <w:pPr>
      <w:ind w:left="600"/>
    </w:pPr>
  </w:style>
  <w:style w:type="paragraph" w:styleId="TOC5">
    <w:name w:val="toc 5"/>
    <w:basedOn w:val="Normal"/>
    <w:next w:val="Normal"/>
    <w:autoRedefine/>
    <w:rsid w:val="009177E8"/>
    <w:pPr>
      <w:ind w:left="800"/>
    </w:pPr>
  </w:style>
  <w:style w:type="paragraph" w:styleId="TOC6">
    <w:name w:val="toc 6"/>
    <w:basedOn w:val="Normal"/>
    <w:next w:val="Normal"/>
    <w:autoRedefine/>
    <w:rsid w:val="009177E8"/>
    <w:pPr>
      <w:ind w:left="1000"/>
    </w:pPr>
  </w:style>
  <w:style w:type="paragraph" w:styleId="TOC7">
    <w:name w:val="toc 7"/>
    <w:basedOn w:val="Normal"/>
    <w:next w:val="Normal"/>
    <w:autoRedefine/>
    <w:rsid w:val="009177E8"/>
    <w:pPr>
      <w:ind w:left="1200"/>
    </w:pPr>
  </w:style>
  <w:style w:type="paragraph" w:styleId="TOC8">
    <w:name w:val="toc 8"/>
    <w:basedOn w:val="Normal"/>
    <w:next w:val="Normal"/>
    <w:autoRedefine/>
    <w:rsid w:val="009177E8"/>
    <w:pPr>
      <w:ind w:left="1400"/>
    </w:pPr>
  </w:style>
  <w:style w:type="paragraph" w:styleId="TOC9">
    <w:name w:val="toc 9"/>
    <w:basedOn w:val="Normal"/>
    <w:next w:val="Normal"/>
    <w:autoRedefine/>
    <w:rsid w:val="009177E8"/>
    <w:pPr>
      <w:ind w:left="1600"/>
    </w:pPr>
  </w:style>
  <w:style w:type="paragraph" w:styleId="DocumentMap">
    <w:name w:val="Document Map"/>
    <w:basedOn w:val="Normal"/>
    <w:link w:val="DocumentMapChar"/>
    <w:rsid w:val="009177E8"/>
    <w:pPr>
      <w:shd w:val="clear" w:color="auto" w:fill="000080"/>
    </w:pPr>
    <w:rPr>
      <w:rFonts w:ascii="Tahoma" w:hAnsi="Tahoma" w:cs="Tahoma"/>
      <w:sz w:val="20"/>
    </w:rPr>
  </w:style>
  <w:style w:type="character" w:customStyle="1" w:styleId="DocumentMapChar">
    <w:name w:val="Document Map Char"/>
    <w:basedOn w:val="DefaultParagraphFont"/>
    <w:link w:val="DocumentMap"/>
    <w:rsid w:val="009177E8"/>
    <w:rPr>
      <w:rFonts w:ascii="Tahoma" w:eastAsia="Times New Roman" w:hAnsi="Tahoma" w:cs="Tahoma"/>
      <w:sz w:val="20"/>
      <w:szCs w:val="24"/>
      <w:shd w:val="clear" w:color="auto" w:fill="000080"/>
    </w:rPr>
  </w:style>
  <w:style w:type="paragraph" w:styleId="Bibliography">
    <w:name w:val="Bibliography"/>
    <w:basedOn w:val="VolpeReportText"/>
    <w:next w:val="VolpeReportText"/>
    <w:uiPriority w:val="37"/>
    <w:semiHidden/>
    <w:unhideWhenUsed/>
    <w:rsid w:val="009177E8"/>
  </w:style>
  <w:style w:type="paragraph" w:styleId="BlockText">
    <w:name w:val="Block Text"/>
    <w:basedOn w:val="VolpeReportText"/>
    <w:rsid w:val="009177E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2">
    <w:name w:val="Body Text 2"/>
    <w:basedOn w:val="VolpeReportText"/>
    <w:link w:val="BodyText2Char"/>
    <w:rsid w:val="009177E8"/>
    <w:pPr>
      <w:spacing w:line="480" w:lineRule="auto"/>
    </w:pPr>
  </w:style>
  <w:style w:type="character" w:customStyle="1" w:styleId="BodyText2Char">
    <w:name w:val="Body Text 2 Char"/>
    <w:basedOn w:val="DefaultParagraphFont"/>
    <w:link w:val="BodyText2"/>
    <w:rsid w:val="009177E8"/>
    <w:rPr>
      <w:rFonts w:ascii="Calibri" w:eastAsia="Times New Roman" w:hAnsi="Calibri" w:cs="Times New Roman"/>
      <w:sz w:val="24"/>
      <w:szCs w:val="24"/>
    </w:rPr>
  </w:style>
  <w:style w:type="paragraph" w:styleId="BodyText3">
    <w:name w:val="Body Text 3"/>
    <w:basedOn w:val="VolpeReportText"/>
    <w:link w:val="BodyText3Char"/>
    <w:rsid w:val="009177E8"/>
    <w:rPr>
      <w:sz w:val="16"/>
      <w:szCs w:val="16"/>
    </w:rPr>
  </w:style>
  <w:style w:type="character" w:customStyle="1" w:styleId="BodyText3Char">
    <w:name w:val="Body Text 3 Char"/>
    <w:basedOn w:val="DefaultParagraphFont"/>
    <w:link w:val="BodyText3"/>
    <w:rsid w:val="009177E8"/>
    <w:rPr>
      <w:rFonts w:ascii="Calibri" w:eastAsia="Times New Roman" w:hAnsi="Calibri" w:cs="Times New Roman"/>
      <w:sz w:val="16"/>
      <w:szCs w:val="16"/>
    </w:rPr>
  </w:style>
  <w:style w:type="paragraph" w:styleId="BodyTextFirstIndent">
    <w:name w:val="Body Text First Indent"/>
    <w:basedOn w:val="VolpeReportText"/>
    <w:link w:val="BodyTextFirstIndentChar"/>
    <w:rsid w:val="009177E8"/>
    <w:pPr>
      <w:spacing w:after="200"/>
      <w:ind w:firstLine="360"/>
      <w:jc w:val="left"/>
    </w:pPr>
  </w:style>
  <w:style w:type="character" w:customStyle="1" w:styleId="BodyTextFirstIndentChar">
    <w:name w:val="Body Text First Indent Char"/>
    <w:basedOn w:val="BodyTextChar"/>
    <w:link w:val="BodyTextFirstIndent"/>
    <w:rsid w:val="009177E8"/>
    <w:rPr>
      <w:rFonts w:ascii="Calibri" w:eastAsia="Times New Roman" w:hAnsi="Calibri" w:cs="Times New Roman"/>
      <w:sz w:val="24"/>
      <w:szCs w:val="24"/>
    </w:rPr>
  </w:style>
  <w:style w:type="paragraph" w:styleId="BodyTextIndent">
    <w:name w:val="Body Text Indent"/>
    <w:basedOn w:val="VolpeReportText"/>
    <w:link w:val="BodyTextIndentChar"/>
    <w:rsid w:val="009177E8"/>
    <w:pPr>
      <w:ind w:left="360"/>
    </w:pPr>
  </w:style>
  <w:style w:type="character" w:customStyle="1" w:styleId="BodyTextIndentChar">
    <w:name w:val="Body Text Indent Char"/>
    <w:basedOn w:val="DefaultParagraphFont"/>
    <w:link w:val="BodyTextIndent"/>
    <w:rsid w:val="009177E8"/>
    <w:rPr>
      <w:rFonts w:ascii="Calibri" w:eastAsia="Times New Roman" w:hAnsi="Calibri" w:cs="Times New Roman"/>
      <w:sz w:val="24"/>
      <w:szCs w:val="24"/>
    </w:rPr>
  </w:style>
  <w:style w:type="paragraph" w:styleId="BodyTextIndent2">
    <w:name w:val="Body Text Indent 2"/>
    <w:basedOn w:val="BodyTextIndent"/>
    <w:link w:val="BodyTextIndent2Char"/>
    <w:rsid w:val="009177E8"/>
    <w:pPr>
      <w:spacing w:line="480" w:lineRule="auto"/>
    </w:pPr>
  </w:style>
  <w:style w:type="character" w:customStyle="1" w:styleId="BodyTextIndent2Char">
    <w:name w:val="Body Text Indent 2 Char"/>
    <w:basedOn w:val="DefaultParagraphFont"/>
    <w:link w:val="BodyTextIndent2"/>
    <w:rsid w:val="009177E8"/>
    <w:rPr>
      <w:rFonts w:ascii="Calibri" w:eastAsia="Times New Roman" w:hAnsi="Calibri" w:cs="Times New Roman"/>
      <w:sz w:val="24"/>
      <w:szCs w:val="24"/>
    </w:rPr>
  </w:style>
  <w:style w:type="paragraph" w:styleId="BodyTextIndent3">
    <w:name w:val="Body Text Indent 3"/>
    <w:basedOn w:val="BodyTextIndent"/>
    <w:link w:val="BodyTextIndent3Char"/>
    <w:rsid w:val="009177E8"/>
    <w:rPr>
      <w:sz w:val="16"/>
      <w:szCs w:val="16"/>
    </w:rPr>
  </w:style>
  <w:style w:type="character" w:customStyle="1" w:styleId="BodyTextIndent3Char">
    <w:name w:val="Body Text Indent 3 Char"/>
    <w:basedOn w:val="DefaultParagraphFont"/>
    <w:link w:val="BodyTextIndent3"/>
    <w:rsid w:val="009177E8"/>
    <w:rPr>
      <w:rFonts w:ascii="Calibri" w:eastAsia="Times New Roman" w:hAnsi="Calibri" w:cs="Times New Roman"/>
      <w:sz w:val="16"/>
      <w:szCs w:val="16"/>
    </w:rPr>
  </w:style>
  <w:style w:type="paragraph" w:styleId="Closing">
    <w:name w:val="Closing"/>
    <w:basedOn w:val="VolpeReportText"/>
    <w:link w:val="ClosingChar"/>
    <w:rsid w:val="009177E8"/>
    <w:pPr>
      <w:spacing w:after="0"/>
      <w:ind w:left="4320"/>
    </w:pPr>
  </w:style>
  <w:style w:type="character" w:customStyle="1" w:styleId="ClosingChar">
    <w:name w:val="Closing Char"/>
    <w:basedOn w:val="DefaultParagraphFont"/>
    <w:link w:val="Closing"/>
    <w:rsid w:val="009177E8"/>
    <w:rPr>
      <w:rFonts w:ascii="Calibri" w:eastAsia="Times New Roman" w:hAnsi="Calibri" w:cs="Times New Roman"/>
      <w:sz w:val="24"/>
      <w:szCs w:val="24"/>
    </w:rPr>
  </w:style>
  <w:style w:type="paragraph" w:styleId="Date">
    <w:name w:val="Date"/>
    <w:basedOn w:val="VolpeReportText"/>
    <w:next w:val="VolpeReportText"/>
    <w:link w:val="DateChar"/>
    <w:rsid w:val="009177E8"/>
  </w:style>
  <w:style w:type="character" w:customStyle="1" w:styleId="DateChar">
    <w:name w:val="Date Char"/>
    <w:basedOn w:val="DefaultParagraphFont"/>
    <w:link w:val="Date"/>
    <w:rsid w:val="009177E8"/>
    <w:rPr>
      <w:rFonts w:ascii="Calibri" w:eastAsia="Times New Roman" w:hAnsi="Calibri" w:cs="Times New Roman"/>
      <w:sz w:val="24"/>
      <w:szCs w:val="24"/>
    </w:rPr>
  </w:style>
  <w:style w:type="paragraph" w:styleId="Revision">
    <w:name w:val="Revision"/>
    <w:hidden/>
    <w:uiPriority w:val="99"/>
    <w:semiHidden/>
    <w:rsid w:val="009177E8"/>
    <w:pPr>
      <w:spacing w:after="0" w:line="240" w:lineRule="auto"/>
    </w:pPr>
    <w:rPr>
      <w:rFonts w:ascii="Times New Roman" w:eastAsia="Times New Roman" w:hAnsi="Times New Roman" w:cs="Times New Roman"/>
      <w:sz w:val="24"/>
      <w:szCs w:val="24"/>
    </w:rPr>
  </w:style>
  <w:style w:type="paragraph" w:styleId="List3">
    <w:name w:val="List 3"/>
    <w:basedOn w:val="VolpeReportText"/>
    <w:rsid w:val="009177E8"/>
    <w:pPr>
      <w:ind w:left="1080" w:hanging="360"/>
      <w:contextualSpacing/>
    </w:pPr>
  </w:style>
  <w:style w:type="paragraph" w:styleId="List4">
    <w:name w:val="List 4"/>
    <w:basedOn w:val="VolpeReportText"/>
    <w:rsid w:val="009177E8"/>
    <w:pPr>
      <w:ind w:left="1440" w:hanging="360"/>
      <w:contextualSpacing/>
    </w:pPr>
  </w:style>
  <w:style w:type="paragraph" w:styleId="List5">
    <w:name w:val="List 5"/>
    <w:basedOn w:val="VolpeReportText"/>
    <w:rsid w:val="009177E8"/>
    <w:pPr>
      <w:ind w:left="1800" w:hanging="360"/>
      <w:contextualSpacing/>
    </w:pPr>
  </w:style>
  <w:style w:type="paragraph" w:styleId="ListContinue">
    <w:name w:val="List Continue"/>
    <w:basedOn w:val="VolpeReportText"/>
    <w:rsid w:val="009177E8"/>
    <w:pPr>
      <w:ind w:left="360"/>
      <w:contextualSpacing/>
    </w:pPr>
  </w:style>
  <w:style w:type="paragraph" w:styleId="ListContinue2">
    <w:name w:val="List Continue 2"/>
    <w:basedOn w:val="VolpeReportText"/>
    <w:rsid w:val="009177E8"/>
    <w:pPr>
      <w:ind w:left="720"/>
      <w:contextualSpacing/>
    </w:pPr>
  </w:style>
  <w:style w:type="paragraph" w:styleId="ListContinue3">
    <w:name w:val="List Continue 3"/>
    <w:basedOn w:val="VolpeReportText"/>
    <w:rsid w:val="009177E8"/>
    <w:pPr>
      <w:ind w:left="1080"/>
      <w:contextualSpacing/>
    </w:pPr>
  </w:style>
  <w:style w:type="paragraph" w:styleId="ListContinue4">
    <w:name w:val="List Continue 4"/>
    <w:basedOn w:val="VolpeReportText"/>
    <w:rsid w:val="009177E8"/>
    <w:pPr>
      <w:ind w:left="1440"/>
      <w:contextualSpacing/>
    </w:pPr>
  </w:style>
  <w:style w:type="paragraph" w:styleId="ListContinue5">
    <w:name w:val="List Continue 5"/>
    <w:basedOn w:val="VolpeReportText"/>
    <w:rsid w:val="009177E8"/>
    <w:pPr>
      <w:ind w:left="1800"/>
      <w:contextualSpacing/>
    </w:pPr>
  </w:style>
  <w:style w:type="paragraph" w:styleId="NoteHeading">
    <w:name w:val="Note Heading"/>
    <w:basedOn w:val="VolpeReportText"/>
    <w:next w:val="VolpeReportText"/>
    <w:link w:val="NoteHeadingChar"/>
    <w:rsid w:val="009177E8"/>
    <w:pPr>
      <w:spacing w:after="0"/>
    </w:pPr>
  </w:style>
  <w:style w:type="character" w:customStyle="1" w:styleId="NoteHeadingChar">
    <w:name w:val="Note Heading Char"/>
    <w:basedOn w:val="DefaultParagraphFont"/>
    <w:link w:val="NoteHeading"/>
    <w:rsid w:val="009177E8"/>
    <w:rPr>
      <w:rFonts w:ascii="Calibri" w:eastAsia="Times New Roman" w:hAnsi="Calibri" w:cs="Times New Roman"/>
      <w:sz w:val="24"/>
      <w:szCs w:val="24"/>
    </w:rPr>
  </w:style>
  <w:style w:type="paragraph" w:styleId="Quote">
    <w:name w:val="Quote"/>
    <w:basedOn w:val="VolpeReportText"/>
    <w:next w:val="VolpeReportText"/>
    <w:link w:val="QuoteChar"/>
    <w:uiPriority w:val="29"/>
    <w:qFormat/>
    <w:rsid w:val="009177E8"/>
    <w:rPr>
      <w:i/>
      <w:iCs/>
      <w:color w:val="000000" w:themeColor="text1"/>
    </w:rPr>
  </w:style>
  <w:style w:type="character" w:customStyle="1" w:styleId="QuoteChar">
    <w:name w:val="Quote Char"/>
    <w:basedOn w:val="DefaultParagraphFont"/>
    <w:link w:val="Quote"/>
    <w:uiPriority w:val="29"/>
    <w:rsid w:val="009177E8"/>
    <w:rPr>
      <w:rFonts w:ascii="Calibri" w:eastAsia="Times New Roman" w:hAnsi="Calibri" w:cs="Times New Roman"/>
      <w:i/>
      <w:iCs/>
      <w:color w:val="000000" w:themeColor="text1"/>
      <w:sz w:val="24"/>
      <w:szCs w:val="24"/>
    </w:rPr>
  </w:style>
  <w:style w:type="paragraph" w:styleId="TOAHeading">
    <w:name w:val="toa heading"/>
    <w:basedOn w:val="VolpeReportText"/>
    <w:next w:val="VolpeReportText"/>
    <w:rsid w:val="009177E8"/>
    <w:pPr>
      <w:spacing w:before="120"/>
    </w:pPr>
    <w:rPr>
      <w:rFonts w:asciiTheme="majorHAnsi" w:eastAsiaTheme="majorEastAsia" w:hAnsiTheme="majorHAnsi" w:cstheme="maj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D56205"/>
    <w:pPr>
      <w:spacing w:after="0" w:line="240" w:lineRule="auto"/>
    </w:pPr>
    <w:rPr>
      <w:rFonts w:ascii="Times New Roman" w:eastAsia="Times New Roman" w:hAnsi="Times New Roman" w:cs="Times New Roman"/>
      <w:sz w:val="24"/>
      <w:szCs w:val="24"/>
    </w:rPr>
  </w:style>
  <w:style w:type="paragraph" w:styleId="Heading1">
    <w:name w:val="heading 1"/>
    <w:basedOn w:val="VolpeReportText"/>
    <w:next w:val="VolpeReportText"/>
    <w:link w:val="Heading1Char1"/>
    <w:qFormat/>
    <w:rsid w:val="009177E8"/>
    <w:pPr>
      <w:keepNext/>
      <w:numPr>
        <w:numId w:val="3"/>
      </w:numPr>
      <w:jc w:val="center"/>
      <w:outlineLvl w:val="0"/>
    </w:pPr>
    <w:rPr>
      <w:b/>
      <w:bCs/>
      <w:caps/>
      <w:sz w:val="28"/>
    </w:rPr>
  </w:style>
  <w:style w:type="paragraph" w:styleId="Heading2">
    <w:name w:val="heading 2"/>
    <w:basedOn w:val="VolpeReportText"/>
    <w:next w:val="VolpeReportText"/>
    <w:link w:val="Heading2Char"/>
    <w:qFormat/>
    <w:rsid w:val="009177E8"/>
    <w:pPr>
      <w:keepNext/>
      <w:numPr>
        <w:ilvl w:val="1"/>
        <w:numId w:val="3"/>
      </w:numPr>
      <w:tabs>
        <w:tab w:val="left" w:pos="720"/>
      </w:tabs>
      <w:autoSpaceDE w:val="0"/>
      <w:autoSpaceDN w:val="0"/>
      <w:adjustRightInd w:val="0"/>
      <w:spacing w:before="240" w:after="240"/>
      <w:ind w:left="432"/>
      <w:outlineLvl w:val="1"/>
    </w:pPr>
    <w:rPr>
      <w:b/>
      <w:bCs/>
    </w:rPr>
  </w:style>
  <w:style w:type="paragraph" w:styleId="Heading3">
    <w:name w:val="heading 3"/>
    <w:basedOn w:val="VolpeReportText"/>
    <w:next w:val="VolpeReportText"/>
    <w:link w:val="Heading3Char"/>
    <w:qFormat/>
    <w:rsid w:val="009177E8"/>
    <w:pPr>
      <w:keepNext/>
      <w:numPr>
        <w:ilvl w:val="2"/>
        <w:numId w:val="3"/>
      </w:numPr>
      <w:tabs>
        <w:tab w:val="clear" w:pos="1440"/>
        <w:tab w:val="left" w:pos="864"/>
      </w:tabs>
      <w:spacing w:before="240" w:after="240"/>
      <w:ind w:left="792" w:hanging="432"/>
      <w:outlineLvl w:val="2"/>
    </w:pPr>
    <w:rPr>
      <w:b/>
      <w:bCs/>
    </w:rPr>
  </w:style>
  <w:style w:type="paragraph" w:styleId="Heading4">
    <w:name w:val="heading 4"/>
    <w:basedOn w:val="VolpeReportText"/>
    <w:next w:val="VolpeReportText"/>
    <w:link w:val="Heading4Char"/>
    <w:qFormat/>
    <w:rsid w:val="009177E8"/>
    <w:pPr>
      <w:keepNext/>
      <w:spacing w:before="240" w:after="60"/>
      <w:ind w:left="360" w:hanging="360"/>
      <w:outlineLvl w:val="3"/>
    </w:pPr>
    <w:rPr>
      <w:bCs/>
      <w:i/>
      <w:szCs w:val="28"/>
    </w:rPr>
  </w:style>
  <w:style w:type="paragraph" w:styleId="Heading5">
    <w:name w:val="heading 5"/>
    <w:basedOn w:val="Normal"/>
    <w:next w:val="Normal"/>
    <w:link w:val="Heading5Char"/>
    <w:semiHidden/>
    <w:unhideWhenUsed/>
    <w:qFormat/>
    <w:rsid w:val="009177E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9177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rsid w:val="00D562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6205"/>
  </w:style>
  <w:style w:type="paragraph" w:styleId="ListParagraph">
    <w:name w:val="List Paragraph"/>
    <w:basedOn w:val="VolpeReportText"/>
    <w:uiPriority w:val="34"/>
    <w:qFormat/>
    <w:rsid w:val="009177E8"/>
    <w:pPr>
      <w:ind w:left="720"/>
      <w:contextualSpacing/>
    </w:pPr>
  </w:style>
  <w:style w:type="paragraph" w:styleId="NoSpacing">
    <w:name w:val="No Spacing"/>
    <w:basedOn w:val="VolpeReportText"/>
    <w:uiPriority w:val="1"/>
    <w:qFormat/>
    <w:rsid w:val="009177E8"/>
  </w:style>
  <w:style w:type="character" w:styleId="CommentReference">
    <w:name w:val="annotation reference"/>
    <w:basedOn w:val="DefaultParagraphFont"/>
    <w:rsid w:val="009177E8"/>
    <w:rPr>
      <w:sz w:val="16"/>
      <w:szCs w:val="16"/>
    </w:rPr>
  </w:style>
  <w:style w:type="paragraph" w:styleId="CommentText">
    <w:name w:val="annotation text"/>
    <w:basedOn w:val="VolpeReportText"/>
    <w:link w:val="CommentTextChar"/>
    <w:rsid w:val="009177E8"/>
    <w:rPr>
      <w:sz w:val="20"/>
    </w:rPr>
  </w:style>
  <w:style w:type="character" w:customStyle="1" w:styleId="CommentTextChar">
    <w:name w:val="Comment Text Char"/>
    <w:basedOn w:val="DefaultParagraphFont"/>
    <w:link w:val="CommentText"/>
    <w:rsid w:val="00D96E6D"/>
    <w:rPr>
      <w:rFonts w:ascii="Calibri" w:eastAsia="Times New Roman" w:hAnsi="Calibri" w:cs="Times New Roman"/>
      <w:sz w:val="20"/>
      <w:szCs w:val="24"/>
    </w:rPr>
  </w:style>
  <w:style w:type="paragraph" w:styleId="CommentSubject">
    <w:name w:val="annotation subject"/>
    <w:basedOn w:val="CommentText"/>
    <w:next w:val="CommentText"/>
    <w:link w:val="CommentSubjectChar"/>
    <w:rsid w:val="009177E8"/>
    <w:rPr>
      <w:b/>
      <w:bCs/>
    </w:rPr>
  </w:style>
  <w:style w:type="character" w:customStyle="1" w:styleId="CommentSubjectChar">
    <w:name w:val="Comment Subject Char"/>
    <w:basedOn w:val="CommentTextChar"/>
    <w:link w:val="CommentSubject"/>
    <w:rsid w:val="00D96E6D"/>
    <w:rPr>
      <w:rFonts w:ascii="Calibri" w:eastAsia="Times New Roman" w:hAnsi="Calibri" w:cs="Times New Roman"/>
      <w:b/>
      <w:bCs/>
      <w:sz w:val="20"/>
      <w:szCs w:val="24"/>
    </w:rPr>
  </w:style>
  <w:style w:type="paragraph" w:styleId="BalloonText">
    <w:name w:val="Balloon Text"/>
    <w:basedOn w:val="VolpeReportText"/>
    <w:link w:val="BalloonTextChar"/>
    <w:semiHidden/>
    <w:rsid w:val="009177E8"/>
    <w:rPr>
      <w:rFonts w:ascii="Tahoma" w:hAnsi="Tahoma" w:cs="Tahoma"/>
      <w:sz w:val="16"/>
      <w:szCs w:val="16"/>
    </w:rPr>
  </w:style>
  <w:style w:type="character" w:customStyle="1" w:styleId="BalloonTextChar">
    <w:name w:val="Balloon Text Char"/>
    <w:basedOn w:val="DefaultParagraphFont"/>
    <w:link w:val="BalloonText"/>
    <w:semiHidden/>
    <w:rsid w:val="00D96E6D"/>
    <w:rPr>
      <w:rFonts w:ascii="Tahoma" w:eastAsia="Times New Roman" w:hAnsi="Tahoma" w:cs="Tahoma"/>
      <w:sz w:val="16"/>
      <w:szCs w:val="16"/>
    </w:rPr>
  </w:style>
  <w:style w:type="character" w:customStyle="1" w:styleId="Heading1Char">
    <w:name w:val="Heading 1 Char"/>
    <w:basedOn w:val="DefaultParagraphFont"/>
    <w:rsid w:val="00886AA8"/>
    <w:rPr>
      <w:rFonts w:ascii="Calibri" w:hAnsi="Calibri"/>
      <w:b/>
      <w:bCs/>
      <w:caps/>
      <w:sz w:val="28"/>
    </w:rPr>
  </w:style>
  <w:style w:type="character" w:customStyle="1" w:styleId="Heading2Char">
    <w:name w:val="Heading 2 Char"/>
    <w:basedOn w:val="DefaultParagraphFont"/>
    <w:link w:val="Heading2"/>
    <w:rsid w:val="009F79A6"/>
    <w:rPr>
      <w:rFonts w:ascii="Calibri" w:eastAsia="Times New Roman" w:hAnsi="Calibri" w:cs="Times New Roman"/>
      <w:b/>
      <w:bCs/>
      <w:sz w:val="24"/>
      <w:szCs w:val="24"/>
    </w:rPr>
  </w:style>
  <w:style w:type="character" w:customStyle="1" w:styleId="Heading3Char">
    <w:name w:val="Heading 3 Char"/>
    <w:basedOn w:val="DefaultParagraphFont"/>
    <w:link w:val="Heading3"/>
    <w:rsid w:val="009F79A6"/>
    <w:rPr>
      <w:rFonts w:ascii="Calibri" w:eastAsia="Times New Roman" w:hAnsi="Calibri" w:cs="Times New Roman"/>
      <w:b/>
      <w:bCs/>
      <w:sz w:val="24"/>
      <w:szCs w:val="24"/>
    </w:rPr>
  </w:style>
  <w:style w:type="paragraph" w:customStyle="1" w:styleId="VolpeReportText">
    <w:name w:val="Volpe Report Text"/>
    <w:basedOn w:val="BodyText"/>
    <w:qFormat/>
    <w:rsid w:val="009177E8"/>
    <w:rPr>
      <w:rFonts w:ascii="Calibri" w:hAnsi="Calibri"/>
    </w:rPr>
  </w:style>
  <w:style w:type="paragraph" w:styleId="FootnoteText">
    <w:name w:val="footnote text"/>
    <w:basedOn w:val="VolpeReportText"/>
    <w:link w:val="FootnoteTextChar"/>
    <w:rsid w:val="009177E8"/>
    <w:rPr>
      <w:sz w:val="20"/>
    </w:rPr>
  </w:style>
  <w:style w:type="character" w:customStyle="1" w:styleId="FootnoteTextChar">
    <w:name w:val="Footnote Text Char"/>
    <w:basedOn w:val="DefaultParagraphFont"/>
    <w:link w:val="FootnoteText"/>
    <w:rsid w:val="009177E8"/>
    <w:rPr>
      <w:rFonts w:ascii="Calibri" w:eastAsia="Times New Roman" w:hAnsi="Calibri" w:cs="Times New Roman"/>
      <w:sz w:val="20"/>
      <w:szCs w:val="24"/>
    </w:rPr>
  </w:style>
  <w:style w:type="character" w:styleId="FootnoteReference">
    <w:name w:val="footnote reference"/>
    <w:basedOn w:val="DefaultParagraphFont"/>
    <w:rsid w:val="009177E8"/>
    <w:rPr>
      <w:vertAlign w:val="superscript"/>
    </w:rPr>
  </w:style>
  <w:style w:type="paragraph" w:styleId="Title">
    <w:name w:val="Title"/>
    <w:basedOn w:val="VolpeReportText"/>
    <w:link w:val="TitleChar"/>
    <w:qFormat/>
    <w:rsid w:val="009177E8"/>
    <w:pPr>
      <w:spacing w:after="0"/>
      <w:jc w:val="center"/>
    </w:pPr>
    <w:rPr>
      <w:b/>
      <w:bCs/>
      <w:sz w:val="32"/>
    </w:rPr>
  </w:style>
  <w:style w:type="character" w:customStyle="1" w:styleId="TitleChar">
    <w:name w:val="Title Char"/>
    <w:basedOn w:val="DefaultParagraphFont"/>
    <w:link w:val="Title"/>
    <w:rsid w:val="009F79A6"/>
    <w:rPr>
      <w:rFonts w:ascii="Calibri" w:eastAsia="Times New Roman" w:hAnsi="Calibri" w:cs="Times New Roman"/>
      <w:b/>
      <w:bCs/>
      <w:sz w:val="32"/>
      <w:szCs w:val="24"/>
    </w:rPr>
  </w:style>
  <w:style w:type="paragraph" w:styleId="BodyText">
    <w:name w:val="Body Text"/>
    <w:aliases w:val="bt"/>
    <w:basedOn w:val="Normal"/>
    <w:link w:val="BodyTextChar"/>
    <w:rsid w:val="009177E8"/>
    <w:pPr>
      <w:spacing w:after="120"/>
      <w:jc w:val="both"/>
    </w:pPr>
  </w:style>
  <w:style w:type="character" w:customStyle="1" w:styleId="BodyTextChar">
    <w:name w:val="Body Text Char"/>
    <w:aliases w:val="bt Char"/>
    <w:basedOn w:val="DefaultParagraphFont"/>
    <w:link w:val="BodyText"/>
    <w:rsid w:val="009177E8"/>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E307CB"/>
    <w:rPr>
      <w:rFonts w:ascii="Calibri" w:eastAsia="Times New Roman" w:hAnsi="Calibri" w:cs="Times New Roman"/>
      <w:bCs/>
      <w:i/>
      <w:sz w:val="24"/>
      <w:szCs w:val="28"/>
    </w:rPr>
  </w:style>
  <w:style w:type="character" w:styleId="Hyperlink">
    <w:name w:val="Hyperlink"/>
    <w:basedOn w:val="DefaultParagraphFont"/>
    <w:uiPriority w:val="99"/>
    <w:rsid w:val="009177E8"/>
    <w:rPr>
      <w:color w:val="0000FF"/>
      <w:u w:val="single"/>
    </w:rPr>
  </w:style>
  <w:style w:type="paragraph" w:customStyle="1" w:styleId="Heading1Appendix">
    <w:name w:val="Heading 1 (Appendix)"/>
    <w:basedOn w:val="Heading1"/>
    <w:next w:val="VolpeReportText"/>
    <w:qFormat/>
    <w:rsid w:val="009177E8"/>
    <w:pPr>
      <w:numPr>
        <w:numId w:val="46"/>
      </w:numPr>
      <w:tabs>
        <w:tab w:val="center" w:pos="14"/>
      </w:tabs>
    </w:pPr>
  </w:style>
  <w:style w:type="paragraph" w:styleId="Header">
    <w:name w:val="header"/>
    <w:basedOn w:val="VolpeReportText"/>
    <w:link w:val="HeaderChar"/>
    <w:uiPriority w:val="99"/>
    <w:rsid w:val="009177E8"/>
    <w:pPr>
      <w:tabs>
        <w:tab w:val="center" w:pos="4320"/>
        <w:tab w:val="right" w:pos="8640"/>
      </w:tabs>
    </w:pPr>
  </w:style>
  <w:style w:type="character" w:customStyle="1" w:styleId="HeaderChar">
    <w:name w:val="Header Char"/>
    <w:basedOn w:val="DefaultParagraphFont"/>
    <w:link w:val="Header"/>
    <w:uiPriority w:val="99"/>
    <w:rsid w:val="00BE1065"/>
    <w:rPr>
      <w:rFonts w:ascii="Calibri" w:eastAsia="Times New Roman" w:hAnsi="Calibri" w:cs="Times New Roman"/>
      <w:sz w:val="24"/>
      <w:szCs w:val="24"/>
    </w:rPr>
  </w:style>
  <w:style w:type="paragraph" w:styleId="Footer">
    <w:name w:val="footer"/>
    <w:basedOn w:val="VolpeReportText"/>
    <w:link w:val="FooterChar"/>
    <w:rsid w:val="009177E8"/>
    <w:pPr>
      <w:tabs>
        <w:tab w:val="center" w:pos="4320"/>
        <w:tab w:val="right" w:pos="8640"/>
      </w:tabs>
    </w:pPr>
  </w:style>
  <w:style w:type="character" w:customStyle="1" w:styleId="FooterChar">
    <w:name w:val="Footer Char"/>
    <w:basedOn w:val="DefaultParagraphFont"/>
    <w:link w:val="Footer"/>
    <w:rsid w:val="00BE1065"/>
    <w:rPr>
      <w:rFonts w:ascii="Calibri" w:eastAsia="Times New Roman" w:hAnsi="Calibri" w:cs="Times New Roman"/>
      <w:sz w:val="24"/>
      <w:szCs w:val="24"/>
    </w:rPr>
  </w:style>
  <w:style w:type="paragraph" w:customStyle="1" w:styleId="ListParagraphBox">
    <w:name w:val="List Paragraph (Box)"/>
    <w:basedOn w:val="ListParagraph"/>
    <w:qFormat/>
    <w:rsid w:val="00721A90"/>
    <w:pPr>
      <w:numPr>
        <w:numId w:val="10"/>
      </w:numPr>
      <w:tabs>
        <w:tab w:val="left" w:pos="0"/>
        <w:tab w:val="left" w:pos="144"/>
      </w:tabs>
      <w:spacing w:after="0"/>
      <w:ind w:left="0" w:hanging="180"/>
    </w:pPr>
    <w:rPr>
      <w:rFonts w:asciiTheme="majorHAnsi" w:eastAsiaTheme="majorEastAsia" w:hAnsiTheme="majorHAnsi" w:cstheme="majorBidi"/>
      <w:b/>
      <w:i/>
      <w:iCs/>
      <w:sz w:val="16"/>
      <w:szCs w:val="20"/>
    </w:rPr>
  </w:style>
  <w:style w:type="paragraph" w:customStyle="1" w:styleId="BoxHeading">
    <w:name w:val="Box Heading"/>
    <w:basedOn w:val="Normal"/>
    <w:qFormat/>
    <w:rsid w:val="005D11C4"/>
    <w:pPr>
      <w:tabs>
        <w:tab w:val="left" w:pos="-180"/>
      </w:tabs>
      <w:ind w:left="-180"/>
    </w:pPr>
    <w:rPr>
      <w:rFonts w:asciiTheme="majorHAnsi" w:eastAsiaTheme="majorEastAsia" w:hAnsiTheme="majorHAnsi" w:cstheme="majorBidi"/>
      <w:i/>
      <w:iCs/>
      <w:sz w:val="18"/>
    </w:rPr>
  </w:style>
  <w:style w:type="paragraph" w:styleId="Subtitle">
    <w:name w:val="Subtitle"/>
    <w:basedOn w:val="Title"/>
    <w:link w:val="SubtitleChar"/>
    <w:qFormat/>
    <w:rsid w:val="009177E8"/>
    <w:rPr>
      <w:sz w:val="28"/>
    </w:rPr>
  </w:style>
  <w:style w:type="character" w:customStyle="1" w:styleId="SubtitleChar">
    <w:name w:val="Subtitle Char"/>
    <w:basedOn w:val="DefaultParagraphFont"/>
    <w:link w:val="Subtitle"/>
    <w:rsid w:val="002D1094"/>
    <w:rPr>
      <w:rFonts w:ascii="Calibri" w:eastAsia="Times New Roman" w:hAnsi="Calibri" w:cs="Times New Roman"/>
      <w:b/>
      <w:bCs/>
      <w:sz w:val="28"/>
      <w:szCs w:val="24"/>
    </w:rPr>
  </w:style>
  <w:style w:type="table" w:styleId="TableGrid">
    <w:name w:val="Table Grid"/>
    <w:basedOn w:val="TableNormal"/>
    <w:rsid w:val="009177E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1">
    <w:name w:val="Light Grid Accent 1"/>
    <w:basedOn w:val="TableNormal"/>
    <w:uiPriority w:val="62"/>
    <w:rsid w:val="000160D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1">
    <w:name w:val="Heading 1 Char1"/>
    <w:basedOn w:val="DefaultParagraphFont"/>
    <w:link w:val="Heading1"/>
    <w:rsid w:val="009177E8"/>
    <w:rPr>
      <w:rFonts w:ascii="Calibri" w:eastAsia="Times New Roman" w:hAnsi="Calibri" w:cs="Times New Roman"/>
      <w:b/>
      <w:bCs/>
      <w:caps/>
      <w:sz w:val="28"/>
      <w:szCs w:val="24"/>
    </w:rPr>
  </w:style>
  <w:style w:type="character" w:customStyle="1" w:styleId="Heading5Char">
    <w:name w:val="Heading 5 Char"/>
    <w:basedOn w:val="DefaultParagraphFont"/>
    <w:link w:val="Heading5"/>
    <w:semiHidden/>
    <w:rsid w:val="009177E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9177E8"/>
    <w:rPr>
      <w:rFonts w:asciiTheme="majorHAnsi" w:eastAsiaTheme="majorEastAsia" w:hAnsiTheme="majorHAnsi" w:cstheme="majorBidi"/>
      <w:i/>
      <w:iCs/>
      <w:color w:val="243F60" w:themeColor="accent1" w:themeShade="7F"/>
      <w:sz w:val="24"/>
      <w:szCs w:val="24"/>
    </w:rPr>
  </w:style>
  <w:style w:type="paragraph" w:styleId="Caption">
    <w:name w:val="caption"/>
    <w:basedOn w:val="VolpeReportText"/>
    <w:next w:val="VolpeReportText"/>
    <w:qFormat/>
    <w:rsid w:val="009177E8"/>
    <w:rPr>
      <w:b/>
      <w:bCs/>
      <w:sz w:val="20"/>
      <w:szCs w:val="20"/>
    </w:rPr>
  </w:style>
  <w:style w:type="paragraph" w:customStyle="1" w:styleId="FrontMatterHeading">
    <w:name w:val="Front Matter Heading"/>
    <w:basedOn w:val="VolpeReportText"/>
    <w:rsid w:val="009177E8"/>
    <w:pPr>
      <w:spacing w:after="0"/>
      <w:jc w:val="center"/>
    </w:pPr>
    <w:rPr>
      <w:b/>
    </w:rPr>
  </w:style>
  <w:style w:type="paragraph" w:customStyle="1" w:styleId="FrontMatterTables">
    <w:name w:val="Front Matter Tables"/>
    <w:basedOn w:val="VolpeReportText"/>
    <w:rsid w:val="009177E8"/>
    <w:pPr>
      <w:spacing w:after="0"/>
    </w:pPr>
    <w:rPr>
      <w:sz w:val="20"/>
      <w:szCs w:val="20"/>
    </w:rPr>
  </w:style>
  <w:style w:type="paragraph" w:styleId="TableofAuthorities">
    <w:name w:val="table of authorities"/>
    <w:basedOn w:val="VolpeReportText"/>
    <w:next w:val="VolpeReportText"/>
    <w:rsid w:val="009177E8"/>
    <w:pPr>
      <w:spacing w:after="0"/>
      <w:ind w:left="240" w:hanging="240"/>
    </w:pPr>
  </w:style>
  <w:style w:type="paragraph" w:customStyle="1" w:styleId="TableText">
    <w:name w:val="Table Text"/>
    <w:basedOn w:val="TableHeading"/>
    <w:qFormat/>
    <w:rsid w:val="009177E8"/>
    <w:rPr>
      <w:rFonts w:cs="Arial"/>
      <w:b w:val="0"/>
    </w:rPr>
  </w:style>
  <w:style w:type="paragraph" w:customStyle="1" w:styleId="TableHeading">
    <w:name w:val="Table Heading"/>
    <w:basedOn w:val="VolpeReportText"/>
    <w:qFormat/>
    <w:rsid w:val="009177E8"/>
    <w:pPr>
      <w:spacing w:after="0"/>
    </w:pPr>
    <w:rPr>
      <w:rFonts w:ascii="Cambria" w:hAnsi="Cambria"/>
      <w:b/>
      <w:sz w:val="20"/>
    </w:rPr>
  </w:style>
  <w:style w:type="paragraph" w:styleId="TOC1">
    <w:name w:val="toc 1"/>
    <w:basedOn w:val="VolpeReportText"/>
    <w:next w:val="VolpeReportText"/>
    <w:autoRedefine/>
    <w:uiPriority w:val="39"/>
    <w:rsid w:val="009177E8"/>
    <w:pPr>
      <w:tabs>
        <w:tab w:val="left" w:pos="288"/>
        <w:tab w:val="right" w:leader="dot" w:pos="8626"/>
      </w:tabs>
      <w:ind w:left="288" w:right="288" w:hanging="288"/>
    </w:pPr>
    <w:rPr>
      <w:b/>
      <w:bCs/>
      <w:noProof/>
    </w:rPr>
  </w:style>
  <w:style w:type="paragraph" w:styleId="TOC2">
    <w:name w:val="toc 2"/>
    <w:basedOn w:val="VolpeReportText"/>
    <w:next w:val="VolpeReportText"/>
    <w:autoRedefine/>
    <w:uiPriority w:val="39"/>
    <w:rsid w:val="009177E8"/>
    <w:pPr>
      <w:tabs>
        <w:tab w:val="right" w:leader="dot" w:pos="8630"/>
      </w:tabs>
      <w:ind w:left="706" w:right="288" w:hanging="504"/>
    </w:pPr>
  </w:style>
  <w:style w:type="paragraph" w:styleId="TOC3">
    <w:name w:val="toc 3"/>
    <w:basedOn w:val="VolpeReportText"/>
    <w:next w:val="VolpeReportText"/>
    <w:autoRedefine/>
    <w:uiPriority w:val="39"/>
    <w:rsid w:val="009177E8"/>
    <w:pPr>
      <w:tabs>
        <w:tab w:val="right" w:leader="dot" w:pos="8626"/>
      </w:tabs>
      <w:ind w:left="864" w:hanging="576"/>
    </w:pPr>
  </w:style>
  <w:style w:type="character" w:styleId="PageNumber">
    <w:name w:val="page number"/>
    <w:basedOn w:val="DefaultParagraphFont"/>
    <w:rsid w:val="009177E8"/>
  </w:style>
  <w:style w:type="paragraph" w:styleId="TOCHeading">
    <w:name w:val="TOC Heading"/>
    <w:basedOn w:val="VolpeReportText"/>
    <w:qFormat/>
    <w:rsid w:val="009177E8"/>
    <w:pPr>
      <w:spacing w:after="0"/>
      <w:jc w:val="center"/>
    </w:pPr>
    <w:rPr>
      <w:b/>
      <w:caps/>
    </w:rPr>
  </w:style>
  <w:style w:type="paragraph" w:customStyle="1" w:styleId="IndentedQuote">
    <w:name w:val="Indented Quote"/>
    <w:basedOn w:val="VolpeReportText"/>
    <w:rsid w:val="009177E8"/>
    <w:pPr>
      <w:ind w:left="720" w:right="720"/>
    </w:pPr>
    <w:rPr>
      <w:sz w:val="20"/>
      <w:szCs w:val="20"/>
    </w:rPr>
  </w:style>
  <w:style w:type="paragraph" w:customStyle="1" w:styleId="Heading1nonumber">
    <w:name w:val="Heading 1 (no number)"/>
    <w:basedOn w:val="Heading1"/>
    <w:next w:val="Normal"/>
    <w:rsid w:val="009177E8"/>
    <w:pPr>
      <w:numPr>
        <w:numId w:val="0"/>
      </w:numPr>
    </w:pPr>
  </w:style>
  <w:style w:type="paragraph" w:customStyle="1" w:styleId="TOCColumn">
    <w:name w:val="TOC Column"/>
    <w:basedOn w:val="VolpeReportText"/>
    <w:rsid w:val="009177E8"/>
    <w:pPr>
      <w:spacing w:after="0"/>
    </w:pPr>
    <w:rPr>
      <w:u w:val="single"/>
    </w:rPr>
  </w:style>
  <w:style w:type="paragraph" w:styleId="HTMLPreformatted">
    <w:name w:val="HTML Preformatted"/>
    <w:basedOn w:val="Normal"/>
    <w:link w:val="HTMLPreformattedChar"/>
    <w:rsid w:val="009177E8"/>
    <w:rPr>
      <w:rFonts w:ascii="Consolas" w:eastAsia="Courier New" w:hAnsi="Consolas" w:cs="Courier New"/>
      <w:sz w:val="20"/>
      <w:szCs w:val="20"/>
    </w:rPr>
  </w:style>
  <w:style w:type="character" w:customStyle="1" w:styleId="HTMLPreformattedChar">
    <w:name w:val="HTML Preformatted Char"/>
    <w:basedOn w:val="DefaultParagraphFont"/>
    <w:link w:val="HTMLPreformatted"/>
    <w:rsid w:val="009177E8"/>
    <w:rPr>
      <w:rFonts w:ascii="Consolas" w:eastAsia="Courier New" w:hAnsi="Consolas" w:cs="Courier New"/>
      <w:sz w:val="20"/>
      <w:szCs w:val="20"/>
    </w:rPr>
  </w:style>
  <w:style w:type="paragraph" w:styleId="TableofFigures">
    <w:name w:val="table of figures"/>
    <w:basedOn w:val="TOC1"/>
    <w:next w:val="Normal"/>
    <w:rsid w:val="009177E8"/>
    <w:pPr>
      <w:spacing w:after="0"/>
    </w:pPr>
    <w:rPr>
      <w:b w:val="0"/>
      <w:bCs w:val="0"/>
      <w:noProof w:val="0"/>
    </w:rPr>
  </w:style>
  <w:style w:type="character" w:styleId="FollowedHyperlink">
    <w:name w:val="FollowedHyperlink"/>
    <w:basedOn w:val="DefaultParagraphFont"/>
    <w:rsid w:val="009177E8"/>
    <w:rPr>
      <w:color w:val="800080"/>
      <w:u w:val="single"/>
    </w:rPr>
  </w:style>
  <w:style w:type="paragraph" w:customStyle="1" w:styleId="ChartText">
    <w:name w:val="Chart Text"/>
    <w:basedOn w:val="TableText"/>
    <w:autoRedefine/>
    <w:rsid w:val="009177E8"/>
    <w:pPr>
      <w:numPr>
        <w:numId w:val="40"/>
      </w:numPr>
    </w:pPr>
    <w:rPr>
      <w:sz w:val="16"/>
    </w:rPr>
  </w:style>
  <w:style w:type="paragraph" w:styleId="List">
    <w:name w:val="List"/>
    <w:basedOn w:val="VolpeReportText"/>
    <w:rsid w:val="009177E8"/>
    <w:pPr>
      <w:ind w:left="360" w:hanging="360"/>
      <w:contextualSpacing/>
    </w:pPr>
  </w:style>
  <w:style w:type="paragraph" w:styleId="ListBullet">
    <w:name w:val="List Bullet"/>
    <w:basedOn w:val="VolpeReportText"/>
    <w:rsid w:val="009177E8"/>
    <w:pPr>
      <w:numPr>
        <w:numId w:val="33"/>
      </w:numPr>
      <w:tabs>
        <w:tab w:val="clear" w:pos="720"/>
        <w:tab w:val="num" w:pos="360"/>
      </w:tabs>
      <w:ind w:left="360"/>
      <w:contextualSpacing/>
    </w:pPr>
  </w:style>
  <w:style w:type="paragraph" w:styleId="ListBullet2">
    <w:name w:val="List Bullet 2"/>
    <w:basedOn w:val="VolpeReportText"/>
    <w:rsid w:val="009177E8"/>
    <w:pPr>
      <w:numPr>
        <w:numId w:val="32"/>
      </w:numPr>
      <w:tabs>
        <w:tab w:val="clear" w:pos="360"/>
        <w:tab w:val="num" w:pos="720"/>
      </w:tabs>
      <w:ind w:left="720"/>
      <w:contextualSpacing/>
    </w:pPr>
  </w:style>
  <w:style w:type="paragraph" w:styleId="ListBullet3">
    <w:name w:val="List Bullet 3"/>
    <w:basedOn w:val="VolpeReportText"/>
    <w:rsid w:val="009177E8"/>
    <w:pPr>
      <w:tabs>
        <w:tab w:val="num" w:pos="1080"/>
      </w:tabs>
      <w:ind w:left="1080" w:hanging="360"/>
      <w:contextualSpacing/>
    </w:pPr>
  </w:style>
  <w:style w:type="paragraph" w:styleId="ListBullet4">
    <w:name w:val="List Bullet 4"/>
    <w:basedOn w:val="VolpeReportText"/>
    <w:rsid w:val="009177E8"/>
    <w:pPr>
      <w:numPr>
        <w:numId w:val="30"/>
      </w:numPr>
      <w:tabs>
        <w:tab w:val="clear" w:pos="360"/>
        <w:tab w:val="num" w:pos="1440"/>
      </w:tabs>
      <w:ind w:left="1440"/>
      <w:contextualSpacing/>
    </w:pPr>
  </w:style>
  <w:style w:type="paragraph" w:styleId="ListBullet5">
    <w:name w:val="List Bullet 5"/>
    <w:basedOn w:val="VolpeReportText"/>
    <w:rsid w:val="009177E8"/>
    <w:pPr>
      <w:numPr>
        <w:numId w:val="29"/>
      </w:numPr>
      <w:tabs>
        <w:tab w:val="clear" w:pos="360"/>
        <w:tab w:val="num" w:pos="1800"/>
      </w:tabs>
      <w:ind w:left="1800"/>
      <w:contextualSpacing/>
    </w:pPr>
  </w:style>
  <w:style w:type="paragraph" w:styleId="ListNumber">
    <w:name w:val="List Number"/>
    <w:basedOn w:val="VolpeReportText"/>
    <w:rsid w:val="009177E8"/>
    <w:pPr>
      <w:numPr>
        <w:numId w:val="20"/>
      </w:numPr>
      <w:tabs>
        <w:tab w:val="clear" w:pos="1800"/>
        <w:tab w:val="num" w:pos="360"/>
      </w:tabs>
      <w:ind w:left="360"/>
      <w:contextualSpacing/>
    </w:pPr>
  </w:style>
  <w:style w:type="paragraph" w:styleId="ListNumber2">
    <w:name w:val="List Number 2"/>
    <w:basedOn w:val="VolpeReportText"/>
    <w:rsid w:val="009177E8"/>
    <w:pPr>
      <w:numPr>
        <w:numId w:val="19"/>
      </w:numPr>
      <w:tabs>
        <w:tab w:val="clear" w:pos="1440"/>
        <w:tab w:val="num" w:pos="720"/>
      </w:tabs>
      <w:ind w:left="720"/>
      <w:contextualSpacing/>
    </w:pPr>
  </w:style>
  <w:style w:type="paragraph" w:styleId="ListNumber3">
    <w:name w:val="List Number 3"/>
    <w:basedOn w:val="VolpeReportText"/>
    <w:rsid w:val="009177E8"/>
    <w:pPr>
      <w:numPr>
        <w:numId w:val="18"/>
      </w:numPr>
      <w:contextualSpacing/>
    </w:pPr>
  </w:style>
  <w:style w:type="paragraph" w:styleId="ListNumber4">
    <w:name w:val="List Number 4"/>
    <w:basedOn w:val="VolpeReportText"/>
    <w:rsid w:val="009177E8"/>
    <w:pPr>
      <w:numPr>
        <w:numId w:val="17"/>
      </w:numPr>
      <w:tabs>
        <w:tab w:val="clear" w:pos="720"/>
        <w:tab w:val="num" w:pos="1440"/>
      </w:tabs>
      <w:ind w:left="1440"/>
      <w:contextualSpacing/>
    </w:pPr>
  </w:style>
  <w:style w:type="paragraph" w:styleId="ListNumber5">
    <w:name w:val="List Number 5"/>
    <w:basedOn w:val="Normal"/>
    <w:rsid w:val="009177E8"/>
    <w:pPr>
      <w:numPr>
        <w:numId w:val="16"/>
      </w:numPr>
      <w:tabs>
        <w:tab w:val="clear" w:pos="360"/>
        <w:tab w:val="num" w:pos="1800"/>
      </w:tabs>
      <w:ind w:left="1800"/>
      <w:contextualSpacing/>
    </w:pPr>
  </w:style>
  <w:style w:type="paragraph" w:styleId="List2">
    <w:name w:val="List 2"/>
    <w:basedOn w:val="VolpeReportText"/>
    <w:rsid w:val="009177E8"/>
    <w:pPr>
      <w:ind w:left="720" w:hanging="360"/>
      <w:contextualSpacing/>
    </w:pPr>
  </w:style>
  <w:style w:type="paragraph" w:styleId="TOC4">
    <w:name w:val="toc 4"/>
    <w:basedOn w:val="Normal"/>
    <w:next w:val="Normal"/>
    <w:autoRedefine/>
    <w:rsid w:val="009177E8"/>
    <w:pPr>
      <w:ind w:left="600"/>
    </w:pPr>
  </w:style>
  <w:style w:type="paragraph" w:styleId="TOC5">
    <w:name w:val="toc 5"/>
    <w:basedOn w:val="Normal"/>
    <w:next w:val="Normal"/>
    <w:autoRedefine/>
    <w:rsid w:val="009177E8"/>
    <w:pPr>
      <w:ind w:left="800"/>
    </w:pPr>
  </w:style>
  <w:style w:type="paragraph" w:styleId="TOC6">
    <w:name w:val="toc 6"/>
    <w:basedOn w:val="Normal"/>
    <w:next w:val="Normal"/>
    <w:autoRedefine/>
    <w:rsid w:val="009177E8"/>
    <w:pPr>
      <w:ind w:left="1000"/>
    </w:pPr>
  </w:style>
  <w:style w:type="paragraph" w:styleId="TOC7">
    <w:name w:val="toc 7"/>
    <w:basedOn w:val="Normal"/>
    <w:next w:val="Normal"/>
    <w:autoRedefine/>
    <w:rsid w:val="009177E8"/>
    <w:pPr>
      <w:ind w:left="1200"/>
    </w:pPr>
  </w:style>
  <w:style w:type="paragraph" w:styleId="TOC8">
    <w:name w:val="toc 8"/>
    <w:basedOn w:val="Normal"/>
    <w:next w:val="Normal"/>
    <w:autoRedefine/>
    <w:rsid w:val="009177E8"/>
    <w:pPr>
      <w:ind w:left="1400"/>
    </w:pPr>
  </w:style>
  <w:style w:type="paragraph" w:styleId="TOC9">
    <w:name w:val="toc 9"/>
    <w:basedOn w:val="Normal"/>
    <w:next w:val="Normal"/>
    <w:autoRedefine/>
    <w:rsid w:val="009177E8"/>
    <w:pPr>
      <w:ind w:left="1600"/>
    </w:pPr>
  </w:style>
  <w:style w:type="paragraph" w:styleId="DocumentMap">
    <w:name w:val="Document Map"/>
    <w:basedOn w:val="Normal"/>
    <w:link w:val="DocumentMapChar"/>
    <w:rsid w:val="009177E8"/>
    <w:pPr>
      <w:shd w:val="clear" w:color="auto" w:fill="000080"/>
    </w:pPr>
    <w:rPr>
      <w:rFonts w:ascii="Tahoma" w:hAnsi="Tahoma" w:cs="Tahoma"/>
      <w:sz w:val="20"/>
    </w:rPr>
  </w:style>
  <w:style w:type="character" w:customStyle="1" w:styleId="DocumentMapChar">
    <w:name w:val="Document Map Char"/>
    <w:basedOn w:val="DefaultParagraphFont"/>
    <w:link w:val="DocumentMap"/>
    <w:rsid w:val="009177E8"/>
    <w:rPr>
      <w:rFonts w:ascii="Tahoma" w:eastAsia="Times New Roman" w:hAnsi="Tahoma" w:cs="Tahoma"/>
      <w:sz w:val="20"/>
      <w:szCs w:val="24"/>
      <w:shd w:val="clear" w:color="auto" w:fill="000080"/>
    </w:rPr>
  </w:style>
  <w:style w:type="paragraph" w:styleId="Bibliography">
    <w:name w:val="Bibliography"/>
    <w:basedOn w:val="VolpeReportText"/>
    <w:next w:val="VolpeReportText"/>
    <w:uiPriority w:val="37"/>
    <w:semiHidden/>
    <w:unhideWhenUsed/>
    <w:rsid w:val="009177E8"/>
  </w:style>
  <w:style w:type="paragraph" w:styleId="BlockText">
    <w:name w:val="Block Text"/>
    <w:basedOn w:val="VolpeReportText"/>
    <w:rsid w:val="009177E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2">
    <w:name w:val="Body Text 2"/>
    <w:basedOn w:val="VolpeReportText"/>
    <w:link w:val="BodyText2Char"/>
    <w:rsid w:val="009177E8"/>
    <w:pPr>
      <w:spacing w:line="480" w:lineRule="auto"/>
    </w:pPr>
  </w:style>
  <w:style w:type="character" w:customStyle="1" w:styleId="BodyText2Char">
    <w:name w:val="Body Text 2 Char"/>
    <w:basedOn w:val="DefaultParagraphFont"/>
    <w:link w:val="BodyText2"/>
    <w:rsid w:val="009177E8"/>
    <w:rPr>
      <w:rFonts w:ascii="Calibri" w:eastAsia="Times New Roman" w:hAnsi="Calibri" w:cs="Times New Roman"/>
      <w:sz w:val="24"/>
      <w:szCs w:val="24"/>
    </w:rPr>
  </w:style>
  <w:style w:type="paragraph" w:styleId="BodyText3">
    <w:name w:val="Body Text 3"/>
    <w:basedOn w:val="VolpeReportText"/>
    <w:link w:val="BodyText3Char"/>
    <w:rsid w:val="009177E8"/>
    <w:rPr>
      <w:sz w:val="16"/>
      <w:szCs w:val="16"/>
    </w:rPr>
  </w:style>
  <w:style w:type="character" w:customStyle="1" w:styleId="BodyText3Char">
    <w:name w:val="Body Text 3 Char"/>
    <w:basedOn w:val="DefaultParagraphFont"/>
    <w:link w:val="BodyText3"/>
    <w:rsid w:val="009177E8"/>
    <w:rPr>
      <w:rFonts w:ascii="Calibri" w:eastAsia="Times New Roman" w:hAnsi="Calibri" w:cs="Times New Roman"/>
      <w:sz w:val="16"/>
      <w:szCs w:val="16"/>
    </w:rPr>
  </w:style>
  <w:style w:type="paragraph" w:styleId="BodyTextFirstIndent">
    <w:name w:val="Body Text First Indent"/>
    <w:basedOn w:val="VolpeReportText"/>
    <w:link w:val="BodyTextFirstIndentChar"/>
    <w:rsid w:val="009177E8"/>
    <w:pPr>
      <w:spacing w:after="200"/>
      <w:ind w:firstLine="360"/>
      <w:jc w:val="left"/>
    </w:pPr>
  </w:style>
  <w:style w:type="character" w:customStyle="1" w:styleId="BodyTextFirstIndentChar">
    <w:name w:val="Body Text First Indent Char"/>
    <w:basedOn w:val="BodyTextChar"/>
    <w:link w:val="BodyTextFirstIndent"/>
    <w:rsid w:val="009177E8"/>
    <w:rPr>
      <w:rFonts w:ascii="Calibri" w:eastAsia="Times New Roman" w:hAnsi="Calibri" w:cs="Times New Roman"/>
      <w:sz w:val="24"/>
      <w:szCs w:val="24"/>
    </w:rPr>
  </w:style>
  <w:style w:type="paragraph" w:styleId="BodyTextIndent">
    <w:name w:val="Body Text Indent"/>
    <w:basedOn w:val="VolpeReportText"/>
    <w:link w:val="BodyTextIndentChar"/>
    <w:rsid w:val="009177E8"/>
    <w:pPr>
      <w:ind w:left="360"/>
    </w:pPr>
  </w:style>
  <w:style w:type="character" w:customStyle="1" w:styleId="BodyTextIndentChar">
    <w:name w:val="Body Text Indent Char"/>
    <w:basedOn w:val="DefaultParagraphFont"/>
    <w:link w:val="BodyTextIndent"/>
    <w:rsid w:val="009177E8"/>
    <w:rPr>
      <w:rFonts w:ascii="Calibri" w:eastAsia="Times New Roman" w:hAnsi="Calibri" w:cs="Times New Roman"/>
      <w:sz w:val="24"/>
      <w:szCs w:val="24"/>
    </w:rPr>
  </w:style>
  <w:style w:type="paragraph" w:styleId="BodyTextIndent2">
    <w:name w:val="Body Text Indent 2"/>
    <w:basedOn w:val="BodyTextIndent"/>
    <w:link w:val="BodyTextIndent2Char"/>
    <w:rsid w:val="009177E8"/>
    <w:pPr>
      <w:spacing w:line="480" w:lineRule="auto"/>
    </w:pPr>
  </w:style>
  <w:style w:type="character" w:customStyle="1" w:styleId="BodyTextIndent2Char">
    <w:name w:val="Body Text Indent 2 Char"/>
    <w:basedOn w:val="DefaultParagraphFont"/>
    <w:link w:val="BodyTextIndent2"/>
    <w:rsid w:val="009177E8"/>
    <w:rPr>
      <w:rFonts w:ascii="Calibri" w:eastAsia="Times New Roman" w:hAnsi="Calibri" w:cs="Times New Roman"/>
      <w:sz w:val="24"/>
      <w:szCs w:val="24"/>
    </w:rPr>
  </w:style>
  <w:style w:type="paragraph" w:styleId="BodyTextIndent3">
    <w:name w:val="Body Text Indent 3"/>
    <w:basedOn w:val="BodyTextIndent"/>
    <w:link w:val="BodyTextIndent3Char"/>
    <w:rsid w:val="009177E8"/>
    <w:rPr>
      <w:sz w:val="16"/>
      <w:szCs w:val="16"/>
    </w:rPr>
  </w:style>
  <w:style w:type="character" w:customStyle="1" w:styleId="BodyTextIndent3Char">
    <w:name w:val="Body Text Indent 3 Char"/>
    <w:basedOn w:val="DefaultParagraphFont"/>
    <w:link w:val="BodyTextIndent3"/>
    <w:rsid w:val="009177E8"/>
    <w:rPr>
      <w:rFonts w:ascii="Calibri" w:eastAsia="Times New Roman" w:hAnsi="Calibri" w:cs="Times New Roman"/>
      <w:sz w:val="16"/>
      <w:szCs w:val="16"/>
    </w:rPr>
  </w:style>
  <w:style w:type="paragraph" w:styleId="Closing">
    <w:name w:val="Closing"/>
    <w:basedOn w:val="VolpeReportText"/>
    <w:link w:val="ClosingChar"/>
    <w:rsid w:val="009177E8"/>
    <w:pPr>
      <w:spacing w:after="0"/>
      <w:ind w:left="4320"/>
    </w:pPr>
  </w:style>
  <w:style w:type="character" w:customStyle="1" w:styleId="ClosingChar">
    <w:name w:val="Closing Char"/>
    <w:basedOn w:val="DefaultParagraphFont"/>
    <w:link w:val="Closing"/>
    <w:rsid w:val="009177E8"/>
    <w:rPr>
      <w:rFonts w:ascii="Calibri" w:eastAsia="Times New Roman" w:hAnsi="Calibri" w:cs="Times New Roman"/>
      <w:sz w:val="24"/>
      <w:szCs w:val="24"/>
    </w:rPr>
  </w:style>
  <w:style w:type="paragraph" w:styleId="Date">
    <w:name w:val="Date"/>
    <w:basedOn w:val="VolpeReportText"/>
    <w:next w:val="VolpeReportText"/>
    <w:link w:val="DateChar"/>
    <w:rsid w:val="009177E8"/>
  </w:style>
  <w:style w:type="character" w:customStyle="1" w:styleId="DateChar">
    <w:name w:val="Date Char"/>
    <w:basedOn w:val="DefaultParagraphFont"/>
    <w:link w:val="Date"/>
    <w:rsid w:val="009177E8"/>
    <w:rPr>
      <w:rFonts w:ascii="Calibri" w:eastAsia="Times New Roman" w:hAnsi="Calibri" w:cs="Times New Roman"/>
      <w:sz w:val="24"/>
      <w:szCs w:val="24"/>
    </w:rPr>
  </w:style>
  <w:style w:type="paragraph" w:styleId="Revision">
    <w:name w:val="Revision"/>
    <w:hidden/>
    <w:uiPriority w:val="99"/>
    <w:semiHidden/>
    <w:rsid w:val="009177E8"/>
    <w:pPr>
      <w:spacing w:after="0" w:line="240" w:lineRule="auto"/>
    </w:pPr>
    <w:rPr>
      <w:rFonts w:ascii="Times New Roman" w:eastAsia="Times New Roman" w:hAnsi="Times New Roman" w:cs="Times New Roman"/>
      <w:sz w:val="24"/>
      <w:szCs w:val="24"/>
    </w:rPr>
  </w:style>
  <w:style w:type="paragraph" w:styleId="List3">
    <w:name w:val="List 3"/>
    <w:basedOn w:val="VolpeReportText"/>
    <w:rsid w:val="009177E8"/>
    <w:pPr>
      <w:ind w:left="1080" w:hanging="360"/>
      <w:contextualSpacing/>
    </w:pPr>
  </w:style>
  <w:style w:type="paragraph" w:styleId="List4">
    <w:name w:val="List 4"/>
    <w:basedOn w:val="VolpeReportText"/>
    <w:rsid w:val="009177E8"/>
    <w:pPr>
      <w:ind w:left="1440" w:hanging="360"/>
      <w:contextualSpacing/>
    </w:pPr>
  </w:style>
  <w:style w:type="paragraph" w:styleId="List5">
    <w:name w:val="List 5"/>
    <w:basedOn w:val="VolpeReportText"/>
    <w:rsid w:val="009177E8"/>
    <w:pPr>
      <w:ind w:left="1800" w:hanging="360"/>
      <w:contextualSpacing/>
    </w:pPr>
  </w:style>
  <w:style w:type="paragraph" w:styleId="ListContinue">
    <w:name w:val="List Continue"/>
    <w:basedOn w:val="VolpeReportText"/>
    <w:rsid w:val="009177E8"/>
    <w:pPr>
      <w:ind w:left="360"/>
      <w:contextualSpacing/>
    </w:pPr>
  </w:style>
  <w:style w:type="paragraph" w:styleId="ListContinue2">
    <w:name w:val="List Continue 2"/>
    <w:basedOn w:val="VolpeReportText"/>
    <w:rsid w:val="009177E8"/>
    <w:pPr>
      <w:ind w:left="720"/>
      <w:contextualSpacing/>
    </w:pPr>
  </w:style>
  <w:style w:type="paragraph" w:styleId="ListContinue3">
    <w:name w:val="List Continue 3"/>
    <w:basedOn w:val="VolpeReportText"/>
    <w:rsid w:val="009177E8"/>
    <w:pPr>
      <w:ind w:left="1080"/>
      <w:contextualSpacing/>
    </w:pPr>
  </w:style>
  <w:style w:type="paragraph" w:styleId="ListContinue4">
    <w:name w:val="List Continue 4"/>
    <w:basedOn w:val="VolpeReportText"/>
    <w:rsid w:val="009177E8"/>
    <w:pPr>
      <w:ind w:left="1440"/>
      <w:contextualSpacing/>
    </w:pPr>
  </w:style>
  <w:style w:type="paragraph" w:styleId="ListContinue5">
    <w:name w:val="List Continue 5"/>
    <w:basedOn w:val="VolpeReportText"/>
    <w:rsid w:val="009177E8"/>
    <w:pPr>
      <w:ind w:left="1800"/>
      <w:contextualSpacing/>
    </w:pPr>
  </w:style>
  <w:style w:type="paragraph" w:styleId="NoteHeading">
    <w:name w:val="Note Heading"/>
    <w:basedOn w:val="VolpeReportText"/>
    <w:next w:val="VolpeReportText"/>
    <w:link w:val="NoteHeadingChar"/>
    <w:rsid w:val="009177E8"/>
    <w:pPr>
      <w:spacing w:after="0"/>
    </w:pPr>
  </w:style>
  <w:style w:type="character" w:customStyle="1" w:styleId="NoteHeadingChar">
    <w:name w:val="Note Heading Char"/>
    <w:basedOn w:val="DefaultParagraphFont"/>
    <w:link w:val="NoteHeading"/>
    <w:rsid w:val="009177E8"/>
    <w:rPr>
      <w:rFonts w:ascii="Calibri" w:eastAsia="Times New Roman" w:hAnsi="Calibri" w:cs="Times New Roman"/>
      <w:sz w:val="24"/>
      <w:szCs w:val="24"/>
    </w:rPr>
  </w:style>
  <w:style w:type="paragraph" w:styleId="Quote">
    <w:name w:val="Quote"/>
    <w:basedOn w:val="VolpeReportText"/>
    <w:next w:val="VolpeReportText"/>
    <w:link w:val="QuoteChar"/>
    <w:uiPriority w:val="29"/>
    <w:qFormat/>
    <w:rsid w:val="009177E8"/>
    <w:rPr>
      <w:i/>
      <w:iCs/>
      <w:color w:val="000000" w:themeColor="text1"/>
    </w:rPr>
  </w:style>
  <w:style w:type="character" w:customStyle="1" w:styleId="QuoteChar">
    <w:name w:val="Quote Char"/>
    <w:basedOn w:val="DefaultParagraphFont"/>
    <w:link w:val="Quote"/>
    <w:uiPriority w:val="29"/>
    <w:rsid w:val="009177E8"/>
    <w:rPr>
      <w:rFonts w:ascii="Calibri" w:eastAsia="Times New Roman" w:hAnsi="Calibri" w:cs="Times New Roman"/>
      <w:i/>
      <w:iCs/>
      <w:color w:val="000000" w:themeColor="text1"/>
      <w:sz w:val="24"/>
      <w:szCs w:val="24"/>
    </w:rPr>
  </w:style>
  <w:style w:type="paragraph" w:styleId="TOAHeading">
    <w:name w:val="toa heading"/>
    <w:basedOn w:val="VolpeReportText"/>
    <w:next w:val="VolpeReportText"/>
    <w:rsid w:val="009177E8"/>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0262">
      <w:bodyDiv w:val="1"/>
      <w:marLeft w:val="0"/>
      <w:marRight w:val="0"/>
      <w:marTop w:val="0"/>
      <w:marBottom w:val="0"/>
      <w:divBdr>
        <w:top w:val="none" w:sz="0" w:space="0" w:color="auto"/>
        <w:left w:val="none" w:sz="0" w:space="0" w:color="auto"/>
        <w:bottom w:val="none" w:sz="0" w:space="0" w:color="auto"/>
        <w:right w:val="none" w:sz="0" w:space="0" w:color="auto"/>
      </w:divBdr>
    </w:div>
    <w:div w:id="235559279">
      <w:bodyDiv w:val="1"/>
      <w:marLeft w:val="0"/>
      <w:marRight w:val="0"/>
      <w:marTop w:val="0"/>
      <w:marBottom w:val="0"/>
      <w:divBdr>
        <w:top w:val="none" w:sz="0" w:space="0" w:color="auto"/>
        <w:left w:val="none" w:sz="0" w:space="0" w:color="auto"/>
        <w:bottom w:val="none" w:sz="0" w:space="0" w:color="auto"/>
        <w:right w:val="none" w:sz="0" w:space="0" w:color="auto"/>
      </w:divBdr>
    </w:div>
    <w:div w:id="280646555">
      <w:bodyDiv w:val="1"/>
      <w:marLeft w:val="0"/>
      <w:marRight w:val="0"/>
      <w:marTop w:val="0"/>
      <w:marBottom w:val="0"/>
      <w:divBdr>
        <w:top w:val="none" w:sz="0" w:space="0" w:color="auto"/>
        <w:left w:val="none" w:sz="0" w:space="0" w:color="auto"/>
        <w:bottom w:val="none" w:sz="0" w:space="0" w:color="auto"/>
        <w:right w:val="none" w:sz="0" w:space="0" w:color="auto"/>
      </w:divBdr>
    </w:div>
    <w:div w:id="556471680">
      <w:bodyDiv w:val="1"/>
      <w:marLeft w:val="0"/>
      <w:marRight w:val="0"/>
      <w:marTop w:val="0"/>
      <w:marBottom w:val="0"/>
      <w:divBdr>
        <w:top w:val="none" w:sz="0" w:space="0" w:color="auto"/>
        <w:left w:val="none" w:sz="0" w:space="0" w:color="auto"/>
        <w:bottom w:val="none" w:sz="0" w:space="0" w:color="auto"/>
        <w:right w:val="none" w:sz="0" w:space="0" w:color="auto"/>
      </w:divBdr>
    </w:div>
    <w:div w:id="611400427">
      <w:bodyDiv w:val="1"/>
      <w:marLeft w:val="0"/>
      <w:marRight w:val="0"/>
      <w:marTop w:val="0"/>
      <w:marBottom w:val="0"/>
      <w:divBdr>
        <w:top w:val="none" w:sz="0" w:space="0" w:color="auto"/>
        <w:left w:val="none" w:sz="0" w:space="0" w:color="auto"/>
        <w:bottom w:val="none" w:sz="0" w:space="0" w:color="auto"/>
        <w:right w:val="none" w:sz="0" w:space="0" w:color="auto"/>
      </w:divBdr>
    </w:div>
    <w:div w:id="729352211">
      <w:bodyDiv w:val="1"/>
      <w:marLeft w:val="0"/>
      <w:marRight w:val="0"/>
      <w:marTop w:val="0"/>
      <w:marBottom w:val="0"/>
      <w:divBdr>
        <w:top w:val="none" w:sz="0" w:space="0" w:color="auto"/>
        <w:left w:val="none" w:sz="0" w:space="0" w:color="auto"/>
        <w:bottom w:val="none" w:sz="0" w:space="0" w:color="auto"/>
        <w:right w:val="none" w:sz="0" w:space="0" w:color="auto"/>
      </w:divBdr>
    </w:div>
    <w:div w:id="994840317">
      <w:bodyDiv w:val="1"/>
      <w:marLeft w:val="0"/>
      <w:marRight w:val="0"/>
      <w:marTop w:val="0"/>
      <w:marBottom w:val="0"/>
      <w:divBdr>
        <w:top w:val="none" w:sz="0" w:space="0" w:color="auto"/>
        <w:left w:val="none" w:sz="0" w:space="0" w:color="auto"/>
        <w:bottom w:val="none" w:sz="0" w:space="0" w:color="auto"/>
        <w:right w:val="none" w:sz="0" w:space="0" w:color="auto"/>
      </w:divBdr>
    </w:div>
    <w:div w:id="105427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mfclearinghouse.org/" TargetMode="External"/><Relationship Id="rId2" Type="http://schemas.openxmlformats.org/officeDocument/2006/relationships/hyperlink" Target="http://www.pooledfund.org/details/study/484" TargetMode="External"/><Relationship Id="rId1" Type="http://schemas.openxmlformats.org/officeDocument/2006/relationships/hyperlink" Target="http://www.pooledfund.org/details/study/484" TargetMode="External"/><Relationship Id="rId5" Type="http://schemas.openxmlformats.org/officeDocument/2006/relationships/hyperlink" Target="http://ops.fhwa.dot.gov/publications/seitsguide/section4.htm" TargetMode="External"/><Relationship Id="rId4" Type="http://schemas.openxmlformats.org/officeDocument/2006/relationships/hyperlink" Target="http://ops.fhwa.dot.gov/publications/seit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F5631C8F01E4FB8C60045E9FF3F78" ma:contentTypeVersion="0" ma:contentTypeDescription="Create a new document." ma:contentTypeScope="" ma:versionID="876e0b0786005c20a4ba52940592270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9EF05-338C-4986-B831-3E15453DD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E9715E-2FF4-4F1C-8F67-2E0C791275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E9E199-4258-4591-A6D4-FC0EA14A3F2E}">
  <ds:schemaRefs>
    <ds:schemaRef ds:uri="http://schemas.microsoft.com/sharepoint/v3/contenttype/forms"/>
  </ds:schemaRefs>
</ds:datastoreItem>
</file>

<file path=customXml/itemProps4.xml><?xml version="1.0" encoding="utf-8"?>
<ds:datastoreItem xmlns:ds="http://schemas.openxmlformats.org/officeDocument/2006/customXml" ds:itemID="{32F795E7-AA0E-4F2A-B044-82303566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2329</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Rosalie (VOLPE)</dc:creator>
  <cp:lastModifiedBy>Esther.Strawder</cp:lastModifiedBy>
  <cp:revision>2</cp:revision>
  <cp:lastPrinted>2013-04-02T15:00:00Z</cp:lastPrinted>
  <dcterms:created xsi:type="dcterms:W3CDTF">2013-05-21T19:43:00Z</dcterms:created>
  <dcterms:modified xsi:type="dcterms:W3CDTF">2013-05-21T19:43:00Z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0x010100736F5631C8F01E4FB8C60045E9FF3F78</vt:lpwstr>
  </property>
</Properties>
</file>