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</w:t>
      </w:r>
      <w:r w:rsidR="001822FD">
        <w:rPr>
          <w:rFonts w:ascii="Arial" w:hAnsi="Arial" w:cs="Arial"/>
          <w:sz w:val="24"/>
          <w:szCs w:val="24"/>
        </w:rPr>
        <w:t>10/4</w:t>
      </w:r>
      <w:r w:rsidR="009E15E5">
        <w:rPr>
          <w:rFonts w:ascii="Arial" w:hAnsi="Arial" w:cs="Arial"/>
          <w:sz w:val="24"/>
          <w:szCs w:val="24"/>
        </w:rPr>
        <w:t>/2012</w:t>
      </w:r>
      <w:r>
        <w:rPr>
          <w:rFonts w:ascii="Arial" w:hAnsi="Arial" w:cs="Arial"/>
          <w:sz w:val="24"/>
          <w:szCs w:val="24"/>
        </w:rPr>
        <w:t>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A46A50">
        <w:rPr>
          <w:rFonts w:ascii="Arial" w:hAnsi="Arial" w:cs="Arial"/>
          <w:sz w:val="24"/>
          <w:szCs w:val="24"/>
          <w:u w:val="single"/>
        </w:rPr>
        <w:t>Vermont Agency of Transportation</w:t>
      </w:r>
      <w:r>
        <w:rPr>
          <w:rFonts w:ascii="Arial" w:hAnsi="Arial" w:cs="Arial"/>
          <w:sz w:val="24"/>
          <w:szCs w:val="24"/>
        </w:rPr>
        <w:t>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46A50" w:rsidP="000A46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TPF-5(222)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46A5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1822F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822F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E"/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9E15E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A46A5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A46A50">
              <w:t>New England Transportation Consortium (VI)</w:t>
            </w:r>
          </w:p>
          <w:p w:rsidR="00743C01" w:rsidRPr="00B66A21" w:rsidRDefault="00743C01" w:rsidP="00F53BC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Ahearn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786BF4" w:rsidRPr="009D408F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46A50">
              <w:rPr>
                <w:rFonts w:ascii="Arial" w:hAnsi="Arial" w:cs="Arial"/>
                <w:sz w:val="20"/>
                <w:szCs w:val="20"/>
              </w:rPr>
              <w:t>802-828-2561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Default="001822F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46A50" w:rsidRPr="000C5B99">
                <w:rPr>
                  <w:rStyle w:val="Hyperlink"/>
                  <w:rFonts w:ascii="Arial" w:hAnsi="Arial" w:cs="Arial"/>
                  <w:sz w:val="20"/>
                  <w:szCs w:val="20"/>
                </w:rPr>
                <w:t>Bill.Ahearn@state.vt.us</w:t>
              </w:r>
            </w:hyperlink>
          </w:p>
          <w:p w:rsidR="00A46A50" w:rsidRPr="00B66A21" w:rsidRDefault="00A46A5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9594F" w:rsidRPr="00055579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F259C" w:rsidRPr="009D408F" w:rsidRDefault="00BF259C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9594F" w:rsidRDefault="00055579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9594F" w:rsidRPr="009D408F" w:rsidRDefault="0059594F" w:rsidP="0059594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535598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E66B7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786BF4" w:rsidRPr="00B66A21" w:rsidRDefault="00786BF4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C14CD1" w:rsidRDefault="00055579" w:rsidP="002511A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D30BA2" w:rsidRPr="009D408F" w:rsidRDefault="00D30BA2" w:rsidP="00FB50E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35598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86BF4" w:rsidRDefault="00055579" w:rsidP="00786B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544B89" w:rsidRPr="009D408F" w:rsidRDefault="00544B89" w:rsidP="00C3113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F54200" w:rsidRPr="00C13753" w:rsidRDefault="00535598" w:rsidP="00786BF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</w:t>
            </w:r>
            <w:r w:rsidR="00F542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Default="00055579" w:rsidP="00D30BA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1C2F45" w:rsidRPr="00B66A21" w:rsidRDefault="001C2F45" w:rsidP="00A46A5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822FD" w:rsidP="00F53BCC">
      <w:pPr>
        <w:spacing w:after="0"/>
        <w:ind w:left="-270" w:right="-720"/>
        <w:rPr>
          <w:rFonts w:ascii="Arial" w:hAnsi="Arial" w:cs="Arial"/>
          <w:sz w:val="20"/>
          <w:szCs w:val="20"/>
        </w:rPr>
      </w:pPr>
      <w:proofErr w:type="gramStart"/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</w:t>
      </w:r>
      <w:r w:rsidR="00F53BCC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36"/>
          <w:szCs w:val="36"/>
        </w:rPr>
        <w:sym w:font="Wingdings" w:char="F0FE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B060E2" w:rsidRPr="00055579" w:rsidRDefault="00055579" w:rsidP="0005557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383656" w:rsidRPr="00B73B47" w:rsidRDefault="00002CD9" w:rsidP="00E83E69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FD17EB" w:rsidRDefault="00FD17EB" w:rsidP="00FD17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74EF7" w:rsidRPr="00B73B47" w:rsidRDefault="00874EF7" w:rsidP="006B263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874EF7" w:rsidRDefault="00874EF7" w:rsidP="00C24A1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B2633" w:rsidRPr="00B73B47" w:rsidRDefault="006B2633" w:rsidP="009B7E5D">
            <w:pPr>
              <w:tabs>
                <w:tab w:val="left" w:pos="1332"/>
              </w:tabs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83656" w:rsidRDefault="00383656" w:rsidP="00055579">
      <w:pPr>
        <w:spacing w:after="0"/>
        <w:ind w:right="-720"/>
        <w:rPr>
          <w:rFonts w:ascii="Arial" w:hAnsi="Arial" w:cs="Arial"/>
          <w:sz w:val="20"/>
          <w:szCs w:val="20"/>
        </w:rPr>
      </w:pPr>
    </w:p>
    <w:p w:rsidR="000C4A49" w:rsidRDefault="000C4A49" w:rsidP="00055579">
      <w:pPr>
        <w:spacing w:after="0"/>
        <w:ind w:right="-720"/>
        <w:rPr>
          <w:rFonts w:ascii="Arial" w:hAnsi="Arial" w:cs="Arial"/>
          <w:b/>
          <w:i/>
          <w:sz w:val="20"/>
          <w:szCs w:val="20"/>
        </w:rPr>
      </w:pPr>
    </w:p>
    <w:p w:rsidR="00963258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383656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8365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 w:rsidRPr="00383656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F5930" w:rsidRDefault="00055579" w:rsidP="00BF593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F5930" w:rsidRPr="00383656" w:rsidRDefault="00BF5930" w:rsidP="00A46A50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30" w:type="dxa"/>
          </w:tcPr>
          <w:p w:rsidR="00311B09" w:rsidRDefault="00311B09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F5930" w:rsidRPr="00B73B47" w:rsidRDefault="00BF5930" w:rsidP="00874EF7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:rsidR="00B66A21" w:rsidRDefault="00B66A21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F5930" w:rsidRPr="00B73B47" w:rsidRDefault="00BF5930" w:rsidP="00BF5930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963258" w:rsidRDefault="00963258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08"/>
      </w:tblGrid>
      <w:tr w:rsidR="00601EBD" w:rsidTr="00786BF4">
        <w:tc>
          <w:tcPr>
            <w:tcW w:w="10908" w:type="dxa"/>
          </w:tcPr>
          <w:p w:rsidR="00E35E0F" w:rsidRDefault="00E35E0F" w:rsidP="00786B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055579" w:rsidRDefault="00A46A50" w:rsidP="00786BF4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  Three open NETC projects exist under SPR-3(089)</w:t>
            </w:r>
            <w:r w:rsidR="00055579" w:rsidRPr="00055579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01EBD" w:rsidRDefault="00601EBD" w:rsidP="00786B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</w:p>
          <w:p w:rsidR="00055579" w:rsidRP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831F2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367C3" w:rsidRDefault="007367C3" w:rsidP="003831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BFC" w:rsidRDefault="00055579" w:rsidP="00771B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next quarter, the Technical Committees will convene to write scopes of work for 6 planned projects.  Once we have the scopes of work, we will solicit proposals from researchers.</w:t>
            </w:r>
          </w:p>
          <w:p w:rsidR="00771BFC" w:rsidRDefault="00771BFC" w:rsidP="0077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545C06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None </w:t>
            </w:r>
            <w:r w:rsidR="007367C3">
              <w:rPr>
                <w:rFonts w:ascii="Arial" w:hAnsi="Arial" w:cs="Arial"/>
                <w:sz w:val="20"/>
                <w:szCs w:val="20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of this reporting period</w:t>
            </w:r>
            <w:r w:rsidR="004D194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D19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5579" w:rsidRDefault="00055579" w:rsidP="00055579">
            <w:pPr>
              <w:rPr>
                <w:rFonts w:ascii="Arial" w:hAnsi="Arial" w:cs="Arial"/>
                <w:sz w:val="20"/>
                <w:szCs w:val="20"/>
              </w:rPr>
            </w:pPr>
            <w:r w:rsidRPr="00055579">
              <w:rPr>
                <w:rFonts w:ascii="Arial" w:hAnsi="Arial" w:cs="Arial"/>
                <w:sz w:val="20"/>
                <w:szCs w:val="20"/>
              </w:rPr>
              <w:t>No new projects have been opened under TPF-5(222).</w:t>
            </w:r>
            <w:bookmarkStart w:id="0" w:name="_GoBack"/>
            <w:bookmarkEnd w:id="0"/>
          </w:p>
          <w:p w:rsidR="00601EBD" w:rsidRDefault="00601EBD" w:rsidP="0060362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055579" w:rsidP="00CB1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the next two quarters, we hope to start 6 new research projects.</w:t>
            </w: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CB1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50" w:rsidRDefault="00A46A50" w:rsidP="00106C83">
      <w:pPr>
        <w:spacing w:after="0" w:line="240" w:lineRule="auto"/>
      </w:pPr>
      <w:r>
        <w:separator/>
      </w:r>
    </w:p>
  </w:endnote>
  <w:end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50" w:rsidRDefault="00A46A50" w:rsidP="00E371D1">
    <w:pPr>
      <w:pStyle w:val="Footer"/>
      <w:ind w:left="-810"/>
    </w:pPr>
    <w:r>
      <w:t>TPF Program Standard Quarterly Reporting Format – 9/2011 (revised)</w:t>
    </w:r>
  </w:p>
  <w:p w:rsidR="00A46A50" w:rsidRDefault="00A46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50" w:rsidRDefault="00A46A50" w:rsidP="00106C83">
      <w:pPr>
        <w:spacing w:after="0" w:line="240" w:lineRule="auto"/>
      </w:pPr>
      <w:r>
        <w:separator/>
      </w:r>
    </w:p>
  </w:footnote>
  <w:footnote w:type="continuationSeparator" w:id="0">
    <w:p w:rsidR="00A46A50" w:rsidRDefault="00A46A50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BF6"/>
    <w:multiLevelType w:val="hybridMultilevel"/>
    <w:tmpl w:val="2F9A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737E0"/>
    <w:multiLevelType w:val="hybridMultilevel"/>
    <w:tmpl w:val="908CA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4788D"/>
    <w:multiLevelType w:val="hybridMultilevel"/>
    <w:tmpl w:val="29B4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3974"/>
    <w:multiLevelType w:val="hybridMultilevel"/>
    <w:tmpl w:val="BCCA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0C12"/>
    <w:rsid w:val="00002CD9"/>
    <w:rsid w:val="00023C47"/>
    <w:rsid w:val="00037FBC"/>
    <w:rsid w:val="00055579"/>
    <w:rsid w:val="000736BB"/>
    <w:rsid w:val="00081617"/>
    <w:rsid w:val="000A4611"/>
    <w:rsid w:val="000B665A"/>
    <w:rsid w:val="000C0AD2"/>
    <w:rsid w:val="000C4A49"/>
    <w:rsid w:val="000C6388"/>
    <w:rsid w:val="000E66B7"/>
    <w:rsid w:val="00106C83"/>
    <w:rsid w:val="001300FD"/>
    <w:rsid w:val="001407E6"/>
    <w:rsid w:val="001547D0"/>
    <w:rsid w:val="00161153"/>
    <w:rsid w:val="001616A0"/>
    <w:rsid w:val="001822FD"/>
    <w:rsid w:val="001C2F45"/>
    <w:rsid w:val="001D1A2D"/>
    <w:rsid w:val="0021446D"/>
    <w:rsid w:val="00216E47"/>
    <w:rsid w:val="002511AF"/>
    <w:rsid w:val="00260258"/>
    <w:rsid w:val="00293FD8"/>
    <w:rsid w:val="002A6368"/>
    <w:rsid w:val="002A79C8"/>
    <w:rsid w:val="002B5B60"/>
    <w:rsid w:val="002C46E7"/>
    <w:rsid w:val="00311B09"/>
    <w:rsid w:val="0032353B"/>
    <w:rsid w:val="00331EE3"/>
    <w:rsid w:val="003717A3"/>
    <w:rsid w:val="00374570"/>
    <w:rsid w:val="003831F2"/>
    <w:rsid w:val="00383656"/>
    <w:rsid w:val="0038705A"/>
    <w:rsid w:val="004144E6"/>
    <w:rsid w:val="004156B2"/>
    <w:rsid w:val="00421796"/>
    <w:rsid w:val="00435EFC"/>
    <w:rsid w:val="00437734"/>
    <w:rsid w:val="00480D88"/>
    <w:rsid w:val="004863A0"/>
    <w:rsid w:val="004D1943"/>
    <w:rsid w:val="004D33CC"/>
    <w:rsid w:val="004E14DC"/>
    <w:rsid w:val="004F5968"/>
    <w:rsid w:val="00535598"/>
    <w:rsid w:val="00544B89"/>
    <w:rsid w:val="00545C06"/>
    <w:rsid w:val="00547D69"/>
    <w:rsid w:val="00547EE3"/>
    <w:rsid w:val="00551D8A"/>
    <w:rsid w:val="00581B36"/>
    <w:rsid w:val="00583E8E"/>
    <w:rsid w:val="0059594F"/>
    <w:rsid w:val="005B21F1"/>
    <w:rsid w:val="005D2267"/>
    <w:rsid w:val="00601EBD"/>
    <w:rsid w:val="00603626"/>
    <w:rsid w:val="00675C01"/>
    <w:rsid w:val="00682C5E"/>
    <w:rsid w:val="006B2633"/>
    <w:rsid w:val="0071228B"/>
    <w:rsid w:val="00713AA6"/>
    <w:rsid w:val="007367C3"/>
    <w:rsid w:val="00743C01"/>
    <w:rsid w:val="00743F70"/>
    <w:rsid w:val="00771BFC"/>
    <w:rsid w:val="00786BF4"/>
    <w:rsid w:val="00790C4A"/>
    <w:rsid w:val="007A56E9"/>
    <w:rsid w:val="007E29BF"/>
    <w:rsid w:val="007E5BD2"/>
    <w:rsid w:val="00860FD8"/>
    <w:rsid w:val="00872F18"/>
    <w:rsid w:val="00874EF7"/>
    <w:rsid w:val="00905DAC"/>
    <w:rsid w:val="009251A6"/>
    <w:rsid w:val="00954CA6"/>
    <w:rsid w:val="00961B54"/>
    <w:rsid w:val="00963258"/>
    <w:rsid w:val="009B11AD"/>
    <w:rsid w:val="009B7E5D"/>
    <w:rsid w:val="009D2474"/>
    <w:rsid w:val="009D408F"/>
    <w:rsid w:val="009E15E5"/>
    <w:rsid w:val="00A43875"/>
    <w:rsid w:val="00A44751"/>
    <w:rsid w:val="00A46A50"/>
    <w:rsid w:val="00A63677"/>
    <w:rsid w:val="00A702FD"/>
    <w:rsid w:val="00AA31E6"/>
    <w:rsid w:val="00AB2A58"/>
    <w:rsid w:val="00AE46B0"/>
    <w:rsid w:val="00B060E2"/>
    <w:rsid w:val="00B06A43"/>
    <w:rsid w:val="00B17758"/>
    <w:rsid w:val="00B2185C"/>
    <w:rsid w:val="00B358DC"/>
    <w:rsid w:val="00B66A21"/>
    <w:rsid w:val="00B73B47"/>
    <w:rsid w:val="00BD7F1E"/>
    <w:rsid w:val="00BF259C"/>
    <w:rsid w:val="00BF5930"/>
    <w:rsid w:val="00C10D97"/>
    <w:rsid w:val="00C13753"/>
    <w:rsid w:val="00C14CD1"/>
    <w:rsid w:val="00C24A10"/>
    <w:rsid w:val="00C3113C"/>
    <w:rsid w:val="00C934C5"/>
    <w:rsid w:val="00CB1CC6"/>
    <w:rsid w:val="00CB7B56"/>
    <w:rsid w:val="00CC4BF5"/>
    <w:rsid w:val="00CF3FE9"/>
    <w:rsid w:val="00CF7480"/>
    <w:rsid w:val="00D30BA2"/>
    <w:rsid w:val="00D42A15"/>
    <w:rsid w:val="00D9235A"/>
    <w:rsid w:val="00DE17E8"/>
    <w:rsid w:val="00E35E0F"/>
    <w:rsid w:val="00E371D1"/>
    <w:rsid w:val="00E3731D"/>
    <w:rsid w:val="00E50A02"/>
    <w:rsid w:val="00E53738"/>
    <w:rsid w:val="00E83E69"/>
    <w:rsid w:val="00E847A9"/>
    <w:rsid w:val="00ED0024"/>
    <w:rsid w:val="00ED5F67"/>
    <w:rsid w:val="00EE3619"/>
    <w:rsid w:val="00EF08AE"/>
    <w:rsid w:val="00EF5790"/>
    <w:rsid w:val="00F53BCC"/>
    <w:rsid w:val="00F54200"/>
    <w:rsid w:val="00FB50E2"/>
    <w:rsid w:val="00FD17EB"/>
    <w:rsid w:val="00FE5146"/>
    <w:rsid w:val="00FE5D4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383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6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ll.Ahearn@state.v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F805-42F5-44C9-9281-1A71FFE4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Hanaway-Corrente, Amanda</cp:lastModifiedBy>
  <cp:revision>4</cp:revision>
  <cp:lastPrinted>2011-06-21T20:32:00Z</cp:lastPrinted>
  <dcterms:created xsi:type="dcterms:W3CDTF">2012-07-05T14:16:00Z</dcterms:created>
  <dcterms:modified xsi:type="dcterms:W3CDTF">2012-10-04T17:27:00Z</dcterms:modified>
</cp:coreProperties>
</file>