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1A1AE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1A1AE4">
              <w:rPr>
                <w:rFonts w:ascii="Arial" w:hAnsi="Arial" w:cs="Arial"/>
                <w:b/>
                <w:sz w:val="36"/>
                <w:szCs w:val="36"/>
                <w:u w:val="single"/>
              </w:rPr>
              <w:t>_</w:t>
            </w:r>
            <w:r w:rsidRPr="001A1AE4">
              <w:rPr>
                <w:rFonts w:ascii="Arial" w:hAnsi="Arial" w:cs="Arial"/>
                <w:sz w:val="36"/>
                <w:szCs w:val="36"/>
              </w:rPr>
              <w:t xml:space="preserve"> </w:t>
            </w:r>
            <w:r w:rsidRPr="001A1AE4">
              <w:rPr>
                <w:rFonts w:ascii="Arial" w:hAnsi="Arial" w:cs="Arial"/>
                <w:sz w:val="20"/>
                <w:szCs w:val="20"/>
              </w:rPr>
              <w:t>Quarter 2 (April 1 – June 30</w:t>
            </w:r>
            <w:r w:rsidR="0020693E">
              <w:rPr>
                <w:rFonts w:ascii="Arial" w:hAnsi="Arial" w:cs="Arial"/>
                <w:sz w:val="20"/>
                <w:szCs w:val="20"/>
              </w:rPr>
              <w:t>, 2012</w:t>
            </w:r>
            <w:r w:rsidRPr="001A1AE4">
              <w:rPr>
                <w:rFonts w:ascii="Arial" w:hAnsi="Arial" w:cs="Arial"/>
                <w:sz w:val="20"/>
                <w:szCs w:val="20"/>
              </w:rPr>
              <w:t>)</w:t>
            </w:r>
          </w:p>
          <w:p w:rsidR="000C209F" w:rsidRPr="00360664" w:rsidRDefault="001A1AE4" w:rsidP="00360664">
            <w:pPr>
              <w:spacing w:after="0" w:line="240" w:lineRule="auto"/>
              <w:ind w:right="-720"/>
              <w:rPr>
                <w:rFonts w:ascii="Arial" w:hAnsi="Arial" w:cs="Arial"/>
                <w:sz w:val="20"/>
                <w:szCs w:val="20"/>
              </w:rPr>
            </w:pPr>
            <w:r w:rsidRPr="005C75FE">
              <w:rPr>
                <w:rFonts w:ascii="Arial" w:hAnsi="Arial" w:cs="Arial"/>
                <w:b/>
                <w:sz w:val="36"/>
                <w:szCs w:val="36"/>
                <w:u w:val="single"/>
              </w:rPr>
              <w:t>x</w:t>
            </w:r>
            <w:r w:rsidR="000C209F" w:rsidRPr="00360664">
              <w:rPr>
                <w:rFonts w:ascii="Arial" w:hAnsi="Arial" w:cs="Arial"/>
                <w:sz w:val="36"/>
                <w:szCs w:val="36"/>
              </w:rPr>
              <w:t xml:space="preserve"> </w:t>
            </w:r>
            <w:r w:rsidR="000C209F" w:rsidRPr="001A1AE4">
              <w:rPr>
                <w:rFonts w:ascii="Arial" w:hAnsi="Arial" w:cs="Arial"/>
                <w:b/>
                <w:sz w:val="20"/>
                <w:szCs w:val="20"/>
              </w:rPr>
              <w:t>Quarter 3 (July 1 – September 30</w:t>
            </w:r>
            <w:r w:rsidR="0020693E">
              <w:rPr>
                <w:rFonts w:ascii="Arial" w:hAnsi="Arial" w:cs="Arial"/>
                <w:b/>
                <w:sz w:val="20"/>
                <w:szCs w:val="20"/>
              </w:rPr>
              <w:t>, 2012</w:t>
            </w:r>
            <w:r w:rsidR="000C209F" w:rsidRPr="001A1AE4">
              <w:rPr>
                <w:rFonts w:ascii="Arial" w:hAnsi="Arial" w:cs="Arial"/>
                <w:b/>
                <w:sz w:val="20"/>
                <w:szCs w:val="20"/>
              </w:rPr>
              <w:t>)</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20693E">
              <w:rPr>
                <w:rFonts w:ascii="Arial" w:hAnsi="Arial" w:cs="Arial"/>
                <w:sz w:val="20"/>
                <w:szCs w:val="20"/>
              </w:rPr>
              <w:t>, 2012</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8E7C40">
              <w:rPr>
                <w:rFonts w:ascii="Arial" w:hAnsi="Arial" w:cs="Arial"/>
                <w:sz w:val="20"/>
                <w:szCs w:val="20"/>
              </w:rPr>
              <w:t>5H06</w:t>
            </w:r>
            <w:r w:rsidR="00FD7A44">
              <w:rPr>
                <w:rFonts w:ascii="Arial" w:hAnsi="Arial" w:cs="Arial"/>
                <w:sz w:val="20"/>
                <w:szCs w:val="20"/>
              </w:rPr>
              <w:t>8</w:t>
            </w:r>
            <w:r w:rsidR="001C453E" w:rsidRPr="008E7C40">
              <w:rPr>
                <w:rFonts w:ascii="Arial" w:hAnsi="Arial" w:cs="Arial"/>
                <w:sz w:val="20"/>
                <w:szCs w:val="20"/>
              </w:rPr>
              <w:t>52</w:t>
            </w:r>
            <w:r w:rsidRPr="008E7C40">
              <w:rPr>
                <w:rFonts w:ascii="Arial" w:hAnsi="Arial" w:cs="Arial"/>
                <w:sz w:val="20"/>
                <w:szCs w:val="20"/>
              </w:rPr>
              <w:t>H, 420</w:t>
            </w:r>
            <w:r w:rsidR="008E7C40" w:rsidRPr="008E7C40">
              <w:rPr>
                <w:rFonts w:ascii="Arial" w:hAnsi="Arial" w:cs="Arial"/>
                <w:sz w:val="20"/>
                <w:szCs w:val="20"/>
              </w:rPr>
              <w:t>51</w:t>
            </w:r>
            <w:r w:rsidRPr="008E7C40">
              <w:rPr>
                <w:rFonts w:ascii="Arial" w:hAnsi="Arial" w:cs="Arial"/>
                <w:sz w:val="20"/>
                <w:szCs w:val="20"/>
              </w:rPr>
              <w:t xml:space="preserve">, </w:t>
            </w:r>
            <w:proofErr w:type="spellStart"/>
            <w:r w:rsidRPr="008E7C40">
              <w:rPr>
                <w:rFonts w:ascii="Arial" w:hAnsi="Arial" w:cs="Arial"/>
                <w:sz w:val="20"/>
                <w:szCs w:val="20"/>
              </w:rPr>
              <w:t>ePM</w:t>
            </w:r>
            <w:proofErr w:type="spellEnd"/>
            <w:r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FD7A44">
              <w:rPr>
                <w:rFonts w:ascii="Arial" w:hAnsi="Arial" w:cs="Arial"/>
                <w:sz w:val="20"/>
                <w:szCs w:val="20"/>
              </w:rPr>
              <w:t>13-8123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September 30, 2014</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957A2D">
            <w:pPr>
              <w:spacing w:after="0" w:line="240" w:lineRule="auto"/>
              <w:ind w:right="-108"/>
              <w:jc w:val="center"/>
              <w:rPr>
                <w:rFonts w:ascii="Arial" w:hAnsi="Arial" w:cs="Arial"/>
                <w:sz w:val="20"/>
                <w:szCs w:val="20"/>
              </w:rPr>
            </w:pPr>
            <w:r w:rsidRPr="00360664">
              <w:rPr>
                <w:rFonts w:ascii="Arial" w:hAnsi="Arial" w:cs="Arial"/>
                <w:sz w:val="20"/>
                <w:szCs w:val="20"/>
              </w:rPr>
              <w:t>$1</w:t>
            </w:r>
            <w:r w:rsidR="00957A2D">
              <w:rPr>
                <w:rFonts w:ascii="Arial" w:hAnsi="Arial" w:cs="Arial"/>
                <w:sz w:val="20"/>
                <w:szCs w:val="20"/>
              </w:rPr>
              <w:t>5</w:t>
            </w:r>
            <w:r w:rsidR="00244A9E">
              <w:rPr>
                <w:rFonts w:ascii="Arial" w:hAnsi="Arial" w:cs="Arial"/>
                <w:sz w:val="20"/>
                <w:szCs w:val="20"/>
              </w:rPr>
              <w:t>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5B44E1" w:rsidP="00360664">
            <w:pPr>
              <w:spacing w:after="0" w:line="240" w:lineRule="auto"/>
              <w:ind w:left="-108" w:right="-108"/>
              <w:jc w:val="center"/>
              <w:rPr>
                <w:rFonts w:ascii="Arial" w:hAnsi="Arial" w:cs="Arial"/>
                <w:sz w:val="20"/>
                <w:szCs w:val="20"/>
              </w:rPr>
            </w:pPr>
            <w:r>
              <w:rPr>
                <w:rFonts w:ascii="Arial" w:hAnsi="Arial" w:cs="Arial"/>
                <w:sz w:val="20"/>
                <w:szCs w:val="20"/>
              </w:rPr>
              <w:t>5</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8E7426" w:rsidP="00360664">
            <w:pPr>
              <w:spacing w:after="0" w:line="240" w:lineRule="auto"/>
              <w:ind w:left="-108" w:right="-108"/>
              <w:jc w:val="center"/>
              <w:rPr>
                <w:rFonts w:ascii="Arial" w:hAnsi="Arial" w:cs="Arial"/>
                <w:sz w:val="20"/>
                <w:szCs w:val="20"/>
              </w:rPr>
            </w:pPr>
            <w:r>
              <w:rPr>
                <w:rFonts w:ascii="Arial" w:hAnsi="Arial" w:cs="Arial"/>
                <w:sz w:val="20"/>
                <w:szCs w:val="20"/>
              </w:rPr>
              <w:t>5</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48775B">
              <w:rPr>
                <w:rFonts w:ascii="Arial" w:hAnsi="Arial" w:cs="Arial"/>
                <w:sz w:val="20"/>
                <w:szCs w:val="20"/>
              </w:rPr>
              <w:t>six</w:t>
            </w:r>
            <w:r w:rsidRPr="00360664">
              <w:rPr>
                <w:rFonts w:ascii="Arial" w:hAnsi="Arial" w:cs="Arial"/>
                <w:sz w:val="20"/>
                <w:szCs w:val="20"/>
              </w:rPr>
              <w:t xml:space="preserve"> specific </w:t>
            </w:r>
            <w:r w:rsidRPr="004A6232">
              <w:rPr>
                <w:rFonts w:ascii="Arial" w:hAnsi="Arial" w:cs="Arial"/>
                <w:sz w:val="20"/>
                <w:szCs w:val="20"/>
                <w:u w:val="single"/>
              </w:rPr>
              <w:t>tasks</w:t>
            </w:r>
            <w:r w:rsidRPr="00360664">
              <w:rPr>
                <w:rFonts w:ascii="Arial" w:hAnsi="Arial" w:cs="Arial"/>
                <w:sz w:val="20"/>
                <w:szCs w:val="20"/>
              </w:rPr>
              <w:t xml:space="preserve">: </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Literature Review and Collection of Existing Test Data</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Laboratory Passive Force-Deflection Tests on 2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30º, and 45º</w:t>
            </w:r>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Wall with Skew Angles of 0º, 15º, and 30º</w:t>
            </w:r>
            <w:r w:rsidR="008B4FDA">
              <w:rPr>
                <w:rFonts w:ascii="Arial" w:hAnsi="Arial" w:cs="Arial"/>
                <w:sz w:val="20"/>
                <w:szCs w:val="20"/>
              </w:rPr>
              <w:t xml:space="preserve"> and Transverse </w:t>
            </w:r>
            <w:proofErr w:type="spellStart"/>
            <w:r w:rsidR="008B4FD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 xml:space="preserve">Perform Field Passive Force-Deflection Tests on 5.5 </w:t>
            </w:r>
            <w:proofErr w:type="spellStart"/>
            <w:r w:rsidRPr="00B05A7A">
              <w:rPr>
                <w:rFonts w:ascii="Arial" w:hAnsi="Arial" w:cs="Arial"/>
                <w:sz w:val="20"/>
                <w:szCs w:val="20"/>
              </w:rPr>
              <w:t>ft</w:t>
            </w:r>
            <w:proofErr w:type="spellEnd"/>
            <w:r w:rsidRPr="00B05A7A">
              <w:rPr>
                <w:rFonts w:ascii="Arial" w:hAnsi="Arial" w:cs="Arial"/>
                <w:sz w:val="20"/>
                <w:szCs w:val="20"/>
              </w:rPr>
              <w:t xml:space="preserve"> High Abutment with Skew angles of 0º, 15º, 30º and MSE </w:t>
            </w:r>
            <w:proofErr w:type="spellStart"/>
            <w:r w:rsidRPr="00B05A7A">
              <w:rPr>
                <w:rFonts w:ascii="Arial" w:hAnsi="Arial" w:cs="Arial"/>
                <w:sz w:val="20"/>
                <w:szCs w:val="20"/>
              </w:rPr>
              <w:t>Wingwalls</w:t>
            </w:r>
            <w:proofErr w:type="spellEnd"/>
          </w:p>
          <w:p w:rsid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Calibrate Computer Model and Conduct Parametric Studies</w:t>
            </w:r>
          </w:p>
          <w:p w:rsidR="00B05A7A" w:rsidRPr="00B05A7A" w:rsidRDefault="00B05A7A" w:rsidP="00360664">
            <w:pPr>
              <w:pStyle w:val="ListParagraph"/>
              <w:numPr>
                <w:ilvl w:val="0"/>
                <w:numId w:val="2"/>
              </w:numPr>
              <w:spacing w:after="0" w:line="240" w:lineRule="auto"/>
              <w:rPr>
                <w:rFonts w:ascii="Arial" w:hAnsi="Arial" w:cs="Arial"/>
                <w:sz w:val="20"/>
                <w:szCs w:val="20"/>
              </w:rPr>
            </w:pPr>
            <w:r w:rsidRPr="00B05A7A">
              <w:rPr>
                <w:rFonts w:ascii="Arial" w:hAnsi="Arial" w:cs="Arial"/>
                <w:sz w:val="20"/>
                <w:szCs w:val="20"/>
              </w:rPr>
              <w:t>Preparation of Final Report</w:t>
            </w:r>
          </w:p>
          <w:p w:rsidR="00B05A7A" w:rsidRPr="00360664" w:rsidRDefault="00B05A7A"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FB3FC0">
              <w:rPr>
                <w:rFonts w:ascii="Arial" w:hAnsi="Arial" w:cs="Arial"/>
                <w:sz w:val="20"/>
                <w:szCs w:val="20"/>
              </w:rPr>
              <w:t xml:space="preserve">1 through </w:t>
            </w:r>
            <w:r w:rsidR="00A36A0C">
              <w:rPr>
                <w:rFonts w:ascii="Arial" w:hAnsi="Arial" w:cs="Arial"/>
                <w:sz w:val="20"/>
                <w:szCs w:val="20"/>
              </w:rPr>
              <w:t>5</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Up to two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C912D3">
              <w:rPr>
                <w:rFonts w:ascii="Arial" w:hAnsi="Arial" w:cs="Arial"/>
                <w:sz w:val="20"/>
                <w:szCs w:val="20"/>
              </w:rPr>
              <w:t xml:space="preserve">are planned </w:t>
            </w:r>
            <w:r w:rsidR="00EA066E">
              <w:rPr>
                <w:rFonts w:ascii="Arial" w:hAnsi="Arial" w:cs="Arial"/>
                <w:sz w:val="20"/>
                <w:szCs w:val="20"/>
              </w:rPr>
              <w:t xml:space="preserve">to be 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 xml:space="preserve">meetings will be </w:t>
            </w:r>
            <w:proofErr w:type="spellStart"/>
            <w:r w:rsidR="002E1C50">
              <w:rPr>
                <w:rFonts w:ascii="Arial" w:hAnsi="Arial" w:cs="Arial"/>
                <w:sz w:val="20"/>
                <w:szCs w:val="20"/>
              </w:rPr>
              <w:t>tele</w:t>
            </w:r>
            <w:proofErr w:type="spellEnd"/>
            <w:r w:rsidR="002E1C50">
              <w:rPr>
                <w:rFonts w:ascii="Arial" w:hAnsi="Arial" w:cs="Arial"/>
                <w:sz w:val="20"/>
                <w:szCs w:val="20"/>
              </w:rPr>
              <w:t>-conference or web meetings.</w:t>
            </w:r>
          </w:p>
          <w:p w:rsidR="008B4FDA" w:rsidRPr="00360664" w:rsidRDefault="008B4FDA" w:rsidP="008B4FDA">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10DDE" w:rsidRDefault="00E10DDE" w:rsidP="00360664">
            <w:pPr>
              <w:spacing w:after="0" w:line="240" w:lineRule="auto"/>
              <w:rPr>
                <w:rFonts w:ascii="Arial" w:hAnsi="Arial" w:cs="Arial"/>
                <w:sz w:val="20"/>
                <w:szCs w:val="20"/>
              </w:rPr>
            </w:pPr>
            <w:r>
              <w:rPr>
                <w:rFonts w:ascii="Arial" w:hAnsi="Arial" w:cs="Arial"/>
                <w:sz w:val="20"/>
                <w:szCs w:val="20"/>
              </w:rPr>
              <w:t xml:space="preserve">UDOT added funding to this project, bringing the total funding commitments for the project to $150,000.  </w:t>
            </w:r>
            <w:r w:rsidR="004D4DEB">
              <w:rPr>
                <w:rFonts w:ascii="Arial" w:hAnsi="Arial" w:cs="Arial"/>
                <w:sz w:val="20"/>
                <w:szCs w:val="20"/>
              </w:rPr>
              <w:t xml:space="preserve">Dr. Rollins contacted members of the </w:t>
            </w:r>
            <w:r w:rsidR="00377C30">
              <w:rPr>
                <w:rFonts w:ascii="Arial" w:hAnsi="Arial" w:cs="Arial"/>
                <w:sz w:val="20"/>
                <w:szCs w:val="20"/>
              </w:rPr>
              <w:t>TAC</w:t>
            </w:r>
            <w:r w:rsidR="004D4DEB">
              <w:rPr>
                <w:rFonts w:ascii="Arial" w:hAnsi="Arial" w:cs="Arial"/>
                <w:sz w:val="20"/>
                <w:szCs w:val="20"/>
              </w:rPr>
              <w:t xml:space="preserve"> with his responses to their review comments on the draft work plan.  </w:t>
            </w:r>
            <w:r>
              <w:rPr>
                <w:rFonts w:ascii="Arial" w:hAnsi="Arial" w:cs="Arial"/>
                <w:sz w:val="20"/>
                <w:szCs w:val="20"/>
              </w:rPr>
              <w:t>T</w:t>
            </w:r>
            <w:r w:rsidR="004D4DEB">
              <w:rPr>
                <w:rFonts w:ascii="Arial" w:hAnsi="Arial" w:cs="Arial"/>
                <w:sz w:val="20"/>
                <w:szCs w:val="20"/>
              </w:rPr>
              <w:t>he work plan and contract documents were finalized, and the contract was authorized</w:t>
            </w:r>
            <w:r w:rsidR="006D191C">
              <w:rPr>
                <w:rFonts w:ascii="Arial" w:hAnsi="Arial" w:cs="Arial"/>
                <w:sz w:val="20"/>
                <w:szCs w:val="20"/>
              </w:rPr>
              <w:t xml:space="preserve"> at the $150,000 amount</w:t>
            </w:r>
            <w:r>
              <w:rPr>
                <w:rFonts w:ascii="Arial" w:hAnsi="Arial" w:cs="Arial"/>
                <w:sz w:val="20"/>
                <w:szCs w:val="20"/>
              </w:rPr>
              <w:t>.</w:t>
            </w:r>
          </w:p>
          <w:p w:rsidR="006D191C" w:rsidRDefault="006D191C" w:rsidP="00360664">
            <w:pPr>
              <w:spacing w:after="0" w:line="240" w:lineRule="auto"/>
              <w:rPr>
                <w:rFonts w:ascii="Arial" w:hAnsi="Arial" w:cs="Arial"/>
                <w:sz w:val="20"/>
                <w:szCs w:val="20"/>
              </w:rPr>
            </w:pPr>
          </w:p>
          <w:p w:rsidR="006D191C" w:rsidRDefault="006D191C" w:rsidP="00360664">
            <w:pPr>
              <w:spacing w:after="0" w:line="240" w:lineRule="auto"/>
              <w:rPr>
                <w:rFonts w:ascii="Arial" w:hAnsi="Arial" w:cs="Arial"/>
                <w:sz w:val="20"/>
                <w:szCs w:val="20"/>
              </w:rPr>
            </w:pPr>
            <w:r>
              <w:rPr>
                <w:rFonts w:ascii="Arial" w:hAnsi="Arial" w:cs="Arial"/>
                <w:sz w:val="20"/>
                <w:szCs w:val="20"/>
              </w:rPr>
              <w:t>Caltrans committed funding to the project, bringing the total funding commitments for the project to $200,000.</w:t>
            </w:r>
          </w:p>
          <w:p w:rsidR="00E10DDE" w:rsidRDefault="00E10DDE" w:rsidP="00360664">
            <w:pPr>
              <w:spacing w:after="0" w:line="240" w:lineRule="auto"/>
              <w:rPr>
                <w:rFonts w:ascii="Arial" w:hAnsi="Arial" w:cs="Arial"/>
                <w:sz w:val="20"/>
                <w:szCs w:val="20"/>
              </w:rPr>
            </w:pPr>
          </w:p>
          <w:p w:rsidR="00596F0D" w:rsidRDefault="004D4DEB" w:rsidP="00360664">
            <w:pPr>
              <w:spacing w:after="0" w:line="240" w:lineRule="auto"/>
              <w:rPr>
                <w:rFonts w:ascii="Arial" w:hAnsi="Arial" w:cs="Arial"/>
                <w:sz w:val="20"/>
                <w:szCs w:val="20"/>
              </w:rPr>
            </w:pPr>
            <w:r>
              <w:rPr>
                <w:rFonts w:ascii="Arial" w:hAnsi="Arial" w:cs="Arial"/>
                <w:sz w:val="20"/>
                <w:szCs w:val="20"/>
              </w:rPr>
              <w:t>BYU bega</w:t>
            </w:r>
            <w:r w:rsidR="00A4604A">
              <w:rPr>
                <w:rFonts w:ascii="Arial" w:hAnsi="Arial" w:cs="Arial"/>
                <w:sz w:val="20"/>
                <w:szCs w:val="20"/>
              </w:rPr>
              <w:t xml:space="preserve">n work on the project and completed Tasks 1 and 2.  </w:t>
            </w:r>
            <w:r w:rsidR="008F74D8">
              <w:rPr>
                <w:rFonts w:ascii="Arial" w:hAnsi="Arial" w:cs="Arial"/>
                <w:sz w:val="20"/>
                <w:szCs w:val="20"/>
              </w:rPr>
              <w:t>The majority of f</w:t>
            </w:r>
            <w:r w:rsidR="0041082D">
              <w:rPr>
                <w:rFonts w:ascii="Arial" w:hAnsi="Arial" w:cs="Arial"/>
                <w:sz w:val="20"/>
                <w:szCs w:val="20"/>
              </w:rPr>
              <w:t xml:space="preserve">ield testing associated with Tasks 3 and 4 was completed.  </w:t>
            </w:r>
            <w:r w:rsidR="00A4604A">
              <w:rPr>
                <w:rFonts w:ascii="Arial" w:hAnsi="Arial" w:cs="Arial"/>
                <w:sz w:val="20"/>
                <w:szCs w:val="20"/>
              </w:rPr>
              <w:t xml:space="preserve">A web meeting was scheduled for October </w:t>
            </w:r>
            <w:r w:rsidR="00595C7E">
              <w:rPr>
                <w:rFonts w:ascii="Arial" w:hAnsi="Arial" w:cs="Arial"/>
                <w:sz w:val="20"/>
                <w:szCs w:val="20"/>
              </w:rPr>
              <w:t xml:space="preserve">with the </w:t>
            </w:r>
            <w:r w:rsidR="00377C30">
              <w:rPr>
                <w:rFonts w:ascii="Arial" w:hAnsi="Arial" w:cs="Arial"/>
                <w:sz w:val="20"/>
                <w:szCs w:val="20"/>
              </w:rPr>
              <w:t>TAC</w:t>
            </w:r>
            <w:r w:rsidR="00315C13">
              <w:rPr>
                <w:rFonts w:ascii="Arial" w:hAnsi="Arial" w:cs="Arial"/>
                <w:sz w:val="20"/>
                <w:szCs w:val="20"/>
              </w:rPr>
              <w:t>.</w:t>
            </w:r>
          </w:p>
          <w:p w:rsidR="00CE3B3D" w:rsidRDefault="00CE3B3D" w:rsidP="00C912D3">
            <w:pPr>
              <w:spacing w:after="0" w:line="240" w:lineRule="auto"/>
              <w:rPr>
                <w:rFonts w:ascii="Arial" w:hAnsi="Arial" w:cs="Arial"/>
                <w:sz w:val="20"/>
                <w:szCs w:val="20"/>
              </w:rPr>
            </w:pPr>
          </w:p>
          <w:p w:rsidR="008B0CE8" w:rsidRDefault="008B0CE8" w:rsidP="00C912D3">
            <w:pPr>
              <w:spacing w:after="0" w:line="240" w:lineRule="auto"/>
              <w:rPr>
                <w:rFonts w:ascii="Arial" w:hAnsi="Arial" w:cs="Arial"/>
                <w:sz w:val="20"/>
                <w:szCs w:val="20"/>
              </w:rPr>
            </w:pPr>
          </w:p>
          <w:p w:rsidR="00CE3B3D" w:rsidRPr="00360664" w:rsidRDefault="00CE3B3D" w:rsidP="00C912D3">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606E76" w:rsidRDefault="00C912D3" w:rsidP="00360664">
            <w:pPr>
              <w:spacing w:after="0" w:line="240" w:lineRule="auto"/>
              <w:rPr>
                <w:rFonts w:ascii="Arial" w:hAnsi="Arial" w:cs="Arial"/>
                <w:sz w:val="20"/>
                <w:szCs w:val="20"/>
              </w:rPr>
            </w:pPr>
            <w:r>
              <w:rPr>
                <w:rFonts w:ascii="Arial" w:hAnsi="Arial" w:cs="Arial"/>
                <w:sz w:val="20"/>
                <w:szCs w:val="20"/>
              </w:rPr>
              <w:t xml:space="preserve">BYU will prepare task reports for </w:t>
            </w:r>
            <w:r w:rsidR="00CB5A0B">
              <w:rPr>
                <w:rFonts w:ascii="Arial" w:hAnsi="Arial" w:cs="Arial"/>
                <w:sz w:val="20"/>
                <w:szCs w:val="20"/>
              </w:rPr>
              <w:t xml:space="preserve">Tasks 1 and 2 </w:t>
            </w:r>
            <w:r>
              <w:rPr>
                <w:rFonts w:ascii="Arial" w:hAnsi="Arial" w:cs="Arial"/>
                <w:sz w:val="20"/>
                <w:szCs w:val="20"/>
              </w:rPr>
              <w:t xml:space="preserve">and share these with the </w:t>
            </w:r>
            <w:r w:rsidR="00377C30">
              <w:rPr>
                <w:rFonts w:ascii="Arial" w:hAnsi="Arial" w:cs="Arial"/>
                <w:sz w:val="20"/>
                <w:szCs w:val="20"/>
              </w:rPr>
              <w:t>TAC</w:t>
            </w:r>
            <w:r w:rsidR="00090579">
              <w:rPr>
                <w:rFonts w:ascii="Arial" w:hAnsi="Arial" w:cs="Arial"/>
                <w:sz w:val="20"/>
                <w:szCs w:val="20"/>
              </w:rPr>
              <w:t xml:space="preserve"> for review</w:t>
            </w:r>
            <w:r>
              <w:rPr>
                <w:rFonts w:ascii="Arial" w:hAnsi="Arial" w:cs="Arial"/>
                <w:sz w:val="20"/>
                <w:szCs w:val="20"/>
              </w:rPr>
              <w:t>.</w:t>
            </w:r>
            <w:r w:rsidR="00A47947">
              <w:rPr>
                <w:rFonts w:ascii="Arial" w:hAnsi="Arial" w:cs="Arial"/>
                <w:sz w:val="20"/>
                <w:szCs w:val="20"/>
              </w:rPr>
              <w:t xml:space="preserve"> </w:t>
            </w:r>
            <w:r w:rsidR="00B56ED8">
              <w:rPr>
                <w:rFonts w:ascii="Arial" w:hAnsi="Arial" w:cs="Arial"/>
                <w:sz w:val="20"/>
                <w:szCs w:val="20"/>
              </w:rPr>
              <w:t xml:space="preserve"> A web TAC meeting </w:t>
            </w:r>
            <w:r w:rsidR="000F2BDF">
              <w:rPr>
                <w:rFonts w:ascii="Arial" w:hAnsi="Arial" w:cs="Arial"/>
                <w:sz w:val="20"/>
                <w:szCs w:val="20"/>
              </w:rPr>
              <w:t xml:space="preserve">will be held in October to discuss results of the initial tasks, the schedule for remaining tasks, </w:t>
            </w:r>
            <w:r w:rsidR="00655E8E">
              <w:rPr>
                <w:rFonts w:ascii="Arial" w:hAnsi="Arial" w:cs="Arial"/>
                <w:sz w:val="20"/>
                <w:szCs w:val="20"/>
              </w:rPr>
              <w:t xml:space="preserve">additions to </w:t>
            </w:r>
            <w:r w:rsidR="00866A9A">
              <w:rPr>
                <w:rFonts w:ascii="Arial" w:hAnsi="Arial" w:cs="Arial"/>
                <w:sz w:val="20"/>
                <w:szCs w:val="20"/>
              </w:rPr>
              <w:t xml:space="preserve">the project scope based on new available funding, </w:t>
            </w:r>
            <w:r w:rsidR="000F2BDF">
              <w:rPr>
                <w:rFonts w:ascii="Arial" w:hAnsi="Arial" w:cs="Arial"/>
                <w:sz w:val="20"/>
                <w:szCs w:val="20"/>
              </w:rPr>
              <w:t>and the next TAC meeting.</w:t>
            </w:r>
          </w:p>
          <w:p w:rsidR="00606E76" w:rsidRDefault="00606E76" w:rsidP="00360664">
            <w:pPr>
              <w:spacing w:after="0" w:line="240" w:lineRule="auto"/>
              <w:rPr>
                <w:rFonts w:ascii="Arial" w:hAnsi="Arial" w:cs="Arial"/>
                <w:sz w:val="20"/>
                <w:szCs w:val="20"/>
              </w:rPr>
            </w:pPr>
          </w:p>
          <w:p w:rsidR="00FF75DF" w:rsidRDefault="00D77EDD" w:rsidP="00360664">
            <w:pPr>
              <w:spacing w:after="0" w:line="240" w:lineRule="auto"/>
              <w:rPr>
                <w:rFonts w:ascii="Arial" w:hAnsi="Arial" w:cs="Arial"/>
                <w:sz w:val="20"/>
                <w:szCs w:val="20"/>
              </w:rPr>
            </w:pPr>
            <w:r>
              <w:rPr>
                <w:rFonts w:ascii="Arial" w:hAnsi="Arial" w:cs="Arial"/>
                <w:sz w:val="20"/>
                <w:szCs w:val="20"/>
              </w:rPr>
              <w:t xml:space="preserve">BYU will </w:t>
            </w:r>
            <w:r w:rsidR="008F74D8">
              <w:rPr>
                <w:rFonts w:ascii="Arial" w:hAnsi="Arial" w:cs="Arial"/>
                <w:sz w:val="20"/>
                <w:szCs w:val="20"/>
              </w:rPr>
              <w:t xml:space="preserve">complete field testing associated with Tasks 3 and 4 and </w:t>
            </w:r>
            <w:r w:rsidR="0041082D">
              <w:rPr>
                <w:rFonts w:ascii="Arial" w:hAnsi="Arial" w:cs="Arial"/>
                <w:sz w:val="20"/>
                <w:szCs w:val="20"/>
              </w:rPr>
              <w:t>work on data reduction and analysis</w:t>
            </w:r>
            <w:r w:rsidR="00CC52E9">
              <w:rPr>
                <w:rFonts w:ascii="Arial" w:hAnsi="Arial" w:cs="Arial"/>
                <w:sz w:val="20"/>
                <w:szCs w:val="20"/>
              </w:rPr>
              <w:t xml:space="preserve"> </w:t>
            </w:r>
            <w:r w:rsidR="0041082D">
              <w:rPr>
                <w:rFonts w:ascii="Arial" w:hAnsi="Arial" w:cs="Arial"/>
                <w:sz w:val="20"/>
                <w:szCs w:val="20"/>
              </w:rPr>
              <w:t xml:space="preserve">for </w:t>
            </w:r>
            <w:r w:rsidR="008F74D8">
              <w:rPr>
                <w:rFonts w:ascii="Arial" w:hAnsi="Arial" w:cs="Arial"/>
                <w:sz w:val="20"/>
                <w:szCs w:val="20"/>
              </w:rPr>
              <w:t>these tasks.</w:t>
            </w:r>
            <w:r w:rsidR="00AC1D89">
              <w:rPr>
                <w:rFonts w:ascii="Arial" w:hAnsi="Arial" w:cs="Arial"/>
                <w:sz w:val="20"/>
                <w:szCs w:val="20"/>
              </w:rPr>
              <w:t xml:space="preserve">  A TAC meeting may be held in Salt Lake City later </w:t>
            </w:r>
            <w:r w:rsidR="0020693E">
              <w:rPr>
                <w:rFonts w:ascii="Arial" w:hAnsi="Arial" w:cs="Arial"/>
                <w:sz w:val="20"/>
                <w:szCs w:val="20"/>
              </w:rPr>
              <w:t xml:space="preserve">in the </w:t>
            </w:r>
            <w:r w:rsidR="00AC1D89">
              <w:rPr>
                <w:rFonts w:ascii="Arial" w:hAnsi="Arial" w:cs="Arial"/>
                <w:sz w:val="20"/>
                <w:szCs w:val="20"/>
              </w:rPr>
              <w:t>quarter</w:t>
            </w:r>
            <w:r w:rsidR="008F74D8">
              <w:rPr>
                <w:rFonts w:ascii="Arial" w:hAnsi="Arial" w:cs="Arial"/>
                <w:sz w:val="20"/>
                <w:szCs w:val="20"/>
              </w:rPr>
              <w:t xml:space="preserve"> or in early 2013</w:t>
            </w:r>
            <w:r w:rsidR="00AC1D89">
              <w:rPr>
                <w:rFonts w:ascii="Arial" w:hAnsi="Arial" w:cs="Arial"/>
                <w:sz w:val="20"/>
                <w:szCs w:val="20"/>
              </w:rPr>
              <w:t>.</w:t>
            </w:r>
          </w:p>
          <w:p w:rsidR="00016AE5" w:rsidRPr="00360664" w:rsidRDefault="00016AE5"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41082D" w:rsidRPr="00AD4BB4" w:rsidRDefault="00107256" w:rsidP="00360664">
            <w:pPr>
              <w:spacing w:after="0" w:line="240" w:lineRule="auto"/>
              <w:rPr>
                <w:rFonts w:ascii="Arial" w:hAnsi="Arial" w:cs="Arial"/>
                <w:bCs/>
                <w:iCs/>
                <w:sz w:val="20"/>
                <w:szCs w:val="20"/>
              </w:rPr>
            </w:pPr>
            <w:r w:rsidRPr="00AD4BB4">
              <w:rPr>
                <w:rFonts w:ascii="Arial" w:hAnsi="Arial" w:cs="Arial"/>
                <w:bCs/>
                <w:sz w:val="20"/>
                <w:szCs w:val="20"/>
              </w:rPr>
              <w:t xml:space="preserve">In the </w:t>
            </w:r>
            <w:r w:rsidR="00DA326B">
              <w:rPr>
                <w:rFonts w:ascii="Arial" w:hAnsi="Arial" w:cs="Arial"/>
                <w:bCs/>
                <w:sz w:val="20"/>
                <w:szCs w:val="20"/>
              </w:rPr>
              <w:t>T</w:t>
            </w:r>
            <w:r w:rsidRPr="00AD4BB4">
              <w:rPr>
                <w:rFonts w:ascii="Arial" w:hAnsi="Arial" w:cs="Arial"/>
                <w:bCs/>
                <w:sz w:val="20"/>
                <w:szCs w:val="20"/>
              </w:rPr>
              <w:t>ask 2 work</w:t>
            </w:r>
            <w:r w:rsidRPr="00AD4BB4">
              <w:rPr>
                <w:rFonts w:ascii="Arial" w:hAnsi="Arial" w:cs="Arial"/>
                <w:sz w:val="20"/>
                <w:szCs w:val="20"/>
              </w:rPr>
              <w:t xml:space="preserve"> lab tests were performed on a wall with skew angles of </w:t>
            </w:r>
            <w:r w:rsidRPr="00AD4BB4">
              <w:rPr>
                <w:rFonts w:ascii="Arial" w:hAnsi="Arial" w:cs="Arial"/>
                <w:bCs/>
                <w:iCs/>
                <w:sz w:val="20"/>
                <w:szCs w:val="20"/>
              </w:rPr>
              <w:t>0º, 15º, 30º, and 45º.  The wall</w:t>
            </w:r>
            <w:r w:rsidRPr="00AD4BB4">
              <w:rPr>
                <w:rFonts w:ascii="Arial" w:hAnsi="Arial" w:cs="Arial"/>
                <w:sz w:val="20"/>
                <w:szCs w:val="20"/>
              </w:rPr>
              <w:t xml:space="preserve"> was 1.26 m wide and 0.61 m high and the backfill consisted of dense compacted sand. As the skew angle increased, the passive force decreased substantially with a reduction of 50% at a </w:t>
            </w:r>
            <w:proofErr w:type="spellStart"/>
            <w:r w:rsidRPr="00AD4BB4">
              <w:rPr>
                <w:rFonts w:ascii="Arial" w:hAnsi="Arial" w:cs="Arial"/>
                <w:sz w:val="20"/>
                <w:szCs w:val="20"/>
              </w:rPr>
              <w:t>skew</w:t>
            </w:r>
            <w:proofErr w:type="spellEnd"/>
            <w:r w:rsidRPr="00AD4BB4">
              <w:rPr>
                <w:rFonts w:ascii="Arial" w:hAnsi="Arial" w:cs="Arial"/>
                <w:sz w:val="20"/>
                <w:szCs w:val="20"/>
              </w:rPr>
              <w:t xml:space="preserve"> of 30</w:t>
            </w:r>
            <w:r w:rsidRPr="00AD4BB4">
              <w:rPr>
                <w:rFonts w:ascii="Arial" w:hAnsi="Arial" w:cs="Arial"/>
                <w:bCs/>
                <w:iCs/>
                <w:sz w:val="20"/>
                <w:szCs w:val="20"/>
              </w:rPr>
              <w:t xml:space="preserve">º, which is in good agreement with prior finite element analysis by </w:t>
            </w:r>
            <w:proofErr w:type="spellStart"/>
            <w:r w:rsidRPr="00AD4BB4">
              <w:rPr>
                <w:rFonts w:ascii="Arial" w:hAnsi="Arial" w:cs="Arial"/>
                <w:bCs/>
                <w:iCs/>
                <w:sz w:val="20"/>
                <w:szCs w:val="20"/>
              </w:rPr>
              <w:t>Shamsabadi</w:t>
            </w:r>
            <w:proofErr w:type="spellEnd"/>
            <w:r w:rsidRPr="00AD4BB4">
              <w:rPr>
                <w:rFonts w:ascii="Arial" w:hAnsi="Arial" w:cs="Arial"/>
                <w:bCs/>
                <w:iCs/>
                <w:sz w:val="20"/>
                <w:szCs w:val="20"/>
              </w:rPr>
              <w:t xml:space="preserve"> at Caltrans.  An adjustment factor was developed to account for the reduced capacity as a function of skew angle. The shape of the passive force-deflection curve leading to the peak force transitioned from a hyperbolic shape to a more bilinear shape as the skew angle increased.  However, the horizontal displacement necessary to develop the peak passive force was still between 2 to 4% of the wall height.  In all cases, the passive force decreased after the peak value, which would be expected for dense sand; however, at higher skew angles the drop in resistance was more abrupt.  The residual passive force was typically 40% lower than the peak force which matched results from direct shear tests.  For nearly all skew angles, the transverse shear resistance exceeded the applied shear force on the wall so that transverse movement was minimal.  Computer models using the plane strain friction angle were able to match the measured force for the no skew case as well as for skewed cases when the proposed adjustment factor was used.  Use of the lower </w:t>
            </w:r>
            <w:proofErr w:type="spellStart"/>
            <w:r w:rsidRPr="00AD4BB4">
              <w:rPr>
                <w:rFonts w:ascii="Arial" w:hAnsi="Arial" w:cs="Arial"/>
                <w:bCs/>
                <w:iCs/>
                <w:sz w:val="20"/>
                <w:szCs w:val="20"/>
              </w:rPr>
              <w:t>triaxial</w:t>
            </w:r>
            <w:proofErr w:type="spellEnd"/>
            <w:r w:rsidRPr="00AD4BB4">
              <w:rPr>
                <w:rFonts w:ascii="Arial" w:hAnsi="Arial" w:cs="Arial"/>
                <w:bCs/>
                <w:iCs/>
                <w:sz w:val="20"/>
                <w:szCs w:val="20"/>
              </w:rPr>
              <w:t xml:space="preserve"> friction angle significantly underestimated capacity. </w:t>
            </w:r>
          </w:p>
          <w:p w:rsidR="0041082D" w:rsidRPr="00AD4BB4" w:rsidRDefault="0041082D" w:rsidP="00360664">
            <w:pPr>
              <w:spacing w:after="0" w:line="240" w:lineRule="auto"/>
              <w:rPr>
                <w:rFonts w:ascii="Arial" w:hAnsi="Arial" w:cs="Arial"/>
                <w:bCs/>
                <w:iCs/>
                <w:sz w:val="20"/>
                <w:szCs w:val="20"/>
              </w:rPr>
            </w:pPr>
          </w:p>
          <w:p w:rsidR="00016AE5" w:rsidRPr="00DA326B" w:rsidRDefault="0041082D" w:rsidP="00360664">
            <w:pPr>
              <w:spacing w:after="0" w:line="240" w:lineRule="auto"/>
              <w:rPr>
                <w:rFonts w:ascii="Arial" w:hAnsi="Arial" w:cs="Arial"/>
                <w:sz w:val="20"/>
                <w:szCs w:val="20"/>
              </w:rPr>
            </w:pPr>
            <w:r w:rsidRPr="00AD4BB4">
              <w:rPr>
                <w:rFonts w:ascii="Arial" w:hAnsi="Arial" w:cs="Arial"/>
                <w:bCs/>
                <w:iCs/>
                <w:sz w:val="20"/>
                <w:szCs w:val="20"/>
              </w:rPr>
              <w:t xml:space="preserve">Preliminary review of the field tests from </w:t>
            </w:r>
            <w:r w:rsidR="006A2A2C">
              <w:rPr>
                <w:rFonts w:ascii="Arial" w:hAnsi="Arial" w:cs="Arial"/>
                <w:bCs/>
                <w:iCs/>
                <w:sz w:val="20"/>
                <w:szCs w:val="20"/>
              </w:rPr>
              <w:t>T</w:t>
            </w:r>
            <w:r w:rsidRPr="00AD4BB4">
              <w:rPr>
                <w:rFonts w:ascii="Arial" w:hAnsi="Arial" w:cs="Arial"/>
                <w:bCs/>
                <w:iCs/>
                <w:sz w:val="20"/>
                <w:szCs w:val="20"/>
              </w:rPr>
              <w:t>asks 3 and 4 provide reasonably good agreement with the reduction factors obtained from the lab testing and numerical analyses.</w:t>
            </w:r>
            <w:r w:rsidR="00107256" w:rsidRPr="00AD4BB4">
              <w:rPr>
                <w:rFonts w:ascii="Arial" w:hAnsi="Arial" w:cs="Arial"/>
                <w:bCs/>
                <w:iCs/>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6F152A" w:rsidP="00360664">
            <w:pPr>
              <w:spacing w:after="0" w:line="240" w:lineRule="auto"/>
              <w:rPr>
                <w:rFonts w:ascii="Arial" w:hAnsi="Arial" w:cs="Arial"/>
                <w:sz w:val="20"/>
                <w:szCs w:val="20"/>
              </w:rPr>
            </w:pPr>
            <w:r>
              <w:rPr>
                <w:rFonts w:ascii="Arial" w:hAnsi="Arial" w:cs="Arial"/>
                <w:sz w:val="20"/>
                <w:szCs w:val="20"/>
              </w:rPr>
              <w:t>After the contract was authorized, additional funding was committed to the project by Caltrans.  How to best utilize these funds on the project will be discussed at the October TAC meeting.  With these new funds, the scope of work will most likely be expanded to include more features in the field testing.  This could cause the schedule to shift to compensate for the extra work.</w:t>
            </w:r>
            <w:r w:rsidR="002F297C">
              <w:rPr>
                <w:rFonts w:ascii="Arial" w:hAnsi="Arial" w:cs="Arial"/>
                <w:sz w:val="20"/>
                <w:szCs w:val="20"/>
              </w:rPr>
              <w:t xml:space="preserve">  </w:t>
            </w:r>
            <w:r w:rsidR="000D5564">
              <w:rPr>
                <w:rFonts w:ascii="Arial" w:hAnsi="Arial" w:cs="Arial"/>
                <w:sz w:val="20"/>
                <w:szCs w:val="20"/>
              </w:rPr>
              <w:t xml:space="preserve">The recommended solution is to get input from the TAC and </w:t>
            </w:r>
            <w:r w:rsidR="00CE6E70">
              <w:rPr>
                <w:rFonts w:ascii="Arial" w:hAnsi="Arial" w:cs="Arial"/>
                <w:sz w:val="20"/>
                <w:szCs w:val="20"/>
              </w:rPr>
              <w:t xml:space="preserve">then </w:t>
            </w:r>
            <w:r w:rsidR="000D5564">
              <w:rPr>
                <w:rFonts w:ascii="Arial" w:hAnsi="Arial" w:cs="Arial"/>
                <w:sz w:val="20"/>
                <w:szCs w:val="20"/>
              </w:rPr>
              <w:t>modify the contract scope, amount, and schedule as needed</w:t>
            </w:r>
            <w:r w:rsidR="00EB2939">
              <w:rPr>
                <w:rFonts w:ascii="Arial" w:hAnsi="Arial" w:cs="Arial"/>
                <w:sz w:val="20"/>
                <w:szCs w:val="20"/>
              </w:rPr>
              <w:t>,</w:t>
            </w:r>
            <w:r w:rsidR="00137917">
              <w:rPr>
                <w:rFonts w:ascii="Arial" w:hAnsi="Arial" w:cs="Arial"/>
                <w:sz w:val="20"/>
                <w:szCs w:val="20"/>
              </w:rPr>
              <w:t xml:space="preserve"> while </w:t>
            </w:r>
            <w:r w:rsidR="00EB1FF4">
              <w:rPr>
                <w:rFonts w:ascii="Arial" w:hAnsi="Arial" w:cs="Arial"/>
                <w:sz w:val="20"/>
                <w:szCs w:val="20"/>
              </w:rPr>
              <w:t xml:space="preserve">limiting the schedule shift to keep the same project </w:t>
            </w:r>
            <w:r w:rsidR="00A473E8">
              <w:rPr>
                <w:rFonts w:ascii="Arial" w:hAnsi="Arial" w:cs="Arial"/>
                <w:sz w:val="20"/>
                <w:szCs w:val="20"/>
              </w:rPr>
              <w:t>end</w:t>
            </w:r>
            <w:r w:rsidR="00EB1FF4">
              <w:rPr>
                <w:rFonts w:ascii="Arial" w:hAnsi="Arial" w:cs="Arial"/>
                <w:sz w:val="20"/>
                <w:szCs w:val="20"/>
              </w:rPr>
              <w:t xml:space="preserve"> date.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360664">
            <w:pPr>
              <w:spacing w:after="0" w:line="240" w:lineRule="auto"/>
              <w:rPr>
                <w:rFonts w:ascii="Arial" w:hAnsi="Arial" w:cs="Arial"/>
                <w:sz w:val="20"/>
                <w:szCs w:val="20"/>
              </w:rPr>
            </w:pPr>
            <w:r w:rsidRPr="009D0BA2">
              <w:rPr>
                <w:rFonts w:ascii="Arial" w:hAnsi="Arial" w:cs="Arial"/>
                <w:sz w:val="20"/>
                <w:szCs w:val="20"/>
              </w:rPr>
              <w:t>UDOT is considering early adoption of the skew reduction factor for passive force based on the laboratory test results, but no final decision has been made at this point.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B3" w:rsidRDefault="00926AB3" w:rsidP="00106C83">
      <w:pPr>
        <w:spacing w:after="0" w:line="240" w:lineRule="auto"/>
      </w:pPr>
      <w:r>
        <w:separator/>
      </w:r>
    </w:p>
  </w:endnote>
  <w:endnote w:type="continuationSeparator" w:id="0">
    <w:p w:rsidR="00926AB3" w:rsidRDefault="00926AB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B3" w:rsidRDefault="00926AB3" w:rsidP="00106C83">
      <w:pPr>
        <w:spacing w:after="0" w:line="240" w:lineRule="auto"/>
      </w:pPr>
      <w:r>
        <w:separator/>
      </w:r>
    </w:p>
  </w:footnote>
  <w:footnote w:type="continuationSeparator" w:id="0">
    <w:p w:rsidR="00926AB3" w:rsidRDefault="00926AB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16AE5"/>
    <w:rsid w:val="00017414"/>
    <w:rsid w:val="00024D45"/>
    <w:rsid w:val="00037FBC"/>
    <w:rsid w:val="00046DCA"/>
    <w:rsid w:val="00060908"/>
    <w:rsid w:val="00061268"/>
    <w:rsid w:val="000653BA"/>
    <w:rsid w:val="000736BB"/>
    <w:rsid w:val="00085BB4"/>
    <w:rsid w:val="00087DC0"/>
    <w:rsid w:val="00090579"/>
    <w:rsid w:val="000A0D23"/>
    <w:rsid w:val="000A7C22"/>
    <w:rsid w:val="000B0BF9"/>
    <w:rsid w:val="000B4D66"/>
    <w:rsid w:val="000B665A"/>
    <w:rsid w:val="000C209F"/>
    <w:rsid w:val="000D03B0"/>
    <w:rsid w:val="000D5564"/>
    <w:rsid w:val="000E112D"/>
    <w:rsid w:val="000E507B"/>
    <w:rsid w:val="000F2BDF"/>
    <w:rsid w:val="000F752B"/>
    <w:rsid w:val="00106C83"/>
    <w:rsid w:val="00107256"/>
    <w:rsid w:val="001147C8"/>
    <w:rsid w:val="00122DE0"/>
    <w:rsid w:val="00135591"/>
    <w:rsid w:val="00137917"/>
    <w:rsid w:val="001547D0"/>
    <w:rsid w:val="00161153"/>
    <w:rsid w:val="00165AF3"/>
    <w:rsid w:val="0018433C"/>
    <w:rsid w:val="00190459"/>
    <w:rsid w:val="00191F1F"/>
    <w:rsid w:val="001A1AE4"/>
    <w:rsid w:val="001A2E6F"/>
    <w:rsid w:val="001C0A2C"/>
    <w:rsid w:val="001C1E3F"/>
    <w:rsid w:val="001C453E"/>
    <w:rsid w:val="001D2FB4"/>
    <w:rsid w:val="001D41FE"/>
    <w:rsid w:val="001D7CE2"/>
    <w:rsid w:val="001F1101"/>
    <w:rsid w:val="001F2C0D"/>
    <w:rsid w:val="0020693E"/>
    <w:rsid w:val="0021446D"/>
    <w:rsid w:val="002179C7"/>
    <w:rsid w:val="002414F7"/>
    <w:rsid w:val="002442E9"/>
    <w:rsid w:val="00244A9E"/>
    <w:rsid w:val="00245D5B"/>
    <w:rsid w:val="00251CA0"/>
    <w:rsid w:val="00281317"/>
    <w:rsid w:val="00291F1C"/>
    <w:rsid w:val="00293FD8"/>
    <w:rsid w:val="002A79C8"/>
    <w:rsid w:val="002B3883"/>
    <w:rsid w:val="002B7515"/>
    <w:rsid w:val="002D353E"/>
    <w:rsid w:val="002E1C50"/>
    <w:rsid w:val="002F297C"/>
    <w:rsid w:val="00303BFD"/>
    <w:rsid w:val="00315979"/>
    <w:rsid w:val="00315C13"/>
    <w:rsid w:val="00317414"/>
    <w:rsid w:val="00334F67"/>
    <w:rsid w:val="003372CD"/>
    <w:rsid w:val="00360664"/>
    <w:rsid w:val="00362F45"/>
    <w:rsid w:val="003778DA"/>
    <w:rsid w:val="00377A0F"/>
    <w:rsid w:val="00377C30"/>
    <w:rsid w:val="00382110"/>
    <w:rsid w:val="0038529F"/>
    <w:rsid w:val="00386FBE"/>
    <w:rsid w:val="0038705A"/>
    <w:rsid w:val="003B5F9F"/>
    <w:rsid w:val="003E0A8C"/>
    <w:rsid w:val="0041082D"/>
    <w:rsid w:val="004144E6"/>
    <w:rsid w:val="004156B2"/>
    <w:rsid w:val="00420CDC"/>
    <w:rsid w:val="0043487E"/>
    <w:rsid w:val="00437734"/>
    <w:rsid w:val="0045218A"/>
    <w:rsid w:val="00452909"/>
    <w:rsid w:val="00481D31"/>
    <w:rsid w:val="004863B7"/>
    <w:rsid w:val="0048775B"/>
    <w:rsid w:val="004913CE"/>
    <w:rsid w:val="004A17C6"/>
    <w:rsid w:val="004A6232"/>
    <w:rsid w:val="004D06CA"/>
    <w:rsid w:val="004D4DEB"/>
    <w:rsid w:val="004D5EEE"/>
    <w:rsid w:val="004D6151"/>
    <w:rsid w:val="004E14DC"/>
    <w:rsid w:val="004E4A6C"/>
    <w:rsid w:val="005030A0"/>
    <w:rsid w:val="00512C79"/>
    <w:rsid w:val="005341AD"/>
    <w:rsid w:val="00535598"/>
    <w:rsid w:val="00535AE5"/>
    <w:rsid w:val="00547EE3"/>
    <w:rsid w:val="0055178A"/>
    <w:rsid w:val="005519BF"/>
    <w:rsid w:val="00551D8A"/>
    <w:rsid w:val="00553822"/>
    <w:rsid w:val="00574EA0"/>
    <w:rsid w:val="00581B36"/>
    <w:rsid w:val="00583E8E"/>
    <w:rsid w:val="00592398"/>
    <w:rsid w:val="00593EF7"/>
    <w:rsid w:val="005943CF"/>
    <w:rsid w:val="00595C7E"/>
    <w:rsid w:val="00596F0D"/>
    <w:rsid w:val="005B44E1"/>
    <w:rsid w:val="005B4511"/>
    <w:rsid w:val="005C75FE"/>
    <w:rsid w:val="005D3419"/>
    <w:rsid w:val="00601EBD"/>
    <w:rsid w:val="00602A2F"/>
    <w:rsid w:val="00606E76"/>
    <w:rsid w:val="006134D1"/>
    <w:rsid w:val="00624D30"/>
    <w:rsid w:val="00655E8E"/>
    <w:rsid w:val="006642D0"/>
    <w:rsid w:val="00673FC2"/>
    <w:rsid w:val="006802BA"/>
    <w:rsid w:val="00682C5E"/>
    <w:rsid w:val="00697B20"/>
    <w:rsid w:val="006A2A2C"/>
    <w:rsid w:val="006A6379"/>
    <w:rsid w:val="006A7AC1"/>
    <w:rsid w:val="006B384A"/>
    <w:rsid w:val="006B3B69"/>
    <w:rsid w:val="006B7F63"/>
    <w:rsid w:val="006C08D2"/>
    <w:rsid w:val="006C1783"/>
    <w:rsid w:val="006C378D"/>
    <w:rsid w:val="006C50DB"/>
    <w:rsid w:val="006D191C"/>
    <w:rsid w:val="006D2760"/>
    <w:rsid w:val="006D357E"/>
    <w:rsid w:val="006E3372"/>
    <w:rsid w:val="006F152A"/>
    <w:rsid w:val="00724945"/>
    <w:rsid w:val="00743C01"/>
    <w:rsid w:val="00763DDA"/>
    <w:rsid w:val="00774833"/>
    <w:rsid w:val="00776729"/>
    <w:rsid w:val="00785C2A"/>
    <w:rsid w:val="00787B64"/>
    <w:rsid w:val="00790C4A"/>
    <w:rsid w:val="00790F13"/>
    <w:rsid w:val="00792500"/>
    <w:rsid w:val="00796965"/>
    <w:rsid w:val="007A4135"/>
    <w:rsid w:val="007A705B"/>
    <w:rsid w:val="007B1F97"/>
    <w:rsid w:val="007B2343"/>
    <w:rsid w:val="007B29B8"/>
    <w:rsid w:val="007C480F"/>
    <w:rsid w:val="007D3CE4"/>
    <w:rsid w:val="007E5BD2"/>
    <w:rsid w:val="008202B0"/>
    <w:rsid w:val="008564EE"/>
    <w:rsid w:val="008634E6"/>
    <w:rsid w:val="00866277"/>
    <w:rsid w:val="00866A9A"/>
    <w:rsid w:val="00872F18"/>
    <w:rsid w:val="00874EF7"/>
    <w:rsid w:val="00883F30"/>
    <w:rsid w:val="008904D3"/>
    <w:rsid w:val="00893B22"/>
    <w:rsid w:val="008B0CE8"/>
    <w:rsid w:val="008B4FDA"/>
    <w:rsid w:val="008C4370"/>
    <w:rsid w:val="008E7426"/>
    <w:rsid w:val="008E75C5"/>
    <w:rsid w:val="008E7663"/>
    <w:rsid w:val="008E7B21"/>
    <w:rsid w:val="008E7C40"/>
    <w:rsid w:val="008F5A12"/>
    <w:rsid w:val="008F74D8"/>
    <w:rsid w:val="00921B19"/>
    <w:rsid w:val="009225DF"/>
    <w:rsid w:val="00926AB3"/>
    <w:rsid w:val="00954648"/>
    <w:rsid w:val="00957A2D"/>
    <w:rsid w:val="00975E97"/>
    <w:rsid w:val="00976B8A"/>
    <w:rsid w:val="009B699B"/>
    <w:rsid w:val="009B740C"/>
    <w:rsid w:val="009C3C41"/>
    <w:rsid w:val="009D0BA2"/>
    <w:rsid w:val="009E1E5F"/>
    <w:rsid w:val="009E4397"/>
    <w:rsid w:val="00A05976"/>
    <w:rsid w:val="00A31559"/>
    <w:rsid w:val="00A36A0C"/>
    <w:rsid w:val="00A43875"/>
    <w:rsid w:val="00A4604A"/>
    <w:rsid w:val="00A473E8"/>
    <w:rsid w:val="00A47947"/>
    <w:rsid w:val="00A63677"/>
    <w:rsid w:val="00A66FF3"/>
    <w:rsid w:val="00A747E2"/>
    <w:rsid w:val="00A82D6C"/>
    <w:rsid w:val="00A9127A"/>
    <w:rsid w:val="00A96094"/>
    <w:rsid w:val="00AA28BA"/>
    <w:rsid w:val="00AB0016"/>
    <w:rsid w:val="00AB34B7"/>
    <w:rsid w:val="00AC1D89"/>
    <w:rsid w:val="00AD3935"/>
    <w:rsid w:val="00AD4BB4"/>
    <w:rsid w:val="00AE46B0"/>
    <w:rsid w:val="00B05A7A"/>
    <w:rsid w:val="00B2185C"/>
    <w:rsid w:val="00B30F4C"/>
    <w:rsid w:val="00B44C2D"/>
    <w:rsid w:val="00B52061"/>
    <w:rsid w:val="00B53C27"/>
    <w:rsid w:val="00B56ED8"/>
    <w:rsid w:val="00B61EC4"/>
    <w:rsid w:val="00B65E0D"/>
    <w:rsid w:val="00B66A21"/>
    <w:rsid w:val="00BA3C12"/>
    <w:rsid w:val="00BD1068"/>
    <w:rsid w:val="00BD26AD"/>
    <w:rsid w:val="00BD6FE0"/>
    <w:rsid w:val="00C13753"/>
    <w:rsid w:val="00C151B0"/>
    <w:rsid w:val="00C36682"/>
    <w:rsid w:val="00C37B0F"/>
    <w:rsid w:val="00C42324"/>
    <w:rsid w:val="00C478EA"/>
    <w:rsid w:val="00C818EE"/>
    <w:rsid w:val="00C81D00"/>
    <w:rsid w:val="00C87783"/>
    <w:rsid w:val="00C912D3"/>
    <w:rsid w:val="00CB5A0B"/>
    <w:rsid w:val="00CB67EA"/>
    <w:rsid w:val="00CC52E9"/>
    <w:rsid w:val="00CC696B"/>
    <w:rsid w:val="00CE27F9"/>
    <w:rsid w:val="00CE2EA8"/>
    <w:rsid w:val="00CE3B3D"/>
    <w:rsid w:val="00CE6E70"/>
    <w:rsid w:val="00CF17C4"/>
    <w:rsid w:val="00D056BA"/>
    <w:rsid w:val="00D06294"/>
    <w:rsid w:val="00D25918"/>
    <w:rsid w:val="00D43BD0"/>
    <w:rsid w:val="00D73388"/>
    <w:rsid w:val="00D74CFF"/>
    <w:rsid w:val="00D77EDD"/>
    <w:rsid w:val="00D92CCD"/>
    <w:rsid w:val="00D9730D"/>
    <w:rsid w:val="00DA326B"/>
    <w:rsid w:val="00DA4AE9"/>
    <w:rsid w:val="00DB0536"/>
    <w:rsid w:val="00DC08E0"/>
    <w:rsid w:val="00DE164C"/>
    <w:rsid w:val="00DE2E58"/>
    <w:rsid w:val="00E10DDE"/>
    <w:rsid w:val="00E14D7B"/>
    <w:rsid w:val="00E17737"/>
    <w:rsid w:val="00E2742E"/>
    <w:rsid w:val="00E3095B"/>
    <w:rsid w:val="00E35E0F"/>
    <w:rsid w:val="00E36F6B"/>
    <w:rsid w:val="00E371D1"/>
    <w:rsid w:val="00E4772C"/>
    <w:rsid w:val="00E53738"/>
    <w:rsid w:val="00E6793C"/>
    <w:rsid w:val="00E92CC3"/>
    <w:rsid w:val="00EA066E"/>
    <w:rsid w:val="00EA6697"/>
    <w:rsid w:val="00EA736A"/>
    <w:rsid w:val="00EB1FF4"/>
    <w:rsid w:val="00EB2939"/>
    <w:rsid w:val="00EB3A0C"/>
    <w:rsid w:val="00EC2F36"/>
    <w:rsid w:val="00ED5F67"/>
    <w:rsid w:val="00EF0113"/>
    <w:rsid w:val="00EF08AE"/>
    <w:rsid w:val="00EF2647"/>
    <w:rsid w:val="00EF5790"/>
    <w:rsid w:val="00EF628E"/>
    <w:rsid w:val="00F00102"/>
    <w:rsid w:val="00F0602A"/>
    <w:rsid w:val="00F060A8"/>
    <w:rsid w:val="00F15F19"/>
    <w:rsid w:val="00F31388"/>
    <w:rsid w:val="00F40A56"/>
    <w:rsid w:val="00F7183A"/>
    <w:rsid w:val="00F71A29"/>
    <w:rsid w:val="00FA47AB"/>
    <w:rsid w:val="00FB3FC0"/>
    <w:rsid w:val="00FD3F3F"/>
    <w:rsid w:val="00FD7A44"/>
    <w:rsid w:val="00FF16D8"/>
    <w:rsid w:val="00FF32B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7DB6-9621-43F1-A29D-7E528254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1416</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UDOT-D. Stevens</cp:lastModifiedBy>
  <cp:revision>39</cp:revision>
  <cp:lastPrinted>2011-06-21T20:32:00Z</cp:lastPrinted>
  <dcterms:created xsi:type="dcterms:W3CDTF">2012-10-24T18:09:00Z</dcterms:created>
  <dcterms:modified xsi:type="dcterms:W3CDTF">2012-10-25T20:41:00Z</dcterms:modified>
</cp:coreProperties>
</file>