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501DC8">
        <w:rPr>
          <w:rFonts w:ascii="Arial" w:hAnsi="Arial" w:cs="Arial"/>
          <w:sz w:val="24"/>
          <w:szCs w:val="24"/>
        </w:rPr>
        <w:t xml:space="preserve">October </w:t>
      </w:r>
      <w:r w:rsidR="00A63C0E">
        <w:rPr>
          <w:rFonts w:ascii="Arial" w:hAnsi="Arial" w:cs="Arial"/>
          <w:sz w:val="24"/>
          <w:szCs w:val="24"/>
        </w:rPr>
        <w:t>26</w:t>
      </w:r>
      <w:r>
        <w:rPr>
          <w:rFonts w:ascii="Arial" w:hAnsi="Arial" w:cs="Arial"/>
          <w:sz w:val="24"/>
          <w:szCs w:val="24"/>
        </w:rPr>
        <w:t xml:space="preserve"> 201</w:t>
      </w:r>
      <w:r w:rsidR="000E3109">
        <w:rPr>
          <w:rFonts w:ascii="Arial" w:hAnsi="Arial" w:cs="Arial"/>
          <w:sz w:val="24"/>
          <w:szCs w:val="24"/>
        </w:rPr>
        <w:t>2</w:t>
      </w:r>
      <w:r w:rsidR="00A63C0E">
        <w:rPr>
          <w:rFonts w:ascii="Arial" w:hAnsi="Arial" w:cs="Arial"/>
          <w:sz w:val="24"/>
          <w:szCs w:val="24"/>
        </w:rPr>
        <w:t xml:space="preserve"> (last revision)</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685AA3" w:rsidRDefault="00F33638" w:rsidP="00C33692">
            <w:pPr>
              <w:spacing w:after="0" w:line="240" w:lineRule="auto"/>
              <w:ind w:right="-720"/>
              <w:rPr>
                <w:rFonts w:ascii="Arial" w:hAnsi="Arial" w:cs="Arial"/>
                <w:sz w:val="20"/>
                <w:szCs w:val="20"/>
              </w:rPr>
            </w:pPr>
            <w:r w:rsidRPr="00C33692">
              <w:rPr>
                <w:rFonts w:ascii="Arial" w:hAnsi="Arial" w:cs="Arial"/>
                <w:i/>
                <w:sz w:val="20"/>
                <w:szCs w:val="20"/>
              </w:rPr>
              <w:t xml:space="preserve"> </w:t>
            </w:r>
            <w:r w:rsidRPr="00685AA3">
              <w:rPr>
                <w:rFonts w:ascii="Arial" w:hAnsi="Arial" w:cs="Arial"/>
                <w:sz w:val="20"/>
                <w:szCs w:val="20"/>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sz w:val="36"/>
                <w:szCs w:val="36"/>
              </w:rPr>
              <w:t>□</w:t>
            </w:r>
            <w:r w:rsidRPr="00C33692">
              <w:rPr>
                <w:rFonts w:ascii="Arial" w:hAnsi="Arial" w:cs="Arial"/>
                <w:sz w:val="20"/>
                <w:szCs w:val="20"/>
              </w:rPr>
              <w:t>Quarter 1 (January 1 – March 31)</w:t>
            </w:r>
          </w:p>
          <w:p w:rsidR="00F33638" w:rsidRPr="00C33692" w:rsidRDefault="00F33638" w:rsidP="00C33692">
            <w:pPr>
              <w:spacing w:after="0" w:line="240" w:lineRule="auto"/>
              <w:ind w:right="-720"/>
              <w:rPr>
                <w:rFonts w:ascii="Arial" w:hAnsi="Arial" w:cs="Arial"/>
                <w:sz w:val="20"/>
                <w:szCs w:val="20"/>
              </w:rPr>
            </w:pPr>
            <w:r w:rsidRPr="005E5D2B">
              <w:rPr>
                <w:rFonts w:ascii="Arial" w:hAnsi="Arial" w:cs="Arial"/>
                <w:sz w:val="36"/>
                <w:szCs w:val="36"/>
              </w:rPr>
              <w:t>□</w:t>
            </w:r>
            <w:r w:rsidRPr="00C33692">
              <w:rPr>
                <w:rFonts w:ascii="Arial" w:hAnsi="Arial" w:cs="Arial"/>
                <w:sz w:val="20"/>
                <w:szCs w:val="20"/>
              </w:rPr>
              <w:t>Quarter 2 (April 1 – June 30)</w:t>
            </w:r>
          </w:p>
          <w:p w:rsidR="00F33638" w:rsidRDefault="00F33638" w:rsidP="00C33692">
            <w:pPr>
              <w:spacing w:after="0" w:line="240" w:lineRule="auto"/>
              <w:ind w:right="-720"/>
              <w:rPr>
                <w:rFonts w:ascii="Arial" w:hAnsi="Arial" w:cs="Arial"/>
                <w:sz w:val="20"/>
                <w:szCs w:val="20"/>
              </w:rPr>
            </w:pPr>
            <w:r w:rsidRPr="005E5D2B">
              <w:rPr>
                <w:rFonts w:ascii="Arial" w:hAnsi="Arial" w:cs="Arial"/>
                <w:sz w:val="36"/>
                <w:szCs w:val="36"/>
                <w:highlight w:val="yellow"/>
              </w:rPr>
              <w:t>□</w:t>
            </w:r>
            <w:r w:rsidRPr="00C33692">
              <w:rPr>
                <w:rFonts w:ascii="Arial" w:hAnsi="Arial" w:cs="Arial"/>
                <w:sz w:val="20"/>
                <w:szCs w:val="20"/>
              </w:rPr>
              <w:t>Quarter 3 (July 1 – September 30)</w:t>
            </w:r>
          </w:p>
          <w:p w:rsidR="00F33638" w:rsidRPr="00C33692" w:rsidRDefault="00F33638" w:rsidP="00C33692">
            <w:pPr>
              <w:spacing w:after="0" w:line="240" w:lineRule="auto"/>
              <w:ind w:right="-720"/>
              <w:rPr>
                <w:rFonts w:ascii="Arial" w:hAnsi="Arial" w:cs="Arial"/>
                <w:sz w:val="20"/>
                <w:szCs w:val="20"/>
              </w:rPr>
            </w:pPr>
            <w:r w:rsidRPr="00202D39">
              <w:rPr>
                <w:rFonts w:ascii="Arial" w:hAnsi="Arial" w:cs="Arial"/>
                <w:sz w:val="36"/>
                <w:szCs w:val="36"/>
              </w:rPr>
              <w:t>□</w:t>
            </w:r>
            <w:r w:rsidRPr="00C33692">
              <w:rPr>
                <w:rFonts w:ascii="Arial" w:hAnsi="Arial" w:cs="Arial"/>
                <w:sz w:val="20"/>
                <w:szCs w:val="20"/>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685AA3" w:rsidRDefault="00F33638" w:rsidP="00C33692">
            <w:pPr>
              <w:spacing w:after="0" w:line="240" w:lineRule="auto"/>
              <w:ind w:right="-720"/>
              <w:rPr>
                <w:rFonts w:ascii="Arial" w:hAnsi="Arial" w:cs="Arial"/>
                <w:sz w:val="20"/>
                <w:szCs w:val="20"/>
              </w:rPr>
            </w:pPr>
            <w:r w:rsidRPr="00685AA3">
              <w:rPr>
                <w:rFonts w:ascii="Arial" w:hAnsi="Arial" w:cs="Arial"/>
                <w:sz w:val="20"/>
                <w:szCs w:val="20"/>
              </w:rPr>
              <w:t>Bulb-T Beam As Alternate ABC to Side-by-Side Box Beam.</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A1EF5" w:rsidRDefault="00F33638" w:rsidP="00C33692">
            <w:pPr>
              <w:spacing w:after="0" w:line="240" w:lineRule="auto"/>
              <w:ind w:right="-720"/>
              <w:rPr>
                <w:rFonts w:ascii="Arial" w:hAnsi="Arial" w:cs="Arial"/>
                <w:sz w:val="20"/>
                <w:szCs w:val="20"/>
              </w:rPr>
            </w:pPr>
            <w:r w:rsidRPr="00B32E78">
              <w:rPr>
                <w:rFonts w:ascii="Arial" w:hAnsi="Arial" w:cs="Arial"/>
                <w:sz w:val="20"/>
                <w:szCs w:val="20"/>
              </w:rPr>
              <w:t>David Juntunen, P.E.</w:t>
            </w:r>
            <w:r w:rsidR="001A1EF5">
              <w:rPr>
                <w:rFonts w:ascii="Arial" w:hAnsi="Arial" w:cs="Arial"/>
                <w:sz w:val="20"/>
                <w:szCs w:val="20"/>
              </w:rPr>
              <w:t>/</w:t>
            </w:r>
          </w:p>
          <w:p w:rsidR="00F33638" w:rsidRPr="00B32E78" w:rsidRDefault="001A1EF5" w:rsidP="00C33692">
            <w:pPr>
              <w:spacing w:after="0" w:line="240" w:lineRule="auto"/>
              <w:ind w:right="-720"/>
              <w:rPr>
                <w:rFonts w:ascii="Arial" w:hAnsi="Arial" w:cs="Arial"/>
                <w:sz w:val="20"/>
                <w:szCs w:val="20"/>
              </w:rPr>
            </w:pPr>
            <w:r>
              <w:rPr>
                <w:rFonts w:ascii="Arial" w:hAnsi="Arial" w:cs="Arial"/>
                <w:sz w:val="20"/>
                <w:szCs w:val="20"/>
              </w:rPr>
              <w:t>Matthew Chynoweth, P.E</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F33638" w:rsidRDefault="00F33638" w:rsidP="001A1EF5">
            <w:pPr>
              <w:spacing w:after="0" w:line="240" w:lineRule="auto"/>
              <w:ind w:right="-720"/>
              <w:rPr>
                <w:rFonts w:ascii="Arial" w:hAnsi="Arial" w:cs="Arial"/>
                <w:sz w:val="20"/>
                <w:szCs w:val="20"/>
              </w:rPr>
            </w:pPr>
            <w:r w:rsidRPr="00B32E78">
              <w:rPr>
                <w:rFonts w:ascii="Arial" w:hAnsi="Arial" w:cs="Arial"/>
                <w:sz w:val="20"/>
                <w:szCs w:val="20"/>
              </w:rPr>
              <w:t>517-</w:t>
            </w:r>
            <w:r w:rsidR="001A1EF5">
              <w:rPr>
                <w:rFonts w:ascii="Arial" w:hAnsi="Arial" w:cs="Arial"/>
                <w:sz w:val="20"/>
                <w:szCs w:val="20"/>
              </w:rPr>
              <w:t>335</w:t>
            </w:r>
            <w:r w:rsidRPr="00B32E78">
              <w:rPr>
                <w:rFonts w:ascii="Arial" w:hAnsi="Arial" w:cs="Arial"/>
                <w:sz w:val="20"/>
                <w:szCs w:val="20"/>
              </w:rPr>
              <w:t>-</w:t>
            </w:r>
            <w:r w:rsidR="001A1EF5">
              <w:rPr>
                <w:rFonts w:ascii="Arial" w:hAnsi="Arial" w:cs="Arial"/>
                <w:sz w:val="20"/>
                <w:szCs w:val="20"/>
              </w:rPr>
              <w:t>2993</w:t>
            </w:r>
          </w:p>
          <w:p w:rsidR="001A1EF5" w:rsidRPr="00B32E78" w:rsidRDefault="001A1EF5" w:rsidP="001A1EF5">
            <w:pPr>
              <w:spacing w:after="0" w:line="240" w:lineRule="auto"/>
              <w:ind w:right="-720"/>
              <w:rPr>
                <w:rFonts w:ascii="Arial" w:hAnsi="Arial" w:cs="Arial"/>
                <w:sz w:val="20"/>
                <w:szCs w:val="20"/>
              </w:rPr>
            </w:pPr>
            <w:r>
              <w:rPr>
                <w:rFonts w:ascii="Arial" w:hAnsi="Arial" w:cs="Arial"/>
                <w:sz w:val="20"/>
                <w:szCs w:val="20"/>
              </w:rPr>
              <w:t>517-322-3322</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juntunend@michigan.gov</w:t>
            </w:r>
          </w:p>
          <w:p w:rsidR="00F33638" w:rsidRPr="00C33692" w:rsidRDefault="001A1EF5" w:rsidP="00C33692">
            <w:pPr>
              <w:spacing w:after="0" w:line="240" w:lineRule="auto"/>
              <w:ind w:right="-720"/>
              <w:rPr>
                <w:rFonts w:ascii="Arial" w:hAnsi="Arial" w:cs="Arial"/>
                <w:sz w:val="20"/>
                <w:szCs w:val="20"/>
              </w:rPr>
            </w:pPr>
            <w:r>
              <w:rPr>
                <w:rFonts w:ascii="Arial" w:hAnsi="Arial" w:cs="Arial"/>
                <w:sz w:val="20"/>
                <w:szCs w:val="20"/>
              </w:rPr>
              <w:t>ChynowethM@michigan.gov</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C33692" w:rsidRDefault="00F33638" w:rsidP="00C33692">
            <w:pPr>
              <w:spacing w:after="0" w:line="240" w:lineRule="auto"/>
              <w:ind w:right="-720"/>
              <w:rPr>
                <w:rFonts w:ascii="Arial" w:hAnsi="Arial" w:cs="Arial"/>
                <w:b/>
                <w:sz w:val="20"/>
                <w:szCs w:val="20"/>
              </w:rPr>
            </w:pPr>
            <w:r w:rsidRPr="00AD74FD">
              <w:rPr>
                <w:rFonts w:ascii="Arial" w:hAnsi="Arial" w:cs="Arial"/>
                <w:sz w:val="20"/>
                <w:szCs w:val="20"/>
              </w:rPr>
              <w:t>September 30, 2014</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None.</w:t>
            </w:r>
          </w:p>
          <w:p w:rsidR="00F33638" w:rsidRPr="00C33692" w:rsidRDefault="00F33638" w:rsidP="00C33692">
            <w:pPr>
              <w:spacing w:after="0" w:line="240" w:lineRule="auto"/>
              <w:ind w:right="-720"/>
              <w:rPr>
                <w:rFonts w:ascii="Arial" w:hAnsi="Arial" w:cs="Arial"/>
                <w:sz w:val="20"/>
                <w:szCs w:val="20"/>
              </w:rPr>
            </w:pP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F33638" w:rsidRPr="00B66A21" w:rsidRDefault="00F33638" w:rsidP="00551D8A">
      <w:pPr>
        <w:spacing w:after="0"/>
        <w:ind w:left="-720" w:right="-720"/>
        <w:rPr>
          <w:rFonts w:ascii="Arial" w:hAnsi="Arial" w:cs="Arial"/>
          <w:sz w:val="20"/>
          <w:szCs w:val="20"/>
        </w:rPr>
      </w:pPr>
      <w:r w:rsidRPr="00FE3530">
        <w:rPr>
          <w:rFonts w:ascii="Arial" w:hAnsi="Arial" w:cs="Arial"/>
          <w:sz w:val="36"/>
          <w:szCs w:val="36"/>
          <w:highlight w:val="yellow"/>
        </w:rPr>
        <w:t>□</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Pr="00B66A21" w:rsidRDefault="00F33638"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C33692">
        <w:tc>
          <w:tcPr>
            <w:tcW w:w="4158" w:type="dxa"/>
          </w:tcPr>
          <w:p w:rsidR="00F33638" w:rsidRPr="00C33692" w:rsidRDefault="00E005DA" w:rsidP="00C33692">
            <w:pPr>
              <w:spacing w:after="0" w:line="240" w:lineRule="auto"/>
              <w:ind w:right="-720"/>
              <w:rPr>
                <w:rFonts w:ascii="Arial" w:hAnsi="Arial" w:cs="Arial"/>
                <w:sz w:val="20"/>
                <w:szCs w:val="20"/>
              </w:rPr>
            </w:pPr>
            <w:r>
              <w:rPr>
                <w:rFonts w:ascii="Arial" w:hAnsi="Arial" w:cs="Arial"/>
                <w:sz w:val="20"/>
                <w:szCs w:val="20"/>
              </w:rPr>
              <w:t>$349,000</w:t>
            </w:r>
            <w:r w:rsidR="004327D3">
              <w:rPr>
                <w:rFonts w:ascii="Arial" w:hAnsi="Arial" w:cs="Arial"/>
                <w:sz w:val="20"/>
                <w:szCs w:val="20"/>
              </w:rPr>
              <w:t>.</w:t>
            </w:r>
          </w:p>
        </w:tc>
        <w:tc>
          <w:tcPr>
            <w:tcW w:w="3330" w:type="dxa"/>
          </w:tcPr>
          <w:p w:rsidR="00F33638" w:rsidRPr="00C33692" w:rsidRDefault="00E005DA" w:rsidP="005E5D2B">
            <w:pPr>
              <w:spacing w:after="0" w:line="240" w:lineRule="auto"/>
              <w:ind w:right="-720"/>
              <w:rPr>
                <w:rFonts w:ascii="Arial" w:hAnsi="Arial" w:cs="Arial"/>
                <w:sz w:val="20"/>
                <w:szCs w:val="20"/>
              </w:rPr>
            </w:pPr>
            <w:r>
              <w:rPr>
                <w:rFonts w:ascii="Arial" w:hAnsi="Arial" w:cs="Arial"/>
                <w:sz w:val="20"/>
                <w:szCs w:val="20"/>
              </w:rPr>
              <w:t>$1</w:t>
            </w:r>
            <w:r w:rsidR="005E5D2B">
              <w:rPr>
                <w:rFonts w:ascii="Arial" w:hAnsi="Arial" w:cs="Arial"/>
                <w:sz w:val="20"/>
                <w:szCs w:val="20"/>
              </w:rPr>
              <w:t>26</w:t>
            </w:r>
            <w:r>
              <w:rPr>
                <w:rFonts w:ascii="Arial" w:hAnsi="Arial" w:cs="Arial"/>
                <w:sz w:val="20"/>
                <w:szCs w:val="20"/>
              </w:rPr>
              <w:t>,</w:t>
            </w:r>
            <w:r w:rsidR="005E5D2B">
              <w:rPr>
                <w:rFonts w:ascii="Arial" w:hAnsi="Arial" w:cs="Arial"/>
                <w:sz w:val="20"/>
                <w:szCs w:val="20"/>
              </w:rPr>
              <w:t>114</w:t>
            </w:r>
            <w:r w:rsidR="004327D3">
              <w:rPr>
                <w:rFonts w:ascii="Arial" w:hAnsi="Arial" w:cs="Arial"/>
                <w:sz w:val="20"/>
                <w:szCs w:val="20"/>
              </w:rPr>
              <w:t>.</w:t>
            </w:r>
          </w:p>
        </w:tc>
        <w:tc>
          <w:tcPr>
            <w:tcW w:w="3420" w:type="dxa"/>
          </w:tcPr>
          <w:p w:rsidR="00F33638" w:rsidRPr="00C33692" w:rsidRDefault="00D7584B" w:rsidP="00C33692">
            <w:pPr>
              <w:spacing w:after="0" w:line="240" w:lineRule="auto"/>
              <w:ind w:right="-720"/>
              <w:rPr>
                <w:rFonts w:ascii="Arial" w:hAnsi="Arial" w:cs="Arial"/>
                <w:sz w:val="20"/>
                <w:szCs w:val="20"/>
              </w:rPr>
            </w:pPr>
            <w:r>
              <w:rPr>
                <w:rFonts w:ascii="Arial" w:hAnsi="Arial" w:cs="Arial"/>
                <w:sz w:val="20"/>
                <w:szCs w:val="20"/>
              </w:rPr>
              <w:t>30</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F33638" w:rsidRPr="00C33692" w:rsidRDefault="00F33638" w:rsidP="00DB1026">
            <w:pPr>
              <w:spacing w:after="0" w:line="240" w:lineRule="auto"/>
              <w:ind w:right="-720"/>
              <w:rPr>
                <w:rFonts w:ascii="Arial" w:hAnsi="Arial" w:cs="Arial"/>
                <w:sz w:val="20"/>
                <w:szCs w:val="20"/>
              </w:rPr>
            </w:pPr>
            <w:r>
              <w:rPr>
                <w:rFonts w:ascii="Arial" w:hAnsi="Arial" w:cs="Arial"/>
                <w:sz w:val="20"/>
                <w:szCs w:val="20"/>
              </w:rPr>
              <w:t>$</w:t>
            </w:r>
            <w:r w:rsidR="00E005DA">
              <w:rPr>
                <w:rFonts w:ascii="Arial" w:hAnsi="Arial" w:cs="Arial"/>
                <w:sz w:val="20"/>
                <w:szCs w:val="20"/>
              </w:rPr>
              <w:t>1</w:t>
            </w:r>
            <w:r w:rsidR="00DB1026">
              <w:rPr>
                <w:rFonts w:ascii="Arial" w:hAnsi="Arial" w:cs="Arial"/>
                <w:sz w:val="20"/>
                <w:szCs w:val="20"/>
              </w:rPr>
              <w:t>26</w:t>
            </w:r>
            <w:r w:rsidR="00E005DA">
              <w:rPr>
                <w:rFonts w:ascii="Arial" w:hAnsi="Arial" w:cs="Arial"/>
                <w:sz w:val="20"/>
                <w:szCs w:val="20"/>
              </w:rPr>
              <w:t>,</w:t>
            </w:r>
            <w:r w:rsidR="00DB1026">
              <w:rPr>
                <w:rFonts w:ascii="Arial" w:hAnsi="Arial" w:cs="Arial"/>
                <w:sz w:val="20"/>
                <w:szCs w:val="20"/>
              </w:rPr>
              <w:t>114</w:t>
            </w:r>
            <w:r w:rsidR="00426858">
              <w:rPr>
                <w:rFonts w:ascii="Arial" w:hAnsi="Arial" w:cs="Arial"/>
                <w:sz w:val="20"/>
                <w:szCs w:val="20"/>
              </w:rPr>
              <w:t>.</w:t>
            </w:r>
            <w:r w:rsidR="00EE5D85">
              <w:rPr>
                <w:rFonts w:ascii="Arial" w:hAnsi="Arial" w:cs="Arial"/>
                <w:sz w:val="20"/>
                <w:szCs w:val="20"/>
              </w:rPr>
              <w:t xml:space="preserve"> (</w:t>
            </w:r>
            <w:r w:rsidR="00DB1026">
              <w:rPr>
                <w:rFonts w:ascii="Arial" w:hAnsi="Arial" w:cs="Arial"/>
                <w:sz w:val="20"/>
                <w:szCs w:val="20"/>
              </w:rPr>
              <w:t>36</w:t>
            </w:r>
            <w:r w:rsidR="00E005DA">
              <w:rPr>
                <w:rFonts w:ascii="Arial" w:hAnsi="Arial" w:cs="Arial"/>
                <w:sz w:val="20"/>
                <w:szCs w:val="20"/>
              </w:rPr>
              <w:t>%)</w:t>
            </w:r>
          </w:p>
        </w:tc>
        <w:tc>
          <w:tcPr>
            <w:tcW w:w="3330" w:type="dxa"/>
          </w:tcPr>
          <w:p w:rsidR="00F33638" w:rsidRPr="00C33692" w:rsidRDefault="00F33638" w:rsidP="005E5D2B">
            <w:pPr>
              <w:spacing w:after="0" w:line="240" w:lineRule="auto"/>
              <w:ind w:right="-720"/>
              <w:rPr>
                <w:rFonts w:ascii="Arial" w:hAnsi="Arial" w:cs="Arial"/>
                <w:sz w:val="20"/>
                <w:szCs w:val="20"/>
              </w:rPr>
            </w:pPr>
            <w:r>
              <w:rPr>
                <w:rFonts w:ascii="Arial" w:hAnsi="Arial" w:cs="Arial"/>
                <w:sz w:val="20"/>
                <w:szCs w:val="20"/>
              </w:rPr>
              <w:t>$</w:t>
            </w:r>
            <w:r w:rsidR="005E5D2B">
              <w:rPr>
                <w:rFonts w:ascii="Arial" w:hAnsi="Arial" w:cs="Arial"/>
                <w:sz w:val="20"/>
                <w:szCs w:val="20"/>
              </w:rPr>
              <w:t>24</w:t>
            </w:r>
            <w:r w:rsidR="00E005DA">
              <w:rPr>
                <w:rFonts w:ascii="Arial" w:hAnsi="Arial" w:cs="Arial"/>
                <w:sz w:val="20"/>
                <w:szCs w:val="20"/>
              </w:rPr>
              <w:t>,</w:t>
            </w:r>
            <w:r w:rsidR="005E5D2B">
              <w:rPr>
                <w:rFonts w:ascii="Arial" w:hAnsi="Arial" w:cs="Arial"/>
                <w:sz w:val="20"/>
                <w:szCs w:val="20"/>
              </w:rPr>
              <w:t>477</w:t>
            </w:r>
            <w:r w:rsidR="004327D3">
              <w:rPr>
                <w:rFonts w:ascii="Arial" w:hAnsi="Arial" w:cs="Arial"/>
                <w:sz w:val="20"/>
                <w:szCs w:val="20"/>
              </w:rPr>
              <w:t>.</w:t>
            </w:r>
          </w:p>
        </w:tc>
        <w:tc>
          <w:tcPr>
            <w:tcW w:w="3420" w:type="dxa"/>
          </w:tcPr>
          <w:p w:rsidR="00F33638" w:rsidRPr="00C33692" w:rsidRDefault="005E49CD" w:rsidP="00C33692">
            <w:pPr>
              <w:spacing w:after="0" w:line="240" w:lineRule="auto"/>
              <w:ind w:right="-720"/>
              <w:rPr>
                <w:rFonts w:ascii="Arial" w:hAnsi="Arial" w:cs="Arial"/>
                <w:sz w:val="20"/>
                <w:szCs w:val="20"/>
              </w:rPr>
            </w:pPr>
            <w:r>
              <w:rPr>
                <w:rFonts w:ascii="Arial" w:hAnsi="Arial" w:cs="Arial"/>
                <w:sz w:val="20"/>
                <w:szCs w:val="20"/>
              </w:rPr>
              <w:t>30</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pPr>
        <w:rPr>
          <w:rFonts w:ascii="Arial" w:hAnsi="Arial" w:cs="Arial"/>
          <w:sz w:val="20"/>
          <w:szCs w:val="20"/>
        </w:rPr>
      </w:pPr>
      <w:r>
        <w:rPr>
          <w:rFonts w:ascii="Arial" w:hAnsi="Arial" w:cs="Arial"/>
          <w:sz w:val="20"/>
          <w:szCs w:val="20"/>
        </w:rPr>
        <w:br w:type="page"/>
      </w: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904AC1">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193797" w:rsidRPr="00193797" w:rsidRDefault="00193797" w:rsidP="00C33692">
            <w:pPr>
              <w:spacing w:after="0" w:line="240" w:lineRule="auto"/>
              <w:ind w:right="-720"/>
              <w:rPr>
                <w:rFonts w:ascii="Arial" w:hAnsi="Arial" w:cs="Arial"/>
                <w:sz w:val="20"/>
                <w:szCs w:val="20"/>
                <w:u w:val="single"/>
              </w:rPr>
            </w:pPr>
            <w:r>
              <w:rPr>
                <w:rFonts w:ascii="Arial" w:hAnsi="Arial" w:cs="Arial"/>
                <w:sz w:val="20"/>
                <w:szCs w:val="20"/>
                <w:u w:val="single"/>
              </w:rPr>
              <w:t xml:space="preserve">Project </w:t>
            </w:r>
            <w:r w:rsidRPr="00193797">
              <w:rPr>
                <w:rFonts w:ascii="Arial" w:hAnsi="Arial" w:cs="Arial"/>
                <w:sz w:val="20"/>
                <w:szCs w:val="20"/>
                <w:u w:val="single"/>
              </w:rPr>
              <w:t>On Time:</w:t>
            </w:r>
          </w:p>
          <w:p w:rsidR="003608FD" w:rsidRDefault="003608FD" w:rsidP="00C33692">
            <w:pPr>
              <w:spacing w:after="0" w:line="240" w:lineRule="auto"/>
              <w:ind w:right="-720"/>
              <w:rPr>
                <w:rFonts w:ascii="Arial" w:hAnsi="Arial" w:cs="Arial"/>
                <w:sz w:val="20"/>
                <w:szCs w:val="20"/>
              </w:rPr>
            </w:pPr>
          </w:p>
          <w:p w:rsidR="003A2C9E" w:rsidRDefault="001A1EF5" w:rsidP="00C33692">
            <w:pPr>
              <w:spacing w:after="0" w:line="240" w:lineRule="auto"/>
              <w:ind w:right="-720"/>
              <w:rPr>
                <w:rFonts w:ascii="Arial" w:hAnsi="Arial" w:cs="Arial"/>
                <w:sz w:val="20"/>
                <w:szCs w:val="20"/>
              </w:rPr>
            </w:pPr>
            <w:r>
              <w:rPr>
                <w:rFonts w:ascii="Arial" w:hAnsi="Arial" w:cs="Arial"/>
                <w:sz w:val="20"/>
                <w:szCs w:val="20"/>
              </w:rPr>
              <w:t>The project is on schedule</w:t>
            </w:r>
            <w:r w:rsidR="003A2C9E">
              <w:rPr>
                <w:rFonts w:ascii="Arial" w:hAnsi="Arial" w:cs="Arial"/>
                <w:sz w:val="20"/>
                <w:szCs w:val="20"/>
              </w:rPr>
              <w:t>:</w:t>
            </w:r>
          </w:p>
          <w:p w:rsidR="0059427A" w:rsidRDefault="0059427A" w:rsidP="00C33692">
            <w:pPr>
              <w:spacing w:after="0" w:line="240" w:lineRule="auto"/>
              <w:ind w:right="-720"/>
              <w:rPr>
                <w:rFonts w:ascii="Arial" w:hAnsi="Arial" w:cs="Arial"/>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608FD">
              <w:rPr>
                <w:rFonts w:ascii="Arial" w:hAnsi="Arial" w:cs="Arial"/>
                <w:sz w:val="20"/>
                <w:szCs w:val="20"/>
              </w:rPr>
              <w:t>67</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3608FD">
              <w:rPr>
                <w:rFonts w:ascii="Arial" w:hAnsi="Arial" w:cs="Arial"/>
                <w:sz w:val="20"/>
                <w:szCs w:val="20"/>
              </w:rPr>
              <w:t>40</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6741D6" w:rsidRDefault="006741D6" w:rsidP="006741D6">
            <w:pPr>
              <w:spacing w:after="0" w:line="240" w:lineRule="auto"/>
              <w:ind w:right="-720"/>
              <w:rPr>
                <w:rFonts w:ascii="Arial" w:hAnsi="Arial" w:cs="Arial"/>
                <w:sz w:val="20"/>
                <w:szCs w:val="20"/>
              </w:rPr>
            </w:pPr>
            <w:r>
              <w:rPr>
                <w:rFonts w:ascii="Arial" w:hAnsi="Arial" w:cs="Arial"/>
                <w:sz w:val="20"/>
                <w:szCs w:val="20"/>
              </w:rPr>
              <w:t>This quarter period the PI continued work on the Experimental Investigation (EI); ~</w:t>
            </w:r>
            <w:r w:rsidR="003608FD">
              <w:rPr>
                <w:rFonts w:ascii="Arial" w:hAnsi="Arial" w:cs="Arial"/>
                <w:sz w:val="20"/>
                <w:szCs w:val="20"/>
              </w:rPr>
              <w:t>40</w:t>
            </w:r>
            <w:r>
              <w:rPr>
                <w:rFonts w:ascii="Arial" w:hAnsi="Arial" w:cs="Arial"/>
                <w:sz w:val="20"/>
                <w:szCs w:val="20"/>
              </w:rPr>
              <w:t xml:space="preserve">% complete, and the Numerical </w:t>
            </w:r>
          </w:p>
          <w:p w:rsidR="006741D6" w:rsidRPr="00434DD4" w:rsidRDefault="006741D6" w:rsidP="006741D6">
            <w:pPr>
              <w:spacing w:after="0" w:line="240" w:lineRule="auto"/>
              <w:ind w:right="-720"/>
              <w:rPr>
                <w:rFonts w:ascii="Arial" w:hAnsi="Arial" w:cs="Arial"/>
                <w:sz w:val="20"/>
                <w:szCs w:val="20"/>
              </w:rPr>
            </w:pPr>
            <w:r>
              <w:rPr>
                <w:rFonts w:ascii="Arial" w:hAnsi="Arial" w:cs="Arial"/>
                <w:sz w:val="20"/>
                <w:szCs w:val="20"/>
              </w:rPr>
              <w:t>Simulation (NS); ~</w:t>
            </w:r>
            <w:r w:rsidR="003608FD">
              <w:rPr>
                <w:rFonts w:ascii="Arial" w:hAnsi="Arial" w:cs="Arial"/>
                <w:sz w:val="20"/>
                <w:szCs w:val="20"/>
              </w:rPr>
              <w:t>67</w:t>
            </w:r>
            <w:r>
              <w:rPr>
                <w:rFonts w:ascii="Arial" w:hAnsi="Arial" w:cs="Arial"/>
                <w:sz w:val="20"/>
                <w:szCs w:val="20"/>
              </w:rPr>
              <w:t>% complete, portions of the research plan.</w:t>
            </w:r>
          </w:p>
          <w:p w:rsidR="006741D6" w:rsidRDefault="006741D6"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r>
              <w:rPr>
                <w:rFonts w:ascii="Arial" w:hAnsi="Arial" w:cs="Arial"/>
                <w:noProof/>
                <w:sz w:val="20"/>
                <w:szCs w:val="20"/>
              </w:rPr>
              <w:lastRenderedPageBreak/>
              <w:drawing>
                <wp:inline distT="0" distB="0" distL="0" distR="0" wp14:anchorId="3E705F50" wp14:editId="78054704">
                  <wp:extent cx="7248525" cy="406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8525" cy="4067175"/>
                          </a:xfrm>
                          <a:prstGeom prst="rect">
                            <a:avLst/>
                          </a:prstGeom>
                          <a:noFill/>
                        </pic:spPr>
                      </pic:pic>
                    </a:graphicData>
                  </a:graphic>
                </wp:inline>
              </w:drawing>
            </w:r>
          </w:p>
          <w:p w:rsidR="00CF2C42" w:rsidRDefault="00CF2C42"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p>
          <w:p w:rsidR="0059427A" w:rsidRPr="0059427A" w:rsidRDefault="0059427A" w:rsidP="00C33692">
            <w:pPr>
              <w:spacing w:after="0" w:line="240" w:lineRule="auto"/>
              <w:ind w:right="-720"/>
              <w:rPr>
                <w:rFonts w:ascii="Arial" w:hAnsi="Arial" w:cs="Arial"/>
                <w:sz w:val="20"/>
                <w:szCs w:val="20"/>
                <w:u w:val="single"/>
              </w:rPr>
            </w:pPr>
            <w:r w:rsidRPr="0059427A">
              <w:rPr>
                <w:rFonts w:ascii="Arial" w:hAnsi="Arial" w:cs="Arial"/>
                <w:sz w:val="20"/>
                <w:szCs w:val="20"/>
                <w:u w:val="single"/>
              </w:rPr>
              <w:t>Percent Completion</w:t>
            </w:r>
            <w:r w:rsidR="00264191">
              <w:rPr>
                <w:rFonts w:ascii="Arial" w:hAnsi="Arial" w:cs="Arial"/>
                <w:sz w:val="20"/>
                <w:szCs w:val="20"/>
                <w:u w:val="single"/>
              </w:rPr>
              <w:t>s</w:t>
            </w:r>
            <w:r w:rsidR="00FC132F">
              <w:rPr>
                <w:rFonts w:ascii="Arial" w:hAnsi="Arial" w:cs="Arial"/>
                <w:sz w:val="20"/>
                <w:szCs w:val="20"/>
                <w:u w:val="single"/>
              </w:rPr>
              <w:t xml:space="preserve"> By Category</w:t>
            </w:r>
            <w:r w:rsidRPr="0059427A">
              <w:rPr>
                <w:rFonts w:ascii="Arial" w:hAnsi="Arial" w:cs="Arial"/>
                <w:sz w:val="20"/>
                <w:szCs w:val="20"/>
                <w:u w:val="single"/>
              </w:rPr>
              <w:t>:</w:t>
            </w:r>
          </w:p>
          <w:p w:rsidR="00264191" w:rsidRDefault="00264191" w:rsidP="00C33692">
            <w:pPr>
              <w:spacing w:after="0" w:line="240" w:lineRule="auto"/>
              <w:ind w:right="-720"/>
              <w:rPr>
                <w:rFonts w:ascii="Arial" w:hAnsi="Arial" w:cs="Arial"/>
                <w:sz w:val="20"/>
                <w:szCs w:val="20"/>
              </w:rPr>
            </w:pPr>
          </w:p>
          <w:p w:rsidR="00FC132F" w:rsidRDefault="00FC132F" w:rsidP="00FC132F">
            <w:pPr>
              <w:spacing w:after="0" w:line="240" w:lineRule="auto"/>
              <w:ind w:right="-720"/>
              <w:rPr>
                <w:rFonts w:ascii="Arial" w:hAnsi="Arial" w:cs="Arial"/>
                <w:sz w:val="20"/>
                <w:szCs w:val="20"/>
              </w:rPr>
            </w:pPr>
            <w:r>
              <w:rPr>
                <w:rFonts w:ascii="Arial" w:hAnsi="Arial" w:cs="Arial"/>
                <w:sz w:val="20"/>
                <w:szCs w:val="20"/>
              </w:rPr>
              <w:t xml:space="preserve">By Time- approximately </w:t>
            </w:r>
            <w:r w:rsidR="003608FD">
              <w:rPr>
                <w:rFonts w:ascii="Arial" w:hAnsi="Arial" w:cs="Arial"/>
                <w:sz w:val="20"/>
                <w:szCs w:val="20"/>
              </w:rPr>
              <w:t>30</w:t>
            </w:r>
            <w:r>
              <w:rPr>
                <w:rFonts w:ascii="Arial" w:hAnsi="Arial" w:cs="Arial"/>
                <w:sz w:val="20"/>
                <w:szCs w:val="20"/>
              </w:rPr>
              <w:t>% completed.</w:t>
            </w:r>
          </w:p>
          <w:p w:rsidR="00FC132F" w:rsidRDefault="00FC132F"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By Work- a</w:t>
            </w:r>
            <w:r w:rsidR="003A2C9E">
              <w:rPr>
                <w:rFonts w:ascii="Arial" w:hAnsi="Arial" w:cs="Arial"/>
                <w:sz w:val="20"/>
                <w:szCs w:val="20"/>
              </w:rPr>
              <w:t xml:space="preserve">pproximately </w:t>
            </w:r>
            <w:r w:rsidR="003608FD">
              <w:rPr>
                <w:rFonts w:ascii="Arial" w:hAnsi="Arial" w:cs="Arial"/>
                <w:sz w:val="20"/>
                <w:szCs w:val="20"/>
              </w:rPr>
              <w:t>30</w:t>
            </w:r>
            <w:r w:rsidR="003A2C9E">
              <w:rPr>
                <w:rFonts w:ascii="Arial" w:hAnsi="Arial" w:cs="Arial"/>
                <w:sz w:val="20"/>
                <w:szCs w:val="20"/>
              </w:rPr>
              <w:t>% completed</w:t>
            </w:r>
            <w:r>
              <w:rPr>
                <w:rFonts w:ascii="Arial" w:hAnsi="Arial" w:cs="Arial"/>
                <w:sz w:val="20"/>
                <w:szCs w:val="20"/>
              </w:rPr>
              <w:t>.</w:t>
            </w:r>
          </w:p>
          <w:p w:rsidR="00264191" w:rsidRDefault="00264191"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 xml:space="preserve">By Budget- approximately </w:t>
            </w:r>
            <w:r w:rsidR="003608FD">
              <w:rPr>
                <w:rFonts w:ascii="Arial" w:hAnsi="Arial" w:cs="Arial"/>
                <w:sz w:val="20"/>
                <w:szCs w:val="20"/>
              </w:rPr>
              <w:t>36</w:t>
            </w:r>
            <w:r>
              <w:rPr>
                <w:rFonts w:ascii="Arial" w:hAnsi="Arial" w:cs="Arial"/>
                <w:sz w:val="20"/>
                <w:szCs w:val="20"/>
              </w:rPr>
              <w:t>% completed.</w:t>
            </w:r>
          </w:p>
          <w:p w:rsidR="00264191" w:rsidRDefault="00264191" w:rsidP="00C33692">
            <w:pPr>
              <w:spacing w:after="0" w:line="240" w:lineRule="auto"/>
              <w:ind w:right="-720"/>
              <w:rPr>
                <w:rFonts w:ascii="Arial" w:hAnsi="Arial" w:cs="Arial"/>
                <w:sz w:val="20"/>
                <w:szCs w:val="20"/>
              </w:rPr>
            </w:pPr>
          </w:p>
          <w:p w:rsidR="003A2C9E" w:rsidRDefault="003A2C9E" w:rsidP="00C33692">
            <w:pPr>
              <w:spacing w:after="0" w:line="240" w:lineRule="auto"/>
              <w:ind w:right="-720"/>
              <w:rPr>
                <w:rFonts w:ascii="Arial" w:hAnsi="Arial" w:cs="Arial"/>
                <w:sz w:val="20"/>
                <w:szCs w:val="20"/>
              </w:rPr>
            </w:pPr>
          </w:p>
          <w:p w:rsidR="00193797" w:rsidRPr="00193797" w:rsidRDefault="00193797" w:rsidP="000E58E3">
            <w:pPr>
              <w:rPr>
                <w:rFonts w:ascii="Arial" w:hAnsi="Arial" w:cs="Arial"/>
                <w:u w:val="single"/>
              </w:rPr>
            </w:pPr>
            <w:r w:rsidRPr="00193797">
              <w:rPr>
                <w:rFonts w:ascii="Arial" w:hAnsi="Arial" w:cs="Arial"/>
                <w:u w:val="single"/>
              </w:rPr>
              <w:t>Project Within Budget:</w:t>
            </w:r>
          </w:p>
          <w:p w:rsidR="00193797" w:rsidRDefault="00193797" w:rsidP="000E58E3">
            <w:pPr>
              <w:rPr>
                <w:rFonts w:ascii="Arial" w:hAnsi="Arial" w:cs="Arial"/>
              </w:rPr>
            </w:pPr>
            <w:r>
              <w:rPr>
                <w:rFonts w:ascii="Arial" w:hAnsi="Arial" w:cs="Arial"/>
              </w:rPr>
              <w:t>Project expenditures to date- $1</w:t>
            </w:r>
            <w:r w:rsidR="00135C84">
              <w:rPr>
                <w:rFonts w:ascii="Arial" w:hAnsi="Arial" w:cs="Arial"/>
              </w:rPr>
              <w:t>26</w:t>
            </w:r>
            <w:r>
              <w:rPr>
                <w:rFonts w:ascii="Arial" w:hAnsi="Arial" w:cs="Arial"/>
              </w:rPr>
              <w:t>,</w:t>
            </w:r>
            <w:r w:rsidR="00135C84">
              <w:rPr>
                <w:rFonts w:ascii="Arial" w:hAnsi="Arial" w:cs="Arial"/>
              </w:rPr>
              <w:t>114</w:t>
            </w:r>
            <w:r>
              <w:rPr>
                <w:rFonts w:ascii="Arial" w:hAnsi="Arial" w:cs="Arial"/>
              </w:rPr>
              <w:t>.</w:t>
            </w:r>
          </w:p>
          <w:p w:rsidR="00193797" w:rsidRDefault="00193797" w:rsidP="000E58E3">
            <w:pPr>
              <w:rPr>
                <w:rFonts w:ascii="Arial" w:hAnsi="Arial" w:cs="Arial"/>
              </w:rPr>
            </w:pPr>
            <w:r>
              <w:rPr>
                <w:rFonts w:ascii="Arial" w:hAnsi="Arial" w:cs="Arial"/>
              </w:rPr>
              <w:t>Planned budget for FY 2012- $115,281.</w:t>
            </w:r>
          </w:p>
          <w:p w:rsidR="0053063F" w:rsidRDefault="00904AC1" w:rsidP="00C33692">
            <w:pPr>
              <w:spacing w:after="0" w:line="240" w:lineRule="auto"/>
              <w:ind w:right="-720"/>
              <w:rPr>
                <w:rFonts w:ascii="Arial" w:hAnsi="Arial" w:cs="Arial"/>
                <w:sz w:val="20"/>
                <w:szCs w:val="20"/>
              </w:rPr>
            </w:pPr>
            <w:r>
              <w:rPr>
                <w:rFonts w:ascii="Arial" w:hAnsi="Arial" w:cs="Arial"/>
                <w:sz w:val="20"/>
                <w:szCs w:val="20"/>
              </w:rPr>
              <w:t xml:space="preserve">The </w:t>
            </w:r>
            <w:r w:rsidR="0053063F">
              <w:rPr>
                <w:rFonts w:ascii="Arial" w:hAnsi="Arial" w:cs="Arial"/>
                <w:sz w:val="20"/>
                <w:szCs w:val="20"/>
              </w:rPr>
              <w:t xml:space="preserve">third 2012 </w:t>
            </w:r>
            <w:r>
              <w:rPr>
                <w:rFonts w:ascii="Arial" w:hAnsi="Arial" w:cs="Arial"/>
                <w:sz w:val="20"/>
                <w:szCs w:val="20"/>
              </w:rPr>
              <w:t xml:space="preserve">TAC </w:t>
            </w:r>
            <w:r w:rsidR="0053063F">
              <w:rPr>
                <w:rFonts w:ascii="Arial" w:hAnsi="Arial" w:cs="Arial"/>
                <w:sz w:val="20"/>
                <w:szCs w:val="20"/>
              </w:rPr>
              <w:t xml:space="preserve">Meeting is scheduled for October 2, 2012.  The meeting facilitation will use an Adobe Connect </w:t>
            </w:r>
          </w:p>
          <w:p w:rsidR="00904AC1" w:rsidRDefault="0053063F" w:rsidP="00C33692">
            <w:pPr>
              <w:spacing w:after="0" w:line="240" w:lineRule="auto"/>
              <w:ind w:right="-720"/>
              <w:rPr>
                <w:rFonts w:ascii="Arial" w:hAnsi="Arial" w:cs="Arial"/>
                <w:sz w:val="20"/>
                <w:szCs w:val="20"/>
              </w:rPr>
            </w:pPr>
            <w:r>
              <w:rPr>
                <w:rFonts w:ascii="Arial" w:hAnsi="Arial" w:cs="Arial"/>
                <w:sz w:val="20"/>
                <w:szCs w:val="20"/>
              </w:rPr>
              <w:t>Webinar feature with the partner state representatives participating from a remote location.  Audio will be via conference call.</w:t>
            </w:r>
          </w:p>
          <w:p w:rsidR="0053063F" w:rsidRDefault="0053063F" w:rsidP="00C33692">
            <w:pPr>
              <w:spacing w:after="0" w:line="240" w:lineRule="auto"/>
              <w:ind w:right="-720"/>
              <w:rPr>
                <w:rFonts w:ascii="Arial" w:hAnsi="Arial" w:cs="Arial"/>
                <w:sz w:val="20"/>
                <w:szCs w:val="20"/>
              </w:rPr>
            </w:pPr>
          </w:p>
          <w:p w:rsidR="00A63C0E" w:rsidRDefault="00F53847" w:rsidP="00C33692">
            <w:pPr>
              <w:spacing w:after="0" w:line="240" w:lineRule="auto"/>
              <w:ind w:right="-720"/>
              <w:rPr>
                <w:rFonts w:ascii="Arial" w:hAnsi="Arial" w:cs="Arial"/>
                <w:sz w:val="20"/>
                <w:szCs w:val="20"/>
              </w:rPr>
            </w:pPr>
            <w:r>
              <w:rPr>
                <w:rFonts w:ascii="Arial" w:hAnsi="Arial" w:cs="Arial"/>
                <w:sz w:val="20"/>
                <w:szCs w:val="20"/>
              </w:rPr>
              <w:t xml:space="preserve">The principal investigator’s presentation </w:t>
            </w:r>
            <w:r w:rsidR="00A63C0E">
              <w:rPr>
                <w:rFonts w:ascii="Arial" w:hAnsi="Arial" w:cs="Arial"/>
                <w:sz w:val="20"/>
                <w:szCs w:val="20"/>
              </w:rPr>
              <w:t>will i</w:t>
            </w:r>
            <w:r>
              <w:rPr>
                <w:rFonts w:ascii="Arial" w:hAnsi="Arial" w:cs="Arial"/>
                <w:sz w:val="20"/>
                <w:szCs w:val="20"/>
              </w:rPr>
              <w:t>nclude two power point presentations plus four media (video) productions of the project’s research activities performed at the LTU Center for Innovative Materials Research (CIMR).</w:t>
            </w:r>
            <w:r w:rsidR="003E40D5">
              <w:rPr>
                <w:rFonts w:ascii="Arial" w:hAnsi="Arial" w:cs="Arial"/>
                <w:sz w:val="20"/>
                <w:szCs w:val="20"/>
              </w:rPr>
              <w:t xml:space="preserve"> The </w:t>
            </w:r>
            <w:r w:rsidR="00A63C0E">
              <w:rPr>
                <w:rFonts w:ascii="Arial" w:hAnsi="Arial" w:cs="Arial"/>
                <w:sz w:val="20"/>
                <w:szCs w:val="20"/>
              </w:rPr>
              <w:t xml:space="preserve">planned </w:t>
            </w:r>
            <w:r w:rsidR="003E40D5">
              <w:rPr>
                <w:rFonts w:ascii="Arial" w:hAnsi="Arial" w:cs="Arial"/>
                <w:sz w:val="20"/>
                <w:szCs w:val="20"/>
              </w:rPr>
              <w:t xml:space="preserve">meeting </w:t>
            </w:r>
            <w:r w:rsidR="00A63C0E">
              <w:rPr>
                <w:rFonts w:ascii="Arial" w:hAnsi="Arial" w:cs="Arial"/>
                <w:sz w:val="20"/>
                <w:szCs w:val="20"/>
              </w:rPr>
              <w:t xml:space="preserve">will be </w:t>
            </w:r>
          </w:p>
          <w:p w:rsidR="004859B0" w:rsidRDefault="00A63C0E" w:rsidP="00C33692">
            <w:pPr>
              <w:spacing w:after="0" w:line="240" w:lineRule="auto"/>
              <w:ind w:right="-720"/>
              <w:rPr>
                <w:rFonts w:ascii="Arial" w:hAnsi="Arial" w:cs="Arial"/>
                <w:sz w:val="20"/>
                <w:szCs w:val="20"/>
              </w:rPr>
            </w:pPr>
            <w:r>
              <w:rPr>
                <w:rFonts w:ascii="Arial" w:hAnsi="Arial" w:cs="Arial"/>
                <w:sz w:val="20"/>
                <w:szCs w:val="20"/>
              </w:rPr>
              <w:t>a</w:t>
            </w:r>
            <w:bookmarkStart w:id="0" w:name="_GoBack"/>
            <w:bookmarkEnd w:id="0"/>
            <w:r>
              <w:rPr>
                <w:rFonts w:ascii="Arial" w:hAnsi="Arial" w:cs="Arial"/>
                <w:sz w:val="20"/>
                <w:szCs w:val="20"/>
              </w:rPr>
              <w:t xml:space="preserve">pproximately </w:t>
            </w:r>
            <w:r w:rsidR="003E40D5">
              <w:rPr>
                <w:rFonts w:ascii="Arial" w:hAnsi="Arial" w:cs="Arial"/>
                <w:sz w:val="20"/>
                <w:szCs w:val="20"/>
              </w:rPr>
              <w:t>2-1/2 hours</w:t>
            </w:r>
            <w:r>
              <w:rPr>
                <w:rFonts w:ascii="Arial" w:hAnsi="Arial" w:cs="Arial"/>
                <w:sz w:val="20"/>
                <w:szCs w:val="20"/>
              </w:rPr>
              <w:t xml:space="preserve"> in length</w:t>
            </w:r>
            <w:r w:rsidR="003E40D5">
              <w:rPr>
                <w:rFonts w:ascii="Arial" w:hAnsi="Arial" w:cs="Arial"/>
                <w:sz w:val="20"/>
                <w:szCs w:val="20"/>
              </w:rPr>
              <w:t>.</w:t>
            </w:r>
          </w:p>
          <w:p w:rsidR="004859B0" w:rsidRPr="00C33692" w:rsidRDefault="004859B0" w:rsidP="00C33692">
            <w:pPr>
              <w:spacing w:after="0" w:line="240" w:lineRule="auto"/>
              <w:ind w:right="-720"/>
              <w:rPr>
                <w:rFonts w:ascii="Arial" w:hAnsi="Arial" w:cs="Arial"/>
                <w:sz w:val="20"/>
                <w:szCs w:val="20"/>
              </w:rPr>
            </w:pPr>
          </w:p>
        </w:tc>
      </w:tr>
      <w:tr w:rsidR="00F33638" w:rsidRPr="00C33692" w:rsidTr="001D12D2">
        <w:trPr>
          <w:trHeight w:val="2330"/>
        </w:trPr>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sz w:val="20"/>
                <w:szCs w:val="20"/>
              </w:rPr>
            </w:pPr>
            <w:r w:rsidRPr="00C33692">
              <w:rPr>
                <w:rFonts w:ascii="Arial" w:hAnsi="Arial" w:cs="Arial"/>
                <w:b/>
                <w:sz w:val="20"/>
                <w:szCs w:val="20"/>
              </w:rPr>
              <w:t>Anticipated work next quarter</w:t>
            </w:r>
            <w:r w:rsidRPr="00C33692">
              <w:rPr>
                <w:rFonts w:ascii="Arial" w:hAnsi="Arial" w:cs="Arial"/>
                <w:sz w:val="20"/>
                <w:szCs w:val="20"/>
              </w:rPr>
              <w:t>:</w:t>
            </w:r>
          </w:p>
          <w:p w:rsidR="00F33638" w:rsidRDefault="00F33638" w:rsidP="00C33692">
            <w:pPr>
              <w:spacing w:after="0" w:line="240" w:lineRule="auto"/>
              <w:ind w:right="-720"/>
              <w:rPr>
                <w:rFonts w:ascii="Arial" w:hAnsi="Arial" w:cs="Arial"/>
                <w:sz w:val="20"/>
                <w:szCs w:val="20"/>
              </w:rPr>
            </w:pPr>
          </w:p>
          <w:p w:rsidR="008E4CF3" w:rsidRDefault="008E4CF3" w:rsidP="00C33692">
            <w:pPr>
              <w:spacing w:after="0" w:line="240" w:lineRule="auto"/>
              <w:ind w:right="-720"/>
              <w:rPr>
                <w:rFonts w:ascii="Arial" w:hAnsi="Arial" w:cs="Arial"/>
                <w:sz w:val="20"/>
                <w:szCs w:val="20"/>
              </w:rPr>
            </w:pPr>
            <w:r>
              <w:rPr>
                <w:rFonts w:ascii="Arial" w:hAnsi="Arial" w:cs="Arial"/>
                <w:sz w:val="20"/>
                <w:szCs w:val="20"/>
              </w:rPr>
              <w:t>The theoretical analysis will continue through March 2013.</w:t>
            </w:r>
          </w:p>
          <w:p w:rsidR="008E4CF3" w:rsidRDefault="008E4CF3" w:rsidP="00C33692">
            <w:pPr>
              <w:spacing w:after="0" w:line="240" w:lineRule="auto"/>
              <w:ind w:right="-720"/>
              <w:rPr>
                <w:rFonts w:ascii="Arial" w:hAnsi="Arial" w:cs="Arial"/>
                <w:sz w:val="20"/>
                <w:szCs w:val="20"/>
              </w:rPr>
            </w:pPr>
          </w:p>
          <w:p w:rsidR="00F60584" w:rsidRDefault="008E4CF3" w:rsidP="00C33692">
            <w:pPr>
              <w:spacing w:after="0" w:line="240" w:lineRule="auto"/>
              <w:ind w:right="-720"/>
              <w:rPr>
                <w:rFonts w:ascii="Arial" w:hAnsi="Arial" w:cs="Arial"/>
                <w:sz w:val="20"/>
                <w:szCs w:val="20"/>
              </w:rPr>
            </w:pPr>
            <w:r>
              <w:rPr>
                <w:rFonts w:ascii="Arial" w:hAnsi="Arial" w:cs="Arial"/>
                <w:sz w:val="20"/>
                <w:szCs w:val="20"/>
              </w:rPr>
              <w:t>Pre-stressing casting/curing will continue through November 2012.</w:t>
            </w:r>
          </w:p>
          <w:p w:rsidR="00F60584" w:rsidRDefault="00F60584" w:rsidP="00C33692">
            <w:pPr>
              <w:spacing w:after="0" w:line="240" w:lineRule="auto"/>
              <w:ind w:right="-720"/>
              <w:rPr>
                <w:rFonts w:ascii="Arial" w:hAnsi="Arial" w:cs="Arial"/>
                <w:sz w:val="20"/>
                <w:szCs w:val="20"/>
              </w:rPr>
            </w:pPr>
          </w:p>
          <w:p w:rsidR="006A3438" w:rsidRDefault="006A3438" w:rsidP="006A3438">
            <w:pPr>
              <w:spacing w:after="0" w:line="240" w:lineRule="auto"/>
              <w:ind w:right="-720"/>
              <w:rPr>
                <w:rFonts w:ascii="Arial" w:hAnsi="Arial" w:cs="Arial"/>
                <w:sz w:val="20"/>
                <w:szCs w:val="20"/>
              </w:rPr>
            </w:pPr>
            <w:r>
              <w:rPr>
                <w:rFonts w:ascii="Arial" w:hAnsi="Arial" w:cs="Arial"/>
                <w:sz w:val="20"/>
                <w:szCs w:val="20"/>
              </w:rPr>
              <w:t>Testing of the control beams is planned for February</w:t>
            </w:r>
            <w:r w:rsidR="00FE449F">
              <w:rPr>
                <w:rFonts w:ascii="Arial" w:hAnsi="Arial" w:cs="Arial"/>
                <w:sz w:val="20"/>
                <w:szCs w:val="20"/>
              </w:rPr>
              <w:t>/March</w:t>
            </w:r>
            <w:r>
              <w:rPr>
                <w:rFonts w:ascii="Arial" w:hAnsi="Arial" w:cs="Arial"/>
                <w:sz w:val="20"/>
                <w:szCs w:val="20"/>
              </w:rPr>
              <w:t xml:space="preserve"> 2013.</w:t>
            </w:r>
          </w:p>
          <w:p w:rsidR="006A3438" w:rsidRPr="006F58CC" w:rsidRDefault="006A3438" w:rsidP="006A3438">
            <w:pPr>
              <w:spacing w:after="0" w:line="240" w:lineRule="auto"/>
              <w:ind w:right="-720"/>
              <w:rPr>
                <w:rFonts w:ascii="Arial" w:hAnsi="Arial" w:cs="Arial"/>
                <w:sz w:val="20"/>
                <w:szCs w:val="20"/>
              </w:rPr>
            </w:pPr>
          </w:p>
          <w:p w:rsidR="00F33638" w:rsidRPr="00C33692" w:rsidRDefault="008E4CF3" w:rsidP="00C33692">
            <w:pPr>
              <w:spacing w:after="0" w:line="240" w:lineRule="auto"/>
              <w:ind w:right="-720"/>
              <w:rPr>
                <w:rFonts w:ascii="Arial" w:hAnsi="Arial" w:cs="Arial"/>
                <w:sz w:val="20"/>
                <w:szCs w:val="20"/>
              </w:rPr>
            </w:pPr>
            <w:r>
              <w:rPr>
                <w:rFonts w:ascii="Arial" w:hAnsi="Arial" w:cs="Arial"/>
                <w:sz w:val="20"/>
                <w:szCs w:val="20"/>
              </w:rPr>
              <w:t>The next planned TAC Meeting will occur mid/late March 2013.</w:t>
            </w:r>
          </w:p>
          <w:p w:rsidR="00F33638" w:rsidRPr="00C33692" w:rsidRDefault="00F33638" w:rsidP="00C33692">
            <w:pPr>
              <w:spacing w:after="0" w:line="240" w:lineRule="auto"/>
              <w:ind w:right="-720"/>
              <w:rPr>
                <w:rFonts w:ascii="Arial" w:hAnsi="Arial" w:cs="Arial"/>
                <w:sz w:val="20"/>
                <w:szCs w:val="20"/>
              </w:rPr>
            </w:pPr>
          </w:p>
          <w:p w:rsidR="00C57200" w:rsidRDefault="0089444E" w:rsidP="00C33692">
            <w:pPr>
              <w:spacing w:after="0" w:line="240" w:lineRule="auto"/>
              <w:ind w:right="-720"/>
            </w:pPr>
            <w:r>
              <w:rPr>
                <w:rFonts w:ascii="Arial" w:hAnsi="Arial" w:cs="Arial"/>
                <w:sz w:val="20"/>
                <w:szCs w:val="20"/>
              </w:rPr>
              <w:t xml:space="preserve">Lead agency will initiate activity to publish a project update fact sheet.  </w:t>
            </w:r>
            <w:r>
              <w:t xml:space="preserve">The </w:t>
            </w:r>
            <w:r w:rsidR="001113BC">
              <w:t xml:space="preserve">update </w:t>
            </w:r>
            <w:r>
              <w:t xml:space="preserve">fact sheet will </w:t>
            </w:r>
            <w:r w:rsidR="005D53E7">
              <w:t xml:space="preserve">provide a summary of </w:t>
            </w:r>
          </w:p>
          <w:p w:rsidR="00C6407D" w:rsidRDefault="005D53E7" w:rsidP="00C33692">
            <w:pPr>
              <w:spacing w:after="0" w:line="240" w:lineRule="auto"/>
              <w:ind w:right="-720"/>
            </w:pPr>
            <w:r>
              <w:t xml:space="preserve">research activities </w:t>
            </w:r>
            <w:r w:rsidR="00C57200">
              <w:t>performed during</w:t>
            </w:r>
            <w:r>
              <w:t xml:space="preserve"> the first year of the project and </w:t>
            </w:r>
            <w:r w:rsidR="00C57200">
              <w:t>will be used to solicit</w:t>
            </w:r>
            <w:r w:rsidR="0089444E">
              <w:t xml:space="preserve"> interest </w:t>
            </w:r>
            <w:r w:rsidR="00C57200">
              <w:t xml:space="preserve"> </w:t>
            </w:r>
            <w:r w:rsidR="0089444E">
              <w:t xml:space="preserve">from other states to </w:t>
            </w:r>
          </w:p>
          <w:p w:rsidR="00F33638" w:rsidRPr="00C33692" w:rsidRDefault="0089444E" w:rsidP="00C33692">
            <w:pPr>
              <w:spacing w:after="0" w:line="240" w:lineRule="auto"/>
              <w:ind w:right="-720"/>
              <w:rPr>
                <w:rFonts w:ascii="Arial" w:hAnsi="Arial" w:cs="Arial"/>
                <w:sz w:val="20"/>
                <w:szCs w:val="20"/>
              </w:rPr>
            </w:pPr>
            <w:proofErr w:type="gramStart"/>
            <w:r>
              <w:t>join</w:t>
            </w:r>
            <w:proofErr w:type="gramEnd"/>
            <w:r>
              <w:t xml:space="preserve"> the pooled fund</w:t>
            </w:r>
            <w:r w:rsidR="00C6407D">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F33638" w:rsidRPr="00C33692" w:rsidRDefault="00F33638" w:rsidP="00C33692">
            <w:pPr>
              <w:spacing w:after="0" w:line="240" w:lineRule="auto"/>
              <w:ind w:right="-720"/>
              <w:rPr>
                <w:rFonts w:ascii="Arial" w:hAnsi="Arial" w:cs="Arial"/>
                <w:b/>
                <w:sz w:val="20"/>
                <w:szCs w:val="20"/>
              </w:rPr>
            </w:pPr>
          </w:p>
          <w:p w:rsidR="00F33638" w:rsidRDefault="006F58CC" w:rsidP="00C33692">
            <w:pPr>
              <w:spacing w:after="0" w:line="240" w:lineRule="auto"/>
              <w:ind w:right="-720"/>
              <w:rPr>
                <w:rFonts w:ascii="Arial" w:hAnsi="Arial" w:cs="Arial"/>
                <w:sz w:val="20"/>
                <w:szCs w:val="20"/>
              </w:rPr>
            </w:pPr>
            <w:r>
              <w:rPr>
                <w:rFonts w:ascii="Arial" w:hAnsi="Arial" w:cs="Arial"/>
                <w:sz w:val="20"/>
                <w:szCs w:val="20"/>
              </w:rPr>
              <w:t xml:space="preserve">The theoretical analysis </w:t>
            </w:r>
            <w:r w:rsidR="00FE449F">
              <w:rPr>
                <w:rFonts w:ascii="Arial" w:hAnsi="Arial" w:cs="Arial"/>
                <w:sz w:val="20"/>
                <w:szCs w:val="20"/>
              </w:rPr>
              <w:t>and pre-stressing casting/curing activities</w:t>
            </w:r>
            <w:r>
              <w:rPr>
                <w:rFonts w:ascii="Arial" w:hAnsi="Arial" w:cs="Arial"/>
                <w:sz w:val="20"/>
                <w:szCs w:val="20"/>
              </w:rPr>
              <w:t xml:space="preserve"> continue.</w:t>
            </w:r>
          </w:p>
          <w:p w:rsidR="006F58CC" w:rsidRDefault="006F58CC" w:rsidP="00C33692">
            <w:pPr>
              <w:spacing w:after="0" w:line="240" w:lineRule="auto"/>
              <w:ind w:right="-720"/>
              <w:rPr>
                <w:rFonts w:ascii="Arial" w:hAnsi="Arial" w:cs="Arial"/>
                <w:sz w:val="20"/>
                <w:szCs w:val="20"/>
              </w:rPr>
            </w:pPr>
          </w:p>
          <w:p w:rsidR="00E80DBA" w:rsidRDefault="006F58CC" w:rsidP="00C33692">
            <w:pPr>
              <w:spacing w:after="0" w:line="240" w:lineRule="auto"/>
              <w:ind w:right="-720"/>
              <w:rPr>
                <w:rFonts w:ascii="Arial" w:hAnsi="Arial" w:cs="Arial"/>
                <w:sz w:val="20"/>
                <w:szCs w:val="20"/>
              </w:rPr>
            </w:pPr>
            <w:r>
              <w:rPr>
                <w:rFonts w:ascii="Arial" w:hAnsi="Arial" w:cs="Arial"/>
                <w:sz w:val="20"/>
                <w:szCs w:val="20"/>
              </w:rPr>
              <w:t xml:space="preserve">Construction of the decked bulb t </w:t>
            </w:r>
            <w:r w:rsidR="00FE449F">
              <w:rPr>
                <w:rFonts w:ascii="Arial" w:hAnsi="Arial" w:cs="Arial"/>
                <w:sz w:val="20"/>
                <w:szCs w:val="20"/>
              </w:rPr>
              <w:t xml:space="preserve">control </w:t>
            </w:r>
            <w:r>
              <w:rPr>
                <w:rFonts w:ascii="Arial" w:hAnsi="Arial" w:cs="Arial"/>
                <w:sz w:val="20"/>
                <w:szCs w:val="20"/>
              </w:rPr>
              <w:t>beams continue.</w:t>
            </w:r>
            <w:r w:rsidR="00FA4A12">
              <w:rPr>
                <w:rFonts w:ascii="Arial" w:hAnsi="Arial" w:cs="Arial"/>
                <w:sz w:val="20"/>
                <w:szCs w:val="20"/>
              </w:rPr>
              <w:t xml:space="preserve">  Four beams were constructed at the LTU laboratory this period.</w:t>
            </w:r>
            <w:r w:rsidR="00E80DBA">
              <w:rPr>
                <w:rFonts w:ascii="Arial" w:hAnsi="Arial" w:cs="Arial"/>
                <w:sz w:val="20"/>
                <w:szCs w:val="20"/>
              </w:rPr>
              <w:t xml:space="preserve"> </w:t>
            </w:r>
          </w:p>
          <w:p w:rsidR="006F58CC" w:rsidRPr="006F58CC" w:rsidRDefault="006F58CC"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Circumstance affecting project or budget.  (Please describe any challenges encountered or anticipated that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might affect the completion of the project within the time, scope and fiscal constraints set forth in the </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agreement</w:t>
            </w:r>
            <w:proofErr w:type="gramEnd"/>
            <w:r w:rsidRPr="00C33692">
              <w:rPr>
                <w:rFonts w:ascii="Arial" w:hAnsi="Arial" w:cs="Arial"/>
                <w:b/>
                <w:sz w:val="20"/>
                <w:szCs w:val="20"/>
              </w:rPr>
              <w:t>, along with recommended solutions to those problems).</w:t>
            </w:r>
          </w:p>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p>
          <w:p w:rsidR="00AC44E6" w:rsidRPr="00C33692" w:rsidRDefault="00AC44E6"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52D" w:rsidRDefault="0095252D" w:rsidP="00106C83">
      <w:pPr>
        <w:spacing w:after="0" w:line="240" w:lineRule="auto"/>
      </w:pPr>
      <w:r>
        <w:separator/>
      </w:r>
    </w:p>
  </w:endnote>
  <w:endnote w:type="continuationSeparator" w:id="0">
    <w:p w:rsidR="0095252D" w:rsidRDefault="0095252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52D" w:rsidRDefault="0095252D" w:rsidP="00106C83">
      <w:pPr>
        <w:spacing w:after="0" w:line="240" w:lineRule="auto"/>
      </w:pPr>
      <w:r>
        <w:separator/>
      </w:r>
    </w:p>
  </w:footnote>
  <w:footnote w:type="continuationSeparator" w:id="0">
    <w:p w:rsidR="0095252D" w:rsidRDefault="0095252D"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6661"/>
    <w:rsid w:val="0006292A"/>
    <w:rsid w:val="000736BB"/>
    <w:rsid w:val="000B665A"/>
    <w:rsid w:val="000E3109"/>
    <w:rsid w:val="000E58E3"/>
    <w:rsid w:val="00106C83"/>
    <w:rsid w:val="001113BC"/>
    <w:rsid w:val="0011577D"/>
    <w:rsid w:val="00135C84"/>
    <w:rsid w:val="00140EE4"/>
    <w:rsid w:val="001547D0"/>
    <w:rsid w:val="00161153"/>
    <w:rsid w:val="00193797"/>
    <w:rsid w:val="001A02A6"/>
    <w:rsid w:val="001A1EF5"/>
    <w:rsid w:val="001A6F7C"/>
    <w:rsid w:val="001D12D2"/>
    <w:rsid w:val="00202D39"/>
    <w:rsid w:val="0021446D"/>
    <w:rsid w:val="00256B51"/>
    <w:rsid w:val="00264191"/>
    <w:rsid w:val="0027762D"/>
    <w:rsid w:val="00280475"/>
    <w:rsid w:val="00293FD8"/>
    <w:rsid w:val="002A79C8"/>
    <w:rsid w:val="002F3749"/>
    <w:rsid w:val="003514AA"/>
    <w:rsid w:val="003608FD"/>
    <w:rsid w:val="0038705A"/>
    <w:rsid w:val="003A2C9E"/>
    <w:rsid w:val="003D31AC"/>
    <w:rsid w:val="003E40D5"/>
    <w:rsid w:val="004144E6"/>
    <w:rsid w:val="004156B2"/>
    <w:rsid w:val="00426858"/>
    <w:rsid w:val="004327D3"/>
    <w:rsid w:val="00434DD4"/>
    <w:rsid w:val="00437734"/>
    <w:rsid w:val="00454AEF"/>
    <w:rsid w:val="00456571"/>
    <w:rsid w:val="00470136"/>
    <w:rsid w:val="004742B2"/>
    <w:rsid w:val="004859B0"/>
    <w:rsid w:val="004B27A2"/>
    <w:rsid w:val="004E14DC"/>
    <w:rsid w:val="004E1BD1"/>
    <w:rsid w:val="00501DC8"/>
    <w:rsid w:val="00503D6D"/>
    <w:rsid w:val="0052345D"/>
    <w:rsid w:val="0053063F"/>
    <w:rsid w:val="00535598"/>
    <w:rsid w:val="00547EE3"/>
    <w:rsid w:val="00551D8A"/>
    <w:rsid w:val="00581B36"/>
    <w:rsid w:val="00583E8E"/>
    <w:rsid w:val="0059427A"/>
    <w:rsid w:val="005D53E7"/>
    <w:rsid w:val="005E49CD"/>
    <w:rsid w:val="005E5D2B"/>
    <w:rsid w:val="00601EBD"/>
    <w:rsid w:val="006741D6"/>
    <w:rsid w:val="00682C5E"/>
    <w:rsid w:val="00685AA3"/>
    <w:rsid w:val="006A3438"/>
    <w:rsid w:val="006F58CC"/>
    <w:rsid w:val="00717A5B"/>
    <w:rsid w:val="00743C01"/>
    <w:rsid w:val="00790C4A"/>
    <w:rsid w:val="007954B0"/>
    <w:rsid w:val="007B23E2"/>
    <w:rsid w:val="007C14D8"/>
    <w:rsid w:val="007E5BD2"/>
    <w:rsid w:val="007F309C"/>
    <w:rsid w:val="008151AF"/>
    <w:rsid w:val="00817398"/>
    <w:rsid w:val="00872F18"/>
    <w:rsid w:val="00874EF7"/>
    <w:rsid w:val="0089444E"/>
    <w:rsid w:val="00896D96"/>
    <w:rsid w:val="008B16B6"/>
    <w:rsid w:val="008C78EB"/>
    <w:rsid w:val="008E1E36"/>
    <w:rsid w:val="008E4CF3"/>
    <w:rsid w:val="008F6F19"/>
    <w:rsid w:val="00904AC1"/>
    <w:rsid w:val="00905DAC"/>
    <w:rsid w:val="0095252D"/>
    <w:rsid w:val="00953FAC"/>
    <w:rsid w:val="00963167"/>
    <w:rsid w:val="009840FE"/>
    <w:rsid w:val="009E6D8A"/>
    <w:rsid w:val="00A1299F"/>
    <w:rsid w:val="00A43875"/>
    <w:rsid w:val="00A46F4F"/>
    <w:rsid w:val="00A576AD"/>
    <w:rsid w:val="00A63677"/>
    <w:rsid w:val="00A63C0E"/>
    <w:rsid w:val="00A731D1"/>
    <w:rsid w:val="00AA761A"/>
    <w:rsid w:val="00AC44E6"/>
    <w:rsid w:val="00AC52AE"/>
    <w:rsid w:val="00AD74FD"/>
    <w:rsid w:val="00AE46B0"/>
    <w:rsid w:val="00B2185C"/>
    <w:rsid w:val="00B32E78"/>
    <w:rsid w:val="00B358DC"/>
    <w:rsid w:val="00B66A21"/>
    <w:rsid w:val="00B7064E"/>
    <w:rsid w:val="00BB242F"/>
    <w:rsid w:val="00BE3084"/>
    <w:rsid w:val="00C00589"/>
    <w:rsid w:val="00C13753"/>
    <w:rsid w:val="00C32094"/>
    <w:rsid w:val="00C32765"/>
    <w:rsid w:val="00C33692"/>
    <w:rsid w:val="00C51C38"/>
    <w:rsid w:val="00C57200"/>
    <w:rsid w:val="00C6407D"/>
    <w:rsid w:val="00C855F2"/>
    <w:rsid w:val="00CD28FA"/>
    <w:rsid w:val="00CE4CE1"/>
    <w:rsid w:val="00CF2C42"/>
    <w:rsid w:val="00CF36A9"/>
    <w:rsid w:val="00CF75CB"/>
    <w:rsid w:val="00D23F43"/>
    <w:rsid w:val="00D24B2A"/>
    <w:rsid w:val="00D42A15"/>
    <w:rsid w:val="00D7584B"/>
    <w:rsid w:val="00DA78A7"/>
    <w:rsid w:val="00DB1026"/>
    <w:rsid w:val="00DB7736"/>
    <w:rsid w:val="00DC166B"/>
    <w:rsid w:val="00DD33CA"/>
    <w:rsid w:val="00DE71EB"/>
    <w:rsid w:val="00E005DA"/>
    <w:rsid w:val="00E04766"/>
    <w:rsid w:val="00E262F2"/>
    <w:rsid w:val="00E35E0F"/>
    <w:rsid w:val="00E371D1"/>
    <w:rsid w:val="00E53738"/>
    <w:rsid w:val="00E80DBA"/>
    <w:rsid w:val="00ED5F67"/>
    <w:rsid w:val="00EE5D85"/>
    <w:rsid w:val="00EF08AE"/>
    <w:rsid w:val="00EF5790"/>
    <w:rsid w:val="00F03A7E"/>
    <w:rsid w:val="00F03CBB"/>
    <w:rsid w:val="00F3326B"/>
    <w:rsid w:val="00F33638"/>
    <w:rsid w:val="00F53847"/>
    <w:rsid w:val="00F60584"/>
    <w:rsid w:val="00F6207A"/>
    <w:rsid w:val="00F77DF7"/>
    <w:rsid w:val="00FA3B0A"/>
    <w:rsid w:val="00FA4A12"/>
    <w:rsid w:val="00FB60FB"/>
    <w:rsid w:val="00FC132F"/>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Clover, Andre D. (MDOT)</cp:lastModifiedBy>
  <cp:revision>3</cp:revision>
  <cp:lastPrinted>2012-08-02T16:05:00Z</cp:lastPrinted>
  <dcterms:created xsi:type="dcterms:W3CDTF">2012-10-26T18:02:00Z</dcterms:created>
  <dcterms:modified xsi:type="dcterms:W3CDTF">2012-10-26T18:05:00Z</dcterms:modified>
</cp:coreProperties>
</file>