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 w:rsidR="00312DF3">
        <w:rPr>
          <w:rFonts w:ascii="Arial" w:hAnsi="Arial" w:cs="Arial"/>
          <w:sz w:val="24"/>
          <w:szCs w:val="24"/>
        </w:rPr>
        <w:t xml:space="preserve"> 1 August 2012</w:t>
      </w:r>
    </w:p>
    <w:p w:rsidR="00312DF3" w:rsidRDefault="00312DF3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</w:t>
      </w:r>
      <w:proofErr w:type="gramStart"/>
      <w:r>
        <w:rPr>
          <w:rFonts w:ascii="Arial" w:hAnsi="Arial" w:cs="Arial"/>
          <w:sz w:val="24"/>
          <w:szCs w:val="24"/>
        </w:rPr>
        <w:t>Agency</w:t>
      </w:r>
      <w:r w:rsidR="00FF32BE">
        <w:rPr>
          <w:rFonts w:ascii="Arial" w:hAnsi="Arial" w:cs="Arial"/>
          <w:sz w:val="24"/>
          <w:szCs w:val="24"/>
        </w:rPr>
        <w:t xml:space="preserve"> </w:t>
      </w:r>
      <w:r w:rsidR="00AD6BB4">
        <w:rPr>
          <w:rFonts w:ascii="Arial" w:hAnsi="Arial" w:cs="Arial"/>
          <w:sz w:val="24"/>
          <w:szCs w:val="24"/>
        </w:rPr>
        <w:t>:</w:t>
      </w:r>
      <w:proofErr w:type="gramEnd"/>
      <w:r w:rsidR="00AD6BB4">
        <w:rPr>
          <w:rFonts w:ascii="Arial" w:hAnsi="Arial" w:cs="Arial"/>
          <w:sz w:val="24"/>
          <w:szCs w:val="24"/>
        </w:rPr>
        <w:t xml:space="preserve">  Louisiana Department of Transportation &amp; Development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AD6BB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TPF-5(025)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312DF3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312DF3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>
              <w:rPr>
                <w:rFonts w:ascii="Arial" w:hAnsi="Arial" w:cs="Arial"/>
                <w:sz w:val="20"/>
                <w:szCs w:val="20"/>
              </w:rPr>
              <w:t xml:space="preserve"> 2 (April 1 – June 30)</w:t>
            </w:r>
          </w:p>
          <w:p w:rsidR="00551D8A" w:rsidRDefault="008236A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C406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AD6BB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Latin American Trade and Transportation Studies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AD6BB4" w:rsidRPr="00C13753" w:rsidRDefault="00AD6BB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Thomas Bartkiewicz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AD6BB4" w:rsidRPr="00C13753" w:rsidRDefault="00AD6BB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225-379- 1787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5C07B4" w:rsidRDefault="00AD6BB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C07B4">
              <w:rPr>
                <w:rFonts w:ascii="Arial" w:hAnsi="Arial" w:cs="Arial"/>
                <w:b/>
                <w:sz w:val="20"/>
                <w:szCs w:val="20"/>
              </w:rPr>
              <w:t>Thomas.Bartkiewicz@LA.GOV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AD6BB4" w:rsidRPr="00C13753" w:rsidRDefault="00AD6B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700-99-0416</w:t>
            </w:r>
          </w:p>
        </w:tc>
        <w:tc>
          <w:tcPr>
            <w:tcW w:w="3330" w:type="dxa"/>
            <w:gridSpan w:val="2"/>
          </w:tcPr>
          <w:p w:rsidR="00535598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AD6BB4" w:rsidRPr="00C13753" w:rsidRDefault="00AD6B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2000004871/H.005319.5</w:t>
            </w:r>
          </w:p>
        </w:tc>
        <w:tc>
          <w:tcPr>
            <w:tcW w:w="3420" w:type="dxa"/>
          </w:tcPr>
          <w:p w:rsidR="00535598" w:rsidRPr="00C13753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5C07B4" w:rsidRDefault="005C07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C07B4">
              <w:rPr>
                <w:rFonts w:ascii="Arial" w:hAnsi="Arial" w:cs="Arial"/>
                <w:b/>
                <w:sz w:val="20"/>
                <w:szCs w:val="20"/>
              </w:rPr>
              <w:t>9 July 2007</w:t>
            </w:r>
          </w:p>
          <w:p w:rsidR="00535598" w:rsidRPr="00B66A21" w:rsidRDefault="00535598" w:rsidP="00AD6B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5C07B4" w:rsidRPr="00C13753" w:rsidRDefault="005C07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 July 2010</w:t>
            </w:r>
          </w:p>
        </w:tc>
        <w:tc>
          <w:tcPr>
            <w:tcW w:w="3330" w:type="dxa"/>
            <w:gridSpan w:val="2"/>
          </w:tcPr>
          <w:p w:rsidR="00535598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5C07B4" w:rsidRPr="00C13753" w:rsidRDefault="005C07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 June 2012</w:t>
            </w:r>
          </w:p>
        </w:tc>
        <w:tc>
          <w:tcPr>
            <w:tcW w:w="3420" w:type="dxa"/>
          </w:tcPr>
          <w:p w:rsidR="00535598" w:rsidRPr="00C13753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5C07B4" w:rsidRDefault="005C07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535598" w:rsidRPr="00B66A21" w:rsidRDefault="00535598" w:rsidP="00AD6B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5C07B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C07B4" w:rsidRPr="00B66A21" w:rsidRDefault="005C07B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$2,330,000</w:t>
            </w: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C07B4" w:rsidRPr="00B66A21" w:rsidRDefault="005C07B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$1,994,000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5C07B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80%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OBJECTIVES: Create the Institute for Trade and Transportation Studies – ITTS – (LATTS Phase III)</w:t>
            </w: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The Institute will include but not be limited to analytical and coordinative services to:</w:t>
            </w: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1. Provide trade and transportation related information to member state agencies based on information obtained in</w:t>
            </w: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previous phases of LATTS.</w:t>
            </w: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2. Coordinate the dissemination, review, and analysis of information on forecasts of trade and transportation to state</w:t>
            </w: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agencies and the FHWA.</w:t>
            </w: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Assist state agencies in developing work statements, data collection frameworks, specialized trade &amp; transportation</w:t>
            </w:r>
          </w:p>
          <w:p w:rsidR="00E35E0F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related analysis among states, plus other items not listed here.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BC34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592" w:type="pct"/>
        <w:tblInd w:w="-522" w:type="dxa"/>
        <w:tblLook w:val="04A0" w:firstRow="1" w:lastRow="0" w:firstColumn="1" w:lastColumn="0" w:noHBand="0" w:noVBand="1"/>
      </w:tblPr>
      <w:tblGrid>
        <w:gridCol w:w="10710"/>
      </w:tblGrid>
      <w:tr w:rsidR="00601EBD" w:rsidTr="004A7C75">
        <w:tc>
          <w:tcPr>
            <w:tcW w:w="5000" w:type="pct"/>
          </w:tcPr>
          <w:p w:rsidR="00E35E0F" w:rsidRDefault="00E35E0F" w:rsidP="004A7C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8236A0" w:rsidRDefault="008236A0" w:rsidP="00311613"/>
          <w:p w:rsidR="00312DF3" w:rsidRDefault="00312DF3" w:rsidP="00312D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to support work for member states, including reports, writing and technical assistance.</w:t>
            </w:r>
          </w:p>
          <w:p w:rsidR="00312DF3" w:rsidRDefault="00312DF3" w:rsidP="00312DF3">
            <w:pPr>
              <w:rPr>
                <w:rFonts w:ascii="Arial" w:hAnsi="Arial" w:cs="Arial"/>
                <w:sz w:val="20"/>
                <w:szCs w:val="20"/>
              </w:rPr>
            </w:pPr>
          </w:p>
          <w:p w:rsidR="00312DF3" w:rsidRDefault="00312DF3" w:rsidP="00312D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to work with Louisiana DOTD on</w:t>
            </w:r>
            <w:r w:rsidR="00EC0B0A">
              <w:rPr>
                <w:rFonts w:ascii="Arial" w:hAnsi="Arial" w:cs="Arial"/>
                <w:sz w:val="20"/>
                <w:szCs w:val="20"/>
              </w:rPr>
              <w:t xml:space="preserve"> developing</w:t>
            </w:r>
            <w:r>
              <w:rPr>
                <w:rFonts w:ascii="Arial" w:hAnsi="Arial" w:cs="Arial"/>
                <w:sz w:val="20"/>
                <w:szCs w:val="20"/>
              </w:rPr>
              <w:t xml:space="preserve"> ITTS future work efforts.  Begin work on summer meeting about the regional modeling exercise to be held on August 7</w:t>
            </w:r>
            <w:r w:rsidRPr="00312DF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B2942" w:rsidRDefault="00FB2942" w:rsidP="00311613"/>
          <w:p w:rsidR="008236A0" w:rsidRDefault="008236A0" w:rsidP="00311613">
            <w:r>
              <w:t xml:space="preserve">Ongoing outreach efforts </w:t>
            </w:r>
            <w:r w:rsidR="00EC0B0A">
              <w:t>include the</w:t>
            </w:r>
            <w:r>
              <w:t xml:space="preserve"> ITTS newsletter, updating the Website and other materials</w:t>
            </w:r>
            <w:r w:rsidR="00312DF3">
              <w:t xml:space="preserve">. </w:t>
            </w:r>
          </w:p>
          <w:p w:rsidR="00FB2942" w:rsidRDefault="00FB2942" w:rsidP="00311613">
            <w:r>
              <w:t xml:space="preserve"> </w:t>
            </w:r>
          </w:p>
          <w:p w:rsidR="00311613" w:rsidRPr="00311613" w:rsidRDefault="00311613" w:rsidP="0031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13">
              <w:t>Assisting in organizing several meetings for other groups, such as the “</w:t>
            </w:r>
            <w:r w:rsidRPr="00311613">
              <w:rPr>
                <w:bCs/>
              </w:rPr>
              <w:t>Diagnosing the Marine Transportation System: Measuring Performance and Targeting Improvement</w:t>
            </w:r>
            <w:r w:rsidRPr="00311613">
              <w:t xml:space="preserve">” for TRB </w:t>
            </w:r>
            <w:r w:rsidRPr="00311613">
              <w:rPr>
                <w:rFonts w:ascii="Arial" w:hAnsi="Arial" w:cs="Arial"/>
                <w:sz w:val="20"/>
                <w:szCs w:val="20"/>
              </w:rPr>
              <w:t>June 26 - 28, 2012</w:t>
            </w:r>
            <w:r w:rsidR="00EE2C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C0B0A" w:rsidRPr="00EC0B0A" w:rsidRDefault="004A5D03" w:rsidP="00EC0B0A"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C0B0A" w:rsidRDefault="00EC0B0A" w:rsidP="00EC0B0A">
            <w:pPr>
              <w:rPr>
                <w:rFonts w:ascii="Arial" w:hAnsi="Arial" w:cs="Arial"/>
                <w:sz w:val="20"/>
                <w:szCs w:val="20"/>
              </w:rPr>
            </w:pPr>
            <w:r w:rsidRPr="00EC0B0A">
              <w:rPr>
                <w:rFonts w:ascii="Arial" w:hAnsi="Arial" w:cs="Arial"/>
                <w:sz w:val="20"/>
                <w:szCs w:val="20"/>
              </w:rPr>
              <w:t xml:space="preserve">ITTS participated in several meetings, including speaking at the AASHTO Spring Meeting on regionalization and discussing what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EC0B0A">
              <w:rPr>
                <w:rFonts w:ascii="Arial" w:hAnsi="Arial" w:cs="Arial"/>
                <w:sz w:val="20"/>
                <w:szCs w:val="20"/>
              </w:rPr>
              <w:t xml:space="preserve"> “freight planning” at the FHWA Freight </w:t>
            </w:r>
            <w:r>
              <w:rPr>
                <w:rFonts w:ascii="Arial" w:hAnsi="Arial" w:cs="Arial"/>
                <w:sz w:val="20"/>
                <w:szCs w:val="20"/>
              </w:rPr>
              <w:t>Planning</w:t>
            </w:r>
            <w:r w:rsidRPr="00EC0B0A">
              <w:rPr>
                <w:rFonts w:ascii="Arial" w:hAnsi="Arial" w:cs="Arial"/>
                <w:sz w:val="20"/>
                <w:szCs w:val="20"/>
              </w:rPr>
              <w:t xml:space="preserve"> Meeting in Morgantown, West </w:t>
            </w:r>
            <w:r>
              <w:rPr>
                <w:rFonts w:ascii="Arial" w:hAnsi="Arial" w:cs="Arial"/>
                <w:sz w:val="20"/>
                <w:szCs w:val="20"/>
              </w:rPr>
              <w:t>Virginia (at the request of WV DOT)</w:t>
            </w:r>
            <w:r w:rsidRPr="00EC0B0A">
              <w:rPr>
                <w:rFonts w:ascii="Arial" w:hAnsi="Arial" w:cs="Arial"/>
                <w:sz w:val="20"/>
                <w:szCs w:val="20"/>
              </w:rPr>
              <w:t xml:space="preserve">. While in West Virginia, I meet </w:t>
            </w:r>
            <w:r>
              <w:rPr>
                <w:rFonts w:ascii="Arial" w:hAnsi="Arial" w:cs="Arial"/>
                <w:sz w:val="20"/>
                <w:szCs w:val="20"/>
              </w:rPr>
              <w:t>with</w:t>
            </w:r>
            <w:r w:rsidRPr="00EC0B0A">
              <w:rPr>
                <w:rFonts w:ascii="Arial" w:hAnsi="Arial" w:cs="Arial"/>
                <w:sz w:val="20"/>
                <w:szCs w:val="20"/>
              </w:rPr>
              <w:t xml:space="preserve"> various groups (WVDOT, the Corps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Pr="00EC0B0A">
              <w:rPr>
                <w:rFonts w:ascii="Arial" w:hAnsi="Arial" w:cs="Arial"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sz w:val="20"/>
                <w:szCs w:val="20"/>
              </w:rPr>
              <w:t>ngineers Inland Center of Exper</w:t>
            </w:r>
            <w:r w:rsidRPr="00EC0B0A">
              <w:rPr>
                <w:rFonts w:ascii="Arial" w:hAnsi="Arial" w:cs="Arial"/>
                <w:sz w:val="20"/>
                <w:szCs w:val="20"/>
              </w:rPr>
              <w:t xml:space="preserve">tise, and the Rahall Institute) to discuss </w:t>
            </w:r>
            <w:r>
              <w:rPr>
                <w:rFonts w:ascii="Arial" w:hAnsi="Arial" w:cs="Arial"/>
                <w:sz w:val="20"/>
                <w:szCs w:val="20"/>
              </w:rPr>
              <w:t>research</w:t>
            </w:r>
            <w:r w:rsidRPr="00EC0B0A">
              <w:rPr>
                <w:rFonts w:ascii="Arial" w:hAnsi="Arial" w:cs="Arial"/>
                <w:sz w:val="20"/>
                <w:szCs w:val="20"/>
              </w:rPr>
              <w:t xml:space="preserve"> activities. Spoke at the Global Appalachia meeting in Memphis on connecting interior </w:t>
            </w:r>
            <w:r>
              <w:rPr>
                <w:rFonts w:ascii="Arial" w:hAnsi="Arial" w:cs="Arial"/>
                <w:sz w:val="20"/>
                <w:szCs w:val="20"/>
              </w:rPr>
              <w:t>markets</w:t>
            </w:r>
            <w:r w:rsidRPr="00EC0B0A">
              <w:rPr>
                <w:rFonts w:ascii="Arial" w:hAnsi="Arial" w:cs="Arial"/>
                <w:sz w:val="20"/>
                <w:szCs w:val="20"/>
              </w:rPr>
              <w:t xml:space="preserve"> to export markets and visited </w:t>
            </w:r>
            <w:r>
              <w:rPr>
                <w:rFonts w:ascii="Arial" w:hAnsi="Arial" w:cs="Arial"/>
                <w:sz w:val="20"/>
                <w:szCs w:val="20"/>
              </w:rPr>
              <w:t>Arkansas</w:t>
            </w:r>
            <w:r w:rsidRPr="00EC0B0A">
              <w:rPr>
                <w:rFonts w:ascii="Arial" w:hAnsi="Arial" w:cs="Arial"/>
                <w:sz w:val="20"/>
                <w:szCs w:val="20"/>
              </w:rPr>
              <w:t xml:space="preserve"> State Highway and Transportation Department to talk about freight </w:t>
            </w:r>
            <w:r>
              <w:rPr>
                <w:rFonts w:ascii="Arial" w:hAnsi="Arial" w:cs="Arial"/>
                <w:sz w:val="20"/>
                <w:szCs w:val="20"/>
              </w:rPr>
              <w:t>movement</w:t>
            </w:r>
            <w:r w:rsidRPr="00EC0B0A">
              <w:rPr>
                <w:rFonts w:ascii="Arial" w:hAnsi="Arial" w:cs="Arial"/>
                <w:sz w:val="20"/>
                <w:szCs w:val="20"/>
              </w:rPr>
              <w:t xml:space="preserve"> and transportation studies.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C0B0A" w:rsidRPr="00EC0B0A" w:rsidRDefault="00EC0B0A" w:rsidP="00EC0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EC0B0A" w:rsidP="00EC0B0A">
            <w:pPr>
              <w:rPr>
                <w:rFonts w:ascii="Arial" w:hAnsi="Arial" w:cs="Arial"/>
                <w:sz w:val="20"/>
                <w:szCs w:val="20"/>
              </w:rPr>
            </w:pPr>
            <w:r w:rsidRPr="00EC0B0A">
              <w:rPr>
                <w:rFonts w:ascii="Arial" w:hAnsi="Arial" w:cs="Arial"/>
                <w:sz w:val="20"/>
                <w:szCs w:val="20"/>
              </w:rPr>
              <w:t xml:space="preserve">“The directional development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Pr="00EC0B0A">
              <w:rPr>
                <w:rFonts w:ascii="Arial" w:hAnsi="Arial" w:cs="Arial"/>
                <w:sz w:val="20"/>
                <w:szCs w:val="20"/>
              </w:rPr>
              <w:t xml:space="preserve"> intermodal freight corridors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 w:rsidRPr="00EC0B0A">
              <w:rPr>
                <w:rFonts w:ascii="Arial" w:hAnsi="Arial" w:cs="Arial"/>
                <w:sz w:val="20"/>
                <w:szCs w:val="20"/>
              </w:rPr>
              <w:t xml:space="preserve"> relation to inland terminals,” </w:t>
            </w:r>
            <w:r>
              <w:rPr>
                <w:rFonts w:ascii="Arial" w:hAnsi="Arial" w:cs="Arial"/>
                <w:sz w:val="20"/>
                <w:szCs w:val="20"/>
              </w:rPr>
              <w:t>coauthored</w:t>
            </w:r>
            <w:r w:rsidRPr="00EC0B0A">
              <w:rPr>
                <w:rFonts w:ascii="Arial" w:hAnsi="Arial" w:cs="Arial"/>
                <w:sz w:val="20"/>
                <w:szCs w:val="20"/>
              </w:rPr>
              <w:t xml:space="preserve"> with Gordon Wilmsmeier and Jason Monios, was published in the Journal of Transport </w:t>
            </w:r>
            <w:proofErr w:type="gramStart"/>
            <w:r w:rsidRPr="00EC0B0A">
              <w:rPr>
                <w:rFonts w:ascii="Arial" w:hAnsi="Arial" w:cs="Arial"/>
                <w:sz w:val="20"/>
                <w:szCs w:val="20"/>
              </w:rPr>
              <w:t xml:space="preserve">Geography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0B0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End"/>
            <w:r w:rsidRPr="00EC0B0A">
              <w:rPr>
                <w:rFonts w:ascii="Arial" w:hAnsi="Arial" w:cs="Arial"/>
                <w:sz w:val="20"/>
                <w:szCs w:val="20"/>
              </w:rPr>
              <w:t>Vol</w:t>
            </w:r>
            <w:proofErr w:type="spellEnd"/>
            <w:r w:rsidRPr="00EC0B0A">
              <w:rPr>
                <w:rFonts w:ascii="Arial" w:hAnsi="Arial" w:cs="Arial"/>
                <w:sz w:val="20"/>
                <w:szCs w:val="20"/>
              </w:rPr>
              <w:t xml:space="preserve"> 19, Issue 6).</w:t>
            </w: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4A7C75">
        <w:tc>
          <w:tcPr>
            <w:tcW w:w="5000" w:type="pct"/>
          </w:tcPr>
          <w:p w:rsidR="00E35E0F" w:rsidRDefault="00E35E0F" w:rsidP="004A7C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4A5D03" w:rsidRDefault="00312DF3" w:rsidP="00312D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</w:t>
            </w:r>
            <w:r w:rsidR="00BB2149">
              <w:rPr>
                <w:rFonts w:ascii="Arial" w:hAnsi="Arial" w:cs="Arial"/>
                <w:sz w:val="20"/>
                <w:szCs w:val="20"/>
              </w:rPr>
              <w:t>ing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in meeting on Alternative Fuels in Atlanta, (Aug 6)</w:t>
            </w:r>
            <w:r w:rsidR="00EC0B0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11613" w:rsidRDefault="00311613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11613" w:rsidRDefault="00311613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ITTS Website statistics on international trade and transportation flows</w:t>
            </w:r>
            <w:r w:rsidR="00312DF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C0B0A" w:rsidRDefault="00EC0B0A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EC0B0A" w:rsidRDefault="00EC0B0A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Finish ITTS</w:t>
            </w:r>
            <w:r w:rsidR="00233D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Conference report, as well as begin planning on 2013 conference in Louisville, KY.</w:t>
            </w:r>
          </w:p>
          <w:p w:rsidR="00EC0B0A" w:rsidRDefault="00EC0B0A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EC0B0A" w:rsidRDefault="00EC0B0A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working on updating ITTS strategic plan with member plans.</w:t>
            </w:r>
          </w:p>
          <w:p w:rsidR="00EC0B0A" w:rsidRDefault="00EC0B0A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791E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791E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44A8" w:rsidRPr="00842FC3" w:rsidRDefault="00BC3460" w:rsidP="00791E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  <w:p w:rsidR="00AA44A8" w:rsidRPr="00842FC3" w:rsidRDefault="00AA44A8" w:rsidP="00791E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B2942" w:rsidRDefault="00FB2942" w:rsidP="00FB294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Pr="00842FC3" w:rsidRDefault="00601EBD" w:rsidP="00791E3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Pr="00842FC3" w:rsidRDefault="00601EBD" w:rsidP="00791E3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791E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791E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791E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157" w:rsidRDefault="00F53157" w:rsidP="00106C83">
      <w:pPr>
        <w:spacing w:after="0" w:line="240" w:lineRule="auto"/>
      </w:pPr>
      <w:r>
        <w:separator/>
      </w:r>
    </w:p>
  </w:endnote>
  <w:endnote w:type="continuationSeparator" w:id="0">
    <w:p w:rsidR="00F53157" w:rsidRDefault="00F53157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4A8" w:rsidRDefault="00AA44A8" w:rsidP="00E371D1">
    <w:pPr>
      <w:pStyle w:val="Footer"/>
      <w:ind w:left="-810"/>
    </w:pPr>
    <w:r>
      <w:t>TPF Program Standard Quarterly Reporting Format – 9/2011 (revised)</w:t>
    </w:r>
  </w:p>
  <w:p w:rsidR="00AA44A8" w:rsidRDefault="00AA4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157" w:rsidRDefault="00F53157" w:rsidP="00106C83">
      <w:pPr>
        <w:spacing w:after="0" w:line="240" w:lineRule="auto"/>
      </w:pPr>
      <w:r>
        <w:separator/>
      </w:r>
    </w:p>
  </w:footnote>
  <w:footnote w:type="continuationSeparator" w:id="0">
    <w:p w:rsidR="00F53157" w:rsidRDefault="00F53157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0E0973"/>
    <w:rsid w:val="00104821"/>
    <w:rsid w:val="00106C83"/>
    <w:rsid w:val="00144F92"/>
    <w:rsid w:val="001547D0"/>
    <w:rsid w:val="00161153"/>
    <w:rsid w:val="0021446D"/>
    <w:rsid w:val="00233D22"/>
    <w:rsid w:val="00293FD8"/>
    <w:rsid w:val="002A79C8"/>
    <w:rsid w:val="00311613"/>
    <w:rsid w:val="00312DF3"/>
    <w:rsid w:val="00336DB0"/>
    <w:rsid w:val="0038705A"/>
    <w:rsid w:val="00395DCB"/>
    <w:rsid w:val="003E5F5E"/>
    <w:rsid w:val="004144E6"/>
    <w:rsid w:val="004156B2"/>
    <w:rsid w:val="00437734"/>
    <w:rsid w:val="004A5D03"/>
    <w:rsid w:val="004A7C75"/>
    <w:rsid w:val="004E14DC"/>
    <w:rsid w:val="00535598"/>
    <w:rsid w:val="00547EE3"/>
    <w:rsid w:val="00551D8A"/>
    <w:rsid w:val="00581B36"/>
    <w:rsid w:val="00583E8E"/>
    <w:rsid w:val="005931C9"/>
    <w:rsid w:val="005C07B4"/>
    <w:rsid w:val="005C4066"/>
    <w:rsid w:val="00601EBD"/>
    <w:rsid w:val="00682C5E"/>
    <w:rsid w:val="00701036"/>
    <w:rsid w:val="00743C01"/>
    <w:rsid w:val="0076789A"/>
    <w:rsid w:val="00772EE7"/>
    <w:rsid w:val="00790C4A"/>
    <w:rsid w:val="00791E32"/>
    <w:rsid w:val="007E5BD2"/>
    <w:rsid w:val="008236A0"/>
    <w:rsid w:val="00824DAE"/>
    <w:rsid w:val="00842FC3"/>
    <w:rsid w:val="00872F18"/>
    <w:rsid w:val="00874EF7"/>
    <w:rsid w:val="0088427A"/>
    <w:rsid w:val="008F4085"/>
    <w:rsid w:val="00905DAC"/>
    <w:rsid w:val="009068C5"/>
    <w:rsid w:val="00A43875"/>
    <w:rsid w:val="00A63677"/>
    <w:rsid w:val="00AA44A8"/>
    <w:rsid w:val="00AD6BB4"/>
    <w:rsid w:val="00AD7DE3"/>
    <w:rsid w:val="00AE46B0"/>
    <w:rsid w:val="00AF6FF3"/>
    <w:rsid w:val="00B2185C"/>
    <w:rsid w:val="00B358DC"/>
    <w:rsid w:val="00B66A21"/>
    <w:rsid w:val="00BB2149"/>
    <w:rsid w:val="00BC3460"/>
    <w:rsid w:val="00C10FD5"/>
    <w:rsid w:val="00C13753"/>
    <w:rsid w:val="00D42A15"/>
    <w:rsid w:val="00E35E0F"/>
    <w:rsid w:val="00E371D1"/>
    <w:rsid w:val="00E53738"/>
    <w:rsid w:val="00E94FAA"/>
    <w:rsid w:val="00EC0B0A"/>
    <w:rsid w:val="00ED5F67"/>
    <w:rsid w:val="00EE2CE3"/>
    <w:rsid w:val="00EF08AE"/>
    <w:rsid w:val="00EF5790"/>
    <w:rsid w:val="00F53157"/>
    <w:rsid w:val="00FB2942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NormalWeb">
    <w:name w:val="Normal (Web)"/>
    <w:basedOn w:val="Normal"/>
    <w:uiPriority w:val="99"/>
    <w:unhideWhenUsed/>
    <w:rsid w:val="0031161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NormalWeb">
    <w:name w:val="Normal (Web)"/>
    <w:basedOn w:val="Normal"/>
    <w:uiPriority w:val="99"/>
    <w:unhideWhenUsed/>
    <w:rsid w:val="0031161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D3651-32B2-42BA-A125-24E6830D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bruce -new laptop</cp:lastModifiedBy>
  <cp:revision>4</cp:revision>
  <cp:lastPrinted>2011-10-20T12:03:00Z</cp:lastPrinted>
  <dcterms:created xsi:type="dcterms:W3CDTF">2012-03-29T16:44:00Z</dcterms:created>
  <dcterms:modified xsi:type="dcterms:W3CDTF">2012-08-01T20:54:00Z</dcterms:modified>
</cp:coreProperties>
</file>