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 xml:space="preserve">Erin </w:t>
            </w:r>
            <w:proofErr w:type="spellStart"/>
            <w:r w:rsidRPr="00890D36">
              <w:rPr>
                <w:rFonts w:ascii="Tahoma" w:hAnsi="Tahoma" w:cs="Tahoma"/>
                <w:bCs/>
                <w:sz w:val="18"/>
                <w:szCs w:val="18"/>
              </w:rPr>
              <w:t>Flanigan</w:t>
            </w:r>
            <w:proofErr w:type="spellEnd"/>
            <w:r w:rsidRPr="00890D36">
              <w:rPr>
                <w:rFonts w:ascii="Tahoma" w:hAnsi="Tahoma" w:cs="Tahoma"/>
                <w:bCs/>
                <w:sz w:val="18"/>
                <w:szCs w:val="18"/>
              </w:rPr>
              <w:t>,</w:t>
            </w:r>
            <w:r>
              <w:rPr>
                <w:rFonts w:ascii="Tahoma" w:hAnsi="Tahoma" w:cs="Tahoma"/>
                <w:b/>
                <w:bCs/>
                <w:sz w:val="18"/>
                <w:szCs w:val="18"/>
              </w:rPr>
              <w:t xml:space="preserve"> </w:t>
            </w:r>
            <w:r>
              <w:rPr>
                <w:rFonts w:ascii="sans-serif" w:hAnsi="sans-serif"/>
              </w:rPr>
              <w:t xml:space="preserve">Cambridge Systematics, </w:t>
            </w:r>
            <w:proofErr w:type="spellStart"/>
            <w:r>
              <w:rPr>
                <w:rFonts w:ascii="sans-serif" w:hAnsi="sans-serif"/>
              </w:rPr>
              <w:t>Inc</w:t>
            </w:r>
            <w:proofErr w:type="spellEnd"/>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3F3731" w:rsidP="005B3CA5">
            <w:pPr>
              <w:rPr>
                <w:sz w:val="24"/>
                <w:szCs w:val="24"/>
              </w:rPr>
            </w:pPr>
            <w:r>
              <w:rPr>
                <w:sz w:val="24"/>
                <w:szCs w:val="24"/>
              </w:rPr>
              <w:t>April-June 2012</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FD32CB" w:rsidRDefault="00FD32CB"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FD32CB" w:rsidRDefault="003F3731" w:rsidP="00FD32CB">
            <w:pPr>
              <w:widowControl/>
              <w:adjustRightInd w:val="0"/>
              <w:rPr>
                <w:rFonts w:ascii="MicrosoftSansSerif" w:hAnsi="MicrosoftSansSerif" w:cs="MicrosoftSansSerif"/>
                <w:color w:val="000000"/>
              </w:rPr>
            </w:pPr>
            <w:r>
              <w:rPr>
                <w:rFonts w:ascii="MicrosoftSansSerif" w:hAnsi="MicrosoftSansSerif" w:cs="MicrosoftSansSerif"/>
                <w:color w:val="000000"/>
              </w:rPr>
              <w:t>The report is nearly complete. The work by the contractor is complete. The federal team is in the process of making some minor editorial edits and additions to the statistical chapter to clarify the equations based on comments from the TAS PFS members.</w:t>
            </w:r>
          </w:p>
          <w:p w:rsidR="00FD32CB" w:rsidRDefault="00FD32CB" w:rsidP="00FD32CB">
            <w:pPr>
              <w:widowControl/>
              <w:adjustRightInd w:val="0"/>
              <w:rPr>
                <w:rFonts w:ascii="MicrosoftSansSerif" w:hAnsi="MicrosoftSansSerif" w:cs="MicrosoftSansSerif"/>
                <w:color w:val="000000"/>
              </w:rPr>
            </w:pPr>
          </w:p>
          <w:p w:rsidR="00FD32CB" w:rsidRDefault="00FD32CB" w:rsidP="00FD32CB">
            <w:pPr>
              <w:widowControl/>
              <w:adjustRightInd w:val="0"/>
              <w:rPr>
                <w:rFonts w:ascii="MicrosoftSansSerif" w:hAnsi="MicrosoftSansSerif" w:cs="MicrosoftSansSerif"/>
                <w:color w:val="000000"/>
              </w:rPr>
            </w:pPr>
            <w:r>
              <w:rPr>
                <w:rFonts w:ascii="MicrosoftSansSerif" w:hAnsi="MicrosoftSansSerif" w:cs="MicrosoftSansSerif"/>
                <w:color w:val="000000"/>
              </w:rPr>
              <w:t>Once all changes are made to the document, the final document will be sent for final 508 and Public Affairs review prior to being published on the web.</w:t>
            </w: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387EFB">
              <w:rPr>
                <w:rFonts w:ascii="Times New Roman" w:hAnsi="Times New Roman"/>
                <w:u w:val="single"/>
              </w:rPr>
              <w:t>99</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387EFB">
              <w:rPr>
                <w:rFonts w:ascii="Times New Roman" w:hAnsi="Times New Roman"/>
                <w:u w:val="single"/>
              </w:rPr>
              <w:t xml:space="preserve">Final Report received </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00387EFB">
              <w:rPr>
                <w:rFonts w:ascii="Tahoma" w:hAnsi="Tahoma" w:cs="Tahoma"/>
                <w:sz w:val="16"/>
                <w:szCs w:val="16"/>
                <w:u w:val="single"/>
              </w:rPr>
              <w:t xml:space="preserve"> Expect </w:t>
            </w:r>
            <w:proofErr w:type="spellStart"/>
            <w:r w:rsidR="00387EFB">
              <w:rPr>
                <w:rFonts w:ascii="Tahoma" w:hAnsi="Tahoma" w:cs="Tahoma"/>
                <w:sz w:val="16"/>
                <w:szCs w:val="16"/>
                <w:u w:val="single"/>
              </w:rPr>
              <w:t>Webpublication</w:t>
            </w:r>
            <w:proofErr w:type="spellEnd"/>
            <w:r w:rsidR="00387EFB">
              <w:rPr>
                <w:rFonts w:ascii="Tahoma" w:hAnsi="Tahoma" w:cs="Tahoma"/>
                <w:sz w:val="16"/>
                <w:szCs w:val="16"/>
                <w:u w:val="single"/>
              </w:rPr>
              <w:t xml:space="preserve"> complete by </w:t>
            </w:r>
            <w:r w:rsidR="003F3731">
              <w:rPr>
                <w:rFonts w:ascii="Tahoma" w:hAnsi="Tahoma" w:cs="Tahoma"/>
                <w:sz w:val="16"/>
                <w:szCs w:val="16"/>
                <w:u w:val="single"/>
              </w:rPr>
              <w:t>10</w:t>
            </w:r>
            <w:r w:rsidR="00387EFB">
              <w:rPr>
                <w:rFonts w:ascii="Tahoma" w:hAnsi="Tahoma" w:cs="Tahoma"/>
                <w:sz w:val="16"/>
                <w:szCs w:val="16"/>
                <w:u w:val="single"/>
              </w:rPr>
              <w:t>/30/2012</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bookmarkStart w:id="0" w:name="_GoBack"/>
            <w:bookmarkEnd w:id="0"/>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ahom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81014"/>
    <w:rsid w:val="001C1469"/>
    <w:rsid w:val="001D6BEC"/>
    <w:rsid w:val="0023745A"/>
    <w:rsid w:val="00310593"/>
    <w:rsid w:val="00384D97"/>
    <w:rsid w:val="00387EFB"/>
    <w:rsid w:val="003F3731"/>
    <w:rsid w:val="004741CB"/>
    <w:rsid w:val="00551675"/>
    <w:rsid w:val="00556FFC"/>
    <w:rsid w:val="005839E4"/>
    <w:rsid w:val="005961C2"/>
    <w:rsid w:val="005A7F91"/>
    <w:rsid w:val="005B2AB0"/>
    <w:rsid w:val="005B3CA5"/>
    <w:rsid w:val="005C6894"/>
    <w:rsid w:val="00622EA0"/>
    <w:rsid w:val="006A0F06"/>
    <w:rsid w:val="006D388A"/>
    <w:rsid w:val="00723AD3"/>
    <w:rsid w:val="00772A50"/>
    <w:rsid w:val="007D1EB3"/>
    <w:rsid w:val="00850272"/>
    <w:rsid w:val="00884732"/>
    <w:rsid w:val="00890D36"/>
    <w:rsid w:val="00A44338"/>
    <w:rsid w:val="00AD5DDB"/>
    <w:rsid w:val="00B228D9"/>
    <w:rsid w:val="00B67B66"/>
    <w:rsid w:val="00B87B57"/>
    <w:rsid w:val="00B920C2"/>
    <w:rsid w:val="00C86577"/>
    <w:rsid w:val="00CF79E7"/>
    <w:rsid w:val="00E16CA0"/>
    <w:rsid w:val="00E226B9"/>
    <w:rsid w:val="00E47DFA"/>
    <w:rsid w:val="00E81720"/>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1979</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3</cp:revision>
  <cp:lastPrinted>2004-02-10T13:29:00Z</cp:lastPrinted>
  <dcterms:created xsi:type="dcterms:W3CDTF">2012-07-31T12:36:00Z</dcterms:created>
  <dcterms:modified xsi:type="dcterms:W3CDTF">2012-07-31T12:41:00Z</dcterms:modified>
</cp:coreProperties>
</file>